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644" w:rsidRDefault="00A54354" w:rsidP="00A74C57">
      <w:pPr>
        <w:tabs>
          <w:tab w:val="center" w:pos="5099"/>
          <w:tab w:val="left" w:pos="6084"/>
        </w:tabs>
        <w:spacing w:before="480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-339090</wp:posOffset>
            </wp:positionV>
            <wp:extent cx="666750" cy="9048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4C57">
        <w:rPr>
          <w:b/>
          <w:bCs/>
          <w:sz w:val="36"/>
          <w:szCs w:val="36"/>
        </w:rPr>
        <w:tab/>
      </w:r>
      <w:r w:rsidR="00A74C57">
        <w:rPr>
          <w:b/>
          <w:bCs/>
          <w:sz w:val="36"/>
          <w:szCs w:val="36"/>
        </w:rPr>
        <w:tab/>
      </w:r>
    </w:p>
    <w:p w:rsidR="00A74C57" w:rsidRPr="00A74C57" w:rsidRDefault="00A74C57" w:rsidP="00A74C57">
      <w:pPr>
        <w:tabs>
          <w:tab w:val="center" w:pos="5099"/>
          <w:tab w:val="left" w:pos="6084"/>
        </w:tabs>
        <w:spacing w:before="240"/>
        <w:rPr>
          <w:b/>
          <w:bCs/>
          <w:sz w:val="28"/>
          <w:szCs w:val="28"/>
        </w:rPr>
      </w:pPr>
    </w:p>
    <w:p w:rsidR="00D504E0" w:rsidRPr="00F149A4" w:rsidRDefault="00B14853" w:rsidP="00A74C5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Администрация</w:t>
      </w:r>
      <w:r w:rsidR="00D504E0" w:rsidRPr="00F149A4">
        <w:rPr>
          <w:b/>
          <w:bCs/>
          <w:sz w:val="36"/>
          <w:szCs w:val="36"/>
        </w:rPr>
        <w:t xml:space="preserve"> городского округа город Рыбинск</w:t>
      </w:r>
    </w:p>
    <w:p w:rsidR="00F149A4" w:rsidRPr="00B14853" w:rsidRDefault="00F149A4" w:rsidP="00F149A4">
      <w:pPr>
        <w:pStyle w:val="1"/>
        <w:spacing w:before="240"/>
        <w:rPr>
          <w:spacing w:val="80"/>
          <w:sz w:val="44"/>
          <w:szCs w:val="44"/>
        </w:rPr>
      </w:pPr>
      <w:r w:rsidRPr="00B14853">
        <w:rPr>
          <w:spacing w:val="80"/>
          <w:sz w:val="44"/>
          <w:szCs w:val="44"/>
        </w:rPr>
        <w:t>РАСПОРЯЖЕНИЕ</w:t>
      </w:r>
    </w:p>
    <w:p w:rsidR="00D504E0" w:rsidRDefault="00D504E0">
      <w:pPr>
        <w:jc w:val="both"/>
        <w:rPr>
          <w:b/>
          <w:bCs/>
          <w:sz w:val="28"/>
          <w:szCs w:val="28"/>
        </w:rPr>
      </w:pPr>
    </w:p>
    <w:p w:rsidR="001A0E24" w:rsidRPr="00214372" w:rsidRDefault="00FA6CE6" w:rsidP="00F149A4">
      <w:pPr>
        <w:spacing w:before="48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1A0E24">
        <w:rPr>
          <w:b/>
          <w:bCs/>
          <w:sz w:val="28"/>
          <w:szCs w:val="28"/>
        </w:rPr>
        <w:t>от______</w:t>
      </w:r>
      <w:r w:rsidR="00401892">
        <w:rPr>
          <w:b/>
          <w:bCs/>
          <w:sz w:val="28"/>
          <w:szCs w:val="28"/>
        </w:rPr>
        <w:t>_____</w:t>
      </w:r>
      <w:r w:rsidR="001A0E24">
        <w:rPr>
          <w:b/>
          <w:bCs/>
          <w:sz w:val="28"/>
          <w:szCs w:val="28"/>
        </w:rPr>
        <w:t>___</w:t>
      </w:r>
      <w:r>
        <w:rPr>
          <w:b/>
          <w:bCs/>
          <w:sz w:val="28"/>
          <w:szCs w:val="28"/>
        </w:rPr>
        <w:t>__</w:t>
      </w:r>
      <w:r w:rsidR="001A0E24">
        <w:rPr>
          <w:b/>
          <w:bCs/>
          <w:sz w:val="28"/>
          <w:szCs w:val="28"/>
        </w:rPr>
        <w:t xml:space="preserve">_                      </w:t>
      </w:r>
      <w:r>
        <w:rPr>
          <w:b/>
          <w:bCs/>
          <w:sz w:val="28"/>
          <w:szCs w:val="28"/>
        </w:rPr>
        <w:t xml:space="preserve">                           </w:t>
      </w:r>
      <w:r w:rsidR="001A0E24">
        <w:rPr>
          <w:b/>
          <w:bCs/>
          <w:sz w:val="28"/>
          <w:szCs w:val="28"/>
        </w:rPr>
        <w:t xml:space="preserve">              </w:t>
      </w:r>
      <w:r w:rsidR="00B14853">
        <w:rPr>
          <w:b/>
          <w:bCs/>
          <w:sz w:val="28"/>
          <w:szCs w:val="28"/>
        </w:rPr>
        <w:tab/>
      </w:r>
      <w:r w:rsidR="00B1485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="00B14853">
        <w:rPr>
          <w:b/>
          <w:bCs/>
          <w:sz w:val="28"/>
          <w:szCs w:val="28"/>
        </w:rPr>
        <w:t xml:space="preserve">     </w:t>
      </w:r>
      <w:r w:rsidR="001A0E24">
        <w:rPr>
          <w:b/>
          <w:bCs/>
          <w:sz w:val="28"/>
          <w:szCs w:val="28"/>
        </w:rPr>
        <w:t>№_________</w:t>
      </w:r>
    </w:p>
    <w:p w:rsidR="00F149A4" w:rsidRDefault="00F149A4">
      <w:pPr>
        <w:jc w:val="both"/>
        <w:rPr>
          <w:sz w:val="28"/>
          <w:szCs w:val="28"/>
        </w:rPr>
      </w:pPr>
    </w:p>
    <w:p w:rsidR="0022429E" w:rsidRDefault="0022429E" w:rsidP="007C2BEE">
      <w:pPr>
        <w:jc w:val="both"/>
        <w:rPr>
          <w:bCs/>
          <w:sz w:val="28"/>
          <w:szCs w:val="28"/>
        </w:rPr>
      </w:pPr>
      <w:permStart w:id="0" w:edGrp="everyone"/>
      <w:r>
        <w:rPr>
          <w:bCs/>
          <w:sz w:val="28"/>
          <w:szCs w:val="28"/>
        </w:rPr>
        <w:t>О подготовке Д</w:t>
      </w:r>
      <w:r w:rsidRPr="0051627E">
        <w:rPr>
          <w:bCs/>
          <w:sz w:val="28"/>
          <w:szCs w:val="28"/>
        </w:rPr>
        <w:t>оклад</w:t>
      </w:r>
      <w:r>
        <w:rPr>
          <w:bCs/>
          <w:sz w:val="28"/>
          <w:szCs w:val="28"/>
        </w:rPr>
        <w:t>а</w:t>
      </w:r>
      <w:r w:rsidRPr="0051627E">
        <w:rPr>
          <w:bCs/>
          <w:sz w:val="28"/>
          <w:szCs w:val="28"/>
        </w:rPr>
        <w:t xml:space="preserve"> о достигнутых значениях</w:t>
      </w:r>
    </w:p>
    <w:p w:rsidR="008457F5" w:rsidRDefault="0022429E" w:rsidP="007C2BEE">
      <w:pPr>
        <w:jc w:val="both"/>
        <w:rPr>
          <w:bCs/>
          <w:sz w:val="28"/>
          <w:szCs w:val="28"/>
        </w:rPr>
      </w:pPr>
      <w:r w:rsidRPr="0051627E">
        <w:rPr>
          <w:bCs/>
          <w:sz w:val="28"/>
          <w:szCs w:val="28"/>
        </w:rPr>
        <w:t>показателей для оценки эффективности</w:t>
      </w:r>
      <w:r w:rsidR="008457F5">
        <w:rPr>
          <w:bCs/>
          <w:sz w:val="28"/>
          <w:szCs w:val="28"/>
        </w:rPr>
        <w:t xml:space="preserve"> </w:t>
      </w:r>
      <w:r w:rsidRPr="0051627E">
        <w:rPr>
          <w:bCs/>
          <w:sz w:val="28"/>
          <w:szCs w:val="28"/>
        </w:rPr>
        <w:t xml:space="preserve">деятельности </w:t>
      </w:r>
    </w:p>
    <w:p w:rsidR="0022429E" w:rsidRDefault="0022429E" w:rsidP="007C2BEE">
      <w:pPr>
        <w:jc w:val="both"/>
        <w:rPr>
          <w:bCs/>
          <w:sz w:val="28"/>
          <w:szCs w:val="28"/>
        </w:rPr>
      </w:pPr>
      <w:r w:rsidRPr="0051627E">
        <w:rPr>
          <w:bCs/>
          <w:sz w:val="28"/>
          <w:szCs w:val="28"/>
        </w:rPr>
        <w:t>органов местного самоуправления</w:t>
      </w:r>
      <w:r>
        <w:rPr>
          <w:bCs/>
          <w:sz w:val="28"/>
          <w:szCs w:val="28"/>
        </w:rPr>
        <w:t xml:space="preserve"> за 2013 год </w:t>
      </w:r>
    </w:p>
    <w:p w:rsidR="0022429E" w:rsidRDefault="0022429E" w:rsidP="006D4A11">
      <w:pPr>
        <w:spacing w:after="4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их планируемых значениях на 3-летний  период</w:t>
      </w:r>
    </w:p>
    <w:p w:rsidR="006601F6" w:rsidRDefault="0022429E" w:rsidP="006D4A11">
      <w:pPr>
        <w:ind w:firstLine="720"/>
        <w:jc w:val="both"/>
        <w:rPr>
          <w:bCs/>
          <w:sz w:val="28"/>
          <w:szCs w:val="28"/>
        </w:rPr>
      </w:pPr>
      <w:r w:rsidRPr="00514AC2">
        <w:rPr>
          <w:bCs/>
          <w:sz w:val="28"/>
          <w:szCs w:val="28"/>
        </w:rPr>
        <w:t>В целях реализации Указа Президента Р</w:t>
      </w:r>
      <w:r w:rsidR="00F54F1E">
        <w:rPr>
          <w:bCs/>
          <w:sz w:val="28"/>
          <w:szCs w:val="28"/>
        </w:rPr>
        <w:t xml:space="preserve">оссийской </w:t>
      </w:r>
      <w:r w:rsidRPr="00514AC2">
        <w:rPr>
          <w:bCs/>
          <w:sz w:val="28"/>
          <w:szCs w:val="28"/>
        </w:rPr>
        <w:t>Ф</w:t>
      </w:r>
      <w:r w:rsidR="00F54F1E">
        <w:rPr>
          <w:bCs/>
          <w:sz w:val="28"/>
          <w:szCs w:val="28"/>
        </w:rPr>
        <w:t>едерации</w:t>
      </w:r>
      <w:r w:rsidRPr="00514AC2">
        <w:rPr>
          <w:bCs/>
          <w:sz w:val="28"/>
          <w:szCs w:val="28"/>
        </w:rPr>
        <w:t xml:space="preserve"> от 28.04.2008  № 607</w:t>
      </w:r>
      <w:r>
        <w:rPr>
          <w:bCs/>
          <w:sz w:val="28"/>
          <w:szCs w:val="28"/>
        </w:rPr>
        <w:t xml:space="preserve"> «</w:t>
      </w:r>
      <w:r w:rsidRPr="00514AC2">
        <w:rPr>
          <w:bCs/>
          <w:sz w:val="28"/>
          <w:szCs w:val="28"/>
        </w:rPr>
        <w:t>Об оценке эффективности деятельности органов местного самоуправления городских округов и муни</w:t>
      </w:r>
      <w:r w:rsidR="003701D1">
        <w:rPr>
          <w:bCs/>
          <w:sz w:val="28"/>
          <w:szCs w:val="28"/>
        </w:rPr>
        <w:t>ципальных районов»,</w:t>
      </w:r>
      <w:r>
        <w:rPr>
          <w:bCs/>
          <w:sz w:val="28"/>
          <w:szCs w:val="28"/>
        </w:rPr>
        <w:t xml:space="preserve"> </w:t>
      </w:r>
      <w:r w:rsidRPr="00514AC2">
        <w:rPr>
          <w:bCs/>
          <w:sz w:val="28"/>
          <w:szCs w:val="28"/>
        </w:rPr>
        <w:t>Постановления Губернатора Ярославской области от 05.02.2009</w:t>
      </w:r>
      <w:r>
        <w:rPr>
          <w:bCs/>
          <w:sz w:val="28"/>
          <w:szCs w:val="28"/>
        </w:rPr>
        <w:t xml:space="preserve"> № 40</w:t>
      </w:r>
      <w:r w:rsidRPr="00514AC2">
        <w:rPr>
          <w:bCs/>
          <w:sz w:val="28"/>
          <w:szCs w:val="28"/>
        </w:rPr>
        <w:t xml:space="preserve"> «Об оценке эффективности деятельности органов местного самоуправления городских округов и муниципальных районов Ярославской области»</w:t>
      </w:r>
      <w:r w:rsidR="007C2BEE">
        <w:rPr>
          <w:bCs/>
          <w:sz w:val="28"/>
          <w:szCs w:val="28"/>
        </w:rPr>
        <w:t xml:space="preserve">, в соответствии с письмом </w:t>
      </w:r>
      <w:r w:rsidR="00836959">
        <w:rPr>
          <w:bCs/>
          <w:sz w:val="28"/>
          <w:szCs w:val="28"/>
        </w:rPr>
        <w:t>д</w:t>
      </w:r>
      <w:r w:rsidR="007C2BEE">
        <w:rPr>
          <w:bCs/>
          <w:sz w:val="28"/>
          <w:szCs w:val="28"/>
        </w:rPr>
        <w:t>епартамента территориального развития Ярославской области от 05.03.2014 № ИХ 40-0265/14 «Об оценке эффективности деятельности органов местного самоуправления»</w:t>
      </w:r>
    </w:p>
    <w:p w:rsidR="008457F5" w:rsidRDefault="008457F5" w:rsidP="006D4A11">
      <w:pPr>
        <w:jc w:val="both"/>
        <w:rPr>
          <w:bCs/>
          <w:sz w:val="28"/>
          <w:szCs w:val="28"/>
        </w:rPr>
      </w:pPr>
    </w:p>
    <w:p w:rsidR="006601F6" w:rsidRDefault="0022429E" w:rsidP="006D4A11">
      <w:pPr>
        <w:jc w:val="both"/>
        <w:rPr>
          <w:bCs/>
          <w:sz w:val="28"/>
          <w:szCs w:val="28"/>
        </w:rPr>
      </w:pPr>
      <w:r w:rsidRPr="00514AC2">
        <w:rPr>
          <w:bCs/>
          <w:sz w:val="28"/>
          <w:szCs w:val="28"/>
        </w:rPr>
        <w:t>ОБЯЗЫВАЮ:</w:t>
      </w:r>
    </w:p>
    <w:p w:rsidR="0022429E" w:rsidRPr="00BA1BEB" w:rsidRDefault="006601F6" w:rsidP="007C2BEE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DE3994">
        <w:rPr>
          <w:bCs/>
          <w:sz w:val="28"/>
          <w:szCs w:val="28"/>
        </w:rPr>
        <w:t xml:space="preserve"> </w:t>
      </w:r>
      <w:r w:rsidR="0022429E" w:rsidRPr="00BA1BEB">
        <w:rPr>
          <w:bCs/>
          <w:sz w:val="28"/>
          <w:szCs w:val="28"/>
        </w:rPr>
        <w:t xml:space="preserve">Управление  </w:t>
      </w:r>
      <w:r w:rsidR="0022429E">
        <w:rPr>
          <w:bCs/>
          <w:sz w:val="28"/>
          <w:szCs w:val="28"/>
        </w:rPr>
        <w:t xml:space="preserve">экономического </w:t>
      </w:r>
      <w:r w:rsidR="0022429E" w:rsidRPr="00BA1BEB">
        <w:rPr>
          <w:bCs/>
          <w:sz w:val="28"/>
          <w:szCs w:val="28"/>
        </w:rPr>
        <w:t xml:space="preserve"> развития и инвестиций </w:t>
      </w:r>
      <w:r w:rsidR="0022429E">
        <w:rPr>
          <w:bCs/>
          <w:sz w:val="28"/>
          <w:szCs w:val="28"/>
        </w:rPr>
        <w:t xml:space="preserve"> </w:t>
      </w:r>
      <w:r w:rsidR="0022429E" w:rsidRPr="00BA1BEB">
        <w:rPr>
          <w:bCs/>
          <w:sz w:val="28"/>
          <w:szCs w:val="28"/>
        </w:rPr>
        <w:t xml:space="preserve">подготовить и представить </w:t>
      </w:r>
      <w:r w:rsidR="0022429E">
        <w:rPr>
          <w:bCs/>
          <w:sz w:val="28"/>
          <w:szCs w:val="28"/>
        </w:rPr>
        <w:t>Д</w:t>
      </w:r>
      <w:r w:rsidR="0022429E" w:rsidRPr="00BA1BEB">
        <w:rPr>
          <w:bCs/>
          <w:sz w:val="28"/>
          <w:szCs w:val="28"/>
        </w:rPr>
        <w:t xml:space="preserve">оклад </w:t>
      </w:r>
      <w:r w:rsidR="0022429E">
        <w:rPr>
          <w:bCs/>
          <w:sz w:val="28"/>
          <w:szCs w:val="28"/>
        </w:rPr>
        <w:t xml:space="preserve"> о</w:t>
      </w:r>
      <w:r w:rsidR="0022429E" w:rsidRPr="00BA1BEB">
        <w:rPr>
          <w:bCs/>
          <w:sz w:val="28"/>
          <w:szCs w:val="28"/>
        </w:rPr>
        <w:t xml:space="preserve">  достигнутых значениях показателей</w:t>
      </w:r>
      <w:r w:rsidR="0022429E">
        <w:rPr>
          <w:bCs/>
          <w:sz w:val="28"/>
          <w:szCs w:val="28"/>
        </w:rPr>
        <w:t xml:space="preserve"> </w:t>
      </w:r>
      <w:r w:rsidR="0022429E" w:rsidRPr="00BA1BEB">
        <w:rPr>
          <w:bCs/>
          <w:sz w:val="28"/>
          <w:szCs w:val="28"/>
        </w:rPr>
        <w:t xml:space="preserve"> для оценки эффективности деятельности органов местного самоуправления</w:t>
      </w:r>
      <w:r w:rsidR="0022429E">
        <w:rPr>
          <w:bCs/>
          <w:sz w:val="28"/>
          <w:szCs w:val="28"/>
        </w:rPr>
        <w:t xml:space="preserve"> за 2013 год </w:t>
      </w:r>
      <w:r w:rsidR="0022429E" w:rsidRPr="00BA1BEB">
        <w:rPr>
          <w:bCs/>
          <w:sz w:val="28"/>
          <w:szCs w:val="28"/>
        </w:rPr>
        <w:t xml:space="preserve"> и </w:t>
      </w:r>
      <w:r w:rsidR="0022429E">
        <w:rPr>
          <w:bCs/>
          <w:sz w:val="28"/>
          <w:szCs w:val="28"/>
        </w:rPr>
        <w:t xml:space="preserve"> </w:t>
      </w:r>
      <w:r w:rsidR="0022429E" w:rsidRPr="00BA1BEB">
        <w:rPr>
          <w:bCs/>
          <w:sz w:val="28"/>
          <w:szCs w:val="28"/>
        </w:rPr>
        <w:t>их план</w:t>
      </w:r>
      <w:r w:rsidR="0022429E">
        <w:rPr>
          <w:bCs/>
          <w:sz w:val="28"/>
          <w:szCs w:val="28"/>
        </w:rPr>
        <w:t xml:space="preserve">ируемых </w:t>
      </w:r>
      <w:r w:rsidR="0022429E" w:rsidRPr="00BA1BEB">
        <w:rPr>
          <w:bCs/>
          <w:sz w:val="28"/>
          <w:szCs w:val="28"/>
        </w:rPr>
        <w:t xml:space="preserve"> значениях  на </w:t>
      </w:r>
      <w:r w:rsidR="0022429E">
        <w:rPr>
          <w:bCs/>
          <w:sz w:val="28"/>
          <w:szCs w:val="28"/>
        </w:rPr>
        <w:t xml:space="preserve">3-летний </w:t>
      </w:r>
      <w:r w:rsidR="0022429E" w:rsidRPr="00BA1BEB">
        <w:rPr>
          <w:bCs/>
          <w:sz w:val="28"/>
          <w:szCs w:val="28"/>
        </w:rPr>
        <w:t xml:space="preserve"> период  </w:t>
      </w:r>
      <w:r w:rsidR="0022429E">
        <w:rPr>
          <w:bCs/>
          <w:sz w:val="28"/>
          <w:szCs w:val="28"/>
        </w:rPr>
        <w:t xml:space="preserve">(далее - </w:t>
      </w:r>
      <w:r w:rsidR="0022429E" w:rsidRPr="00BA1BEB">
        <w:rPr>
          <w:bCs/>
          <w:sz w:val="28"/>
          <w:szCs w:val="28"/>
        </w:rPr>
        <w:t>Доклад</w:t>
      </w:r>
      <w:r w:rsidR="0022429E">
        <w:rPr>
          <w:bCs/>
          <w:sz w:val="28"/>
          <w:szCs w:val="28"/>
        </w:rPr>
        <w:t>)</w:t>
      </w:r>
      <w:r w:rsidR="0022429E" w:rsidRPr="00BA1BEB">
        <w:rPr>
          <w:bCs/>
          <w:sz w:val="28"/>
          <w:szCs w:val="28"/>
        </w:rPr>
        <w:t xml:space="preserve">  в </w:t>
      </w:r>
      <w:r w:rsidR="0022429E">
        <w:rPr>
          <w:bCs/>
          <w:sz w:val="28"/>
          <w:szCs w:val="28"/>
        </w:rPr>
        <w:t xml:space="preserve">департамент территориального развития </w:t>
      </w:r>
      <w:r w:rsidR="0022429E" w:rsidRPr="00BA1BEB">
        <w:rPr>
          <w:bCs/>
          <w:sz w:val="28"/>
          <w:szCs w:val="28"/>
        </w:rPr>
        <w:t xml:space="preserve"> Ярославской области до </w:t>
      </w:r>
      <w:r w:rsidR="0022429E">
        <w:rPr>
          <w:bCs/>
          <w:sz w:val="28"/>
          <w:szCs w:val="28"/>
        </w:rPr>
        <w:t>0</w:t>
      </w:r>
      <w:r w:rsidR="0022429E" w:rsidRPr="00BA1BEB">
        <w:rPr>
          <w:bCs/>
          <w:sz w:val="28"/>
          <w:szCs w:val="28"/>
        </w:rPr>
        <w:t>1.05. 20</w:t>
      </w:r>
      <w:r w:rsidR="0022429E">
        <w:rPr>
          <w:bCs/>
          <w:sz w:val="28"/>
          <w:szCs w:val="28"/>
        </w:rPr>
        <w:t xml:space="preserve">14 года. </w:t>
      </w:r>
    </w:p>
    <w:p w:rsidR="0022429E" w:rsidRDefault="0022429E" w:rsidP="007C2BEE">
      <w:pPr>
        <w:pStyle w:val="a6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DE3994">
        <w:rPr>
          <w:bCs/>
          <w:sz w:val="28"/>
          <w:szCs w:val="28"/>
        </w:rPr>
        <w:t xml:space="preserve"> </w:t>
      </w:r>
      <w:r w:rsidRPr="0051627E">
        <w:rPr>
          <w:bCs/>
          <w:sz w:val="28"/>
          <w:szCs w:val="28"/>
        </w:rPr>
        <w:t>Структурны</w:t>
      </w:r>
      <w:r>
        <w:rPr>
          <w:bCs/>
          <w:sz w:val="28"/>
          <w:szCs w:val="28"/>
        </w:rPr>
        <w:t>е</w:t>
      </w:r>
      <w:r w:rsidRPr="0051627E">
        <w:rPr>
          <w:bCs/>
          <w:sz w:val="28"/>
          <w:szCs w:val="28"/>
        </w:rPr>
        <w:t xml:space="preserve"> подразделения</w:t>
      </w:r>
      <w:r>
        <w:rPr>
          <w:bCs/>
          <w:sz w:val="28"/>
          <w:szCs w:val="28"/>
        </w:rPr>
        <w:t xml:space="preserve"> и отраслевые (функциональные) органы </w:t>
      </w:r>
      <w:r w:rsidR="00294D2A">
        <w:rPr>
          <w:bCs/>
          <w:sz w:val="28"/>
          <w:szCs w:val="28"/>
        </w:rPr>
        <w:t>А</w:t>
      </w:r>
      <w:r w:rsidRPr="0051627E">
        <w:rPr>
          <w:bCs/>
          <w:sz w:val="28"/>
          <w:szCs w:val="28"/>
        </w:rPr>
        <w:t>дминистрации</w:t>
      </w:r>
      <w:r>
        <w:rPr>
          <w:bCs/>
          <w:sz w:val="28"/>
          <w:szCs w:val="28"/>
        </w:rPr>
        <w:t xml:space="preserve"> городского округа город Рыбинск, обладающие правами юридического лица (Приложение </w:t>
      </w:r>
      <w:r w:rsidR="008457F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),  </w:t>
      </w:r>
      <w:r w:rsidRPr="0051627E">
        <w:rPr>
          <w:bCs/>
          <w:sz w:val="28"/>
          <w:szCs w:val="28"/>
        </w:rPr>
        <w:t>представ</w:t>
      </w:r>
      <w:r>
        <w:rPr>
          <w:bCs/>
          <w:sz w:val="28"/>
          <w:szCs w:val="28"/>
        </w:rPr>
        <w:t>ить информацию по курируемому направлению деятельности для формирования Доклада</w:t>
      </w:r>
      <w:r w:rsidRPr="0051627E">
        <w:rPr>
          <w:bCs/>
          <w:sz w:val="28"/>
          <w:szCs w:val="28"/>
        </w:rPr>
        <w:t xml:space="preserve"> в управление </w:t>
      </w:r>
      <w:r>
        <w:rPr>
          <w:bCs/>
          <w:sz w:val="28"/>
          <w:szCs w:val="28"/>
        </w:rPr>
        <w:t xml:space="preserve">экономического </w:t>
      </w:r>
      <w:r w:rsidRPr="0051627E">
        <w:rPr>
          <w:bCs/>
          <w:sz w:val="28"/>
          <w:szCs w:val="28"/>
        </w:rPr>
        <w:t xml:space="preserve">развития и инвестиций </w:t>
      </w:r>
      <w:r>
        <w:rPr>
          <w:bCs/>
          <w:sz w:val="28"/>
          <w:szCs w:val="28"/>
        </w:rPr>
        <w:t xml:space="preserve">в срок </w:t>
      </w:r>
      <w:r w:rsidRPr="001F77B9">
        <w:rPr>
          <w:bCs/>
          <w:sz w:val="28"/>
          <w:szCs w:val="28"/>
        </w:rPr>
        <w:t>до 0</w:t>
      </w:r>
      <w:r>
        <w:rPr>
          <w:bCs/>
          <w:sz w:val="28"/>
          <w:szCs w:val="28"/>
        </w:rPr>
        <w:t>4</w:t>
      </w:r>
      <w:r w:rsidRPr="001F77B9">
        <w:rPr>
          <w:bCs/>
          <w:sz w:val="28"/>
          <w:szCs w:val="28"/>
        </w:rPr>
        <w:t>.04. 201</w:t>
      </w:r>
      <w:r>
        <w:rPr>
          <w:bCs/>
          <w:sz w:val="28"/>
          <w:szCs w:val="28"/>
        </w:rPr>
        <w:t>4</w:t>
      </w:r>
      <w:r w:rsidRPr="001F77B9">
        <w:rPr>
          <w:bCs/>
          <w:sz w:val="28"/>
          <w:szCs w:val="28"/>
        </w:rPr>
        <w:t>г.</w:t>
      </w:r>
      <w:r>
        <w:rPr>
          <w:bCs/>
          <w:sz w:val="28"/>
          <w:szCs w:val="28"/>
        </w:rPr>
        <w:t xml:space="preserve">  </w:t>
      </w:r>
    </w:p>
    <w:p w:rsidR="0022429E" w:rsidRDefault="0022429E" w:rsidP="007C2BEE">
      <w:pPr>
        <w:tabs>
          <w:tab w:val="left" w:pos="1134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 включает:</w:t>
      </w:r>
    </w:p>
    <w:p w:rsidR="0022429E" w:rsidRDefault="0022429E" w:rsidP="007C2BEE">
      <w:pPr>
        <w:pStyle w:val="a6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Таблицу «Показатели эффективности деятельности органов местного самоуправления городского округа город Рыбинск» (Приложение </w:t>
      </w:r>
      <w:r w:rsidR="008457F5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)</w:t>
      </w:r>
      <w:r w:rsidR="008457F5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пояснительную записку  по каждому показателю  с указанием  причин  изменения  динамики  с 2011 по 2016 год</w:t>
      </w:r>
      <w:r w:rsidR="008457F5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и обоснованием расчета,   </w:t>
      </w:r>
      <w:r w:rsidR="00811B14">
        <w:rPr>
          <w:bCs/>
          <w:sz w:val="28"/>
          <w:szCs w:val="28"/>
        </w:rPr>
        <w:t xml:space="preserve">объяснение </w:t>
      </w:r>
      <w:r>
        <w:rPr>
          <w:bCs/>
          <w:sz w:val="28"/>
          <w:szCs w:val="28"/>
        </w:rPr>
        <w:t xml:space="preserve">   причин изменения значений показателей  за 2011</w:t>
      </w:r>
      <w:r w:rsidR="008457F5"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</w:rPr>
        <w:t xml:space="preserve"> 2012  годы по сравнению с данными, </w:t>
      </w:r>
      <w:r w:rsidR="008457F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представленными  в 201</w:t>
      </w:r>
      <w:r w:rsidR="00F97BB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году.  </w:t>
      </w:r>
    </w:p>
    <w:p w:rsidR="0022429E" w:rsidRDefault="0022429E" w:rsidP="007C2BEE">
      <w:pPr>
        <w:pStyle w:val="a6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2.2. Основные результаты и перспективы деятельности органов местного самоуправления городского округа город Рыбинск по решению вопросов местного значения и социально-экономическому развитию  </w:t>
      </w:r>
      <w:r w:rsidR="00783136">
        <w:rPr>
          <w:bCs/>
          <w:sz w:val="28"/>
          <w:szCs w:val="28"/>
        </w:rPr>
        <w:t xml:space="preserve">городского округа город Рыбинск </w:t>
      </w:r>
      <w:r>
        <w:rPr>
          <w:bCs/>
          <w:sz w:val="28"/>
          <w:szCs w:val="28"/>
        </w:rPr>
        <w:t xml:space="preserve">(Приложение </w:t>
      </w:r>
      <w:r w:rsidR="008457F5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). </w:t>
      </w:r>
    </w:p>
    <w:p w:rsidR="0022429E" w:rsidRDefault="007833AC" w:rsidP="007C2BEE">
      <w:pPr>
        <w:pStyle w:val="a6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2.3. Информацию</w:t>
      </w:r>
      <w:r w:rsidR="0022429E">
        <w:rPr>
          <w:bCs/>
          <w:sz w:val="28"/>
          <w:szCs w:val="28"/>
        </w:rPr>
        <w:t xml:space="preserve">  о работниках</w:t>
      </w:r>
      <w:r w:rsidR="0022429E" w:rsidRPr="006955B0">
        <w:rPr>
          <w:bCs/>
          <w:sz w:val="28"/>
          <w:szCs w:val="28"/>
        </w:rPr>
        <w:t xml:space="preserve"> </w:t>
      </w:r>
      <w:r w:rsidR="0022429E">
        <w:rPr>
          <w:bCs/>
          <w:sz w:val="28"/>
          <w:szCs w:val="28"/>
        </w:rPr>
        <w:t xml:space="preserve"> </w:t>
      </w:r>
      <w:r w:rsidR="0022429E" w:rsidRPr="0051627E">
        <w:rPr>
          <w:bCs/>
          <w:sz w:val="28"/>
          <w:szCs w:val="28"/>
        </w:rPr>
        <w:t xml:space="preserve"> структурных подразделений</w:t>
      </w:r>
      <w:r w:rsidR="0022429E">
        <w:rPr>
          <w:bCs/>
          <w:sz w:val="28"/>
          <w:szCs w:val="28"/>
        </w:rPr>
        <w:t xml:space="preserve"> и отраслевых (функциональных) органов </w:t>
      </w:r>
      <w:r w:rsidR="00F97BB9">
        <w:rPr>
          <w:bCs/>
          <w:sz w:val="28"/>
          <w:szCs w:val="28"/>
        </w:rPr>
        <w:t>А</w:t>
      </w:r>
      <w:r w:rsidR="0022429E">
        <w:rPr>
          <w:bCs/>
          <w:sz w:val="28"/>
          <w:szCs w:val="28"/>
        </w:rPr>
        <w:t xml:space="preserve">дминистрации городского округа город Рыбинск, обладающих правами юридического лица, предоставивших данные для подготовки Доклада (Приложение </w:t>
      </w:r>
      <w:r w:rsidR="008457F5">
        <w:rPr>
          <w:bCs/>
          <w:sz w:val="28"/>
          <w:szCs w:val="28"/>
        </w:rPr>
        <w:t>3</w:t>
      </w:r>
      <w:r w:rsidR="0022429E">
        <w:rPr>
          <w:bCs/>
          <w:sz w:val="28"/>
          <w:szCs w:val="28"/>
        </w:rPr>
        <w:t>).</w:t>
      </w:r>
    </w:p>
    <w:p w:rsidR="0022429E" w:rsidRPr="009E5E97" w:rsidRDefault="00783136" w:rsidP="007C2BEE">
      <w:pPr>
        <w:pStyle w:val="a6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22429E" w:rsidRPr="009E5E97">
        <w:rPr>
          <w:bCs/>
          <w:sz w:val="28"/>
          <w:szCs w:val="28"/>
        </w:rPr>
        <w:t xml:space="preserve">. Структурные подразделения и отраслевые  (функциональные) органы  </w:t>
      </w:r>
      <w:r w:rsidR="00836959">
        <w:rPr>
          <w:bCs/>
          <w:sz w:val="28"/>
          <w:szCs w:val="28"/>
        </w:rPr>
        <w:t>А</w:t>
      </w:r>
      <w:r w:rsidR="0022429E" w:rsidRPr="009E5E97">
        <w:rPr>
          <w:bCs/>
          <w:sz w:val="28"/>
          <w:szCs w:val="28"/>
        </w:rPr>
        <w:t xml:space="preserve">дминистрации городского округа город Рыбинск, обладающие правами юридического лица, </w:t>
      </w:r>
      <w:r w:rsidR="0022429E">
        <w:rPr>
          <w:bCs/>
          <w:sz w:val="28"/>
          <w:szCs w:val="28"/>
        </w:rPr>
        <w:t xml:space="preserve">заполнять </w:t>
      </w:r>
      <w:r w:rsidR="0022429E" w:rsidRPr="009E5E97">
        <w:rPr>
          <w:bCs/>
          <w:sz w:val="28"/>
          <w:szCs w:val="28"/>
        </w:rPr>
        <w:t xml:space="preserve"> показател</w:t>
      </w:r>
      <w:r w:rsidR="0022429E">
        <w:rPr>
          <w:bCs/>
          <w:sz w:val="28"/>
          <w:szCs w:val="28"/>
        </w:rPr>
        <w:t>и</w:t>
      </w:r>
      <w:r w:rsidR="0022429E" w:rsidRPr="009E5E97">
        <w:rPr>
          <w:bCs/>
          <w:sz w:val="28"/>
          <w:szCs w:val="28"/>
        </w:rPr>
        <w:t xml:space="preserve"> Приложения </w:t>
      </w:r>
      <w:r w:rsidR="00037C7E">
        <w:rPr>
          <w:bCs/>
          <w:sz w:val="28"/>
          <w:szCs w:val="28"/>
        </w:rPr>
        <w:t>2</w:t>
      </w:r>
      <w:r w:rsidR="0022429E">
        <w:rPr>
          <w:bCs/>
          <w:sz w:val="28"/>
          <w:szCs w:val="28"/>
        </w:rPr>
        <w:t xml:space="preserve"> к</w:t>
      </w:r>
      <w:r w:rsidR="0022429E" w:rsidRPr="009E5E97">
        <w:rPr>
          <w:bCs/>
          <w:sz w:val="28"/>
          <w:szCs w:val="28"/>
        </w:rPr>
        <w:t xml:space="preserve">  </w:t>
      </w:r>
      <w:r w:rsidR="0022429E">
        <w:rPr>
          <w:bCs/>
          <w:sz w:val="28"/>
          <w:szCs w:val="28"/>
        </w:rPr>
        <w:t xml:space="preserve">настоящему </w:t>
      </w:r>
      <w:r w:rsidR="00F97BB9">
        <w:rPr>
          <w:bCs/>
          <w:sz w:val="28"/>
          <w:szCs w:val="28"/>
        </w:rPr>
        <w:t>р</w:t>
      </w:r>
      <w:r w:rsidR="0022429E">
        <w:rPr>
          <w:bCs/>
          <w:sz w:val="28"/>
          <w:szCs w:val="28"/>
        </w:rPr>
        <w:t>аспоряжению</w:t>
      </w:r>
      <w:r w:rsidR="0022429E" w:rsidRPr="009E5E97">
        <w:rPr>
          <w:bCs/>
          <w:sz w:val="28"/>
          <w:szCs w:val="28"/>
        </w:rPr>
        <w:t xml:space="preserve"> в точном соответствии с «Инструкцией по заполнению показателей эффективности» (</w:t>
      </w:r>
      <w:r w:rsidR="0022429E">
        <w:rPr>
          <w:bCs/>
          <w:sz w:val="28"/>
          <w:szCs w:val="28"/>
        </w:rPr>
        <w:t xml:space="preserve">далее - </w:t>
      </w:r>
      <w:r w:rsidR="0022429E" w:rsidRPr="009E5E97">
        <w:rPr>
          <w:bCs/>
          <w:sz w:val="28"/>
          <w:szCs w:val="28"/>
        </w:rPr>
        <w:t xml:space="preserve">Инструкция). При отличии методологии  заполнения </w:t>
      </w:r>
      <w:r w:rsidR="0022429E">
        <w:rPr>
          <w:bCs/>
          <w:sz w:val="28"/>
          <w:szCs w:val="28"/>
        </w:rPr>
        <w:t xml:space="preserve">показателей </w:t>
      </w:r>
      <w:r w:rsidR="0022429E" w:rsidRPr="009E5E97">
        <w:rPr>
          <w:bCs/>
          <w:sz w:val="28"/>
          <w:szCs w:val="28"/>
        </w:rPr>
        <w:t>от Инструкции  по объективн</w:t>
      </w:r>
      <w:r w:rsidR="0022429E">
        <w:rPr>
          <w:bCs/>
          <w:sz w:val="28"/>
          <w:szCs w:val="28"/>
        </w:rPr>
        <w:t>ым</w:t>
      </w:r>
      <w:r w:rsidR="0022429E" w:rsidRPr="009E5E97">
        <w:rPr>
          <w:bCs/>
          <w:sz w:val="28"/>
          <w:szCs w:val="28"/>
        </w:rPr>
        <w:t xml:space="preserve"> </w:t>
      </w:r>
      <w:r w:rsidR="0022429E">
        <w:rPr>
          <w:bCs/>
          <w:sz w:val="28"/>
          <w:szCs w:val="28"/>
        </w:rPr>
        <w:t>причинам</w:t>
      </w:r>
      <w:r w:rsidR="0022429E" w:rsidRPr="009E5E97">
        <w:rPr>
          <w:bCs/>
          <w:sz w:val="28"/>
          <w:szCs w:val="28"/>
        </w:rPr>
        <w:t xml:space="preserve"> в пояснительной записке указа</w:t>
      </w:r>
      <w:r w:rsidR="0022429E">
        <w:rPr>
          <w:bCs/>
          <w:sz w:val="28"/>
          <w:szCs w:val="28"/>
        </w:rPr>
        <w:t>ть особенности сбора информации</w:t>
      </w:r>
      <w:r w:rsidR="0022429E" w:rsidRPr="009E5E97">
        <w:rPr>
          <w:bCs/>
          <w:sz w:val="28"/>
          <w:szCs w:val="28"/>
        </w:rPr>
        <w:t>, расчета значени</w:t>
      </w:r>
      <w:r w:rsidR="0022429E">
        <w:rPr>
          <w:bCs/>
          <w:sz w:val="28"/>
          <w:szCs w:val="28"/>
        </w:rPr>
        <w:t>й</w:t>
      </w:r>
      <w:r w:rsidR="0022429E" w:rsidRPr="009E5E97">
        <w:rPr>
          <w:bCs/>
          <w:sz w:val="28"/>
          <w:szCs w:val="28"/>
        </w:rPr>
        <w:t xml:space="preserve"> показател</w:t>
      </w:r>
      <w:r w:rsidR="0022429E">
        <w:rPr>
          <w:bCs/>
          <w:sz w:val="28"/>
          <w:szCs w:val="28"/>
        </w:rPr>
        <w:t>ей</w:t>
      </w:r>
      <w:r w:rsidR="0022429E" w:rsidRPr="009E5E97">
        <w:rPr>
          <w:bCs/>
          <w:sz w:val="28"/>
          <w:szCs w:val="28"/>
        </w:rPr>
        <w:t xml:space="preserve">. </w:t>
      </w:r>
    </w:p>
    <w:p w:rsidR="0022429E" w:rsidRDefault="00783136" w:rsidP="007C2BEE">
      <w:pPr>
        <w:pStyle w:val="a6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22429E">
        <w:rPr>
          <w:bCs/>
          <w:sz w:val="28"/>
          <w:szCs w:val="28"/>
        </w:rPr>
        <w:t xml:space="preserve">. Структурные подразделения и отраслевые (функциональные) органы </w:t>
      </w:r>
      <w:r w:rsidR="00836959">
        <w:rPr>
          <w:bCs/>
          <w:sz w:val="28"/>
          <w:szCs w:val="28"/>
        </w:rPr>
        <w:t>А</w:t>
      </w:r>
      <w:r w:rsidR="0022429E">
        <w:rPr>
          <w:bCs/>
          <w:sz w:val="28"/>
          <w:szCs w:val="28"/>
        </w:rPr>
        <w:t>дминистрации городского округа город Рыбинск, обладающие правами юридического лица,  согласовать    показатели за 2011-2013 годы   с сотрудниками  отраслевых структурных подразделений  Правительства Ярославской области, ответственными за заполнение показат</w:t>
      </w:r>
      <w:r w:rsidR="008B63D5">
        <w:rPr>
          <w:bCs/>
          <w:sz w:val="28"/>
          <w:szCs w:val="28"/>
        </w:rPr>
        <w:t>елей</w:t>
      </w:r>
      <w:r w:rsidR="0022429E">
        <w:rPr>
          <w:bCs/>
          <w:sz w:val="28"/>
          <w:szCs w:val="28"/>
        </w:rPr>
        <w:t xml:space="preserve">, а также  с официальной информацией органов государственной статистики. </w:t>
      </w:r>
    </w:p>
    <w:p w:rsidR="0022429E" w:rsidRDefault="00783136" w:rsidP="00123B79">
      <w:pPr>
        <w:pStyle w:val="a6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22429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5</w:t>
      </w:r>
      <w:r w:rsidR="0022429E">
        <w:rPr>
          <w:bCs/>
          <w:sz w:val="28"/>
          <w:szCs w:val="28"/>
        </w:rPr>
        <w:t xml:space="preserve">. </w:t>
      </w:r>
      <w:r w:rsidR="00F54EF6">
        <w:rPr>
          <w:bCs/>
          <w:sz w:val="28"/>
          <w:szCs w:val="28"/>
        </w:rPr>
        <w:t xml:space="preserve"> </w:t>
      </w:r>
      <w:r w:rsidR="0022429E" w:rsidRPr="00514AC2">
        <w:rPr>
          <w:bCs/>
          <w:sz w:val="28"/>
          <w:szCs w:val="28"/>
        </w:rPr>
        <w:t xml:space="preserve">Контроль за исполнением настоящего </w:t>
      </w:r>
      <w:r w:rsidR="0022429E">
        <w:rPr>
          <w:bCs/>
          <w:sz w:val="28"/>
          <w:szCs w:val="28"/>
        </w:rPr>
        <w:t>р</w:t>
      </w:r>
      <w:r w:rsidR="0022429E" w:rsidRPr="00514AC2">
        <w:rPr>
          <w:bCs/>
          <w:sz w:val="28"/>
          <w:szCs w:val="28"/>
        </w:rPr>
        <w:t xml:space="preserve">аспоряжения </w:t>
      </w:r>
      <w:r w:rsidR="0022429E">
        <w:rPr>
          <w:bCs/>
          <w:sz w:val="28"/>
          <w:szCs w:val="28"/>
        </w:rPr>
        <w:t>оставляю за собой.</w:t>
      </w:r>
      <w:r w:rsidR="0022429E" w:rsidRPr="00514AC2">
        <w:rPr>
          <w:bCs/>
          <w:sz w:val="28"/>
          <w:szCs w:val="28"/>
        </w:rPr>
        <w:t xml:space="preserve">  </w:t>
      </w:r>
    </w:p>
    <w:p w:rsidR="0022429E" w:rsidRDefault="0022429E" w:rsidP="00123B79">
      <w:pPr>
        <w:jc w:val="both"/>
        <w:rPr>
          <w:bCs/>
          <w:sz w:val="28"/>
          <w:szCs w:val="28"/>
        </w:rPr>
      </w:pPr>
    </w:p>
    <w:p w:rsidR="0022429E" w:rsidRDefault="0022429E" w:rsidP="00123B79">
      <w:pPr>
        <w:jc w:val="both"/>
        <w:rPr>
          <w:bCs/>
          <w:sz w:val="28"/>
          <w:szCs w:val="28"/>
        </w:rPr>
      </w:pPr>
    </w:p>
    <w:p w:rsidR="0022429E" w:rsidRPr="006A2787" w:rsidRDefault="0022429E" w:rsidP="00123B79">
      <w:pPr>
        <w:jc w:val="both"/>
        <w:rPr>
          <w:bCs/>
          <w:sz w:val="28"/>
          <w:szCs w:val="28"/>
        </w:rPr>
      </w:pPr>
    </w:p>
    <w:p w:rsidR="0022429E" w:rsidRPr="006A2787" w:rsidRDefault="00836959" w:rsidP="00123B7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И.о. </w:t>
      </w:r>
      <w:r w:rsidR="0022429E" w:rsidRPr="006A2787">
        <w:rPr>
          <w:bCs/>
          <w:sz w:val="28"/>
          <w:szCs w:val="28"/>
        </w:rPr>
        <w:t>Глав</w:t>
      </w:r>
      <w:r>
        <w:rPr>
          <w:bCs/>
          <w:sz w:val="28"/>
          <w:szCs w:val="28"/>
        </w:rPr>
        <w:t>ы</w:t>
      </w:r>
      <w:r w:rsidR="0022429E" w:rsidRPr="006A2787">
        <w:rPr>
          <w:bCs/>
          <w:sz w:val="28"/>
          <w:szCs w:val="28"/>
        </w:rPr>
        <w:t xml:space="preserve"> городского округа</w:t>
      </w:r>
    </w:p>
    <w:p w:rsidR="0022429E" w:rsidRPr="006A2787" w:rsidRDefault="0022429E" w:rsidP="007C2BEE">
      <w:pPr>
        <w:jc w:val="both"/>
        <w:rPr>
          <w:bCs/>
          <w:sz w:val="28"/>
          <w:szCs w:val="28"/>
        </w:rPr>
      </w:pPr>
      <w:r w:rsidRPr="006A2787">
        <w:rPr>
          <w:bCs/>
          <w:sz w:val="28"/>
          <w:szCs w:val="28"/>
        </w:rPr>
        <w:t>город Рыбинск</w:t>
      </w:r>
      <w:r>
        <w:rPr>
          <w:bCs/>
          <w:sz w:val="28"/>
          <w:szCs w:val="28"/>
        </w:rPr>
        <w:t xml:space="preserve">                                                                     </w:t>
      </w:r>
      <w:r w:rsidR="00264509">
        <w:rPr>
          <w:bCs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 xml:space="preserve"> </w:t>
      </w:r>
      <w:r w:rsidR="00836959">
        <w:rPr>
          <w:bCs/>
          <w:sz w:val="28"/>
          <w:szCs w:val="28"/>
        </w:rPr>
        <w:t>Л</w:t>
      </w:r>
      <w:r>
        <w:rPr>
          <w:bCs/>
          <w:sz w:val="28"/>
          <w:szCs w:val="28"/>
        </w:rPr>
        <w:t>.</w:t>
      </w:r>
      <w:r w:rsidR="00836959"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 xml:space="preserve">. </w:t>
      </w:r>
      <w:r w:rsidR="00836959">
        <w:rPr>
          <w:bCs/>
          <w:sz w:val="28"/>
          <w:szCs w:val="28"/>
        </w:rPr>
        <w:t>Можейко</w:t>
      </w:r>
      <w:r>
        <w:rPr>
          <w:bCs/>
          <w:sz w:val="28"/>
          <w:szCs w:val="28"/>
        </w:rPr>
        <w:t xml:space="preserve">                                                          </w:t>
      </w:r>
    </w:p>
    <w:p w:rsidR="0022429E" w:rsidRPr="006A2787" w:rsidRDefault="0022429E" w:rsidP="0022429E">
      <w:pPr>
        <w:jc w:val="both"/>
        <w:rPr>
          <w:bCs/>
          <w:sz w:val="28"/>
          <w:szCs w:val="28"/>
        </w:rPr>
      </w:pPr>
    </w:p>
    <w:p w:rsidR="0022429E" w:rsidRDefault="0022429E" w:rsidP="0022429E">
      <w:pPr>
        <w:jc w:val="both"/>
        <w:rPr>
          <w:bCs/>
          <w:sz w:val="24"/>
          <w:szCs w:val="24"/>
        </w:rPr>
      </w:pPr>
    </w:p>
    <w:p w:rsidR="0022429E" w:rsidRDefault="0022429E" w:rsidP="0022429E">
      <w:pPr>
        <w:jc w:val="both"/>
        <w:rPr>
          <w:bCs/>
          <w:sz w:val="24"/>
          <w:szCs w:val="24"/>
        </w:rPr>
      </w:pPr>
    </w:p>
    <w:p w:rsidR="0094434D" w:rsidRDefault="0094434D">
      <w:pPr>
        <w:jc w:val="both"/>
        <w:rPr>
          <w:sz w:val="28"/>
          <w:szCs w:val="28"/>
        </w:rPr>
      </w:pPr>
    </w:p>
    <w:p w:rsidR="0094434D" w:rsidRDefault="0094434D">
      <w:pPr>
        <w:jc w:val="both"/>
        <w:rPr>
          <w:sz w:val="28"/>
          <w:szCs w:val="28"/>
        </w:rPr>
      </w:pPr>
    </w:p>
    <w:p w:rsidR="0094434D" w:rsidRDefault="0094434D">
      <w:pPr>
        <w:jc w:val="both"/>
        <w:rPr>
          <w:sz w:val="28"/>
          <w:szCs w:val="28"/>
        </w:rPr>
      </w:pPr>
    </w:p>
    <w:p w:rsidR="0070094E" w:rsidRDefault="0070094E">
      <w:pPr>
        <w:jc w:val="both"/>
        <w:rPr>
          <w:sz w:val="28"/>
          <w:szCs w:val="28"/>
        </w:rPr>
      </w:pPr>
    </w:p>
    <w:p w:rsidR="0070094E" w:rsidRDefault="0070094E">
      <w:pPr>
        <w:jc w:val="both"/>
        <w:rPr>
          <w:sz w:val="28"/>
          <w:szCs w:val="28"/>
        </w:rPr>
      </w:pPr>
    </w:p>
    <w:p w:rsidR="0070094E" w:rsidRDefault="0070094E">
      <w:pPr>
        <w:jc w:val="both"/>
        <w:rPr>
          <w:sz w:val="28"/>
          <w:szCs w:val="28"/>
        </w:rPr>
      </w:pPr>
    </w:p>
    <w:p w:rsidR="0070094E" w:rsidRDefault="0070094E">
      <w:pPr>
        <w:jc w:val="both"/>
        <w:rPr>
          <w:sz w:val="28"/>
          <w:szCs w:val="28"/>
        </w:rPr>
      </w:pPr>
    </w:p>
    <w:p w:rsidR="0070094E" w:rsidRDefault="0070094E">
      <w:pPr>
        <w:jc w:val="both"/>
        <w:rPr>
          <w:sz w:val="28"/>
          <w:szCs w:val="28"/>
        </w:rPr>
      </w:pPr>
    </w:p>
    <w:p w:rsidR="0070094E" w:rsidRDefault="0070094E">
      <w:pPr>
        <w:jc w:val="both"/>
        <w:rPr>
          <w:sz w:val="28"/>
          <w:szCs w:val="28"/>
        </w:rPr>
      </w:pPr>
    </w:p>
    <w:p w:rsidR="0070094E" w:rsidRDefault="0070094E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123B79" w:rsidRDefault="00123B79">
      <w:pPr>
        <w:jc w:val="both"/>
        <w:rPr>
          <w:sz w:val="28"/>
          <w:szCs w:val="28"/>
        </w:rPr>
      </w:pPr>
    </w:p>
    <w:p w:rsidR="00123B79" w:rsidRDefault="00123B79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496784" w:rsidRDefault="00496784" w:rsidP="00496784">
      <w:pPr>
        <w:jc w:val="both"/>
        <w:rPr>
          <w:bCs/>
          <w:sz w:val="28"/>
          <w:szCs w:val="28"/>
        </w:rPr>
      </w:pPr>
      <w:r w:rsidRPr="00EF003F">
        <w:rPr>
          <w:bCs/>
          <w:sz w:val="28"/>
          <w:szCs w:val="28"/>
        </w:rPr>
        <w:lastRenderedPageBreak/>
        <w:t>Согласовано:</w:t>
      </w:r>
    </w:p>
    <w:p w:rsidR="0070094E" w:rsidRDefault="0070094E" w:rsidP="00496784">
      <w:pPr>
        <w:jc w:val="both"/>
        <w:rPr>
          <w:bCs/>
          <w:sz w:val="28"/>
          <w:szCs w:val="28"/>
        </w:rPr>
      </w:pPr>
    </w:p>
    <w:p w:rsidR="0070094E" w:rsidRDefault="0070094E" w:rsidP="004967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Заместитель Главы Администрации</w:t>
      </w:r>
    </w:p>
    <w:p w:rsidR="0070094E" w:rsidRDefault="0070094E" w:rsidP="004967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общим вопросам                                                            </w:t>
      </w:r>
      <w:r w:rsidR="00E6696F">
        <w:rPr>
          <w:bCs/>
          <w:sz w:val="28"/>
          <w:szCs w:val="28"/>
        </w:rPr>
        <w:t xml:space="preserve"> </w:t>
      </w:r>
      <w:r w:rsidR="000C6A8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Н.В. Гордиенко</w:t>
      </w:r>
    </w:p>
    <w:p w:rsidR="00496784" w:rsidRDefault="00496784" w:rsidP="00496784">
      <w:pPr>
        <w:jc w:val="both"/>
        <w:rPr>
          <w:bCs/>
          <w:sz w:val="28"/>
          <w:szCs w:val="28"/>
        </w:rPr>
      </w:pPr>
    </w:p>
    <w:p w:rsidR="00496784" w:rsidRDefault="00496784" w:rsidP="00496784">
      <w:pPr>
        <w:jc w:val="both"/>
        <w:rPr>
          <w:bCs/>
          <w:sz w:val="28"/>
          <w:szCs w:val="28"/>
        </w:rPr>
      </w:pPr>
    </w:p>
    <w:p w:rsidR="00496784" w:rsidRDefault="00496784" w:rsidP="004967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управления </w:t>
      </w:r>
    </w:p>
    <w:p w:rsidR="00496784" w:rsidRDefault="001E797A" w:rsidP="004967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экономического </w:t>
      </w:r>
      <w:r w:rsidR="00496784">
        <w:rPr>
          <w:bCs/>
          <w:sz w:val="28"/>
          <w:szCs w:val="28"/>
        </w:rPr>
        <w:t xml:space="preserve">развития и инвестиций            </w:t>
      </w:r>
      <w:r>
        <w:rPr>
          <w:bCs/>
          <w:sz w:val="28"/>
          <w:szCs w:val="28"/>
        </w:rPr>
        <w:t xml:space="preserve">          </w:t>
      </w:r>
      <w:r w:rsidR="00E9270A">
        <w:rPr>
          <w:bCs/>
          <w:sz w:val="28"/>
          <w:szCs w:val="28"/>
        </w:rPr>
        <w:t xml:space="preserve">     </w:t>
      </w:r>
      <w:r w:rsidR="00496784">
        <w:rPr>
          <w:bCs/>
          <w:sz w:val="28"/>
          <w:szCs w:val="28"/>
        </w:rPr>
        <w:t xml:space="preserve">     Ю.С. Дмитриева</w:t>
      </w:r>
    </w:p>
    <w:p w:rsidR="00496784" w:rsidRDefault="00496784" w:rsidP="00496784">
      <w:pPr>
        <w:jc w:val="both"/>
        <w:rPr>
          <w:bCs/>
          <w:sz w:val="28"/>
          <w:szCs w:val="28"/>
        </w:rPr>
      </w:pPr>
    </w:p>
    <w:p w:rsidR="00496784" w:rsidRDefault="00496784" w:rsidP="004967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Начальник юридического отдела                          </w:t>
      </w:r>
      <w:r w:rsidR="00E9270A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  И.О. Пронякова</w:t>
      </w:r>
    </w:p>
    <w:p w:rsidR="00496784" w:rsidRDefault="00496784" w:rsidP="00496784">
      <w:pPr>
        <w:jc w:val="both"/>
        <w:rPr>
          <w:bCs/>
          <w:sz w:val="28"/>
          <w:szCs w:val="28"/>
        </w:rPr>
      </w:pPr>
    </w:p>
    <w:p w:rsidR="00496784" w:rsidRDefault="00496784" w:rsidP="00496784">
      <w:pPr>
        <w:jc w:val="both"/>
        <w:rPr>
          <w:bCs/>
          <w:sz w:val="28"/>
          <w:szCs w:val="28"/>
        </w:rPr>
      </w:pPr>
    </w:p>
    <w:p w:rsidR="00496784" w:rsidRDefault="00496784" w:rsidP="00496784">
      <w:pPr>
        <w:jc w:val="both"/>
        <w:rPr>
          <w:bCs/>
          <w:sz w:val="28"/>
          <w:szCs w:val="28"/>
        </w:rPr>
      </w:pPr>
    </w:p>
    <w:p w:rsidR="00496784" w:rsidRPr="00AE67D3" w:rsidRDefault="00496784" w:rsidP="004967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AE67D3">
        <w:rPr>
          <w:bCs/>
          <w:sz w:val="28"/>
          <w:szCs w:val="28"/>
        </w:rPr>
        <w:t>Исполнитель</w:t>
      </w:r>
      <w:r>
        <w:rPr>
          <w:bCs/>
          <w:sz w:val="28"/>
          <w:szCs w:val="28"/>
        </w:rPr>
        <w:t>:</w:t>
      </w:r>
    </w:p>
    <w:p w:rsidR="00496784" w:rsidRDefault="00496784" w:rsidP="004967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AE67D3">
        <w:rPr>
          <w:bCs/>
          <w:sz w:val="28"/>
          <w:szCs w:val="28"/>
        </w:rPr>
        <w:t>главный  специалист управления</w:t>
      </w:r>
    </w:p>
    <w:p w:rsidR="00496784" w:rsidRPr="00AE67D3" w:rsidRDefault="00496784" w:rsidP="00496784">
      <w:pPr>
        <w:jc w:val="both"/>
        <w:rPr>
          <w:bCs/>
          <w:sz w:val="28"/>
          <w:szCs w:val="28"/>
        </w:rPr>
      </w:pPr>
      <w:r w:rsidRPr="00AE67D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экономического</w:t>
      </w:r>
      <w:r w:rsidRPr="00AE67D3">
        <w:rPr>
          <w:bCs/>
          <w:sz w:val="28"/>
          <w:szCs w:val="28"/>
        </w:rPr>
        <w:t xml:space="preserve"> развития и инвестиций</w:t>
      </w:r>
    </w:p>
    <w:p w:rsidR="00E6696F" w:rsidRDefault="00496784" w:rsidP="004967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AE67D3">
        <w:rPr>
          <w:bCs/>
          <w:sz w:val="28"/>
          <w:szCs w:val="28"/>
        </w:rPr>
        <w:t>О.В. Баскакова</w:t>
      </w:r>
    </w:p>
    <w:p w:rsidR="00496784" w:rsidRPr="00AE67D3" w:rsidRDefault="0070094E" w:rsidP="004967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96784">
        <w:rPr>
          <w:bCs/>
          <w:sz w:val="28"/>
          <w:szCs w:val="28"/>
        </w:rPr>
        <w:t xml:space="preserve"> 290-094</w:t>
      </w:r>
    </w:p>
    <w:p w:rsidR="00496784" w:rsidRDefault="00496784" w:rsidP="00496784">
      <w:pPr>
        <w:jc w:val="both"/>
        <w:rPr>
          <w:bCs/>
          <w:sz w:val="28"/>
          <w:szCs w:val="28"/>
        </w:rPr>
      </w:pPr>
    </w:p>
    <w:p w:rsidR="0070094E" w:rsidRDefault="0070094E" w:rsidP="008457F5">
      <w:pPr>
        <w:ind w:firstLine="708"/>
        <w:jc w:val="both"/>
        <w:rPr>
          <w:sz w:val="28"/>
          <w:szCs w:val="28"/>
        </w:rPr>
      </w:pPr>
    </w:p>
    <w:p w:rsidR="0070094E" w:rsidRDefault="0070094E" w:rsidP="008457F5">
      <w:pPr>
        <w:ind w:firstLine="708"/>
        <w:jc w:val="both"/>
        <w:rPr>
          <w:sz w:val="28"/>
          <w:szCs w:val="28"/>
        </w:rPr>
      </w:pPr>
    </w:p>
    <w:p w:rsidR="0070094E" w:rsidRDefault="0070094E" w:rsidP="008457F5">
      <w:pPr>
        <w:ind w:firstLine="708"/>
        <w:jc w:val="both"/>
        <w:rPr>
          <w:sz w:val="28"/>
          <w:szCs w:val="28"/>
        </w:rPr>
      </w:pP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Направить: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Заместители </w:t>
      </w:r>
      <w:r w:rsidR="0070094E">
        <w:rPr>
          <w:sz w:val="28"/>
          <w:szCs w:val="28"/>
        </w:rPr>
        <w:t>Г</w:t>
      </w:r>
      <w:r>
        <w:rPr>
          <w:sz w:val="28"/>
          <w:szCs w:val="28"/>
        </w:rPr>
        <w:t xml:space="preserve">лавы </w:t>
      </w:r>
      <w:r w:rsidR="0070094E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экономического развития и инвестиций 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 финансов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 ЖКХ, транспорта и связи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 образования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 по физической культуре, спорту и молодежной политике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 имущественных и земельных отношений 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 архитектуры и градостроительства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культуры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строительства</w:t>
      </w:r>
    </w:p>
    <w:p w:rsidR="008457F5" w:rsidRDefault="008457F5" w:rsidP="008457F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Комитет по вопросам местного самоуправления</w:t>
      </w:r>
    </w:p>
    <w:p w:rsidR="008457F5" w:rsidRDefault="008457F5" w:rsidP="008457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Отдел кадров</w:t>
      </w:r>
    </w:p>
    <w:p w:rsidR="008457F5" w:rsidRDefault="008457F5" w:rsidP="008457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Юридический отдел</w:t>
      </w:r>
    </w:p>
    <w:p w:rsidR="008457F5" w:rsidRDefault="008457F5" w:rsidP="008457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Отдел потребительского рынка товаров и услуг</w:t>
      </w:r>
    </w:p>
    <w:p w:rsidR="008457F5" w:rsidRPr="008A66A1" w:rsidRDefault="008457F5" w:rsidP="008457F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Отдел по охране окружающей среды</w:t>
      </w:r>
    </w:p>
    <w:p w:rsidR="00496784" w:rsidRDefault="00496784" w:rsidP="00496784">
      <w:pPr>
        <w:ind w:firstLine="708"/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 w:rsidR="002B1D22" w:rsidRDefault="002B1D22">
      <w:pPr>
        <w:jc w:val="both"/>
        <w:rPr>
          <w:sz w:val="28"/>
          <w:szCs w:val="28"/>
        </w:rPr>
      </w:pPr>
    </w:p>
    <w:permEnd w:id="0"/>
    <w:p w:rsidR="00CE180C" w:rsidRDefault="00CE180C">
      <w:pPr>
        <w:jc w:val="both"/>
        <w:rPr>
          <w:sz w:val="28"/>
          <w:szCs w:val="28"/>
        </w:rPr>
      </w:pPr>
    </w:p>
    <w:sectPr w:rsidR="00CE180C" w:rsidSect="0094434D">
      <w:type w:val="continuous"/>
      <w:pgSz w:w="11900" w:h="16820" w:code="9"/>
      <w:pgMar w:top="1134" w:right="567" w:bottom="1134" w:left="1134" w:header="709" w:footer="709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D5C" w:rsidRDefault="00814D5C" w:rsidP="001E611A">
      <w:r>
        <w:separator/>
      </w:r>
    </w:p>
  </w:endnote>
  <w:endnote w:type="continuationSeparator" w:id="0">
    <w:p w:rsidR="00814D5C" w:rsidRDefault="00814D5C" w:rsidP="001E61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D5C" w:rsidRDefault="00814D5C" w:rsidP="001E611A">
      <w:r>
        <w:separator/>
      </w:r>
    </w:p>
  </w:footnote>
  <w:footnote w:type="continuationSeparator" w:id="0">
    <w:p w:rsidR="00814D5C" w:rsidRDefault="00814D5C" w:rsidP="001E61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1CFB0D3B"/>
    <w:multiLevelType w:val="hybridMultilevel"/>
    <w:tmpl w:val="CCB83202"/>
    <w:lvl w:ilvl="0" w:tplc="A7EA62AC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">
    <w:nsid w:val="74855CAB"/>
    <w:multiLevelType w:val="hybridMultilevel"/>
    <w:tmpl w:val="0D76BA52"/>
    <w:lvl w:ilvl="0" w:tplc="C1DCC2F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Courier New" w:hAnsi="Courier New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50000" w:hash="MToi68qXUTmZVhtusLnc2qxWQeg=" w:salt="ykmJk6BJQkVK0p2Na2DPrw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63035"/>
    <w:rsid w:val="00037C7E"/>
    <w:rsid w:val="00044BBF"/>
    <w:rsid w:val="00056E38"/>
    <w:rsid w:val="000573B1"/>
    <w:rsid w:val="00067F46"/>
    <w:rsid w:val="00073047"/>
    <w:rsid w:val="000C6A82"/>
    <w:rsid w:val="00123B79"/>
    <w:rsid w:val="001A0E24"/>
    <w:rsid w:val="001D685D"/>
    <w:rsid w:val="001E611A"/>
    <w:rsid w:val="001E797A"/>
    <w:rsid w:val="001F17F2"/>
    <w:rsid w:val="00214372"/>
    <w:rsid w:val="0022429E"/>
    <w:rsid w:val="00264509"/>
    <w:rsid w:val="00294D2A"/>
    <w:rsid w:val="002B1D22"/>
    <w:rsid w:val="002F7750"/>
    <w:rsid w:val="00306907"/>
    <w:rsid w:val="00326156"/>
    <w:rsid w:val="003701D1"/>
    <w:rsid w:val="003B7644"/>
    <w:rsid w:val="00401892"/>
    <w:rsid w:val="0042344B"/>
    <w:rsid w:val="00426D1A"/>
    <w:rsid w:val="00496784"/>
    <w:rsid w:val="004B5897"/>
    <w:rsid w:val="004D4D79"/>
    <w:rsid w:val="00557B76"/>
    <w:rsid w:val="00583F7B"/>
    <w:rsid w:val="005A2DAD"/>
    <w:rsid w:val="005B2A08"/>
    <w:rsid w:val="005C2EAA"/>
    <w:rsid w:val="005C40C3"/>
    <w:rsid w:val="005F1D6B"/>
    <w:rsid w:val="006601F6"/>
    <w:rsid w:val="006B6CF8"/>
    <w:rsid w:val="006D4A11"/>
    <w:rsid w:val="006F3FE1"/>
    <w:rsid w:val="0070094E"/>
    <w:rsid w:val="007300DE"/>
    <w:rsid w:val="00783136"/>
    <w:rsid w:val="007833AC"/>
    <w:rsid w:val="0078774E"/>
    <w:rsid w:val="00790D9C"/>
    <w:rsid w:val="00797994"/>
    <w:rsid w:val="007B1BCC"/>
    <w:rsid w:val="007C2BEE"/>
    <w:rsid w:val="008034E5"/>
    <w:rsid w:val="00811B14"/>
    <w:rsid w:val="00814D5C"/>
    <w:rsid w:val="00815D1E"/>
    <w:rsid w:val="0082232F"/>
    <w:rsid w:val="00836959"/>
    <w:rsid w:val="008457F5"/>
    <w:rsid w:val="00851C59"/>
    <w:rsid w:val="00863035"/>
    <w:rsid w:val="008B63D5"/>
    <w:rsid w:val="008D0FD3"/>
    <w:rsid w:val="008E18ED"/>
    <w:rsid w:val="0093675F"/>
    <w:rsid w:val="00941FFD"/>
    <w:rsid w:val="0094434D"/>
    <w:rsid w:val="00957422"/>
    <w:rsid w:val="00963C33"/>
    <w:rsid w:val="009D2FD4"/>
    <w:rsid w:val="00A54354"/>
    <w:rsid w:val="00A74C57"/>
    <w:rsid w:val="00A81D0F"/>
    <w:rsid w:val="00AB7344"/>
    <w:rsid w:val="00B14853"/>
    <w:rsid w:val="00B479AF"/>
    <w:rsid w:val="00B8688E"/>
    <w:rsid w:val="00BB2CFC"/>
    <w:rsid w:val="00BE3495"/>
    <w:rsid w:val="00C145A3"/>
    <w:rsid w:val="00C707AE"/>
    <w:rsid w:val="00CE180C"/>
    <w:rsid w:val="00D24EDA"/>
    <w:rsid w:val="00D331DD"/>
    <w:rsid w:val="00D504E0"/>
    <w:rsid w:val="00D757B8"/>
    <w:rsid w:val="00DE3994"/>
    <w:rsid w:val="00E255A7"/>
    <w:rsid w:val="00E41DED"/>
    <w:rsid w:val="00E6696F"/>
    <w:rsid w:val="00E9270A"/>
    <w:rsid w:val="00EB26D4"/>
    <w:rsid w:val="00F1175B"/>
    <w:rsid w:val="00F149A4"/>
    <w:rsid w:val="00F22370"/>
    <w:rsid w:val="00F54EF6"/>
    <w:rsid w:val="00F54F1E"/>
    <w:rsid w:val="00F97BB9"/>
    <w:rsid w:val="00FA2EBF"/>
    <w:rsid w:val="00FA6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E38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56E38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6E38"/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rsid w:val="00056E38"/>
    <w:pPr>
      <w:widowControl w:val="0"/>
      <w:shd w:val="clear" w:color="auto" w:fill="FFFFFF"/>
      <w:spacing w:line="216" w:lineRule="exact"/>
      <w:ind w:right="-16" w:firstLine="730"/>
    </w:pPr>
    <w:rPr>
      <w:rFonts w:ascii="Courier New" w:hAnsi="Courier New" w:cs="Courier New"/>
      <w:color w:val="000000"/>
      <w:spacing w:val="-6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056E38"/>
    <w:rPr>
      <w:rFonts w:cs="Times New Roman"/>
      <w:sz w:val="20"/>
      <w:szCs w:val="20"/>
    </w:rPr>
  </w:style>
  <w:style w:type="paragraph" w:styleId="a3">
    <w:name w:val="caption"/>
    <w:basedOn w:val="a"/>
    <w:next w:val="a"/>
    <w:uiPriority w:val="99"/>
    <w:qFormat/>
    <w:rsid w:val="00056E38"/>
    <w:pPr>
      <w:framePr w:h="279" w:hRule="exact" w:hSpace="38" w:vSpace="58" w:wrap="notBeside" w:vAnchor="text" w:hAnchor="text" w:x="7076" w:y="971"/>
      <w:widowControl w:val="0"/>
      <w:shd w:val="clear" w:color="auto" w:fill="FFFFFF"/>
    </w:pPr>
    <w:rPr>
      <w:rFonts w:ascii="Courier New" w:hAnsi="Courier New" w:cs="Courier New"/>
      <w:color w:val="000000"/>
      <w:spacing w:val="1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583F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56E3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429E"/>
    <w:pPr>
      <w:ind w:left="708"/>
    </w:pPr>
  </w:style>
  <w:style w:type="paragraph" w:styleId="a7">
    <w:name w:val="header"/>
    <w:basedOn w:val="a"/>
    <w:link w:val="a8"/>
    <w:uiPriority w:val="99"/>
    <w:semiHidden/>
    <w:unhideWhenUsed/>
    <w:rsid w:val="001E61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E611A"/>
    <w:rPr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1E61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611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E932F-14B2-4D53-A92B-1BEA76CE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714</Words>
  <Characters>4076</Characters>
  <Application>Microsoft Office Word</Application>
  <DocSecurity>8</DocSecurity>
  <Lines>33</Lines>
  <Paragraphs>9</Paragraphs>
  <ScaleCrop>false</ScaleCrop>
  <Company>НАЛ</Company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ЛНА</dc:creator>
  <cp:keywords/>
  <dc:description/>
  <cp:lastModifiedBy>baskakova</cp:lastModifiedBy>
  <cp:revision>43</cp:revision>
  <cp:lastPrinted>2014-03-14T09:18:00Z</cp:lastPrinted>
  <dcterms:created xsi:type="dcterms:W3CDTF">2014-03-11T11:30:00Z</dcterms:created>
  <dcterms:modified xsi:type="dcterms:W3CDTF">2014-03-20T04:28:00Z</dcterms:modified>
</cp:coreProperties>
</file>