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АДМИНИСТРАЦИЯ ГОРОДСКОГО ОКРУГА ГОРОД РЫБИНСК</w:t>
      </w: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от 29 марта 2018 г. N 963</w:t>
      </w:r>
    </w:p>
    <w:p w:rsid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ОБ УТВЕРЖДЕНИИ МУНИЦИПАЛЬНОЙ ПРОГРАММЫ "ФОРМИРОВАНИЕ</w:t>
      </w: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 xml:space="preserve">СОВРЕМЕННОЙ ГОРОДСКОЙ СРЕДЫ НА ТЕРРИТОРИИ </w:t>
      </w:r>
      <w:proofErr w:type="gramStart"/>
      <w:r w:rsidRPr="007E57F1">
        <w:rPr>
          <w:rFonts w:ascii="Times New Roman" w:hAnsi="Times New Roman"/>
          <w:bCs/>
          <w:sz w:val="28"/>
          <w:szCs w:val="28"/>
        </w:rPr>
        <w:t>ГОРОДСКОГО</w:t>
      </w:r>
      <w:proofErr w:type="gramEnd"/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ОКРУГА ГОРОД РЫБИНСК"</w:t>
      </w: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Список изменяющих документов</w:t>
      </w: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7E57F1">
        <w:rPr>
          <w:rFonts w:ascii="Times New Roman" w:hAnsi="Times New Roman"/>
          <w:bCs/>
          <w:sz w:val="28"/>
          <w:szCs w:val="28"/>
        </w:rPr>
        <w:t>(в ред. Постановлений Администрации городского округа г. Рыбинск</w:t>
      </w:r>
      <w:proofErr w:type="gramEnd"/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от 22.10.2018 N 3134, от 28.03.2019 N 833, от 04.12.2019 N 3179,</w:t>
      </w:r>
    </w:p>
    <w:p w:rsidR="007E57F1" w:rsidRPr="007E57F1" w:rsidRDefault="007E57F1" w:rsidP="007E57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от 20.03.2020 N 713, от 21.08.2020 N 1875, от 30.03.2021 N 682</w:t>
      </w:r>
      <w:r>
        <w:rPr>
          <w:rFonts w:ascii="Times New Roman" w:hAnsi="Times New Roman"/>
          <w:bCs/>
          <w:sz w:val="28"/>
          <w:szCs w:val="28"/>
        </w:rPr>
        <w:t>, от 02.07.2021 №1668</w:t>
      </w:r>
      <w:r w:rsidRPr="007E57F1">
        <w:rPr>
          <w:rFonts w:ascii="Times New Roman" w:hAnsi="Times New Roman"/>
          <w:bCs/>
          <w:sz w:val="28"/>
          <w:szCs w:val="28"/>
        </w:rPr>
        <w:t>)</w:t>
      </w:r>
    </w:p>
    <w:p w:rsid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E57F1">
        <w:rPr>
          <w:rFonts w:ascii="Times New Roman" w:hAnsi="Times New Roman"/>
          <w:bCs/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N 131-ФЗ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решением Муниципального Совета городского округа город Рыбинск от 06.12.2017 N 281 "О бюджете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городского округа город Рыбинск на 2018 год и на плановый период 2019 и 2020 годов", Указом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Губернатора Ярославской области от 20.02.2017 N 50 "О губернаторском</w:t>
      </w:r>
      <w:proofErr w:type="gramEnd"/>
      <w:r w:rsidRPr="007E57F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E57F1">
        <w:rPr>
          <w:rFonts w:ascii="Times New Roman" w:hAnsi="Times New Roman"/>
          <w:bCs/>
          <w:sz w:val="28"/>
          <w:szCs w:val="28"/>
        </w:rPr>
        <w:t>проекте "Решаем вместе!",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Постановлением Правительства ЯО от 29.08.2017 N 679/</w:t>
      </w:r>
      <w:proofErr w:type="spellStart"/>
      <w:r w:rsidRPr="007E57F1">
        <w:rPr>
          <w:rFonts w:ascii="Times New Roman" w:hAnsi="Times New Roman"/>
          <w:bCs/>
          <w:sz w:val="28"/>
          <w:szCs w:val="28"/>
        </w:rPr>
        <w:t>а-п</w:t>
      </w:r>
      <w:proofErr w:type="spellEnd"/>
      <w:r w:rsidRPr="007E57F1">
        <w:rPr>
          <w:rFonts w:ascii="Times New Roman" w:hAnsi="Times New Roman"/>
          <w:bCs/>
          <w:sz w:val="28"/>
          <w:szCs w:val="28"/>
        </w:rPr>
        <w:t xml:space="preserve"> "Об утверждении государственной программы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Ярославской области "Формирование современной городской среды муниципальных образований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территории Ярославской области" на 2018 - 2022 годы", постановлением Администрации городского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округа город Рыбинск от 06.06.2014 N 1727 "О программах городского округа город Рыбинск",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 w:rsidRPr="007E57F1">
        <w:rPr>
          <w:rFonts w:ascii="Times New Roman" w:hAnsi="Times New Roman"/>
          <w:bCs/>
          <w:sz w:val="28"/>
          <w:szCs w:val="28"/>
        </w:rPr>
        <w:t>уководствуясь Уставом городского округа город Рыбинск,</w:t>
      </w:r>
      <w:proofErr w:type="gramEnd"/>
    </w:p>
    <w:p w:rsid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ПОСТАНОВЛЯЮ:</w:t>
      </w:r>
    </w:p>
    <w:p w:rsidR="007E57F1" w:rsidRP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Утвердить муниципальную программу "Формирование современной городской среды на территории городского округа город Рыбинск" (приложение).</w:t>
      </w:r>
    </w:p>
    <w:p w:rsidR="007E57F1" w:rsidRP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E57F1" w:rsidRPr="007E57F1" w:rsidRDefault="007E57F1" w:rsidP="007E57F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7E57F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7E57F1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F1">
        <w:rPr>
          <w:rFonts w:ascii="Times New Roman" w:hAnsi="Times New Roman"/>
          <w:bCs/>
          <w:sz w:val="28"/>
          <w:szCs w:val="28"/>
        </w:rPr>
        <w:t>Администрации по городскому хозяйству.</w:t>
      </w:r>
    </w:p>
    <w:p w:rsid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7E57F1" w:rsidRP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Глава</w:t>
      </w:r>
    </w:p>
    <w:p w:rsidR="007E57F1" w:rsidRP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городского округа</w:t>
      </w:r>
    </w:p>
    <w:p w:rsidR="007E57F1" w:rsidRP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город Рыбинск</w:t>
      </w:r>
    </w:p>
    <w:p w:rsidR="006D0898" w:rsidRPr="007E57F1" w:rsidRDefault="007E57F1" w:rsidP="007E57F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57F1">
        <w:rPr>
          <w:rFonts w:ascii="Times New Roman" w:hAnsi="Times New Roman"/>
          <w:bCs/>
          <w:sz w:val="28"/>
          <w:szCs w:val="28"/>
        </w:rPr>
        <w:t>Д.В.ДОБРЯКОВ</w:t>
      </w:r>
    </w:p>
    <w:p w:rsidR="007E57F1" w:rsidRPr="007E57F1" w:rsidRDefault="007E57F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57F1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7655B" w:rsidRDefault="0037655B" w:rsidP="0037655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lastRenderedPageBreak/>
        <w:t>1. Паспорт муниципальной программы</w:t>
      </w:r>
    </w:p>
    <w:p w:rsidR="0037655B" w:rsidRDefault="0037655B" w:rsidP="0037655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tbl>
      <w:tblPr>
        <w:tblW w:w="10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188"/>
      </w:tblGrid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Муниципальная  программа «Формирование современной городской среды на территории городского округа город Рыбинск Ярославской области»   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2018 - 2024 годы 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Основание для разработки муниципальной</w:t>
            </w:r>
          </w:p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1.Федеральный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2. Паспорт федерального проекта « Формирование комфортной городской среды», утвержденный протоколом заседания проектного комитета по национальному проекту «Жилье и городская среда» от 21.12.2018 № 3.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3. Постановление Правительства РФ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(далее - постановление Правительства РФ №169 от 10.02.2017).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4. Постановление Правительства РФ от 30.12.2017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ред. от 29.12.2020 № 2341).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5. Указ Губернатора Ярославской области от 20.02.2017  № 50 «О губернаторском проекте «Решаем вместе!».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6. Приказ Министерства строительства и жилищно-коммунального хозяйства Российской Федерации от 18.03.2019 № 162/</w:t>
            </w:r>
            <w:proofErr w:type="spellStart"/>
            <w:proofErr w:type="gramStart"/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пр</w:t>
            </w:r>
            <w:proofErr w:type="spellEnd"/>
            <w:proofErr w:type="gramEnd"/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</w:rPr>
              <w:t>7. Постановление Правительства Ярославской области от 29.03.2018 № 196-п «О региональной программе «Создание комфортной городской среды на территории Ярославской области» на 2018 - 2024 годы.</w:t>
            </w:r>
          </w:p>
          <w:p w:rsidR="0037655B" w:rsidRPr="00CF7969" w:rsidRDefault="0037655B" w:rsidP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969">
              <w:rPr>
                <w:rFonts w:ascii="Times New Roman" w:hAnsi="Times New Roman"/>
                <w:sz w:val="28"/>
                <w:szCs w:val="28"/>
              </w:rPr>
              <w:t>8.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37655B" w:rsidRPr="00CF7969" w:rsidRDefault="0037655B" w:rsidP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69">
              <w:rPr>
                <w:rFonts w:ascii="Times New Roman" w:hAnsi="Times New Roman"/>
                <w:sz w:val="28"/>
                <w:szCs w:val="28"/>
              </w:rPr>
              <w:t>9.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</w:rPr>
              <w:t xml:space="preserve">10. Решение Муниципального Совета городского округа город Рыбинск от 30.06.2016 № 149 «О Программе комплексного </w:t>
            </w:r>
            <w:r w:rsidRPr="00CF7969">
              <w:rPr>
                <w:rFonts w:ascii="Times New Roman" w:hAnsi="Times New Roman"/>
                <w:sz w:val="28"/>
                <w:szCs w:val="28"/>
              </w:rPr>
              <w:lastRenderedPageBreak/>
              <w:t>социально-экономического развития городского округа город Рыбинск на 2016-2020 годы».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11. Устав городского округа город Рыбинск Ярославской области.</w:t>
            </w:r>
          </w:p>
          <w:p w:rsidR="0037655B" w:rsidRPr="00CF7969" w:rsidRDefault="0037655B" w:rsidP="0037655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12. Постановление Правительства Ярославской области от 20.01.2020 №11-п «О региональной программе «Создание комфортной городской среды на территории Ярославской области» на 2020 – 2024 годы.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lastRenderedPageBreak/>
              <w:t xml:space="preserve">Ответственный исполнитель – руководитель муниципальной программы 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- Департамент ЖКХ, транспорта и связи)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Заместитель Главы Администрации по городскому хозяйству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Исполнители муниципальной 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Департамент ЖКХ, транспорта и связи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Управление строительства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Департамент архитектуры и градостроительства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Департамент имущественных и земельных отношений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МБУ «Управление городского хозяйства»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Жители городского округа город Рыбинск Ярославской области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Управляющие компании, ТСЖ, ТСН, ЖСК</w:t>
            </w:r>
          </w:p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Юридические лица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Цель муниципальной программы               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Обеспечение комплексного развития городской среды, повышение уровня благоустройства территории городского округа город Рыбинск Ярославской области, развитие благоприятных, комфортных и безопасных условий для проживания жителей городского округа город Рыбинск Ярославской области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cs="Calibri"/>
                <w:sz w:val="20"/>
                <w:szCs w:val="20"/>
              </w:rPr>
              <w:br w:type="page"/>
            </w: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Повышение уровня благоустройства дворовых территорий городского округа город Рыбинск Ярославской области.</w:t>
            </w:r>
          </w:p>
          <w:p w:rsidR="0037655B" w:rsidRPr="00CF7969" w:rsidRDefault="0037655B" w:rsidP="00376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Повышение уровня благоустройства общественных территорий городского округа город Рыбинск Ярославской области.</w:t>
            </w:r>
          </w:p>
          <w:p w:rsidR="0037655B" w:rsidRPr="00CF7969" w:rsidRDefault="0037655B" w:rsidP="00376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Повышение уровня вовлеченности заинтересованных лиц, организаций в реализацию мероприятий по благоустройству территорий городского округа город Рыбинск Ярославской области, в том числе проведение с 2021 года ежегодного голосования жителей города </w:t>
            </w:r>
            <w:r w:rsidRPr="00CF7969">
              <w:rPr>
                <w:rFonts w:ascii="Times New Roman" w:hAnsi="Times New Roman"/>
                <w:bCs/>
                <w:sz w:val="28"/>
                <w:szCs w:val="28"/>
              </w:rPr>
              <w:t xml:space="preserve">в электронной форме в информационно-телекоммуникационной сети «Интернет» на единой федеральной платформе для </w:t>
            </w:r>
            <w:proofErr w:type="spellStart"/>
            <w:r w:rsidRPr="00CF7969">
              <w:rPr>
                <w:rFonts w:ascii="Times New Roman" w:hAnsi="Times New Roman"/>
                <w:bCs/>
                <w:sz w:val="28"/>
                <w:szCs w:val="28"/>
              </w:rPr>
              <w:t>онлайн-голосования</w:t>
            </w:r>
            <w:proofErr w:type="spellEnd"/>
            <w:r w:rsidRPr="00CF7969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 по выбору общественных территорий</w:t>
            </w: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37655B" w:rsidRPr="00CF7969" w:rsidRDefault="0037655B" w:rsidP="00376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Повышение уровня обустройства мест массового отдыха населения (городских парков).</w:t>
            </w:r>
          </w:p>
          <w:p w:rsidR="0037655B" w:rsidRPr="00CF7969" w:rsidRDefault="0037655B" w:rsidP="00376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единого облика городского округа город Рыбинск Ярославской области.</w:t>
            </w:r>
          </w:p>
        </w:tc>
      </w:tr>
    </w:tbl>
    <w:p w:rsidR="0037655B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0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188"/>
      </w:tblGrid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188" w:type="dxa"/>
          </w:tcPr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в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355,41 млн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 xml:space="preserve">. руб. / </w:t>
            </w:r>
            <w:r>
              <w:rPr>
                <w:rFonts w:ascii="Times New Roman" w:hAnsi="Times New Roman"/>
                <w:sz w:val="28"/>
                <w:szCs w:val="28"/>
              </w:rPr>
              <w:t>695,89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. руб., в том числе:</w:t>
            </w:r>
          </w:p>
          <w:p w:rsidR="0037655B" w:rsidRPr="00F37F1C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 xml:space="preserve">- средства городского бюджета,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. руб.</w:t>
            </w: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60" w:type="dxa"/>
              <w:tblInd w:w="967" w:type="dxa"/>
              <w:tblLook w:val="04A0"/>
            </w:tblPr>
            <w:tblGrid>
              <w:gridCol w:w="1980"/>
              <w:gridCol w:w="2260"/>
              <w:gridCol w:w="2020"/>
            </w:tblGrid>
            <w:tr w:rsidR="0037655B" w:rsidRPr="00040213" w:rsidTr="0037655B">
              <w:trPr>
                <w:trHeight w:val="76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37655B" w:rsidRPr="00040213" w:rsidTr="0037655B">
              <w:trPr>
                <w:trHeight w:val="339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3,29</w:t>
                  </w:r>
                </w:p>
              </w:tc>
            </w:tr>
            <w:tr w:rsidR="0037655B" w:rsidRPr="00040213" w:rsidTr="0037655B">
              <w:trPr>
                <w:trHeight w:val="339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5,08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5,08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14,61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14,61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6,49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6,49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5,33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5,59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5,88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29,47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46,27</w:t>
                  </w:r>
                </w:p>
              </w:tc>
            </w:tr>
          </w:tbl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 xml:space="preserve">- средства </w:t>
            </w:r>
            <w:r>
              <w:rPr>
                <w:rFonts w:ascii="Times New Roman" w:hAnsi="Times New Roman"/>
                <w:sz w:val="28"/>
                <w:szCs w:val="28"/>
              </w:rPr>
              <w:t>областного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 xml:space="preserve"> бюджета,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. руб.</w:t>
            </w: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60" w:type="dxa"/>
              <w:tblInd w:w="967" w:type="dxa"/>
              <w:tblLook w:val="04A0"/>
            </w:tblPr>
            <w:tblGrid>
              <w:gridCol w:w="1980"/>
              <w:gridCol w:w="2260"/>
              <w:gridCol w:w="2020"/>
            </w:tblGrid>
            <w:tr w:rsidR="0037655B" w:rsidRPr="00040213" w:rsidTr="0037655B">
              <w:trPr>
                <w:trHeight w:val="80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23,51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23,51</w:t>
                  </w:r>
                </w:p>
              </w:tc>
            </w:tr>
            <w:tr w:rsidR="0037655B" w:rsidRPr="00040213" w:rsidTr="0037655B">
              <w:trPr>
                <w:trHeight w:val="399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3,74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3,74</w:t>
                  </w:r>
                </w:p>
              </w:tc>
            </w:tr>
            <w:tr w:rsidR="0037655B" w:rsidRPr="00040213" w:rsidTr="0037655B">
              <w:trPr>
                <w:trHeight w:val="348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3,21</w:t>
                  </w:r>
                </w:p>
              </w:tc>
            </w:tr>
            <w:tr w:rsidR="0037655B" w:rsidRPr="00040213" w:rsidTr="0037655B">
              <w:trPr>
                <w:trHeight w:val="339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3,88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3,88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4,05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4,25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4,46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34,34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47,10</w:t>
                  </w:r>
                </w:p>
              </w:tc>
            </w:tr>
          </w:tbl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t xml:space="preserve">- средства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 xml:space="preserve">бюджета,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. руб.</w:t>
            </w: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60" w:type="dxa"/>
              <w:tblInd w:w="967" w:type="dxa"/>
              <w:tblLook w:val="04A0"/>
            </w:tblPr>
            <w:tblGrid>
              <w:gridCol w:w="1980"/>
              <w:gridCol w:w="2260"/>
              <w:gridCol w:w="2020"/>
            </w:tblGrid>
            <w:tr w:rsidR="0037655B" w:rsidRPr="00040213" w:rsidTr="0037655B">
              <w:trPr>
                <w:trHeight w:val="62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26,61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26,61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89,91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89,91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77,09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77,09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92,37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92,37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97,16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102,03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107,13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285,98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592,30</w:t>
                  </w:r>
                </w:p>
              </w:tc>
            </w:tr>
          </w:tbl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F37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другие 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 xml:space="preserve">средства, </w:t>
            </w:r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r w:rsidRPr="00F37F1C">
              <w:rPr>
                <w:rFonts w:ascii="Times New Roman" w:hAnsi="Times New Roman"/>
                <w:sz w:val="28"/>
                <w:szCs w:val="28"/>
              </w:rPr>
              <w:t>. руб.</w:t>
            </w: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60" w:type="dxa"/>
              <w:tblInd w:w="967" w:type="dxa"/>
              <w:tblLook w:val="04A0"/>
            </w:tblPr>
            <w:tblGrid>
              <w:gridCol w:w="1980"/>
              <w:gridCol w:w="2260"/>
              <w:gridCol w:w="2020"/>
            </w:tblGrid>
            <w:tr w:rsidR="0037655B" w:rsidRPr="00040213" w:rsidTr="0037655B">
              <w:trPr>
                <w:trHeight w:val="62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76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0,08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634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0,08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76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2,41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634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2,41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76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1,75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634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1,75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7E57F1" w:rsidRDefault="0037655B" w:rsidP="0037655B">
                  <w:pPr>
                    <w:spacing w:after="0" w:line="240" w:lineRule="auto"/>
                    <w:ind w:left="76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1,38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ind w:left="634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1,38</w:t>
                  </w:r>
                  <w:r w:rsidRPr="007E57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1,46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1,53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1,61</w:t>
                  </w:r>
                </w:p>
              </w:tc>
            </w:tr>
            <w:tr w:rsidR="0037655B" w:rsidRPr="00040213" w:rsidTr="0037655B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5,62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55B" w:rsidRPr="00040213" w:rsidRDefault="0037655B" w:rsidP="003765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021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10,22</w:t>
                  </w:r>
                </w:p>
              </w:tc>
            </w:tr>
          </w:tbl>
          <w:p w:rsidR="0037655B" w:rsidRPr="00CF7969" w:rsidRDefault="0037655B" w:rsidP="0037655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63132">
              <w:rPr>
                <w:rFonts w:ascii="Times New Roman" w:hAnsi="Times New Roman"/>
                <w:sz w:val="24"/>
                <w:szCs w:val="24"/>
              </w:rPr>
              <w:t xml:space="preserve">* - средства, поступившие в доход городского бюджета в результате  финансового  участия  заинтересованных  лиц.   </w:t>
            </w:r>
          </w:p>
        </w:tc>
      </w:tr>
      <w:tr w:rsidR="0037655B" w:rsidRPr="00CF7969" w:rsidTr="0037655B">
        <w:tc>
          <w:tcPr>
            <w:tcW w:w="2376" w:type="dxa"/>
          </w:tcPr>
          <w:p w:rsidR="0037655B" w:rsidRPr="00CF7969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Cambria" w:hAnsi="Cambria"/>
                <w:b/>
                <w:bCs/>
                <w:kern w:val="32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188" w:type="dxa"/>
          </w:tcPr>
          <w:p w:rsidR="0037655B" w:rsidRPr="00CF7969" w:rsidRDefault="0037655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 итогам реализации муниципальной программы планируется достижение следующих результатов:</w:t>
            </w:r>
          </w:p>
          <w:p w:rsidR="0037655B" w:rsidRPr="00CF7969" w:rsidRDefault="0037655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- увеличение количества дворовых территорий, приведенных в нормативное состояние по результатам комплексного благоустройства по отдельным видам работ из минимального и дополнительного перечней – не менее 78 дворовых территорий к концу 2024 года;</w:t>
            </w:r>
          </w:p>
          <w:p w:rsidR="0037655B" w:rsidRPr="00CF7969" w:rsidRDefault="0037655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- повышение уровня благоустройства мест массового отдыха людей, создание условий сохранения и улучшение внешнего вида таких мест – не менее 12 общественных территорий к концу 2024 года;</w:t>
            </w:r>
          </w:p>
          <w:p w:rsidR="0037655B" w:rsidRPr="00CF7969" w:rsidRDefault="0037655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- обеспечение комфортных условий для отдыха и досуга граждан;</w:t>
            </w:r>
          </w:p>
          <w:p w:rsidR="0037655B" w:rsidRPr="00CF7969" w:rsidRDefault="0037655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CF79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- создание условий населению городского округа город Рыбинск </w:t>
            </w:r>
            <w:r w:rsidRPr="00CF7969">
              <w:rPr>
                <w:rFonts w:ascii="Times New Roman" w:hAnsi="Times New Roman"/>
                <w:sz w:val="28"/>
                <w:szCs w:val="28"/>
                <w:lang w:eastAsia="ar-SA"/>
              </w:rPr>
              <w:t>Ярославской области</w:t>
            </w:r>
            <w:r w:rsidRPr="00CF79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для участия в губернаторском проекте «Решаем вместе!».</w:t>
            </w:r>
          </w:p>
        </w:tc>
      </w:tr>
    </w:tbl>
    <w:p w:rsidR="0037655B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sz w:val="28"/>
          <w:szCs w:val="28"/>
          <w:lang w:eastAsia="ar-SA"/>
        </w:rPr>
        <w:t>2. Анализ и оценка проблемы, решение которой</w:t>
      </w: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sz w:val="28"/>
          <w:szCs w:val="28"/>
          <w:lang w:eastAsia="ar-SA"/>
        </w:rPr>
        <w:t>осуществляется путем реализации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муниципальной</w:t>
      </w:r>
      <w:r w:rsidRPr="00297550">
        <w:rPr>
          <w:rFonts w:ascii="Times New Roman" w:hAnsi="Times New Roman"/>
          <w:b/>
          <w:sz w:val="28"/>
          <w:szCs w:val="28"/>
          <w:lang w:eastAsia="ar-SA"/>
        </w:rPr>
        <w:t xml:space="preserve"> программы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sz w:val="28"/>
          <w:szCs w:val="28"/>
          <w:lang w:eastAsia="ar-SA"/>
        </w:rPr>
        <w:tab/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является организация благоустройства территории города, которая в соответствии с Федеральным законом от 06.10.2003  № 131-ФЗ «Об общих принципах организации местного самоуправления в Российской Федерации» отнесена к вопросам местного значения городского округа.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Реализация соответствующих полномочий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</w:t>
      </w:r>
      <w:r w:rsidRPr="00297550">
        <w:rPr>
          <w:rFonts w:ascii="Times New Roman" w:hAnsi="Times New Roman"/>
          <w:sz w:val="28"/>
          <w:szCs w:val="28"/>
          <w:lang w:eastAsia="ar-SA"/>
        </w:rPr>
        <w:lastRenderedPageBreak/>
        <w:t>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Уровень благоустройства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Благоустройство дворовых территорий многоквартирных домов напрямую влияет на восприятие жителями городской среды, создает комфортные условия для отдыха и досуга жильцам многоквартирных жилых домов. При этом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малых архитектурных форм (скамеек, урн), освещения, а также наличие на придомовых территориях зон отдыха, спортивных и детских игровых площадок, отвечающих современным требованиям.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sz w:val="28"/>
          <w:szCs w:val="28"/>
          <w:lang w:eastAsia="ar-SA"/>
        </w:rPr>
        <w:tab/>
      </w:r>
    </w:p>
    <w:p w:rsidR="0037655B" w:rsidRPr="00297550" w:rsidRDefault="0037655B" w:rsidP="0037655B">
      <w:pPr>
        <w:suppressAutoHyphens/>
        <w:spacing w:after="0" w:line="240" w:lineRule="auto"/>
        <w:ind w:left="1416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297550">
        <w:rPr>
          <w:rFonts w:ascii="Times New Roman" w:hAnsi="Times New Roman"/>
          <w:i/>
          <w:sz w:val="28"/>
          <w:szCs w:val="28"/>
          <w:lang w:eastAsia="ar-SA"/>
        </w:rPr>
        <w:t>2.1. Характеристика благоустройства дворовых территорий</w:t>
      </w:r>
    </w:p>
    <w:p w:rsidR="0037655B" w:rsidRPr="00297550" w:rsidRDefault="0037655B" w:rsidP="0037655B">
      <w:pPr>
        <w:suppressAutoHyphens/>
        <w:spacing w:after="0" w:line="240" w:lineRule="auto"/>
        <w:ind w:left="1416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На 2021 год в город</w:t>
      </w:r>
      <w:r>
        <w:rPr>
          <w:rFonts w:ascii="Times New Roman" w:hAnsi="Times New Roman"/>
          <w:sz w:val="28"/>
          <w:szCs w:val="28"/>
          <w:lang w:eastAsia="ar-SA"/>
        </w:rPr>
        <w:t>ском округе город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1504 многоквартирных дома, каждый из которых имеет собственную дворовую территорию в соответствии с отмежеванным земельным участком.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Основная часть домов построена от 30 до 55 лет назад, а в центральной исторической части города возраст большинства зданий превышает 55 лет. Из 1504 дворовых территорий 68 дворовых территорий не требуют выполнения комплексного благоустройства, так как относятся к вновь построенным многоквартирным домам после 2012 года, 5 объектов было снесено в результате их признания не 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пригодными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для проживания. При расчете индикаторов результативности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программы принята базовая цифра количест</w:t>
      </w:r>
      <w:r>
        <w:rPr>
          <w:rFonts w:ascii="Times New Roman" w:hAnsi="Times New Roman"/>
          <w:sz w:val="28"/>
          <w:szCs w:val="28"/>
          <w:lang w:eastAsia="ar-SA"/>
        </w:rPr>
        <w:t>ва МКД – 1481 (на 01.01.2018</w:t>
      </w:r>
      <w:r w:rsidRPr="00297550">
        <w:rPr>
          <w:rFonts w:ascii="Times New Roman" w:hAnsi="Times New Roman"/>
          <w:sz w:val="28"/>
          <w:szCs w:val="28"/>
          <w:lang w:eastAsia="ar-SA"/>
        </w:rPr>
        <w:t>).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На период формирования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программы состояние дворовых территорий  в большей части не отвечает современным нормативным требованиям. Асфальтовое покрытие на 70% придомовых территорий имеет высокий физический износ. Пришло в негодность дорожное покрытие внутриквартальных проездов и тротуаров.</w:t>
      </w: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  Проведенная в 2017 - 2018 годах совместно с управляющими организациями инвентаризация состояния дворовых территорий указывает, что асфальтобетонное покрытие находится в надлежащем состоянии в 30% дворовых территорий. </w:t>
      </w:r>
    </w:p>
    <w:p w:rsidR="0037655B" w:rsidRPr="0029755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Зеленые насаждения во дворах представлены, в основном, зрелыми и перестойными деревьями, на половине дворовых газонов не устроены цветники.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В ряде дворов отсутствует уличное освещение, необходимый набор малых архитектурных форм и обустроенных хозяйственных площадок. Отсутствуют специально обустроенные стоянки для автомобилей, что приводит к их хаотичной парковке.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Принимаемые в последнее время меры по благоустройству дворовых территорий лишь частично привели к должному результату, поскольку более 70% </w:t>
      </w:r>
      <w:r w:rsidRPr="00297550">
        <w:rPr>
          <w:rFonts w:ascii="Times New Roman" w:hAnsi="Times New Roman"/>
          <w:sz w:val="28"/>
          <w:szCs w:val="28"/>
          <w:lang w:eastAsia="ar-SA"/>
        </w:rPr>
        <w:lastRenderedPageBreak/>
        <w:t>дворовых территории в настоящее время нуждаются в проведении работ по благоустройству.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Основным методом решения проблемы должно стать благоустройство дворовых территорий, которое обеспечивается реализацией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Реализация мероприятий  муниципальной программы позволит повысить комфортность проживания населения города, увеличить площадь озеленения территорий, обеспечить более эффективную эксплуатацию жилых домов, обеспечить пространственную доступность дворовых территорий, в том числе для инвалидов и других </w:t>
      </w:r>
      <w:proofErr w:type="spellStart"/>
      <w:r w:rsidRPr="00297550">
        <w:rPr>
          <w:rFonts w:ascii="Times New Roman" w:hAnsi="Times New Roman"/>
          <w:sz w:val="28"/>
          <w:szCs w:val="28"/>
          <w:lang w:eastAsia="ar-SA"/>
        </w:rPr>
        <w:t>маломобильных</w:t>
      </w:r>
      <w:proofErr w:type="spell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групп населения.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Характеристика выполненных работ</w:t>
      </w: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в сфере благоустройства дворовых территорий в 2009 – 2020 годы</w:t>
      </w: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2363"/>
        <w:gridCol w:w="2552"/>
        <w:gridCol w:w="3827"/>
      </w:tblGrid>
      <w:tr w:rsidR="0037655B" w:rsidRPr="00CF7969" w:rsidTr="0037655B">
        <w:trPr>
          <w:tblHeader/>
        </w:trPr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Количество дворов</w:t>
            </w:r>
          </w:p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Количество парковочных мест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Стоимость работ</w:t>
            </w:r>
          </w:p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/тыс. руб./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19 096, 22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1 112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100 202,6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1 531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109 950,3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95 446,8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79 734,0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 xml:space="preserve">33 397,613  </w:t>
            </w:r>
          </w:p>
        </w:tc>
      </w:tr>
      <w:tr w:rsidR="0037655B" w:rsidRPr="00CF7969" w:rsidTr="0037655B">
        <w:trPr>
          <w:trHeight w:val="436"/>
        </w:trPr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55 981,5</w:t>
            </w:r>
          </w:p>
        </w:tc>
      </w:tr>
      <w:tr w:rsidR="0037655B" w:rsidRPr="00CF7969" w:rsidTr="0037655B">
        <w:trPr>
          <w:trHeight w:val="947"/>
        </w:trPr>
        <w:tc>
          <w:tcPr>
            <w:tcW w:w="1322" w:type="dxa"/>
            <w:vMerge w:val="restart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2017*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28* – завершение работ на объектах 2016 года</w:t>
            </w:r>
          </w:p>
        </w:tc>
        <w:tc>
          <w:tcPr>
            <w:tcW w:w="2552" w:type="dxa"/>
            <w:vMerge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37655B" w:rsidRPr="00297550" w:rsidRDefault="0037655B" w:rsidP="0037655B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655B" w:rsidRPr="00297550" w:rsidRDefault="0037655B" w:rsidP="0037655B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80 209,9</w:t>
            </w:r>
          </w:p>
        </w:tc>
      </w:tr>
      <w:tr w:rsidR="0037655B" w:rsidRPr="00CF7969" w:rsidTr="0037655B">
        <w:tc>
          <w:tcPr>
            <w:tcW w:w="1322" w:type="dxa"/>
            <w:vMerge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15* – объекты 2017 года</w:t>
            </w:r>
          </w:p>
        </w:tc>
        <w:tc>
          <w:tcPr>
            <w:tcW w:w="2552" w:type="dxa"/>
            <w:vMerge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2018*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9 *- объекты 2018   года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25 964,38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2019*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14 *- объекты 2019   года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38 811,34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11 - объекты 2020 года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550">
              <w:rPr>
                <w:rFonts w:ascii="Times New Roman" w:hAnsi="Times New Roman"/>
                <w:sz w:val="24"/>
                <w:szCs w:val="24"/>
              </w:rPr>
              <w:t>43 189,74</w:t>
            </w:r>
          </w:p>
        </w:tc>
      </w:tr>
      <w:tr w:rsidR="0037655B" w:rsidRPr="00CF7969" w:rsidTr="0037655B">
        <w:tc>
          <w:tcPr>
            <w:tcW w:w="1322" w:type="dxa"/>
            <w:shd w:val="clear" w:color="auto" w:fill="auto"/>
          </w:tcPr>
          <w:p w:rsidR="0037655B" w:rsidRPr="0029755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63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436*</w:t>
            </w:r>
          </w:p>
        </w:tc>
        <w:tc>
          <w:tcPr>
            <w:tcW w:w="2552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>5 674</w:t>
            </w:r>
          </w:p>
        </w:tc>
        <w:tc>
          <w:tcPr>
            <w:tcW w:w="3827" w:type="dxa"/>
            <w:shd w:val="clear" w:color="auto" w:fill="auto"/>
          </w:tcPr>
          <w:p w:rsidR="0037655B" w:rsidRPr="00297550" w:rsidRDefault="0037655B" w:rsidP="00376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7550">
              <w:rPr>
                <w:rFonts w:ascii="Times New Roman" w:hAnsi="Times New Roman"/>
                <w:b/>
                <w:sz w:val="24"/>
                <w:szCs w:val="24"/>
              </w:rPr>
              <w:t xml:space="preserve">681 984,39 </w:t>
            </w:r>
          </w:p>
        </w:tc>
      </w:tr>
    </w:tbl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</w:r>
      <w:r w:rsidRPr="00297550">
        <w:rPr>
          <w:rFonts w:ascii="Times New Roman" w:hAnsi="Times New Roman"/>
          <w:b/>
          <w:sz w:val="28"/>
          <w:szCs w:val="28"/>
          <w:lang w:eastAsia="ar-SA"/>
        </w:rPr>
        <w:t xml:space="preserve">* </w:t>
      </w:r>
      <w:r w:rsidRPr="00297550">
        <w:rPr>
          <w:rFonts w:ascii="Times New Roman" w:hAnsi="Times New Roman"/>
          <w:sz w:val="28"/>
          <w:szCs w:val="28"/>
          <w:lang w:eastAsia="ar-SA"/>
        </w:rPr>
        <w:t>- один юридический адрес многоквартирного дома = одной дворовой территории (согласно новым требованиям о необходимости инвентаризации каждой дворовой терри</w:t>
      </w:r>
      <w:r>
        <w:rPr>
          <w:rFonts w:ascii="Times New Roman" w:hAnsi="Times New Roman"/>
          <w:sz w:val="28"/>
          <w:szCs w:val="28"/>
          <w:lang w:eastAsia="ar-SA"/>
        </w:rPr>
        <w:t>тории по п</w:t>
      </w:r>
      <w:r w:rsidRPr="00297550">
        <w:rPr>
          <w:rFonts w:ascii="Times New Roman" w:hAnsi="Times New Roman"/>
          <w:sz w:val="28"/>
          <w:szCs w:val="28"/>
          <w:lang w:eastAsia="ar-SA"/>
        </w:rPr>
        <w:t>остановлению Правительства РФ №169 от 10.02.2017).</w:t>
      </w: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297550">
        <w:rPr>
          <w:rFonts w:ascii="Times New Roman" w:hAnsi="Times New Roman"/>
          <w:i/>
          <w:sz w:val="28"/>
          <w:szCs w:val="28"/>
          <w:lang w:eastAsia="ar-SA"/>
        </w:rPr>
        <w:t xml:space="preserve">2.2. Характеристика сферы благоустройства муниципальных территорий </w:t>
      </w:r>
    </w:p>
    <w:p w:rsidR="0037655B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297550">
        <w:rPr>
          <w:rFonts w:ascii="Times New Roman" w:hAnsi="Times New Roman"/>
          <w:i/>
          <w:sz w:val="28"/>
          <w:szCs w:val="28"/>
          <w:lang w:eastAsia="ar-SA"/>
        </w:rPr>
        <w:t>общего пользован</w:t>
      </w:r>
      <w:r>
        <w:rPr>
          <w:rFonts w:ascii="Times New Roman" w:hAnsi="Times New Roman"/>
          <w:i/>
          <w:sz w:val="28"/>
          <w:szCs w:val="28"/>
          <w:lang w:eastAsia="ar-SA"/>
        </w:rPr>
        <w:t>ия (парки, площади, набережные)</w:t>
      </w: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Внешний облик города, его 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эстетический вид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во многом зависят от степени благоустроенности территории, от площади озеленения.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Благоустройство территории – </w:t>
      </w:r>
      <w:r w:rsidRPr="0029755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Благоустроенные территории создают образ города, формируют благоприятную и комфортную городскую среду для жителей и гостей города, 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выполняют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в том числе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 xml:space="preserve">На территории </w:t>
      </w:r>
      <w:r w:rsidRPr="0054164A">
        <w:rPr>
          <w:rFonts w:ascii="Times New Roman" w:hAnsi="Times New Roman"/>
          <w:sz w:val="28"/>
          <w:szCs w:val="28"/>
          <w:lang w:eastAsia="ar-SA"/>
        </w:rPr>
        <w:t xml:space="preserve">городского округа город Рыбинск Ярославской области </w:t>
      </w:r>
      <w:r w:rsidRPr="00297550">
        <w:rPr>
          <w:rFonts w:ascii="Times New Roman" w:hAnsi="Times New Roman"/>
          <w:sz w:val="28"/>
          <w:szCs w:val="28"/>
          <w:lang w:eastAsia="ar-SA"/>
        </w:rPr>
        <w:t>расположены 38 общественных территорий – парки, набережные, бульвары, зеленые зоны.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В 2016 году на территории Ярославской области реализован губернаторский проект «Обустроим область к юбилею!», в ходе которого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</w:rPr>
        <w:t xml:space="preserve"> в полном объеме выполнены мероприятия по благоустройству 5 парковых и зеленых зон. 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В 2017 году в рамках губернаторского проекта «Решаем вместе!» проведены работы по благоустройству набережной в районе ДС «Полет». В результате на участке Волжской набережной проведен ремонт асфальтобетонного покрытия пешеходных дорожек, установлены ограждения и 28 парковых светильников. В 2018 году выполнены работы по благоустройств</w:t>
      </w:r>
      <w:r>
        <w:rPr>
          <w:rFonts w:ascii="Times New Roman" w:hAnsi="Times New Roman"/>
          <w:sz w:val="28"/>
          <w:szCs w:val="28"/>
        </w:rPr>
        <w:t xml:space="preserve">у территории </w:t>
      </w:r>
      <w:proofErr w:type="spellStart"/>
      <w:r>
        <w:rPr>
          <w:rFonts w:ascii="Times New Roman" w:hAnsi="Times New Roman"/>
          <w:sz w:val="28"/>
          <w:szCs w:val="28"/>
        </w:rPr>
        <w:t>Карякинского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парка1</w:t>
      </w:r>
      <w:proofErr w:type="gramStart"/>
      <w:r w:rsidRPr="00297550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297550">
        <w:rPr>
          <w:rFonts w:ascii="Times New Roman" w:hAnsi="Times New Roman"/>
          <w:sz w:val="28"/>
          <w:szCs w:val="28"/>
        </w:rPr>
        <w:t xml:space="preserve">а счет средств местного бюджета проведены работы по благоустройству бульвара Ушакова. В 2019 году проведены работы по благоустройству парковой зоны в районе СОШ№18 и №28, а также благоустройство парковой зоны с установкой фонтана на ул. Желябова – ул. Черняховского, Лоцманского бульвара, ремонт МАФ в </w:t>
      </w:r>
      <w:proofErr w:type="spellStart"/>
      <w:r w:rsidRPr="00297550">
        <w:rPr>
          <w:rFonts w:ascii="Times New Roman" w:hAnsi="Times New Roman"/>
          <w:sz w:val="28"/>
          <w:szCs w:val="28"/>
        </w:rPr>
        <w:lastRenderedPageBreak/>
        <w:t>Карякинском</w:t>
      </w:r>
      <w:proofErr w:type="spellEnd"/>
      <w:r w:rsidRPr="00297550">
        <w:rPr>
          <w:rFonts w:ascii="Times New Roman" w:hAnsi="Times New Roman"/>
          <w:sz w:val="28"/>
          <w:szCs w:val="28"/>
        </w:rPr>
        <w:t xml:space="preserve"> парке. В 2020 году запланированы работы по благоустройству парковой зоны на ул. </w:t>
      </w:r>
      <w:proofErr w:type="spellStart"/>
      <w:r w:rsidRPr="00297550">
        <w:rPr>
          <w:rFonts w:ascii="Times New Roman" w:hAnsi="Times New Roman"/>
          <w:sz w:val="28"/>
          <w:szCs w:val="28"/>
        </w:rPr>
        <w:t>Волочаевская</w:t>
      </w:r>
      <w:proofErr w:type="spellEnd"/>
      <w:r w:rsidRPr="00297550">
        <w:rPr>
          <w:rFonts w:ascii="Times New Roman" w:hAnsi="Times New Roman"/>
          <w:sz w:val="28"/>
          <w:szCs w:val="28"/>
        </w:rPr>
        <w:t xml:space="preserve"> – ул. Юбилейная и детского парка в пос. «Переборы». 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Тем не менее, реализованных мероприятий недостаточно. На основании проведенной инвентаризации и по итогам голосования жителей, определены 32 объекта, которые требуют выполнения работ по благоустройству в перспективе до 2024 года: </w:t>
      </w:r>
      <w:proofErr w:type="gramStart"/>
      <w:r w:rsidRPr="00297550">
        <w:rPr>
          <w:rFonts w:ascii="Times New Roman" w:hAnsi="Times New Roman"/>
          <w:sz w:val="28"/>
          <w:szCs w:val="28"/>
        </w:rPr>
        <w:t xml:space="preserve">Волжский парк, территория у мемориала «Огонь Славы», Комсомольская площадь, площадь им. Маршала Жукова, парковая зона между Никольской часовней и памятником «Бурлаку», пл. им. П.Ф. </w:t>
      </w:r>
      <w:proofErr w:type="spellStart"/>
      <w:r w:rsidRPr="00297550">
        <w:rPr>
          <w:rFonts w:ascii="Times New Roman" w:hAnsi="Times New Roman"/>
          <w:sz w:val="28"/>
          <w:szCs w:val="28"/>
        </w:rPr>
        <w:t>Дерунова</w:t>
      </w:r>
      <w:proofErr w:type="spellEnd"/>
      <w:r w:rsidRPr="00297550">
        <w:rPr>
          <w:rFonts w:ascii="Times New Roman" w:hAnsi="Times New Roman"/>
          <w:sz w:val="28"/>
          <w:szCs w:val="28"/>
        </w:rPr>
        <w:t>, бул. Победы, Петровский парк, зеленая зона в районе «Стрелки» (Казанский микрорайон) и др. Основные мероприятия, которые необходимо реализовать включают в себя:</w:t>
      </w:r>
      <w:proofErr w:type="gramEnd"/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ремонт (обустройство) пешеходных дорожек;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озеленение;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установка детских городков;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установка скамеек, урн;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организация освещения;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устройство велодорожек;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устройство ливневой канализации;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ремонт (восстановление) фонтанов;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устройство ограждения и др.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Решение выявленных проблем и поставленных задач возможно путем планомерного осуществления комплекса мероприятий, направленных на повышение уровня и качества благоустройства территорий городского округа город Рыбинск</w:t>
      </w:r>
      <w:r w:rsidRPr="007E64C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</w:rPr>
        <w:t>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7550">
        <w:rPr>
          <w:rFonts w:ascii="Times New Roman" w:hAnsi="Times New Roman"/>
          <w:sz w:val="28"/>
          <w:szCs w:val="28"/>
        </w:rPr>
        <w:t xml:space="preserve">Таким образом, Администрация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</w:rPr>
        <w:t xml:space="preserve"> в качестве приоритетного направления деятельности в сфере благоустройства на период 2018 – 2024 годов определяет системное повышение качества и комфортности современной городской среды путем реализации первоочередных мероприятий по благоустройству: проектов комплексного благоустройства дворовых территорий многоквартирных домов, территорий общего пользования, подготовленных с учетом проведенной инвентаризации и общественного обсуждения муниципальной программы.</w:t>
      </w:r>
      <w:proofErr w:type="gramEnd"/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целях формирования единого облика городского округа город Рыбинск Ярославской области в соответствии с Порядком проведения инвентаризации дворовых территорий, инвентаризации общественных территорий, инвентаризации уровня благоустройства индивидуальных жилых домов и земельных участков, предоставленных для их размещения, утвержденным постановлением Правительства Ярославской области от 29.08.2017 № 679-п, проводится анализ текущего состояния территории с инвентаризацией дворовых и общественных территорий, а также запланированы мероприятия по инвентаризации</w:t>
      </w:r>
      <w:proofErr w:type="gram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уровня благоустройства индивидуальных жилых домов и земельных участков, предоставленных для их размещения. </w:t>
      </w: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целях повышения комфортности условий проживания граждан, эффективного расходования бюджетных средств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необходимо проводить работы по восстановлению </w:t>
      </w:r>
      <w:proofErr w:type="spell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отмосток</w:t>
      </w:r>
      <w:proofErr w:type="spell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установке урн, скамеек, разработке проектно-сметной документации с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прохождением государственной экспертизы в строительстве сметного расчета, ремонту крыльца, конструктивных элементов фасадов жилых домов, установке ограждений, формированию и</w:t>
      </w:r>
      <w:proofErr w:type="gram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озеленению клумб и газонов, установке игровых элементов, выполняемые за счет средств на содержание и ремонт общего имущества многоквартирных домов. Также планируется, что кроме выполнения работ по установке малых архитектурных форм, разработке проектно-сметных документаций, в отдельных случаях по решению общего собрания собственников помещений в многоквартирном доме будут проводиться работы в рамках </w:t>
      </w:r>
      <w:proofErr w:type="spell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софинансирования</w:t>
      </w:r>
      <w:proofErr w:type="spell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средств собственников жилых и нежилых помещений в многоквартирном доме.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риски, связанные с изменением бюджетного законодательства;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-финансовые риски, связанные с неисполнением доходной части бюджета города;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риски, связанные с отказом жителей и (или) организаций города участвовать в реализации мероприятий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297550">
        <w:rPr>
          <w:rFonts w:ascii="Times New Roman" w:hAnsi="Times New Roman"/>
          <w:sz w:val="28"/>
          <w:szCs w:val="28"/>
        </w:rPr>
        <w:t xml:space="preserve"> программы;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управленческие риски, связанные с неэфф</w:t>
      </w:r>
      <w:r>
        <w:rPr>
          <w:rFonts w:ascii="Times New Roman" w:hAnsi="Times New Roman"/>
          <w:sz w:val="28"/>
          <w:szCs w:val="28"/>
        </w:rPr>
        <w:t>ективным управлением реализации муниципальной п</w:t>
      </w:r>
      <w:r w:rsidRPr="00297550">
        <w:rPr>
          <w:rFonts w:ascii="Times New Roman" w:hAnsi="Times New Roman"/>
          <w:sz w:val="28"/>
          <w:szCs w:val="28"/>
        </w:rPr>
        <w:t xml:space="preserve">рограммы и недостаточным </w:t>
      </w:r>
      <w:proofErr w:type="gramStart"/>
      <w:r w:rsidRPr="00297550">
        <w:rPr>
          <w:rFonts w:ascii="Times New Roman" w:hAnsi="Times New Roman"/>
          <w:sz w:val="28"/>
          <w:szCs w:val="28"/>
        </w:rPr>
        <w:t>контролем за</w:t>
      </w:r>
      <w:proofErr w:type="gramEnd"/>
      <w:r w:rsidRPr="00297550">
        <w:rPr>
          <w:rFonts w:ascii="Times New Roman" w:hAnsi="Times New Roman"/>
          <w:sz w:val="28"/>
          <w:szCs w:val="28"/>
        </w:rPr>
        <w:t xml:space="preserve"> реализацией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297550">
        <w:rPr>
          <w:rFonts w:ascii="Times New Roman" w:hAnsi="Times New Roman"/>
          <w:sz w:val="28"/>
          <w:szCs w:val="28"/>
        </w:rPr>
        <w:t>рограммы.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В таких случаях муниципальная программа подлежит корректировке.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97550">
        <w:rPr>
          <w:rFonts w:ascii="Times New Roman" w:hAnsi="Times New Roman"/>
          <w:b/>
          <w:sz w:val="28"/>
          <w:szCs w:val="28"/>
          <w:lang w:eastAsia="ar-SA"/>
        </w:rPr>
        <w:t xml:space="preserve">3. Цели, задачи и ожидаемые результаты реализации </w:t>
      </w:r>
    </w:p>
    <w:p w:rsidR="0037655B" w:rsidRPr="0029755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муниципальной </w:t>
      </w:r>
      <w:r w:rsidRPr="00297550">
        <w:rPr>
          <w:rFonts w:ascii="Times New Roman" w:hAnsi="Times New Roman"/>
          <w:b/>
          <w:sz w:val="28"/>
          <w:szCs w:val="28"/>
          <w:lang w:eastAsia="ar-SA"/>
        </w:rPr>
        <w:t>программы</w:t>
      </w:r>
    </w:p>
    <w:p w:rsidR="0037655B" w:rsidRPr="0029755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29755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 xml:space="preserve">Целями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программы является обеспечение комплексного развития городской среды, повышение уровня благоустройства территории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, развитие благоприятных, комфортных и безопасных условий для проживания жителей городского округа город Рыбинск</w:t>
      </w:r>
      <w:r w:rsidRPr="007E64C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.</w:t>
      </w:r>
    </w:p>
    <w:p w:rsidR="0037655B" w:rsidRPr="0029755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 xml:space="preserve">Задачами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программы является повышение уровня благоустройства дворовых территорий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, повышение уровня благоустройства общественных территорий, повышение уровня вовлеченности заинтересованных лиц, организаций в реализацию мероприятий по благоустройству территорий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, в том числе проведение с 2021 года ежегодного голосования жителей города </w:t>
      </w:r>
      <w:r w:rsidRPr="00297550">
        <w:rPr>
          <w:rFonts w:ascii="Times New Roman" w:hAnsi="Times New Roman"/>
          <w:bCs/>
          <w:sz w:val="28"/>
          <w:szCs w:val="28"/>
        </w:rPr>
        <w:t>в электронной форме в информационно-телекоммуникационной сети «Интернет» на единой ф</w:t>
      </w:r>
      <w:r>
        <w:rPr>
          <w:rFonts w:ascii="Times New Roman" w:hAnsi="Times New Roman"/>
          <w:bCs/>
          <w:sz w:val="28"/>
          <w:szCs w:val="28"/>
        </w:rPr>
        <w:t>едеральной платформе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Cs/>
          <w:sz w:val="28"/>
          <w:szCs w:val="28"/>
        </w:rPr>
        <w:t>онлайн-</w:t>
      </w:r>
      <w:r w:rsidRPr="00297550">
        <w:rPr>
          <w:rFonts w:ascii="Times New Roman" w:hAnsi="Times New Roman"/>
          <w:bCs/>
          <w:sz w:val="28"/>
          <w:szCs w:val="28"/>
        </w:rPr>
        <w:t>голосования</w:t>
      </w:r>
      <w:proofErr w:type="spellEnd"/>
      <w:r w:rsidRPr="00297550">
        <w:rPr>
          <w:rFonts w:ascii="Times New Roman" w:hAnsi="Times New Roman"/>
          <w:bCs/>
          <w:sz w:val="28"/>
          <w:szCs w:val="28"/>
        </w:rPr>
        <w:t xml:space="preserve"> граждан по выбору общественных территорий</w:t>
      </w:r>
      <w:r w:rsidRPr="00297550">
        <w:rPr>
          <w:rFonts w:ascii="Times New Roman" w:hAnsi="Times New Roman"/>
          <w:sz w:val="28"/>
          <w:szCs w:val="28"/>
          <w:lang w:eastAsia="ar-SA"/>
        </w:rPr>
        <w:t>, формирование единого облика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, повышение уровня обустройства мест массового отдыха населения (городских парков).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7550">
        <w:rPr>
          <w:rFonts w:ascii="Times New Roman" w:hAnsi="Times New Roman"/>
          <w:sz w:val="28"/>
          <w:szCs w:val="28"/>
          <w:lang w:eastAsia="ar-SA"/>
        </w:rPr>
        <w:tab/>
        <w:t>Результатом реализации мероприятий</w:t>
      </w:r>
      <w:r w:rsidRPr="00BA4E7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программы является:</w:t>
      </w:r>
    </w:p>
    <w:p w:rsidR="0037655B" w:rsidRPr="00297550" w:rsidRDefault="0037655B" w:rsidP="0037655B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proofErr w:type="gramStart"/>
      <w:r w:rsidRPr="00297550">
        <w:rPr>
          <w:rFonts w:ascii="Times New Roman" w:eastAsia="Arial" w:hAnsi="Times New Roman"/>
          <w:sz w:val="28"/>
          <w:szCs w:val="28"/>
          <w:lang w:eastAsia="ar-SA"/>
        </w:rPr>
        <w:t xml:space="preserve">- увеличение количества дворовых территорий, приведенных в нормативное состояние по результатам комплексного благоустройства по видам работ из минимального и дополнительного перечней  – не менее 78 дворовых территорий до </w:t>
      </w:r>
      <w:r w:rsidRPr="00297550">
        <w:rPr>
          <w:rFonts w:ascii="Times New Roman" w:eastAsia="Arial" w:hAnsi="Times New Roman"/>
          <w:sz w:val="28"/>
          <w:szCs w:val="28"/>
          <w:lang w:eastAsia="ar-SA"/>
        </w:rPr>
        <w:lastRenderedPageBreak/>
        <w:t>2024 года в рамках реализации федерального проекта «Формирование комфортной городской среды»);</w:t>
      </w:r>
      <w:proofErr w:type="gramEnd"/>
    </w:p>
    <w:p w:rsidR="0037655B" w:rsidRPr="00297550" w:rsidRDefault="0037655B" w:rsidP="0037655B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97550">
        <w:rPr>
          <w:rFonts w:ascii="Times New Roman" w:eastAsia="Arial" w:hAnsi="Times New Roman"/>
          <w:sz w:val="28"/>
          <w:szCs w:val="28"/>
          <w:lang w:eastAsia="ar-SA"/>
        </w:rPr>
        <w:t xml:space="preserve">- повышение уровня благоустройства мест массового отдыха людей, создание условий сохранения и улучшение внешнего вида таких мест – не менее 12 общественных территорий до 2024 года в рамках реализации федерального проекта «Формирование комфортной городской среды»); </w:t>
      </w:r>
    </w:p>
    <w:p w:rsidR="0037655B" w:rsidRPr="00297550" w:rsidRDefault="0037655B" w:rsidP="0037655B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97550">
        <w:rPr>
          <w:rFonts w:ascii="Times New Roman" w:eastAsia="Arial" w:hAnsi="Times New Roman"/>
          <w:sz w:val="28"/>
          <w:szCs w:val="28"/>
          <w:lang w:eastAsia="ar-SA"/>
        </w:rPr>
        <w:t>- обеспечение комфортных условий для отдыха и досуга граждан;</w:t>
      </w:r>
    </w:p>
    <w:p w:rsidR="0037655B" w:rsidRPr="00297550" w:rsidRDefault="0037655B" w:rsidP="0037655B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97550">
        <w:rPr>
          <w:rFonts w:ascii="Times New Roman" w:eastAsia="Arial" w:hAnsi="Times New Roman"/>
          <w:sz w:val="28"/>
          <w:szCs w:val="28"/>
          <w:lang w:eastAsia="ar-SA"/>
        </w:rPr>
        <w:t xml:space="preserve">- создание условий населению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eastAsia="Arial" w:hAnsi="Times New Roman"/>
          <w:sz w:val="28"/>
          <w:szCs w:val="28"/>
          <w:lang w:eastAsia="ar-SA"/>
        </w:rPr>
        <w:t xml:space="preserve"> для участия в губернаторском проекте «Решаем вместе!»;</w:t>
      </w:r>
    </w:p>
    <w:p w:rsidR="0037655B" w:rsidRPr="00297550" w:rsidRDefault="0037655B" w:rsidP="0037655B">
      <w:pPr>
        <w:suppressAutoHyphens/>
        <w:autoSpaceDE w:val="0"/>
        <w:spacing w:after="0" w:line="240" w:lineRule="auto"/>
        <w:ind w:right="-143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97550">
        <w:rPr>
          <w:rFonts w:ascii="Times New Roman" w:eastAsia="Arial" w:hAnsi="Times New Roman"/>
          <w:sz w:val="28"/>
          <w:szCs w:val="28"/>
          <w:lang w:eastAsia="ar-SA"/>
        </w:rPr>
        <w:t>- формирование положительного имиджа городского округа город Рыбинск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37655B" w:rsidRPr="0029755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 xml:space="preserve">- реализация муниципальной программы косвенно позволит обеспечить условия для достижения индекса качества городской среды на 30% и повышения уровня вовлеченности заинтересованных лиц, организаций в реализацию мероприятий по благоустройству территорий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путем увеличения доли граждан, принимающих участие в решении вопросов развития городской среды до 30% до конца 2024 года.</w:t>
      </w:r>
      <w:proofErr w:type="gramEnd"/>
    </w:p>
    <w:p w:rsidR="0037655B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550">
        <w:rPr>
          <w:rFonts w:ascii="Times New Roman" w:hAnsi="Times New Roman"/>
          <w:b/>
          <w:sz w:val="28"/>
          <w:szCs w:val="28"/>
        </w:rPr>
        <w:t>4. Социально-экономическое обоснование</w:t>
      </w:r>
      <w:r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29755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b/>
          <w:sz w:val="28"/>
          <w:szCs w:val="28"/>
        </w:rPr>
        <w:tab/>
      </w:r>
      <w:r w:rsidRPr="00297550">
        <w:rPr>
          <w:rFonts w:ascii="Times New Roman" w:hAnsi="Times New Roman"/>
          <w:sz w:val="28"/>
          <w:szCs w:val="28"/>
        </w:rPr>
        <w:t xml:space="preserve">Успешная реализация </w:t>
      </w:r>
      <w:r w:rsidRPr="00BA4E7F">
        <w:rPr>
          <w:rFonts w:ascii="Times New Roman" w:hAnsi="Times New Roman"/>
          <w:sz w:val="28"/>
          <w:szCs w:val="28"/>
        </w:rPr>
        <w:t xml:space="preserve">муниципальной </w:t>
      </w:r>
      <w:r w:rsidRPr="00297550">
        <w:rPr>
          <w:rFonts w:ascii="Times New Roman" w:hAnsi="Times New Roman"/>
          <w:sz w:val="28"/>
          <w:szCs w:val="28"/>
        </w:rPr>
        <w:t>программы позволит улучшить транспортно-эксплуатационное состояние дворовых территорий, привести в надлежащее техническое и эксплуатационное состояние асфальтовое покрытие дворовых территорий, увеличить количество благоустроенных территорий общего пользования.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7550">
        <w:rPr>
          <w:rFonts w:ascii="Times New Roman" w:hAnsi="Times New Roman"/>
          <w:sz w:val="28"/>
          <w:szCs w:val="28"/>
        </w:rPr>
        <w:t>Социально - экономический   эффект  от  реализации</w:t>
      </w:r>
      <w:r w:rsidRPr="00BA4E7F">
        <w:t xml:space="preserve"> </w:t>
      </w:r>
      <w:r w:rsidRPr="00BA4E7F">
        <w:rPr>
          <w:rFonts w:ascii="Times New Roman" w:hAnsi="Times New Roman"/>
          <w:sz w:val="28"/>
          <w:szCs w:val="28"/>
        </w:rPr>
        <w:t>муниципальной</w:t>
      </w:r>
      <w:r w:rsidRPr="00297550">
        <w:rPr>
          <w:rFonts w:ascii="Times New Roman" w:hAnsi="Times New Roman"/>
          <w:sz w:val="28"/>
          <w:szCs w:val="28"/>
        </w:rPr>
        <w:t xml:space="preserve">  программы     </w:t>
      </w:r>
      <w:r>
        <w:rPr>
          <w:rFonts w:ascii="Times New Roman" w:hAnsi="Times New Roman"/>
          <w:sz w:val="28"/>
          <w:szCs w:val="28"/>
        </w:rPr>
        <w:t xml:space="preserve">выражается </w:t>
      </w:r>
      <w:r w:rsidRPr="00297550">
        <w:rPr>
          <w:rFonts w:ascii="Times New Roman" w:hAnsi="Times New Roman"/>
          <w:sz w:val="28"/>
          <w:szCs w:val="28"/>
        </w:rPr>
        <w:t>в создании благоприятных условий среды проживания жителей, улучшения качества содержания асфальтобетонного покрытия дворовых территорий, увеличения площади озелененных территорий, обеспечения более эффективной эксплуатации жилых домов, улучшения условий для отдыха и занятий спортом, участие населения в благоустройстве внутри дворовых территорий, обеспечит физическую, пространственную доступность зданий, сооружений, дворовых и общественных территорий для инвалидов и других</w:t>
      </w:r>
      <w:proofErr w:type="gramEnd"/>
      <w:r w:rsidRPr="002975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55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297550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ab/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запустит механизм финансового и (или) трудового участия граждан и организаций в реализации мероприятий по благоустройству;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- сформирует инструменты общественного </w:t>
      </w:r>
      <w:proofErr w:type="gramStart"/>
      <w:r w:rsidRPr="0029755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97550">
        <w:rPr>
          <w:rFonts w:ascii="Times New Roman" w:hAnsi="Times New Roman"/>
          <w:sz w:val="28"/>
          <w:szCs w:val="28"/>
        </w:rPr>
        <w:t xml:space="preserve"> реализацией мероприятий по благоустройству на территории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</w:rPr>
        <w:t>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lastRenderedPageBreak/>
        <w:t>Таким образом, комплексный подход к реализации мероприятий по благоустройству, отвечающих современным требованиям, позволит 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480C">
        <w:rPr>
          <w:rFonts w:ascii="Times New Roman" w:hAnsi="Times New Roman"/>
          <w:b/>
          <w:sz w:val="28"/>
          <w:szCs w:val="28"/>
        </w:rPr>
        <w:t>5. Финансирование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5F3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</w:t>
      </w:r>
      <w:r w:rsidRPr="00040213">
        <w:rPr>
          <w:rFonts w:ascii="Times New Roman" w:hAnsi="Times New Roman"/>
          <w:sz w:val="28"/>
          <w:szCs w:val="28"/>
        </w:rPr>
        <w:t xml:space="preserve">695,89 </w:t>
      </w:r>
      <w:r>
        <w:rPr>
          <w:rFonts w:ascii="Times New Roman" w:hAnsi="Times New Roman"/>
          <w:sz w:val="28"/>
          <w:szCs w:val="28"/>
        </w:rPr>
        <w:t xml:space="preserve">млн. рублей. </w:t>
      </w:r>
      <w:proofErr w:type="gramStart"/>
      <w:r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предусматривается на основании соглашения, заключенного между Администрацией городского округа город Рыбинск Ярославской области и Департаментом жилищно-коммунального хозяйства, энергетики и регулирования тарифов Ярославской области, из 4 источников: бюджет городского округа город Рыбинск Ярославской области, средства областного бюджета, средства федерального бюджета, а также другие средства (финансовое участие инициативных лиц в выполнении работ по благоустройству дворовых территорий, предусмотренных технической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и сметной документацией, </w:t>
      </w:r>
      <w:proofErr w:type="gramStart"/>
      <w:r>
        <w:rPr>
          <w:rFonts w:ascii="Times New Roman" w:hAnsi="Times New Roman"/>
          <w:sz w:val="28"/>
          <w:szCs w:val="28"/>
        </w:rPr>
        <w:t>финансировании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 по разработке проектно-сметной или рабочей документации) на основании соглашения между Департаментом ЖКХ, транспорта и связи и заинтересованными лицами.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8379" w:type="dxa"/>
        <w:jc w:val="center"/>
        <w:tblInd w:w="93" w:type="dxa"/>
        <w:tblLook w:val="04A0"/>
      </w:tblPr>
      <w:tblGrid>
        <w:gridCol w:w="987"/>
        <w:gridCol w:w="2645"/>
        <w:gridCol w:w="2904"/>
        <w:gridCol w:w="1843"/>
      </w:tblGrid>
      <w:tr w:rsidR="0037655B" w:rsidRPr="00040213" w:rsidTr="0037655B">
        <w:trPr>
          <w:trHeight w:val="612"/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млн.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млн. руб.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3,29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23,51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26,61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53,49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5,08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3,74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89,91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89,91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2,41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101,14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14,61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77,09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77,09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96,66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6,49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3,88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92,37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92,37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1,38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104,12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5,33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97,16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108,00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5,59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102,03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1,53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113,40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5,88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4,46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107,13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1,61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119,08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46,27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34,34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47,10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285,98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592,30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color w:val="000000"/>
                <w:sz w:val="24"/>
                <w:szCs w:val="24"/>
              </w:rPr>
              <w:t>10,22</w:t>
            </w:r>
          </w:p>
        </w:tc>
      </w:tr>
      <w:tr w:rsidR="0037655B" w:rsidRPr="00040213" w:rsidTr="0037655B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5B" w:rsidRPr="00040213" w:rsidRDefault="0037655B" w:rsidP="003765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0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695,89</w:t>
            </w:r>
          </w:p>
        </w:tc>
      </w:tr>
    </w:tbl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37655B" w:rsidRPr="00297550" w:rsidRDefault="0037655B" w:rsidP="0037655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97550">
        <w:rPr>
          <w:rFonts w:ascii="Times New Roman" w:hAnsi="Times New Roman"/>
          <w:b/>
          <w:sz w:val="28"/>
          <w:szCs w:val="28"/>
        </w:rPr>
        <w:t xml:space="preserve">6. Механизм реализации </w:t>
      </w:r>
      <w:r w:rsidRPr="00BA4E7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297550">
        <w:rPr>
          <w:rFonts w:ascii="Times New Roman" w:hAnsi="Times New Roman"/>
          <w:b/>
          <w:sz w:val="28"/>
          <w:szCs w:val="28"/>
        </w:rPr>
        <w:t>программы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b/>
          <w:sz w:val="28"/>
          <w:szCs w:val="28"/>
        </w:rPr>
        <w:tab/>
      </w:r>
      <w:r w:rsidRPr="00297550">
        <w:rPr>
          <w:rFonts w:ascii="Times New Roman" w:hAnsi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 xml:space="preserve">программы регламентируется следующими  документами: 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ab/>
        <w:t>1. Постановление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жильем и коммунальными услугам</w:t>
      </w:r>
      <w:r>
        <w:rPr>
          <w:rFonts w:ascii="Times New Roman" w:hAnsi="Times New Roman"/>
          <w:sz w:val="28"/>
          <w:szCs w:val="28"/>
        </w:rPr>
        <w:t>и граждан Российской Федерации».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z w:val="28"/>
          <w:szCs w:val="28"/>
        </w:rPr>
        <w:tab/>
        <w:t xml:space="preserve">2. Постановление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Администрации городского округа город Рыбинск от 16.11.2017 № 3277 «Об отдельных вопросах реализации постановления Правительства Российской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Федерации от 10.02.2017 № 169».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ab/>
        <w:t xml:space="preserve">3. Постановление Администрации городского округа город Рыбинск от 02.03.2017 № 620 «О формировании общественной комиссии по реализации губернаторского проекта «Решаем </w:t>
      </w:r>
      <w:r>
        <w:rPr>
          <w:rFonts w:ascii="Times New Roman" w:hAnsi="Times New Roman"/>
          <w:sz w:val="28"/>
          <w:szCs w:val="28"/>
        </w:rPr>
        <w:t>вместе!».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4. Постановление Администрации городского округа город Рыбинск от 08.02.2018 № 298 «</w:t>
      </w:r>
      <w:r w:rsidRPr="00297550">
        <w:rPr>
          <w:rFonts w:ascii="Times New Roman" w:hAnsi="Times New Roman"/>
          <w:bCs/>
          <w:sz w:val="28"/>
          <w:szCs w:val="28"/>
        </w:rPr>
        <w:t xml:space="preserve">О назначении голосования по отбору общественных территорий, подлежащих в первоочередном порядке благоустройству в 2018 году </w:t>
      </w:r>
      <w:r w:rsidRPr="00297550">
        <w:rPr>
          <w:rFonts w:ascii="Times New Roman" w:hAnsi="Times New Roman"/>
          <w:bCs/>
          <w:sz w:val="28"/>
          <w:szCs w:val="28"/>
          <w:lang w:eastAsia="ar-SA"/>
        </w:rPr>
        <w:t>на территории городского округа город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Рыбинск».</w:t>
      </w:r>
    </w:p>
    <w:p w:rsidR="0037655B" w:rsidRPr="0029755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97550">
        <w:rPr>
          <w:rFonts w:ascii="Times New Roman" w:hAnsi="Times New Roman"/>
          <w:bCs/>
          <w:sz w:val="28"/>
          <w:szCs w:val="28"/>
          <w:lang w:eastAsia="ar-SA"/>
        </w:rPr>
        <w:tab/>
        <w:t xml:space="preserve">5. 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Постановление Администрации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от 16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.03.2021 № </w:t>
      </w:r>
      <w:r>
        <w:rPr>
          <w:rFonts w:ascii="Times New Roman" w:hAnsi="Times New Roman"/>
          <w:sz w:val="28"/>
          <w:szCs w:val="28"/>
          <w:lang w:eastAsia="ar-SA"/>
        </w:rPr>
        <w:t xml:space="preserve">609  </w:t>
      </w:r>
      <w:r w:rsidRPr="00297550">
        <w:rPr>
          <w:rFonts w:ascii="Times New Roman" w:hAnsi="Times New Roman"/>
          <w:sz w:val="28"/>
          <w:szCs w:val="28"/>
          <w:lang w:eastAsia="ar-SA"/>
        </w:rPr>
        <w:t>«</w:t>
      </w:r>
      <w:r w:rsidRPr="00297550">
        <w:rPr>
          <w:rFonts w:ascii="Times New Roman" w:hAnsi="Times New Roman"/>
          <w:bCs/>
          <w:sz w:val="28"/>
          <w:szCs w:val="28"/>
        </w:rPr>
        <w:t>О назначении рейтингового голосования по выбору общественных территорий для включения в губернаторский проект «Решаем вместе!» в 2022 году</w:t>
      </w:r>
      <w:r>
        <w:rPr>
          <w:rFonts w:ascii="Times New Roman" w:hAnsi="Times New Roman"/>
          <w:bCs/>
          <w:sz w:val="28"/>
          <w:szCs w:val="28"/>
          <w:lang w:eastAsia="ar-SA"/>
        </w:rPr>
        <w:t>».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7550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6. </w:t>
      </w:r>
      <w:r w:rsidRPr="00297550">
        <w:rPr>
          <w:rFonts w:ascii="Times New Roman" w:hAnsi="Times New Roman"/>
          <w:color w:val="000000"/>
          <w:sz w:val="28"/>
          <w:szCs w:val="28"/>
        </w:rPr>
        <w:t xml:space="preserve">Минимальный перечень работ по благоустройству дворовых территорий с приложением визуализированного перечня образцов элементов благоустройства, </w:t>
      </w:r>
      <w:r w:rsidRPr="0029755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предлагаемых к размещению на дворовой территории (рекомендованный) </w:t>
      </w:r>
      <w:r w:rsidRPr="00297550">
        <w:rPr>
          <w:rFonts w:ascii="Times New Roman" w:hAnsi="Times New Roman"/>
          <w:sz w:val="28"/>
          <w:szCs w:val="28"/>
          <w:lang w:eastAsia="ar-SA"/>
        </w:rPr>
        <w:t>(приложен</w:t>
      </w:r>
      <w:r>
        <w:rPr>
          <w:rFonts w:ascii="Times New Roman" w:hAnsi="Times New Roman"/>
          <w:sz w:val="28"/>
          <w:szCs w:val="28"/>
          <w:lang w:eastAsia="ar-SA"/>
        </w:rPr>
        <w:t>ие 1 к муниципальной программе).</w:t>
      </w:r>
    </w:p>
    <w:p w:rsidR="0037655B" w:rsidRPr="00297550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7. Д</w:t>
      </w:r>
      <w:r w:rsidRPr="00297550">
        <w:rPr>
          <w:rFonts w:ascii="Times New Roman" w:hAnsi="Times New Roman"/>
          <w:sz w:val="28"/>
          <w:szCs w:val="28"/>
          <w:lang w:eastAsia="ar-SA"/>
        </w:rPr>
        <w:t>ополнительный перечень работ по благоустройству дворовых территорий многоквартирных домов (приложен</w:t>
      </w:r>
      <w:r>
        <w:rPr>
          <w:rFonts w:ascii="Times New Roman" w:hAnsi="Times New Roman"/>
          <w:sz w:val="28"/>
          <w:szCs w:val="28"/>
          <w:lang w:eastAsia="ar-SA"/>
        </w:rPr>
        <w:t>ие 2 к муниципальной программе).</w:t>
      </w:r>
    </w:p>
    <w:p w:rsidR="0037655B" w:rsidRPr="00297550" w:rsidRDefault="0037655B" w:rsidP="003765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 xml:space="preserve">   8. </w:t>
      </w:r>
      <w:r>
        <w:rPr>
          <w:rFonts w:ascii="Times New Roman" w:hAnsi="Times New Roman"/>
          <w:sz w:val="28"/>
          <w:szCs w:val="28"/>
        </w:rPr>
        <w:t>Н</w:t>
      </w:r>
      <w:r w:rsidRPr="00297550">
        <w:rPr>
          <w:rFonts w:ascii="Times New Roman" w:hAnsi="Times New Roman"/>
          <w:sz w:val="28"/>
          <w:szCs w:val="28"/>
        </w:rPr>
        <w:t xml:space="preserve">ормативная стоимость (единичные расценки) работ по благоустройству дворовых территорий, входящих в состав минимального перечня таких работ в ценах </w:t>
      </w:r>
      <w:r w:rsidRPr="00E2598F">
        <w:rPr>
          <w:rFonts w:ascii="Times New Roman" w:hAnsi="Times New Roman"/>
          <w:sz w:val="28"/>
          <w:szCs w:val="28"/>
        </w:rPr>
        <w:t xml:space="preserve">2021 </w:t>
      </w:r>
      <w:r w:rsidRPr="00297550">
        <w:rPr>
          <w:rFonts w:ascii="Times New Roman" w:hAnsi="Times New Roman"/>
          <w:sz w:val="28"/>
          <w:szCs w:val="28"/>
        </w:rPr>
        <w:t>года (приложен</w:t>
      </w:r>
      <w:r>
        <w:rPr>
          <w:rFonts w:ascii="Times New Roman" w:hAnsi="Times New Roman"/>
          <w:sz w:val="28"/>
          <w:szCs w:val="28"/>
        </w:rPr>
        <w:t>ие 3 к муниципальной программе).</w:t>
      </w:r>
    </w:p>
    <w:p w:rsidR="0037655B" w:rsidRPr="00297550" w:rsidRDefault="0037655B" w:rsidP="0037655B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    9. порядок аккумулирования и расходования средств заинтересованных лиц, направляемых на выполнение минимального и (или) дополнительного перечня работ по благоустройству дворовых территорий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(приложен</w:t>
      </w:r>
      <w:r>
        <w:rPr>
          <w:rFonts w:ascii="Times New Roman" w:hAnsi="Times New Roman"/>
          <w:sz w:val="28"/>
          <w:szCs w:val="28"/>
          <w:lang w:eastAsia="ar-SA"/>
        </w:rPr>
        <w:t>ие 4 к муниципальной программе).</w:t>
      </w:r>
    </w:p>
    <w:p w:rsidR="0037655B" w:rsidRPr="00297550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10. П</w:t>
      </w:r>
      <w:r w:rsidRPr="00297550">
        <w:rPr>
          <w:rFonts w:ascii="Times New Roman" w:hAnsi="Times New Roman"/>
          <w:sz w:val="28"/>
          <w:szCs w:val="28"/>
        </w:rPr>
        <w:t xml:space="preserve">орядок 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разработки, обсуждения с заинтересованными лицами и утверждения </w:t>
      </w:r>
      <w:proofErr w:type="spellStart"/>
      <w:r w:rsidRPr="00297550"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благоустройства дворовой территории, 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включаемых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 «Формирования современной городской среды на территории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» (приложен</w:t>
      </w:r>
      <w:r>
        <w:rPr>
          <w:rFonts w:ascii="Times New Roman" w:hAnsi="Times New Roman"/>
          <w:sz w:val="28"/>
          <w:szCs w:val="28"/>
          <w:lang w:eastAsia="ar-SA"/>
        </w:rPr>
        <w:t>ие 5 к муниципальной программе).</w:t>
      </w:r>
    </w:p>
    <w:p w:rsidR="0037655B" w:rsidRPr="00297550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11. Ф</w:t>
      </w:r>
      <w:r w:rsidRPr="00297550">
        <w:rPr>
          <w:rFonts w:ascii="Times New Roman" w:hAnsi="Times New Roman"/>
          <w:sz w:val="28"/>
          <w:szCs w:val="28"/>
          <w:lang w:eastAsia="ar-SA"/>
        </w:rPr>
        <w:t>орма протокола общего собрания собственников помещений в многоквартирном доме (приложение 6 к муниципальной программе).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7550">
        <w:rPr>
          <w:rFonts w:ascii="Times New Roman" w:hAnsi="Times New Roman"/>
          <w:sz w:val="28"/>
          <w:szCs w:val="28"/>
        </w:rPr>
        <w:t xml:space="preserve">Исполнителями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>программы являются Департамент ЖКХ, транспорта и связи,  Управление строительства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297550">
        <w:rPr>
          <w:rFonts w:ascii="Times New Roman" w:hAnsi="Times New Roman"/>
          <w:sz w:val="28"/>
          <w:szCs w:val="28"/>
        </w:rPr>
        <w:t>, Департамент архитектуры и градостроительства</w:t>
      </w:r>
      <w:r w:rsidRPr="00FE2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Pr="00297550">
        <w:rPr>
          <w:rFonts w:ascii="Times New Roman" w:hAnsi="Times New Roman"/>
          <w:sz w:val="28"/>
          <w:szCs w:val="28"/>
        </w:rPr>
        <w:t>, Департамент имущественных и земельных отношений</w:t>
      </w:r>
      <w:r w:rsidRPr="00FE2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город Рыбинск</w:t>
      </w:r>
      <w:r w:rsidRPr="002975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Pr="00FE2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город Рыбинск Ярославской области</w:t>
      </w:r>
      <w:r w:rsidRPr="00297550">
        <w:rPr>
          <w:rFonts w:ascii="Times New Roman" w:hAnsi="Times New Roman"/>
          <w:sz w:val="28"/>
          <w:szCs w:val="28"/>
        </w:rPr>
        <w:t xml:space="preserve"> «Управление городского хозяйства»</w:t>
      </w:r>
      <w:r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МБУ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«Управление городского хозяйства»</w:t>
      </w:r>
      <w:r>
        <w:rPr>
          <w:rFonts w:ascii="Times New Roman" w:hAnsi="Times New Roman"/>
          <w:sz w:val="28"/>
          <w:szCs w:val="28"/>
        </w:rPr>
        <w:t>)</w:t>
      </w:r>
      <w:r w:rsidRPr="00297550">
        <w:rPr>
          <w:rFonts w:ascii="Times New Roman" w:hAnsi="Times New Roman"/>
          <w:sz w:val="28"/>
          <w:szCs w:val="28"/>
        </w:rPr>
        <w:t>, жители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области</w:t>
      </w:r>
      <w:r w:rsidRPr="00297550">
        <w:rPr>
          <w:rFonts w:ascii="Times New Roman" w:hAnsi="Times New Roman"/>
          <w:sz w:val="28"/>
          <w:szCs w:val="28"/>
        </w:rPr>
        <w:t>, управляющие организации, ТСЖ, ТСН,</w:t>
      </w:r>
      <w:r>
        <w:rPr>
          <w:rFonts w:ascii="Times New Roman" w:hAnsi="Times New Roman"/>
          <w:sz w:val="28"/>
          <w:szCs w:val="28"/>
        </w:rPr>
        <w:t xml:space="preserve"> ЖСК, </w:t>
      </w:r>
      <w:r w:rsidRPr="00297550">
        <w:rPr>
          <w:rFonts w:ascii="Times New Roman" w:hAnsi="Times New Roman"/>
          <w:sz w:val="28"/>
          <w:szCs w:val="28"/>
        </w:rPr>
        <w:t>юридические лица.</w:t>
      </w:r>
    </w:p>
    <w:p w:rsidR="0037655B" w:rsidRPr="00297550" w:rsidRDefault="0037655B" w:rsidP="0037655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Управление и </w:t>
      </w:r>
      <w:proofErr w:type="gramStart"/>
      <w:r w:rsidRPr="002975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97550">
        <w:rPr>
          <w:rFonts w:ascii="Times New Roman" w:hAnsi="Times New Roman"/>
          <w:sz w:val="28"/>
          <w:szCs w:val="28"/>
        </w:rPr>
        <w:t xml:space="preserve"> исполнением</w:t>
      </w:r>
      <w:r w:rsidRPr="00BA4E7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</w:rPr>
        <w:t xml:space="preserve"> программы, координацию, мониторинг реализации мероприятий осуществляет Департамент ЖКХ, транспорта и связи, контроль за исполнением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/>
          <w:sz w:val="28"/>
          <w:szCs w:val="28"/>
        </w:rPr>
        <w:t>о</w:t>
      </w:r>
      <w:r w:rsidRPr="00297550">
        <w:rPr>
          <w:rFonts w:ascii="Times New Roman" w:hAnsi="Times New Roman"/>
          <w:sz w:val="28"/>
          <w:szCs w:val="28"/>
        </w:rPr>
        <w:t>бщественная комиссия, состав которой утверждается постановлением Администрации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</w:rPr>
        <w:t>. Отчетность по реализации</w:t>
      </w:r>
      <w:r w:rsidRPr="00BA4E7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</w:rPr>
        <w:t xml:space="preserve"> программы осуществляет Департамент ЖКХ, транспорта и связи.</w:t>
      </w:r>
    </w:p>
    <w:p w:rsidR="0037655B" w:rsidRPr="00297550" w:rsidRDefault="0037655B" w:rsidP="0037655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Благоустройство дворовых и общественных территорий осуществляется в соответствии с проектно-сметной или рабочей документацией и локальными сметными расчетами, выполненными и согласованными в установленном порядке.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Адресный перечень дворовых территорий </w:t>
      </w: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формируется согласно проведенной инвентаризации с учетом предложений заинтересованных лиц и корректируется</w:t>
      </w:r>
      <w:proofErr w:type="gramEnd"/>
      <w:r w:rsidRPr="00297550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 учетом утвержденного</w:t>
      </w:r>
      <w:r w:rsidRPr="00297550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объема бюджетного финан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сирования. </w:t>
      </w:r>
      <w:r w:rsidRPr="00297550">
        <w:rPr>
          <w:rFonts w:ascii="Times New Roman" w:hAnsi="Times New Roman"/>
          <w:color w:val="000000"/>
          <w:kern w:val="24"/>
          <w:sz w:val="28"/>
          <w:szCs w:val="28"/>
        </w:rPr>
        <w:t xml:space="preserve">Наличие минимального перечня является обязательным при благоустройстве дворовых территорий. Предоставление субсидии </w:t>
      </w:r>
      <w:r w:rsidRPr="00297550">
        <w:rPr>
          <w:rFonts w:ascii="Times New Roman" w:hAnsi="Times New Roman"/>
          <w:sz w:val="28"/>
          <w:szCs w:val="28"/>
        </w:rPr>
        <w:t>на формирование современной городской среды на благоустройство дворовых территорий, в которых не реализован минимальный перечень работ, осуществляться не будет.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В качестве трудового участия при благоустройстве дворовой территории заинтересованными лицами могут выполняться (как самостоятельно, так и силами </w:t>
      </w:r>
      <w:r w:rsidRPr="00297550">
        <w:rPr>
          <w:rFonts w:ascii="Times New Roman" w:hAnsi="Times New Roman"/>
          <w:sz w:val="28"/>
          <w:szCs w:val="28"/>
        </w:rPr>
        <w:lastRenderedPageBreak/>
        <w:t>управляющей организации, при условии выделения средств, собираемых жителями по статье «Текущий ремонт и содержание жилья») следующие виды работ и услуг: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>- установка скамеек (лавочек);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установка урн;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разработка проектно-сметной или рабочей документации с прохождением государственной экспертизы в строительстве. Без разработанной проектно-сметной документации и наличия сметы, прошедшей государственную экспертизу, выполнение работ по благоустройству дворовой территории не осуществляется. До момента проверки смет в государственной экспертизе, проектно-сметная документация должна быть согласована (с отметкой) в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МБУ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«Управление городского хозяйства».  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</w:t>
      </w: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</w:t>
      </w:r>
      <w:proofErr w:type="gram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становка в дворовой территории осветительных приборов наружного освещения;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озеленение дворовой территории (посадка деревьев и кустарников различных пород, доставка и планировка грунта, посев газонной травы).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Документы, которые могут быть предоставлены в качестве подтверждения стоимости трудового участия: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решение совета многоквартирного дома (правления ТСЖ, ЖСК) о выделении финансирования из статьи «Содержание и ремонт жилья» с подписями членов совета (правления ТСЖ, ЖСК) многоквартирного дома и представителя управляющей организации;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локальный сметный расчет на выполнение отдельных видов работ из минимального и (или) дополнительного перечня работ;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договор с проектной организацией на разработку проектно-сметной или рабочей документации;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отчет или письмо управляющей организации о выполнении отдельных видов работ из минимального и (или) дополнительного перечня работ в отчетном году с указанием понесенных затрат;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иные документы, подтверждающие трудовое участие.</w:t>
      </w:r>
    </w:p>
    <w:p w:rsidR="0037655B" w:rsidRPr="00297550" w:rsidRDefault="0037655B" w:rsidP="0037655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ab/>
        <w:t>Документы, подтверждающие трудовое участие, представляются в Департамент</w:t>
      </w:r>
      <w:r>
        <w:rPr>
          <w:rFonts w:ascii="Times New Roman" w:hAnsi="Times New Roman"/>
          <w:sz w:val="28"/>
          <w:szCs w:val="28"/>
        </w:rPr>
        <w:t xml:space="preserve"> ЖКХ, транспорта и связи</w:t>
      </w:r>
      <w:r w:rsidRPr="00297550">
        <w:rPr>
          <w:rFonts w:ascii="Times New Roman" w:hAnsi="Times New Roman"/>
          <w:sz w:val="28"/>
          <w:szCs w:val="28"/>
        </w:rPr>
        <w:t xml:space="preserve"> не позднее 10 календарных дней со дня окончания работ, выполняемых заинтересованными лицами.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 этом</w:t>
      </w:r>
      <w:bookmarkStart w:id="0" w:name="_GoBack"/>
      <w:bookmarkEnd w:id="0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рекомендуется в качестве приложения к вышеуказанным документам предоставить фото-, видеоматериалы, подтверждающие проведение мероприятий в рамках трудового участия жителей.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>Проведение мероприятий по благоустройству дворовых территорий</w:t>
      </w:r>
      <w:r w:rsidRPr="00297550">
        <w:rPr>
          <w:rFonts w:ascii="Times New Roman" w:hAnsi="Times New Roman" w:cs="Arial"/>
          <w:sz w:val="28"/>
          <w:szCs w:val="28"/>
        </w:rPr>
        <w:t xml:space="preserve"> многоквартирных домов, расположенных на территории городского округа город Рыбинск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 w:cs="Arial"/>
          <w:sz w:val="28"/>
          <w:szCs w:val="28"/>
        </w:rPr>
        <w:t>, а также</w:t>
      </w:r>
      <w:r w:rsidRPr="00297550">
        <w:rPr>
          <w:rFonts w:ascii="Times New Roman" w:hAnsi="Times New Roman"/>
          <w:sz w:val="28"/>
          <w:szCs w:val="28"/>
        </w:rPr>
        <w:t xml:space="preserve"> общественных территорий</w:t>
      </w:r>
      <w:r w:rsidRPr="00297550">
        <w:rPr>
          <w:rFonts w:ascii="Times New Roman" w:hAnsi="Times New Roman" w:cs="Arial"/>
          <w:sz w:val="28"/>
          <w:szCs w:val="28"/>
        </w:rPr>
        <w:t xml:space="preserve">, </w:t>
      </w:r>
      <w:r w:rsidRPr="00297550">
        <w:rPr>
          <w:rFonts w:ascii="Times New Roman" w:hAnsi="Times New Roman"/>
          <w:sz w:val="28"/>
          <w:szCs w:val="28"/>
        </w:rPr>
        <w:t xml:space="preserve">осуществляется с учетом необходимости обеспечения физической, пространственной и информационной доступности зданий, сооружений, дворовых и муниципальных территорий </w:t>
      </w:r>
      <w:r w:rsidRPr="00297550">
        <w:rPr>
          <w:rFonts w:ascii="Times New Roman" w:hAnsi="Times New Roman" w:cs="Arial"/>
          <w:sz w:val="28"/>
          <w:szCs w:val="28"/>
        </w:rPr>
        <w:t>общего пользования</w:t>
      </w:r>
      <w:r w:rsidRPr="00297550">
        <w:rPr>
          <w:rFonts w:ascii="Times New Roman" w:hAnsi="Times New Roman"/>
          <w:sz w:val="28"/>
          <w:szCs w:val="28"/>
        </w:rPr>
        <w:t xml:space="preserve"> для инвалидов и других </w:t>
      </w:r>
      <w:proofErr w:type="spellStart"/>
      <w:r w:rsidRPr="0029755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297550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37655B" w:rsidRPr="00A438B5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Оценка предложений заинтересованных лиц по благоустройству дворовых территорий, ранжирование поступивших предложений по благоустройству дворовых территорий осуществляется </w:t>
      </w:r>
      <w:r>
        <w:rPr>
          <w:rFonts w:ascii="Times New Roman" w:hAnsi="Times New Roman"/>
          <w:sz w:val="28"/>
          <w:szCs w:val="28"/>
        </w:rPr>
        <w:t xml:space="preserve">общественной комиссией по реализации губернаторского проекта «Решаем вместе!» на территории городского округа город </w:t>
      </w:r>
      <w:r>
        <w:rPr>
          <w:rFonts w:ascii="Times New Roman" w:hAnsi="Times New Roman"/>
          <w:sz w:val="28"/>
          <w:szCs w:val="28"/>
        </w:rPr>
        <w:lastRenderedPageBreak/>
        <w:t>Рыбинск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состав которой утвержд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ен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постановлением Администрации городского округа город Рыбинск</w:t>
      </w:r>
      <w:r w:rsidRPr="00A438B5"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 02.03.2017 № 620 «</w:t>
      </w:r>
      <w:r w:rsidRPr="00A438B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 формировании общественной комиссии по реал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изации губернаторского проекта «Решаем вместе!» (далее – общественная комиссия)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37655B" w:rsidRPr="00297550" w:rsidRDefault="0037655B" w:rsidP="00376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Адресный перечень дворовых территорий и территорий общего пользования</w:t>
      </w:r>
      <w:r w:rsidRPr="00297550">
        <w:rPr>
          <w:rFonts w:ascii="Times New Roman" w:hAnsi="Times New Roman"/>
          <w:sz w:val="28"/>
          <w:szCs w:val="28"/>
        </w:rPr>
        <w:t xml:space="preserve">, рекомендованный к благоустройству по итогам инвентаризации и общественного мнения в рамках муниципальной программы содержится в приложениях 7, 8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 муниципальной программе</w:t>
      </w:r>
      <w:r w:rsidRPr="00297550">
        <w:rPr>
          <w:rFonts w:ascii="Times New Roman" w:hAnsi="Times New Roman"/>
          <w:sz w:val="28"/>
          <w:szCs w:val="28"/>
        </w:rPr>
        <w:t xml:space="preserve">. 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7550">
        <w:rPr>
          <w:rFonts w:ascii="Times New Roman" w:hAnsi="Times New Roman"/>
          <w:sz w:val="28"/>
          <w:szCs w:val="28"/>
        </w:rPr>
        <w:t xml:space="preserve">Адресный перечень дворовых территорий, подлежащих благоустройству в текущем году с учетом объемов выделенного финансирования формируется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результатам проведенной инвентаризации, в соответствии с Порядком и сроками предоставления,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округа город Рыбинск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», иными документами, утвержденными постановлением Администрации городского округа город Рыбинск</w:t>
      </w:r>
      <w:proofErr w:type="gram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 xml:space="preserve">от 16.11.2017 № 3277 «Об отдельных вопросах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97550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от 10.02.2017 № 169</w:t>
      </w:r>
      <w:r>
        <w:rPr>
          <w:rFonts w:ascii="Times New Roman" w:hAnsi="Times New Roman"/>
          <w:sz w:val="28"/>
          <w:szCs w:val="28"/>
        </w:rPr>
        <w:t>», протоколом о</w:t>
      </w:r>
      <w:r w:rsidRPr="00297550">
        <w:rPr>
          <w:rFonts w:ascii="Times New Roman" w:hAnsi="Times New Roman"/>
          <w:sz w:val="28"/>
          <w:szCs w:val="28"/>
        </w:rPr>
        <w:t xml:space="preserve">бщественной комиссии </w:t>
      </w:r>
      <w:r w:rsidRPr="00297550">
        <w:rPr>
          <w:rFonts w:ascii="Times New Roman" w:hAnsi="Times New Roman"/>
          <w:sz w:val="28"/>
          <w:szCs w:val="28"/>
          <w:lang w:eastAsia="ar-SA"/>
        </w:rPr>
        <w:t>и протоколом межведомственной комиссии по реализации губернаторского проекта «Решаем вместе!», состав которой утвержден Указом Губернатора Ярослав</w:t>
      </w:r>
      <w:r>
        <w:rPr>
          <w:rFonts w:ascii="Times New Roman" w:hAnsi="Times New Roman"/>
          <w:sz w:val="28"/>
          <w:szCs w:val="28"/>
          <w:lang w:eastAsia="ar-SA"/>
        </w:rPr>
        <w:t>ской области от 20.02.2017 № 50 «</w:t>
      </w:r>
      <w:r>
        <w:rPr>
          <w:rFonts w:ascii="Times New Roman" w:hAnsi="Times New Roman"/>
          <w:sz w:val="28"/>
          <w:szCs w:val="28"/>
        </w:rPr>
        <w:t>О губернаторском проекте «Решаем вместе!» (далее – межведомственная комиссия).</w:t>
      </w:r>
    </w:p>
    <w:p w:rsidR="0037655B" w:rsidRPr="00297550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ab/>
        <w:t>В случае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если денежные средства в рамках </w:t>
      </w:r>
      <w:proofErr w:type="spellStart"/>
      <w:r w:rsidRPr="00297550">
        <w:rPr>
          <w:rFonts w:ascii="Times New Roman" w:hAnsi="Times New Roman"/>
          <w:sz w:val="28"/>
          <w:szCs w:val="28"/>
          <w:lang w:eastAsia="ar-SA"/>
        </w:rPr>
        <w:t>софинансирования</w:t>
      </w:r>
      <w:proofErr w:type="spell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работ в полном объеме не будут перечислены в срок, установленный соглашением, то предложение такого многоквартирного дома в части выполнения работ из минимального и (или) дополнительного перечня выполнению не подлежит. </w:t>
      </w:r>
    </w:p>
    <w:p w:rsidR="0037655B" w:rsidRPr="00297550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Перечень дворовых территорий, подле</w:t>
      </w:r>
      <w:r>
        <w:rPr>
          <w:rFonts w:ascii="Times New Roman" w:hAnsi="Times New Roman"/>
          <w:sz w:val="28"/>
          <w:szCs w:val="28"/>
          <w:lang w:eastAsia="ar-SA"/>
        </w:rPr>
        <w:t>жащих благоустройству в рамках</w:t>
      </w:r>
      <w:r w:rsidRPr="00BA4E7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297550">
        <w:rPr>
          <w:rFonts w:ascii="Times New Roman" w:hAnsi="Times New Roman"/>
          <w:sz w:val="28"/>
          <w:szCs w:val="28"/>
          <w:lang w:eastAsia="ar-SA"/>
        </w:rPr>
        <w:t>рограммы, подлежит корректировке с включением следующих по очередности дворовых территорий, одобренных общественной комиссией и межведомственной комиссией в пределах лимитов бюджетных ассигнований, предусмотренных</w:t>
      </w:r>
      <w:r w:rsidRPr="00BA4E7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рограммой. </w:t>
      </w:r>
    </w:p>
    <w:p w:rsidR="0037655B" w:rsidRPr="00297550" w:rsidRDefault="0037655B" w:rsidP="00376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Адресный перечень общественных территорий на период с 2018 по 2021 год включительно формируется по результатам проведенной инвентаризации, в соответствии с Порядком организации и проведения процедуры голосования по общественным территориям городского округа город Рыбинск, подлежащим в первоочередном поря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дке благоустройству в 2018 году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установленным постановлением Администрации городского округа город Рыбинск </w:t>
      </w:r>
      <w:r w:rsidRPr="00297550">
        <w:rPr>
          <w:rFonts w:ascii="Times New Roman" w:hAnsi="Times New Roman"/>
          <w:sz w:val="28"/>
          <w:szCs w:val="28"/>
        </w:rPr>
        <w:t xml:space="preserve">от 16.11.2017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97550">
        <w:rPr>
          <w:rFonts w:ascii="Times New Roman" w:hAnsi="Times New Roman"/>
          <w:sz w:val="28"/>
          <w:szCs w:val="28"/>
        </w:rPr>
        <w:t xml:space="preserve">№ 3277 «Об отдельных вопросах реализации Постановления Правительства Российской Федерации </w:t>
      </w: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от</w:t>
      </w:r>
      <w:proofErr w:type="gramEnd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10.02.2017 № 169</w:t>
      </w:r>
      <w:r>
        <w:rPr>
          <w:rFonts w:ascii="Times New Roman" w:hAnsi="Times New Roman"/>
          <w:sz w:val="28"/>
          <w:szCs w:val="28"/>
        </w:rPr>
        <w:t>», протоколом о</w:t>
      </w:r>
      <w:r w:rsidRPr="00297550">
        <w:rPr>
          <w:rFonts w:ascii="Times New Roman" w:hAnsi="Times New Roman"/>
          <w:sz w:val="28"/>
          <w:szCs w:val="28"/>
        </w:rPr>
        <w:t xml:space="preserve">бщественной комиссии </w:t>
      </w:r>
      <w:r w:rsidRPr="00297550">
        <w:rPr>
          <w:rFonts w:ascii="Times New Roman" w:hAnsi="Times New Roman"/>
          <w:sz w:val="28"/>
          <w:szCs w:val="28"/>
          <w:lang w:eastAsia="ar-SA"/>
        </w:rPr>
        <w:t>и протоколом межведомственной комиссии.</w:t>
      </w:r>
    </w:p>
    <w:p w:rsidR="0037655B" w:rsidRPr="00297550" w:rsidRDefault="0037655B" w:rsidP="00376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Адресный перечень общественных территорий на период с 2022 по 2024 годы включительно формируется по результатам проводимого начиная с 2021 года ежегодного </w:t>
      </w:r>
      <w:r w:rsidRPr="00297550">
        <w:rPr>
          <w:rFonts w:ascii="Times New Roman" w:hAnsi="Times New Roman"/>
          <w:bCs/>
          <w:sz w:val="28"/>
          <w:szCs w:val="28"/>
        </w:rPr>
        <w:t>рейтингового голосования по выбору общественных территорий городского округа город Рыбинск Ярославской области для включения в губернаторский проект «Решаем вместе!» в электронной форме в информационно-телекоммуникационной сети «Интернет» через единую ф</w:t>
      </w:r>
      <w:r>
        <w:rPr>
          <w:rFonts w:ascii="Times New Roman" w:hAnsi="Times New Roman"/>
          <w:bCs/>
          <w:sz w:val="28"/>
          <w:szCs w:val="28"/>
        </w:rPr>
        <w:t xml:space="preserve">едеральную платформу для </w:t>
      </w: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онлайн-</w:t>
      </w:r>
      <w:r w:rsidRPr="00297550">
        <w:rPr>
          <w:rFonts w:ascii="Times New Roman" w:hAnsi="Times New Roman"/>
          <w:bCs/>
          <w:sz w:val="28"/>
          <w:szCs w:val="28"/>
        </w:rPr>
        <w:t>голосования</w:t>
      </w:r>
      <w:proofErr w:type="spellEnd"/>
      <w:r w:rsidRPr="00297550">
        <w:rPr>
          <w:rFonts w:ascii="Times New Roman" w:hAnsi="Times New Roman"/>
          <w:bCs/>
          <w:sz w:val="28"/>
          <w:szCs w:val="28"/>
        </w:rPr>
        <w:t xml:space="preserve"> граждан по выбору общественных территорий</w:t>
      </w:r>
      <w:r>
        <w:rPr>
          <w:rFonts w:ascii="Times New Roman" w:hAnsi="Times New Roman"/>
          <w:sz w:val="28"/>
          <w:szCs w:val="28"/>
        </w:rPr>
        <w:t>, протоколом о</w:t>
      </w:r>
      <w:r w:rsidRPr="00297550">
        <w:rPr>
          <w:rFonts w:ascii="Times New Roman" w:hAnsi="Times New Roman"/>
          <w:sz w:val="28"/>
          <w:szCs w:val="28"/>
        </w:rPr>
        <w:t>бщественной</w:t>
      </w:r>
      <w:proofErr w:type="gramEnd"/>
      <w:r w:rsidRPr="00297550">
        <w:rPr>
          <w:rFonts w:ascii="Times New Roman" w:hAnsi="Times New Roman"/>
          <w:sz w:val="28"/>
          <w:szCs w:val="28"/>
        </w:rPr>
        <w:t xml:space="preserve"> комиссии </w:t>
      </w:r>
      <w:r w:rsidRPr="00297550">
        <w:rPr>
          <w:rFonts w:ascii="Times New Roman" w:hAnsi="Times New Roman"/>
          <w:sz w:val="28"/>
          <w:szCs w:val="28"/>
          <w:lang w:eastAsia="ar-SA"/>
        </w:rPr>
        <w:t>и протоколом межведомственной комиссии.</w:t>
      </w:r>
    </w:p>
    <w:p w:rsidR="0037655B" w:rsidRPr="00297550" w:rsidRDefault="0037655B" w:rsidP="00376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При этом отдельное приложение к муниципальной программе с указанием адресного перечня по благоустройству дворовых и общественных территорий на отчетный год не формируется. </w:t>
      </w:r>
      <w:bookmarkStart w:id="1" w:name="sub_1251"/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7655B" w:rsidRPr="00297550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</w:r>
      <w:proofErr w:type="gramStart"/>
      <w:r w:rsidRPr="0029755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в период действия настоящей муниципальной программы за счет средств указанных лиц, включается в программные мероприятия после заключения соответствующих соглашений с органами местного самоуправления согласно пункта 14 подпункта «в»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297550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Российской Федерации от 10.02.2017 №169 «Об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bookmarkEnd w:id="1"/>
      <w:proofErr w:type="gramEnd"/>
    </w:p>
    <w:p w:rsidR="0037655B" w:rsidRPr="00297550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 xml:space="preserve">Окончательное решение о выделении средств из федерального и областного бюджетов на реализацию мероприятий по благоустройству дворовых и общественных территорий, перечень дворовых и </w:t>
      </w:r>
      <w:proofErr w:type="gramStart"/>
      <w:r w:rsidRPr="00297550">
        <w:rPr>
          <w:rFonts w:ascii="Times New Roman" w:hAnsi="Times New Roman"/>
          <w:sz w:val="28"/>
          <w:szCs w:val="28"/>
          <w:lang w:eastAsia="ar-SA"/>
        </w:rPr>
        <w:t>общественных территорий, подлежащих благоустройству на очередной финансовый год определяет</w:t>
      </w:r>
      <w:proofErr w:type="gram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межведомственная комиссия. На основании решения межведомственной</w:t>
      </w:r>
      <w:r>
        <w:rPr>
          <w:rFonts w:ascii="Times New Roman" w:hAnsi="Times New Roman"/>
          <w:sz w:val="28"/>
          <w:szCs w:val="28"/>
          <w:lang w:eastAsia="ar-SA"/>
        </w:rPr>
        <w:t xml:space="preserve"> комиссии</w:t>
      </w:r>
      <w:r w:rsidRPr="00297550">
        <w:rPr>
          <w:rFonts w:ascii="Times New Roman" w:hAnsi="Times New Roman"/>
          <w:sz w:val="28"/>
          <w:szCs w:val="28"/>
          <w:lang w:eastAsia="ar-SA"/>
        </w:rPr>
        <w:t>, заключается соглашение о предоставлении субсидии на формирование современной городской среды между Администрацией городского округа город Рыбинск Ярославской области и профильным Департаментом Правительства Ярославской области с указанием адресного перечня дворовых и общественных территорий на текущий год.</w:t>
      </w:r>
    </w:p>
    <w:p w:rsidR="0037655B" w:rsidRPr="0029755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550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>программы осуществляется на основе договоров (контрактов), заключаемых в соответствии с Федеральным законом от 05.04.2013</w:t>
      </w:r>
      <w:r w:rsidRPr="00297550">
        <w:rPr>
          <w:rFonts w:ascii="Arial" w:hAnsi="Arial" w:cs="Arial"/>
          <w:sz w:val="28"/>
          <w:szCs w:val="28"/>
        </w:rPr>
        <w:t xml:space="preserve"> </w:t>
      </w:r>
      <w:r w:rsidRPr="00297550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7655B" w:rsidRPr="00297550" w:rsidSect="00071762">
          <w:headerReference w:type="even" r:id="rId8"/>
          <w:headerReference w:type="default" r:id="rId9"/>
          <w:headerReference w:type="first" r:id="rId10"/>
          <w:pgSz w:w="11906" w:h="16838"/>
          <w:pgMar w:top="142" w:right="707" w:bottom="709" w:left="851" w:header="709" w:footer="709" w:gutter="0"/>
          <w:pgNumType w:start="1"/>
          <w:cols w:space="708"/>
          <w:titlePg/>
          <w:docGrid w:linePitch="360"/>
        </w:sectPr>
      </w:pP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97550">
        <w:rPr>
          <w:rFonts w:ascii="Times New Roman" w:hAnsi="Times New Roman"/>
          <w:b/>
          <w:sz w:val="28"/>
          <w:szCs w:val="28"/>
        </w:rPr>
        <w:lastRenderedPageBreak/>
        <w:t>7. Индикаторы результативности муниципальной программы</w:t>
      </w: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417"/>
        <w:gridCol w:w="142"/>
        <w:gridCol w:w="1417"/>
        <w:gridCol w:w="1701"/>
        <w:gridCol w:w="1701"/>
        <w:gridCol w:w="1701"/>
        <w:gridCol w:w="1701"/>
        <w:gridCol w:w="1560"/>
        <w:gridCol w:w="1417"/>
      </w:tblGrid>
      <w:tr w:rsidR="0037655B" w:rsidRPr="00CF7969" w:rsidTr="00071762">
        <w:trPr>
          <w:tblHeader/>
        </w:trPr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Индикаторы развития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Базовый уровень 2017 год (на                                                                                31.12.2017)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2018 год (на 31.12.2018)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2019 год (на 31.12.2019)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2020 год (на 31.12.2020)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2021 год (на 31.12.2021)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2022 год (на 31.12.2022)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2023 год (на 31.12.2023)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Уровень достижения индикаторов развития, 2024 год (на 31.12.2024)</w:t>
            </w:r>
          </w:p>
        </w:tc>
      </w:tr>
      <w:tr w:rsidR="0037655B" w:rsidRPr="00CF7969" w:rsidTr="0037655B">
        <w:tc>
          <w:tcPr>
            <w:tcW w:w="15559" w:type="dxa"/>
            <w:gridSpan w:val="10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 xml:space="preserve">Задача 1. Повышение уровня благоустройства дворовых территорий 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Количество благоустроенных дворовых территорий, ед.: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в том числе ежегодно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27,14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27,75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28,69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29,44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29,98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30,79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31,60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</w:tr>
      <w:tr w:rsidR="0037655B" w:rsidRPr="00CF7969" w:rsidTr="0037655B">
        <w:tc>
          <w:tcPr>
            <w:tcW w:w="15559" w:type="dxa"/>
            <w:gridSpan w:val="10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 xml:space="preserve">Задача 2. Повышение уровня вовлеченности заинтересованных лиц, организаций в реализацию мероприятий по благоустройству территорий </w:t>
            </w:r>
          </w:p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городского округа город Рыбинск Ярославской области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 xml:space="preserve">Количество дворовых территорий, где заинтересованными лицами принято решение </w:t>
            </w:r>
            <w:proofErr w:type="spellStart"/>
            <w:r w:rsidRPr="00297550">
              <w:rPr>
                <w:rFonts w:ascii="Times New Roman" w:hAnsi="Times New Roman"/>
                <w:sz w:val="20"/>
                <w:szCs w:val="20"/>
              </w:rPr>
              <w:t>софинансировать</w:t>
            </w:r>
            <w:proofErr w:type="spellEnd"/>
            <w:r w:rsidRPr="00297550">
              <w:rPr>
                <w:rFonts w:ascii="Times New Roman" w:hAnsi="Times New Roman"/>
                <w:sz w:val="20"/>
                <w:szCs w:val="20"/>
              </w:rPr>
              <w:t xml:space="preserve"> работы по благоустройству дворовых территорий, шт.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Количество дворовых территорий, где заинтересованными лицами принято решение о трудовом участии  по благоустройству дворовых территорий,  ежегодно (</w:t>
            </w:r>
            <w:proofErr w:type="spellStart"/>
            <w:proofErr w:type="gramStart"/>
            <w:r w:rsidRPr="0029755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297550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7655B" w:rsidRPr="00CF7969" w:rsidTr="0037655B">
        <w:tc>
          <w:tcPr>
            <w:tcW w:w="15559" w:type="dxa"/>
            <w:gridSpan w:val="10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Задача 3. Повышение уровня благоустройства общественных территорий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территорий  нарастающим итогом, шт.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297550">
              <w:rPr>
                <w:rFonts w:ascii="Times New Roman" w:hAnsi="Times New Roman"/>
                <w:sz w:val="20"/>
                <w:szCs w:val="20"/>
              </w:rPr>
              <w:t xml:space="preserve">(3 новых объекта и дооборудование МАФ в </w:t>
            </w:r>
            <w:proofErr w:type="spellStart"/>
            <w:r w:rsidRPr="00297550">
              <w:rPr>
                <w:rFonts w:ascii="Times New Roman" w:hAnsi="Times New Roman"/>
                <w:sz w:val="20"/>
                <w:szCs w:val="20"/>
              </w:rPr>
              <w:t>Карякинском</w:t>
            </w:r>
            <w:proofErr w:type="spellEnd"/>
            <w:r w:rsidRPr="00297550">
              <w:rPr>
                <w:rFonts w:ascii="Times New Roman" w:hAnsi="Times New Roman"/>
                <w:sz w:val="20"/>
                <w:szCs w:val="20"/>
              </w:rPr>
              <w:t xml:space="preserve"> саду (парке) – объект 2018 года</w:t>
            </w:r>
            <w:proofErr w:type="gramEnd"/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объекта и ремонт фонтана</w:t>
            </w:r>
            <w:r w:rsidRPr="0029755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297550">
              <w:rPr>
                <w:rFonts w:ascii="Times New Roman" w:hAnsi="Times New Roman"/>
                <w:sz w:val="20"/>
                <w:szCs w:val="20"/>
              </w:rPr>
              <w:t>Карякинском</w:t>
            </w:r>
            <w:proofErr w:type="spellEnd"/>
            <w:r w:rsidRPr="00297550">
              <w:rPr>
                <w:rFonts w:ascii="Times New Roman" w:hAnsi="Times New Roman"/>
                <w:sz w:val="20"/>
                <w:szCs w:val="20"/>
              </w:rPr>
              <w:t xml:space="preserve"> саду (парке) – объект 2018 года)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 xml:space="preserve">Доля благоустроенных </w:t>
            </w:r>
            <w:r w:rsidRPr="00297550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общественных территорий от общего количества общественных территорий, %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lastRenderedPageBreak/>
              <w:t>15,79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18,42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26,31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31,58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36,84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41,11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44,74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47,37</w:t>
            </w:r>
          </w:p>
        </w:tc>
      </w:tr>
      <w:tr w:rsidR="0037655B" w:rsidRPr="00CF7969" w:rsidTr="0037655B">
        <w:tc>
          <w:tcPr>
            <w:tcW w:w="15559" w:type="dxa"/>
            <w:gridSpan w:val="10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lastRenderedPageBreak/>
              <w:t>Задача 4. Развитие формирования единого облика городского округа город Рыбинск Ярославской области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 по инвентаризации уровня благоустройства индивидуальных жилых домов и земельных участков, предоставленных для их размещения (шт.)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655B" w:rsidRPr="00CF7969" w:rsidTr="0037655B">
        <w:tc>
          <w:tcPr>
            <w:tcW w:w="2802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 xml:space="preserve">Количество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заключенными соглашениями с Администрацией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городского округа </w:t>
            </w:r>
            <w:r w:rsidRPr="00297550">
              <w:rPr>
                <w:rFonts w:ascii="Times New Roman" w:hAnsi="Times New Roman"/>
                <w:sz w:val="20"/>
                <w:szCs w:val="20"/>
              </w:rPr>
              <w:t xml:space="preserve"> город Рыбинск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98F">
              <w:rPr>
                <w:rFonts w:ascii="Times New Roman" w:hAnsi="Times New Roman"/>
                <w:sz w:val="20"/>
                <w:szCs w:val="20"/>
                <w:lang w:eastAsia="ar-SA"/>
              </w:rPr>
              <w:t>Ярославской области</w:t>
            </w:r>
            <w:r w:rsidRPr="00297550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1559" w:type="dxa"/>
            <w:gridSpan w:val="2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297550" w:rsidRDefault="0037655B" w:rsidP="0037655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5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Pr="0029755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мероприятий</w:t>
      </w:r>
    </w:p>
    <w:p w:rsidR="0037655B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533"/>
        <w:gridCol w:w="850"/>
        <w:gridCol w:w="1418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417"/>
        <w:gridCol w:w="851"/>
      </w:tblGrid>
      <w:tr w:rsidR="0037655B" w:rsidTr="00071762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Адрес,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колич-ая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хар-ка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, 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Источник финансирования</w:t>
            </w:r>
          </w:p>
        </w:tc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Объемы финансирования (млн.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Ожидаемый </w:t>
            </w:r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Ответственный исполнитель, соисполнитель</w:t>
            </w:r>
          </w:p>
        </w:tc>
      </w:tr>
      <w:tr w:rsidR="0037655B" w:rsidTr="00071762">
        <w:trPr>
          <w:trHeight w:val="2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2018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2019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4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выделено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</w:t>
            </w:r>
          </w:p>
        </w:tc>
      </w:tr>
      <w:tr w:rsidR="0037655B" w:rsidTr="00071762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Благоустройство дворовых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территорий,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в том числе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обустройство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малых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архитектурных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форм, создающих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комфортные</w:t>
            </w:r>
            <w:proofErr w:type="gramEnd"/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условия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для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отдыха и досуга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детей и взрослых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2018 год – 9 дворовых территорий.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2019 год – 14 дворовых территорий.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2020 год – 11 дворовых территорий.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год – 8 дворовых территорий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 период 2022 -2024 прогноз ежегодно по 12 дворовых территорий.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1.Комплексное благоустройство дворовых территорий. 2. Установка новых и обеспечение сохранности существующих малых архитектурных форм в дворовых территориях (урны, скамейки, освещение на фасаде дома, детские игровые элементы).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ДЖКХТи</w:t>
            </w:r>
            <w:proofErr w:type="spellEnd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С</w:t>
            </w:r>
            <w:proofErr w:type="gramEnd"/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МБУ «УГХ»</w:t>
            </w:r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Инициативные лица.</w:t>
            </w:r>
          </w:p>
        </w:tc>
      </w:tr>
      <w:tr w:rsidR="0037655B" w:rsidTr="00071762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34,36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36,05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Др.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1,61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9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39,20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41,14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общественных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территорий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2018 год – 1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;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2019 год – 3 ОТ и доп. установка МАФ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Карякинском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парке (саду), 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2020 год – 2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,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год – 2 ОТ и доп. ремонт фонтана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Карякинском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парке (саду),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2022 год – 2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;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с 2023 по 2024 годы по 1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12,54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12,54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5,05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1.Совершенствование  эстетического состояния городских территорий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2. Установка новых и обеспечение сохранности существующих малых архитектурных форм на общественных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территориях (урны, скамейки (парковые диваны), освещение).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ДЖКХТиС</w:t>
            </w:r>
            <w:proofErr w:type="spellEnd"/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УС, МБУ «УГХ», Управление культуры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2,96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13,27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13,27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56,72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56,72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71,08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Др.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33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26,29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26,29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62,19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62,19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53,47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53,47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79,46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77,94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2.1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2019 год – благоустройство парка и восстановление фонтана ул. Черняховского - ул. Желябова.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год – Волжский парк (парк </w:t>
            </w: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XXII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съезда КПСС), Комсомольская площадь.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4,85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4,85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2019 год – благоустройство одной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год -  Волжский парк (парк </w:t>
            </w: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XXII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съезда КПСС);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Комсомольская площадь.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ДЖКХТиС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,     МБУ «УГХ»</w:t>
            </w:r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22,54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22,54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67,72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Др.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3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24,71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24,71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75,39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75,39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2.2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2018 год - благоустройство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парка. 2019 год – общественной территории  в районе общеобразовательных учреждений  18/28;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– общественной территории Лоцманский бульвар,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- дооборудование МАФ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 (сад)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2020 год – 2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:  Парковая зона в границах улиц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– Юбилейная и детский парк в пос. «Переборы»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год – доп. работы на объекте 2018 года – фонтан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 (сад)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12,54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12,54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2018 год – благоустройство одной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.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2019 год – благоустройство двух новых ОТ и дооборудование МАФ (мостик, парковые диваны)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Карякинском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парке (саду)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2020 год -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Парковая зона в границах улиц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– Юбилейная и детский парк в пос. «Переборы»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2021 год -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Карякинский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парк (сад) - фонтан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УС </w:t>
            </w:r>
          </w:p>
          <w:p w:rsidR="0037655B" w:rsidRDefault="0037655B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Управление культуры </w:t>
            </w:r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МБУ «УГХ»    </w:t>
            </w:r>
          </w:p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2,96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13,27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13,27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34,18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34,18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67,67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71,08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Др.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4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26,29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26,29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37,48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37,48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53,47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53,47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4,07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77,94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4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2018 год – составление     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5000 паспортов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Составление паспортов благоустройства территории городского округа город  Рыбинск Ярославской области; оптимизация содержания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ДИЗО</w:t>
            </w:r>
          </w:p>
        </w:tc>
      </w:tr>
      <w:tr w:rsidR="0037655B" w:rsidTr="00071762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Проведение мероприятий по инвентаризации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2018 год – составление паспортов благоустройства на 32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Составление паспортов благоустройства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ДАиГ</w:t>
            </w:r>
            <w:proofErr w:type="spellEnd"/>
          </w:p>
        </w:tc>
      </w:tr>
      <w:tr w:rsidR="0037655B" w:rsidTr="00071762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Проведение мероприятий по инвентаризации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2018 год – составление паспортов благоустройства 1481 дворовой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Составление паспортов благоустройства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ДЖКХТиС</w:t>
            </w:r>
            <w:proofErr w:type="spellEnd"/>
          </w:p>
        </w:tc>
      </w:tr>
      <w:tr w:rsidR="0037655B" w:rsidTr="00071762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Благоустройство объектов недвижимого имущества за счет средств юридических лиц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и индивидуальных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 xml:space="preserve">В 2020 году – 2 объекта в рамках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благ-ва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при строительстве    2-х МКД.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Прогноз – 1 объект в 2024 году. Потребность в др. ист. будет определена в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2023 году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Др.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Увеличение числа благоустроенных объектов недвижимого имущества за счет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ДИЗО, юр. лица, индивидуальные предприниматели.</w:t>
            </w:r>
          </w:p>
        </w:tc>
      </w:tr>
      <w:tr w:rsidR="0037655B" w:rsidTr="00071762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14,61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14,61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6,49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6,49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23,51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23,51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89,91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89,91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77,09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77,09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92,37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92,37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97,16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Др. 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2,41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37655B" w:rsidTr="00071762">
        <w:trPr>
          <w:trHeight w:val="2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101,14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101,14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96,66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96,66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104,12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113,40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119,08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37655B" w:rsidRPr="00297550" w:rsidRDefault="0037655B" w:rsidP="0037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Список используемых сокращений</w:t>
      </w:r>
    </w:p>
    <w:p w:rsidR="0037655B" w:rsidRPr="00297550" w:rsidRDefault="0037655B" w:rsidP="0037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655B" w:rsidRPr="0029755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297550">
        <w:rPr>
          <w:rFonts w:ascii="Times New Roman" w:hAnsi="Times New Roman"/>
          <w:sz w:val="28"/>
          <w:szCs w:val="28"/>
          <w:lang w:eastAsia="ar-SA"/>
        </w:rPr>
        <w:t>ДЖКХТиС</w:t>
      </w:r>
      <w:proofErr w:type="spell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– Департамент жилищно-коммунального хозяйства, транспорта и связи Администрации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;</w:t>
      </w:r>
    </w:p>
    <w:p w:rsidR="0037655B" w:rsidRPr="0029755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297550">
        <w:rPr>
          <w:rFonts w:ascii="Times New Roman" w:hAnsi="Times New Roman"/>
          <w:sz w:val="28"/>
          <w:szCs w:val="28"/>
          <w:lang w:eastAsia="ar-SA"/>
        </w:rPr>
        <w:t>ДАиГ</w:t>
      </w:r>
      <w:proofErr w:type="spellEnd"/>
      <w:r w:rsidRPr="00297550">
        <w:rPr>
          <w:rFonts w:ascii="Times New Roman" w:hAnsi="Times New Roman"/>
          <w:sz w:val="28"/>
          <w:szCs w:val="28"/>
          <w:lang w:eastAsia="ar-SA"/>
        </w:rPr>
        <w:t xml:space="preserve"> – Департамент архитектуры и градостроительства Администрации городского округа город Рыбинск;</w:t>
      </w:r>
    </w:p>
    <w:p w:rsidR="0037655B" w:rsidRPr="0029755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МБУ «УГХ» - муниципальное бюджетное учреждение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городского округа город Рыбинск 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«Управление городского хозяйства»;</w:t>
      </w:r>
    </w:p>
    <w:p w:rsidR="0037655B" w:rsidRPr="0029755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УС – У</w:t>
      </w:r>
      <w:r w:rsidRPr="00297550">
        <w:rPr>
          <w:rFonts w:ascii="Times New Roman" w:hAnsi="Times New Roman"/>
          <w:sz w:val="28"/>
          <w:szCs w:val="28"/>
          <w:lang w:eastAsia="ar-SA"/>
        </w:rPr>
        <w:t>правление строительства Администрации городского округа город Рыбинск</w:t>
      </w:r>
      <w:r w:rsidRPr="002F6FF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297550">
        <w:rPr>
          <w:rFonts w:ascii="Times New Roman" w:hAnsi="Times New Roman"/>
          <w:sz w:val="28"/>
          <w:szCs w:val="28"/>
          <w:lang w:eastAsia="ar-SA"/>
        </w:rPr>
        <w:t>;</w:t>
      </w:r>
    </w:p>
    <w:p w:rsidR="0037655B" w:rsidRPr="0029755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7550">
        <w:rPr>
          <w:rFonts w:ascii="Times New Roman" w:hAnsi="Times New Roman"/>
          <w:sz w:val="28"/>
          <w:szCs w:val="28"/>
          <w:lang w:eastAsia="ar-SA"/>
        </w:rPr>
        <w:t>ДИЗО – Департамент имущественных и земельных отношений Администрации городского округа город Рыбинск;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УК – У</w:t>
      </w:r>
      <w:r w:rsidRPr="00297550">
        <w:rPr>
          <w:rFonts w:ascii="Times New Roman" w:hAnsi="Times New Roman"/>
          <w:sz w:val="28"/>
          <w:szCs w:val="28"/>
          <w:lang w:eastAsia="ar-SA"/>
        </w:rPr>
        <w:t>правление культуры</w:t>
      </w:r>
      <w:r w:rsidRPr="002F6F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7550">
        <w:rPr>
          <w:rFonts w:ascii="Times New Roman" w:hAnsi="Times New Roman"/>
          <w:sz w:val="28"/>
          <w:szCs w:val="28"/>
          <w:lang w:eastAsia="ar-SA"/>
        </w:rPr>
        <w:t>Администрации городского округа город Рыбинск</w:t>
      </w:r>
      <w:r w:rsidRPr="002F6FF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области;</w:t>
      </w: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– общественная территория;</w:t>
      </w: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ГБ – городской бюджет;</w:t>
      </w: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 – областной бюджет;</w:t>
      </w: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ФБ – федеральный бюджет;</w:t>
      </w:r>
    </w:p>
    <w:p w:rsidR="0037655B" w:rsidRPr="0029755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МАФ – малые </w:t>
      </w:r>
      <w:r w:rsidRPr="002C060D">
        <w:rPr>
          <w:rFonts w:ascii="Times New Roman" w:hAnsi="Times New Roman"/>
          <w:sz w:val="28"/>
          <w:szCs w:val="28"/>
          <w:lang w:eastAsia="ar-SA"/>
        </w:rPr>
        <w:t>архитектурные формы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37655B" w:rsidRPr="00297550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</w:t>
      </w:r>
      <w:r w:rsidRPr="00297550">
        <w:rPr>
          <w:rFonts w:ascii="Times New Roman" w:hAnsi="Times New Roman"/>
          <w:sz w:val="28"/>
          <w:szCs w:val="28"/>
          <w:lang w:eastAsia="ar-SA"/>
        </w:rPr>
        <w:t>иректор Департамента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7655B" w:rsidRPr="00297550" w:rsidRDefault="0037655B" w:rsidP="0037655B">
      <w:pPr>
        <w:framePr w:w="16412" w:wrap="auto" w:hAnchor="text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37655B" w:rsidRPr="00297550" w:rsidSect="0037655B">
          <w:headerReference w:type="default" r:id="rId11"/>
          <w:pgSz w:w="16838" w:h="11906" w:orient="landscape"/>
          <w:pgMar w:top="1134" w:right="425" w:bottom="567" w:left="425" w:header="709" w:footer="709" w:gutter="0"/>
          <w:cols w:space="708"/>
          <w:titlePg/>
          <w:docGrid w:linePitch="360"/>
        </w:sectPr>
      </w:pPr>
      <w:r w:rsidRPr="00297550">
        <w:rPr>
          <w:rFonts w:ascii="Times New Roman" w:hAnsi="Times New Roman"/>
          <w:sz w:val="28"/>
          <w:szCs w:val="28"/>
          <w:lang w:eastAsia="ar-SA"/>
        </w:rPr>
        <w:t xml:space="preserve">ЖКХ, транспорта и связи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297550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О.Н. Минеева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Приложение 1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Ярославской области»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 (рекомендованный)</w:t>
      </w:r>
    </w:p>
    <w:p w:rsidR="0037655B" w:rsidRDefault="0037655B" w:rsidP="0037655B">
      <w:pPr>
        <w:jc w:val="center"/>
        <w:rPr>
          <w:lang w:eastAsia="en-US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406"/>
        <w:gridCol w:w="4819"/>
      </w:tblGrid>
      <w:tr w:rsidR="0037655B" w:rsidTr="0037655B">
        <w:trPr>
          <w:trHeight w:val="9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работ согласно минимальному перечню работ по благоустройству дворовых территорий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Визуализированный образец элемента благоустройства дворовой территории</w:t>
            </w:r>
          </w:p>
        </w:tc>
      </w:tr>
      <w:tr w:rsidR="0037655B" w:rsidTr="0037655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Дорожные работы по капитальному ремонту, ремонту дворовых проездов и проездов к дворовым территориям</w:t>
            </w: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7655B" w:rsidRDefault="005C327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69110" cy="1555750"/>
                  <wp:effectExtent l="19050" t="0" r="254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Устройство уличного освещения дворовых территорий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noProof/>
              </w:rPr>
            </w:pPr>
          </w:p>
          <w:p w:rsidR="0037655B" w:rsidRDefault="005C3271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38935" cy="1389380"/>
                  <wp:effectExtent l="1905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3513" t="44220" r="54248" b="1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38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55B" w:rsidRDefault="0037655B">
            <w:pPr>
              <w:jc w:val="center"/>
              <w:rPr>
                <w:rFonts w:ascii="Times New Roman" w:hAnsi="Times New Roman"/>
                <w:noProof/>
              </w:rPr>
            </w:pPr>
          </w:p>
          <w:p w:rsidR="0037655B" w:rsidRDefault="005C3271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78760" cy="1852295"/>
                  <wp:effectExtent l="19050" t="0" r="2540" b="0"/>
                  <wp:docPr id="3" name="Рисунок 8" descr="sxema_podklyucheniya_svetilnika_zhku_схема_подключения_светильника_жку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xema_podklyucheniya_svetilnika_zhku_схема_подключения_светильника_жку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r="2261" b="14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60" cy="185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rPr>
          <w:trHeight w:val="18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и установка скамеек</w:t>
            </w:r>
          </w:p>
          <w:p w:rsidR="0037655B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69110" cy="1282700"/>
                  <wp:effectExtent l="19050" t="0" r="2540" b="0"/>
                  <wp:docPr id="4" name="Рисунок 7" descr="Описание: Описание: http://avenmaf.ru/sites/default/files/styles/thumbnail/public/s-3.jpg?itok=DocXZv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http://avenmaf.ru/sites/default/files/styles/thumbnail/public/s-3.jpg?itok=DocXZv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49475" cy="1187450"/>
                  <wp:effectExtent l="19050" t="0" r="3175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86560" cy="1187450"/>
                  <wp:effectExtent l="19050" t="0" r="8890" b="0"/>
                  <wp:docPr id="6" name="Рисунок 5" descr="Описание: Описание: http://avenmaf.ru/sites/default/files/styles/thumbnail/public/s-1.jpg?itok=_wcJMc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http://avenmaf.ru/sites/default/files/styles/thumbnail/public/s-1.jpg?itok=_wcJMc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69110" cy="1068705"/>
                  <wp:effectExtent l="19050" t="0" r="2540" b="0"/>
                  <wp:docPr id="7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rPr>
          <w:trHeight w:val="3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и установка урн для мусора</w:t>
            </w:r>
          </w:p>
          <w:p w:rsidR="0037655B" w:rsidRDefault="0037655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  <w:p w:rsidR="0037655B" w:rsidRDefault="005C327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888490" cy="1781175"/>
                  <wp:effectExtent l="19050" t="0" r="0" b="0"/>
                  <wp:docPr id="8" name="Рисунок 4" descr="Ур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Ур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rPr>
          <w:trHeight w:val="3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12875" cy="1805305"/>
                  <wp:effectExtent l="19050" t="0" r="0" b="0"/>
                  <wp:docPr id="9" name="Рисунок 3" descr="Урна для мусо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Урна для мус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80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rPr>
          <w:trHeight w:val="325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Устройство, ремонт автомобильных парковок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34590" cy="1793240"/>
                  <wp:effectExtent l="19050" t="0" r="3810" b="0"/>
                  <wp:docPr id="10" name="Рисунок 2" descr="4-Рыбинск-Дворовая террито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4-Рыбинск-Дворовая террито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179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Tr="0037655B">
        <w:trPr>
          <w:trHeight w:val="296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Устройство, ремонт пешеходных дорожек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5C327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36520" cy="1674495"/>
                  <wp:effectExtent l="19050" t="0" r="0" b="0"/>
                  <wp:docPr id="11" name="Рисунок 1" descr="P80905-11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80905-112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67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О.Н. Минеева</w:t>
      </w: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2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Ярославской области»</w:t>
      </w:r>
    </w:p>
    <w:p w:rsidR="0037655B" w:rsidRDefault="0037655B" w:rsidP="0037655B">
      <w:pPr>
        <w:shd w:val="clear" w:color="auto" w:fill="FFFFFF"/>
        <w:overflowPunct w:val="0"/>
        <w:autoSpaceDE w:val="0"/>
        <w:autoSpaceDN w:val="0"/>
        <w:adjustRightInd w:val="0"/>
        <w:ind w:right="-173" w:firstLine="709"/>
        <w:jc w:val="right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</w:p>
    <w:p w:rsidR="0037655B" w:rsidRDefault="0037655B" w:rsidP="0037655B">
      <w:pPr>
        <w:shd w:val="clear" w:color="auto" w:fill="FFFFFF"/>
        <w:overflowPunct w:val="0"/>
        <w:autoSpaceDE w:val="0"/>
        <w:autoSpaceDN w:val="0"/>
        <w:adjustRightInd w:val="0"/>
        <w:ind w:right="-173" w:firstLine="709"/>
        <w:jc w:val="right"/>
        <w:rPr>
          <w:rFonts w:ascii="Times New Roman" w:hAnsi="Times New Roman"/>
          <w:spacing w:val="-4"/>
          <w:sz w:val="26"/>
          <w:szCs w:val="26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Дополнительный перечень работ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 благоустройству дворовых территорий                                                                            (могут быть выполнены отдельные  виды работ)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793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2"/>
      </w:tblGrid>
      <w:tr w:rsidR="0037655B" w:rsidTr="0037655B">
        <w:trPr>
          <w:trHeight w:val="85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работ</w:t>
            </w:r>
          </w:p>
        </w:tc>
      </w:tr>
      <w:tr w:rsidR="0037655B" w:rsidTr="0037655B">
        <w:trPr>
          <w:trHeight w:val="85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оборудование детских и (или) спортивных площадок; </w:t>
            </w:r>
          </w:p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озеленение дворовых территорий; </w:t>
            </w:r>
          </w:p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 ограждение дворовых территорий;</w:t>
            </w:r>
          </w:p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устройство пандусов; </w:t>
            </w:r>
          </w:p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устройство контейнерных площадок;</w:t>
            </w:r>
          </w:p>
          <w:p w:rsidR="0037655B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устройство иных малых архитектурных форм.</w:t>
            </w:r>
          </w:p>
        </w:tc>
      </w:tr>
    </w:tbl>
    <w:p w:rsidR="0037655B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О.Н. Минеева</w:t>
      </w:r>
    </w:p>
    <w:p w:rsidR="0037655B" w:rsidRDefault="0037655B" w:rsidP="0037655B">
      <w:pPr>
        <w:suppressAutoHyphens/>
        <w:spacing w:after="0" w:line="240" w:lineRule="auto"/>
        <w:ind w:left="567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3</w:t>
      </w:r>
    </w:p>
    <w:p w:rsidR="0037655B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 Муниципальной программе</w:t>
      </w:r>
    </w:p>
    <w:p w:rsidR="0037655B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современной</w:t>
      </w:r>
      <w:proofErr w:type="gramEnd"/>
    </w:p>
    <w:p w:rsidR="0037655B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городской среды на территории</w:t>
      </w:r>
    </w:p>
    <w:p w:rsidR="0037655B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городского округа город Рыбинск</w:t>
      </w:r>
    </w:p>
    <w:p w:rsidR="0037655B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Ярославской области»</w:t>
      </w:r>
    </w:p>
    <w:p w:rsidR="0037655B" w:rsidRDefault="0037655B" w:rsidP="0037655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504" w:type="dxa"/>
        <w:tblInd w:w="675" w:type="dxa"/>
        <w:tblLayout w:type="fixed"/>
        <w:tblLook w:val="04A0"/>
      </w:tblPr>
      <w:tblGrid>
        <w:gridCol w:w="852"/>
        <w:gridCol w:w="5248"/>
        <w:gridCol w:w="425"/>
        <w:gridCol w:w="1135"/>
        <w:gridCol w:w="283"/>
        <w:gridCol w:w="1561"/>
      </w:tblGrid>
      <w:tr w:rsidR="0037655B" w:rsidTr="0037655B">
        <w:trPr>
          <w:trHeight w:val="565"/>
        </w:trPr>
        <w:tc>
          <w:tcPr>
            <w:tcW w:w="9498" w:type="dxa"/>
            <w:gridSpan w:val="6"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Нормативная стоимость (единичные расценки) работ по благоустройству дворовых территорий, входящих в состав минимального перечня таких работ в ценах 2021 года</w:t>
            </w:r>
          </w:p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37655B" w:rsidTr="0037655B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изм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с НДС, руб.</w:t>
            </w:r>
          </w:p>
        </w:tc>
      </w:tr>
      <w:tr w:rsidR="0037655B" w:rsidTr="0037655B">
        <w:trPr>
          <w:trHeight w:val="4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1. Снос зеленых насаждений</w:t>
            </w:r>
          </w:p>
        </w:tc>
      </w:tr>
      <w:tr w:rsidR="0037655B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Валка деревьев с применением автогидроподъемника без корчевки пня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мягколиственных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твердолиственных (кроме породы тополь) при диаметре ствола до 36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7038,78</w:t>
            </w:r>
          </w:p>
        </w:tc>
      </w:tr>
      <w:tr w:rsidR="0037655B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Валка деревьев с применением автогидроподъемника без корчевки пня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мягколиственных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твердолиственных (кроме породы тополь) при диаметре ствола до 52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5631,28</w:t>
            </w:r>
          </w:p>
        </w:tc>
      </w:tr>
      <w:tr w:rsidR="0037655B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Валка деревьев с применением автогидроподъемника без корчевки пня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мягколиственных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твердолиственных (кроме породы тополь) при диаметре ствола до 80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2758,95</w:t>
            </w:r>
          </w:p>
        </w:tc>
      </w:tr>
      <w:tr w:rsidR="0037655B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Валка деревьев с применением автогидроподъемника без корчевки пня породы тополь при диаметре ствола до 100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2672,41</w:t>
            </w:r>
          </w:p>
        </w:tc>
      </w:tr>
      <w:tr w:rsidR="0037655B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Корчевка пней вручную давностью рубки до трех лет диаметром до 700 мм  с погрузкой, вывозкой на 15 км и утилизацией на полигоне ТБО (вес 1 пня сост. в среднем 0,120т, средняя плотность  дерева 0,6т/м3, , объем 0,2м3)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пень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4617,60</w:t>
            </w:r>
          </w:p>
        </w:tc>
      </w:tr>
      <w:tr w:rsidR="0037655B" w:rsidTr="0037655B">
        <w:trPr>
          <w:trHeight w:val="2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Корчевка пней вручную давностью рубки до трех лет диаметром до 500 мм мягких пород с погрузкой, вывозкой на 15 км и утилизацией на полигоне ТБО (вес 1 пня сост. в среднем 0,120т., средняя плотность  дерева 0,6т/м3, объем 0,2м3)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пень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2443,20</w:t>
            </w:r>
          </w:p>
        </w:tc>
      </w:tr>
      <w:tr w:rsidR="0037655B" w:rsidTr="0037655B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2. Ремонт горловин колодцев</w:t>
            </w:r>
          </w:p>
        </w:tc>
      </w:tr>
      <w:tr w:rsidR="0037655B" w:rsidTr="0037655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Разборка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а/б покрытия, демонтаж и монтаж чугунных люков с сохранением старого люка, поднятие на 1 кольцо (кольцо опорное КО 4-70,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>=70 мм, бетон В15(200), объем 0,02 м3), с погрузкой и перевозкой мусора до 10км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люк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2934,00</w:t>
            </w:r>
          </w:p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7655B" w:rsidTr="0037655B">
        <w:trPr>
          <w:trHeight w:val="3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3. Проезжая часть</w:t>
            </w:r>
          </w:p>
        </w:tc>
      </w:tr>
      <w:tr w:rsidR="0037655B" w:rsidTr="0037655B">
        <w:trPr>
          <w:trHeight w:val="1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Снятие деформированных асфальтобетонных покрытий самоходными холодными фрезами с шириной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фрезерования 1500-2100 мм толщиной слоя до 90 мм с перевозкой  крошки на 10 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66,36</w:t>
            </w:r>
          </w:p>
        </w:tc>
      </w:tr>
      <w:tr w:rsidR="0037655B" w:rsidTr="0037655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Розлив вяжущих материалов по существующему асфальтобетонному  покрытию с доставкой битума на расстояние 10 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19365,60</w:t>
            </w:r>
          </w:p>
        </w:tc>
      </w:tr>
      <w:tr w:rsidR="0037655B" w:rsidTr="0037655B">
        <w:trPr>
          <w:trHeight w:val="9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выравнивающего слоя из  пористой мелкозернистой асфальтобетонной смеси  марка I с применением укладчиков</w:t>
            </w: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тонна смеси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5556,00</w:t>
            </w:r>
          </w:p>
        </w:tc>
      </w:tr>
      <w:tr w:rsidR="0037655B" w:rsidTr="0037655B">
        <w:trPr>
          <w:trHeight w:val="9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покрытия толщиной 5см из горячих плотных мелкозернистых асфальтобетонных смесей, тип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марка III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633,64</w:t>
            </w:r>
          </w:p>
        </w:tc>
      </w:tr>
      <w:tr w:rsidR="0037655B" w:rsidTr="0037655B">
        <w:trPr>
          <w:trHeight w:val="39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Раздел 4. Устройство асфальтобетонного покрытия проезда, парковок </w:t>
            </w:r>
          </w:p>
        </w:tc>
      </w:tr>
      <w:tr w:rsidR="0037655B" w:rsidTr="0037655B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 грунта в траншеях экскаватором «обратная лопата» с ковшом вместимостью 0,5 (0,5-0,63) м3, группа грунтов 1  перевозкой на 10км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м3 грунта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270,36</w:t>
            </w:r>
          </w:p>
        </w:tc>
      </w:tr>
      <w:tr w:rsidR="0037655B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подстилающих и выравнивающих слоев оснований из песка  (песок природный для строительных работ средний)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1263,73</w:t>
            </w:r>
          </w:p>
        </w:tc>
      </w:tr>
      <w:tr w:rsidR="0037655B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Устройство оснований толщиной 15 см из шлакового щебня фракции 40-70мм М800  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расклинцовкой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щебнем фр.10-20мм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основания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370,19</w:t>
            </w:r>
          </w:p>
        </w:tc>
      </w:tr>
      <w:tr w:rsidR="0037655B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Устройство покрытия нижнего слоя толщиной 5 см из горячей пористой крупнозернистой асфальтобетонной смеси  марка II с применением укладчиков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610,19</w:t>
            </w:r>
          </w:p>
        </w:tc>
      </w:tr>
      <w:tr w:rsidR="0037655B" w:rsidTr="0037655B">
        <w:trPr>
          <w:trHeight w:val="16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покрытия толщиной 5см из горячих плотных мелкозернистых асфальтобетонных смесей, тип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марка III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633,64</w:t>
            </w:r>
          </w:p>
        </w:tc>
      </w:tr>
      <w:tr w:rsidR="0037655B" w:rsidTr="0037655B">
        <w:trPr>
          <w:trHeight w:val="32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Раздел 5. Ремонт асфальтобетонного покрытия тротуара </w:t>
            </w:r>
          </w:p>
        </w:tc>
      </w:tr>
      <w:tr w:rsidR="0037655B" w:rsidTr="0037655B">
        <w:trPr>
          <w:trHeight w:val="1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Разборка асфальтобетонных покрытий тротуаров толщиной до 4 см с помощью молотков отбойных пневматических (объемный вес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лома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а/бетона 1,9 т/м3) с погрузкой и перевозкой на 10км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67,12</w:t>
            </w:r>
          </w:p>
        </w:tc>
      </w:tr>
      <w:tr w:rsidR="0037655B" w:rsidTr="0037655B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подстилающих  и выравнивающих слоев основания из шлакового щебня М 600, фракции 20-40 мм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1986,36</w:t>
            </w:r>
          </w:p>
        </w:tc>
      </w:tr>
      <w:tr w:rsidR="0037655B" w:rsidTr="0037655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Устройство асфальтобетонных покрытий дорожек и тротуаров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асфальтоукладчиками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малых типоразмеров   толщиной 5 см из асфальтобетонной смеси  тип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марка III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599,84</w:t>
            </w:r>
          </w:p>
        </w:tc>
      </w:tr>
      <w:tr w:rsidR="0037655B" w:rsidTr="0037655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асфальтобетонных покрытий дорожек вручную  толщиной 4 см из асфальтобетонной смеси  тип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марка 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584,64</w:t>
            </w:r>
          </w:p>
        </w:tc>
      </w:tr>
      <w:tr w:rsidR="0037655B" w:rsidTr="0037655B">
        <w:trPr>
          <w:trHeight w:val="3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6. Восстановление газона</w:t>
            </w:r>
          </w:p>
        </w:tc>
      </w:tr>
      <w:tr w:rsidR="0037655B" w:rsidTr="0037655B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Восстановление газона вручную толщиной слоя 10см с планировкой и с посевом  трав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184,06</w:t>
            </w:r>
          </w:p>
        </w:tc>
      </w:tr>
      <w:tr w:rsidR="0037655B" w:rsidTr="0037655B">
        <w:trPr>
          <w:trHeight w:val="3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Раздел 7. Устройство освещения в дворовой территории</w:t>
            </w:r>
          </w:p>
        </w:tc>
      </w:tr>
      <w:tr w:rsidR="0037655B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и устройство 1 столба уличного освещения и фонарем с работами по тех. присоединению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ед.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67000,00</w:t>
            </w:r>
          </w:p>
        </w:tc>
      </w:tr>
      <w:tr w:rsidR="0037655B" w:rsidTr="0037655B">
        <w:trPr>
          <w:trHeight w:val="3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8. Замена  бордюрного камня</w:t>
            </w:r>
          </w:p>
        </w:tc>
      </w:tr>
      <w:tr w:rsidR="0037655B" w:rsidTr="0037655B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Разборка бортовых камней  с погрузкой и перевозкой на 10км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537,84</w:t>
            </w:r>
          </w:p>
        </w:tc>
      </w:tr>
      <w:tr w:rsidR="0037655B" w:rsidTr="0037655B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Установка бортовых камней бетонных  БР 100.30.15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1284,36</w:t>
            </w:r>
          </w:p>
        </w:tc>
      </w:tr>
      <w:tr w:rsidR="0037655B" w:rsidTr="0037655B">
        <w:trPr>
          <w:trHeight w:val="348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9. Установка ограждения</w:t>
            </w:r>
          </w:p>
        </w:tc>
      </w:tr>
      <w:tr w:rsidR="0037655B" w:rsidTr="0037655B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Устройство металлических пешеходных ограждений оцинкованных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3789,78</w:t>
            </w:r>
          </w:p>
        </w:tc>
      </w:tr>
      <w:tr w:rsidR="0037655B" w:rsidTr="0037655B">
        <w:trPr>
          <w:trHeight w:val="4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10. Установка урны</w:t>
            </w:r>
          </w:p>
        </w:tc>
      </w:tr>
      <w:tr w:rsidR="0037655B" w:rsidTr="0037655B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и установка 1 урны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ед.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2746,05</w:t>
            </w:r>
          </w:p>
        </w:tc>
      </w:tr>
      <w:tr w:rsidR="0037655B" w:rsidTr="0037655B">
        <w:trPr>
          <w:trHeight w:val="26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 11. Установка скамейки</w:t>
            </w:r>
          </w:p>
        </w:tc>
      </w:tr>
      <w:tr w:rsidR="0037655B" w:rsidTr="0037655B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и установка 1 скамейки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 ед.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3250,80</w:t>
            </w: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О.Н. Минеева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4</w:t>
      </w:r>
    </w:p>
    <w:p w:rsidR="0037655B" w:rsidRDefault="0037655B" w:rsidP="0037655B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 Муниципальной программе</w:t>
      </w:r>
    </w:p>
    <w:p w:rsidR="0037655B" w:rsidRDefault="0037655B" w:rsidP="0037655B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современной</w:t>
      </w:r>
      <w:proofErr w:type="gramEnd"/>
    </w:p>
    <w:p w:rsidR="0037655B" w:rsidRDefault="0037655B" w:rsidP="0037655B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городской среды на территории</w:t>
      </w:r>
    </w:p>
    <w:p w:rsidR="0037655B" w:rsidRDefault="0037655B" w:rsidP="0037655B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городского округа город Рыбинск</w:t>
      </w:r>
    </w:p>
    <w:p w:rsidR="0037655B" w:rsidRDefault="0037655B" w:rsidP="0037655B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Ярославской области»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Порядок </w:t>
      </w:r>
      <w:r>
        <w:rPr>
          <w:rFonts w:ascii="Times New Roman" w:hAnsi="Times New Roman"/>
          <w:b/>
          <w:sz w:val="26"/>
          <w:szCs w:val="26"/>
          <w:lang w:eastAsia="ar-SA"/>
        </w:rPr>
        <w:t xml:space="preserve">аккумулирования и расходования средств заинтересованных лиц, направляемых на выполнение минимального и (или) дополнительного </w:t>
      </w:r>
    </w:p>
    <w:p w:rsidR="0037655B" w:rsidRDefault="0037655B" w:rsidP="0037655B">
      <w:p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перечня работ по благоустройству дворовых территорий </w:t>
      </w:r>
    </w:p>
    <w:p w:rsidR="0037655B" w:rsidRDefault="0037655B" w:rsidP="0037655B">
      <w:pPr>
        <w:suppressAutoHyphens/>
        <w:spacing w:after="0" w:line="240" w:lineRule="auto"/>
        <w:ind w:left="567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городского округа город Рыбинск</w:t>
      </w:r>
      <w:r>
        <w:rPr>
          <w:rFonts w:ascii="Times New Roman" w:hAnsi="Times New Roman"/>
          <w:b/>
          <w:sz w:val="26"/>
          <w:szCs w:val="26"/>
        </w:rPr>
        <w:t xml:space="preserve"> Ярославской области</w:t>
      </w:r>
    </w:p>
    <w:p w:rsidR="0037655B" w:rsidRDefault="0037655B" w:rsidP="0037655B">
      <w:p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городского округа город Рыбинск Ярославской области в рамках муниципальной программы «Формирование современной городской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среды на территории городского округа город Рыбинск Ярославской области» (далее – муниципальная программа), механизм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  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1.2. В целях реализации настоящего Порядка используются следующие понятия:</w:t>
      </w:r>
    </w:p>
    <w:p w:rsidR="0037655B" w:rsidRDefault="0037655B" w:rsidP="003765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минимальный перечень видов работ по благоустройству дворовых территорий – дорожные работы по капитальному ремонту, ремонту дворовых проездов и проездов к дворовым территориям, устройство уличного освещения дворовых территорий, приобретение и установка скамеек, приобретение и установка урн, устройство, ремонт автомобильных парковок, устройство, ремонт пешеходных дорожек;</w:t>
      </w:r>
    </w:p>
    <w:p w:rsidR="0037655B" w:rsidRDefault="0037655B" w:rsidP="003765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дополнительный перечень видов работ по благоустройству дворовых территорий  - оборудование детских и (или) спортивных площадок, озеленение дворовых территорий, ограждение дворовых территорий, устройство пандусов, устройство контейнерных площадок, устройство иных малых архитектурных форм, разработка проектно-сметной или рабочей документации с прохождением государственной экспертизы в  строительстве;</w:t>
      </w:r>
    </w:p>
    <w:p w:rsidR="0037655B" w:rsidRDefault="0037655B" w:rsidP="003765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в) т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8"/>
          <w:szCs w:val="28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минимального и (или) дополнительного перечня работ по благоустройству дворовых территорий городского округа город Рыбинск Ярославской области;</w:t>
      </w:r>
    </w:p>
    <w:p w:rsidR="0037655B" w:rsidRDefault="0037655B" w:rsidP="003765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г) финансовое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участие –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со</w:t>
      </w:r>
      <w:r>
        <w:rPr>
          <w:rFonts w:ascii="Times New Roman" w:hAnsi="Times New Roman"/>
          <w:sz w:val="28"/>
          <w:szCs w:val="28"/>
          <w:lang w:eastAsia="ar-SA"/>
        </w:rPr>
        <w:t>финансирование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выполнения видов работ из состава проектно-сметной документации по благоустройству дворовых территорий городского округа город Рыбинск Ярославской области за счет заинтересованных лиц;</w:t>
      </w:r>
    </w:p>
    <w:p w:rsidR="0037655B" w:rsidRDefault="0037655B" w:rsidP="003765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eastAsia="ar-SA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финансовое участие заинтересованных лиц обеспечивается в размере не менее 3 процентов от стоимости мероприятий по формированию современной городской среды, при этом доля участия заинтересованных лиц определяется как процент от стоимости мероприятий по благоустройству дворовой территории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рамках выполнения работ, входящих в минимальный перечень работ, в случае принятия собственниками помещений в многоквартирном доме решения 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таких работ;</w:t>
      </w:r>
      <w:proofErr w:type="gramEnd"/>
    </w:p>
    <w:p w:rsidR="0037655B" w:rsidRDefault="0037655B" w:rsidP="003765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   е)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финансовое участие заинтересованных лиц обеспечивается в размере не менее 20 процентов от стоимости мероприятий по формированию современной городской среды, при этом доля участия заинтересованных лиц определяется как процент от стоимости мероприятий по благоустройству дворовой территории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рамках выполнения работ, входящих в дополнительный перечень работ;</w:t>
      </w:r>
    </w:p>
    <w:p w:rsidR="0037655B" w:rsidRDefault="0037655B" w:rsidP="00376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ж) заинтересованные лица - </w:t>
      </w:r>
      <w:r>
        <w:rPr>
          <w:rFonts w:ascii="Times New Roman" w:hAnsi="Times New Roman"/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2.Порядок и форма участия  (трудовое и (или) финансовое) заинтересованных лиц в выполнении работ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Заинтересованные лица принимают участие  в реализации мероприятий по благоустройству дворовых территории:</w:t>
      </w:r>
    </w:p>
    <w:p w:rsidR="0037655B" w:rsidRDefault="0037655B" w:rsidP="0037655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в рамках минимального и дополнительного перечня работ по благоустройству в форме трудового участия;</w:t>
      </w:r>
    </w:p>
    <w:p w:rsidR="0037655B" w:rsidRDefault="0037655B" w:rsidP="0037655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в рамках минимального и (или) дополнительного перечня работ по благоустройству в форме финансового участия.</w:t>
      </w:r>
    </w:p>
    <w:p w:rsidR="0037655B" w:rsidRDefault="0037655B" w:rsidP="0037655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В протоколе общего собрания указывается сумма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направляемая на благоустройство дворовой территории, которая остается неизменной. </w:t>
      </w:r>
    </w:p>
    <w:p w:rsidR="0037655B" w:rsidRDefault="0037655B" w:rsidP="0037655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Финансовое  участие заинтересованных лиц в выполнении мероприятий по благоустройству дворовых территорий осуществляется в соответствии с Соглашением, заключенным между Департаментом ЖКХ, транспорта и связи и заинтересованными лицами (приложение 1 к настоящему Порядку).</w:t>
      </w:r>
    </w:p>
    <w:p w:rsidR="0037655B" w:rsidRDefault="0037655B" w:rsidP="0037655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перечнем, предоставляются в Департамент ЖКХ, транспорта и связи.</w:t>
      </w:r>
    </w:p>
    <w:p w:rsidR="0037655B" w:rsidRDefault="0037655B" w:rsidP="0037655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3. Условия аккумулирования и расходования средств</w:t>
      </w:r>
    </w:p>
    <w:p w:rsidR="0037655B" w:rsidRDefault="0037655B" w:rsidP="0037655B">
      <w:pPr>
        <w:widowControl w:val="0"/>
        <w:tabs>
          <w:tab w:val="left" w:pos="284"/>
          <w:tab w:val="left" w:pos="1560"/>
          <w:tab w:val="left" w:pos="1843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tabs>
          <w:tab w:val="left" w:pos="284"/>
          <w:tab w:val="left" w:pos="1560"/>
          <w:tab w:val="left" w:pos="1843"/>
        </w:tabs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      3.1.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После определения окончательного перечня дворовых территорий подлежащих ремонту в следующем за отчетным годом, в соответствии с протоколом межведомственной комиссии, Департамент </w:t>
      </w:r>
      <w:r>
        <w:rPr>
          <w:rFonts w:ascii="Times New Roman" w:hAnsi="Times New Roman"/>
          <w:sz w:val="28"/>
          <w:szCs w:val="28"/>
        </w:rPr>
        <w:t>ЖКХ, транспорта и связи заключает Соглашение (приложение 1 к настоящему Порядку) с представителем заинтересованных лиц, уполномоченным протоколом общего собрания собственников помещений в многоквартирном доме, принявшем решение о финансовом участии в благоустройстве дворовой территории.</w:t>
      </w:r>
      <w:proofErr w:type="gramEnd"/>
    </w:p>
    <w:p w:rsidR="0037655B" w:rsidRDefault="0037655B" w:rsidP="003765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3.2. Денежные средства заинтересованных лиц перечисляются на единый счет бюджета городского округа город Рыбинск Ярославской области.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Перечисление </w:t>
      </w:r>
      <w:r>
        <w:rPr>
          <w:rFonts w:ascii="Times New Roman" w:hAnsi="Times New Roman"/>
          <w:sz w:val="28"/>
          <w:szCs w:val="28"/>
        </w:rPr>
        <w:lastRenderedPageBreak/>
        <w:t>средств может осуществляться представителем заинтересованных лиц одной суммой  на счет с указанием в назначении платежа слов «Формирование современной городской среды» на благоустройство дворовой территории дома ___ по адресу ____», либо ТОС, ТСЖ, ЖСК, управляющей компанией средств жителей, иным предприятием или организацией собственных средств на счет с указанием в назначении платежа слов «Формирование современной городской среды» на благоустройство дворовой территории дома ___ по</w:t>
      </w:r>
      <w:proofErr w:type="gramEnd"/>
      <w:r>
        <w:rPr>
          <w:rFonts w:ascii="Times New Roman" w:hAnsi="Times New Roman"/>
          <w:sz w:val="28"/>
          <w:szCs w:val="28"/>
        </w:rPr>
        <w:t xml:space="preserve"> адресу ____».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Объем финансового участия, подлежащий перечислению заинтересованными лицами, определяется 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протоколом общего собрания многоквартирного дома </w:t>
      </w:r>
      <w:r>
        <w:rPr>
          <w:rFonts w:ascii="Times New Roman" w:hAnsi="Times New Roman"/>
          <w:sz w:val="28"/>
          <w:szCs w:val="28"/>
          <w:lang w:eastAsia="ar-SA"/>
        </w:rPr>
        <w:t>и составляет не менее 3% от стоимости мероприятий по благоустройству дворовой территории при выполнении работ из минимального перечня работ и не менее 20% от стоимости мероприятий по благоустройству дворовых территорий в случае выполнения работ из дополнительного перечня.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Доля участия определяется как процент от стоимости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по благоустройству дворовой территории исходя из минимального и (или) дополнительного перечня работ.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3.3. В случае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если денежные средства в полном объеме не будут перечислены в срок, установленный соглашением, то предложение такого многоквартирного дома в части выполнения работ из минимального и (или) дополнительного перечня выполнению не подлежит. 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одобренных общественной комиссией и утвержденных межведомственной комиссией в пределах лимитов бюджетных ассигнований, предусмотренных муниципальной программой. 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3.4. Денежные средства считаются поступившими в доход бюджета городского округа город Рыбинск Ярославской области с момента их зачисления на лицевой счет.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3.5. В течение семи рабочих дней со дня перечисления средств Департамент ЖКХ, транспорта и связи направляет в </w:t>
      </w:r>
      <w:r>
        <w:rPr>
          <w:rFonts w:ascii="Times New Roman" w:hAnsi="Times New Roman"/>
          <w:spacing w:val="-3"/>
          <w:sz w:val="28"/>
          <w:szCs w:val="28"/>
          <w:lang w:eastAsia="ar-SA"/>
        </w:rPr>
        <w:t xml:space="preserve">Департамент финансов Администрации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pacing w:val="-3"/>
          <w:sz w:val="28"/>
          <w:szCs w:val="28"/>
          <w:lang w:eastAsia="ar-SA"/>
        </w:rPr>
        <w:t xml:space="preserve"> (далее – Департамент финансов)</w:t>
      </w:r>
      <w:r>
        <w:rPr>
          <w:rFonts w:ascii="Times New Roman" w:hAnsi="Times New Roman"/>
          <w:sz w:val="28"/>
          <w:szCs w:val="28"/>
          <w:lang w:eastAsia="ar-SA"/>
        </w:rPr>
        <w:t xml:space="preserve"> копию заключенного соглашения.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3.6.  На сумму планируемых поступлений увеличиваются бюджетные ассигнования Департаменту ЖКХ, транспорта и связи как главному распорядителю бюджетных сре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дств с п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оследующим доведением в установленном порядке лимитов бюджетных обязательств для осуществления целевых расходов, предусмотренных муниципальной программой. 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3.7. Департамент ЖКХ, транспорта и связи осуществляет учет поступающих от заинтересованных лиц денежных сре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дств в р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азрезе многоквартирных домов, дворовые территории которых подлежат благоустройству.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3.8. Департамент ЖКХ, транспорта и связи обеспечивает ежемесячное опубликование на официальном сайте Администрации городского округа город Рыбинск Ярославской области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Департамент ЖКХ, транспорта и связи ежемесячно обеспечивает направление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3.9.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Расходование аккумулированных денежных средств заинтересованных лиц осуществляется Департаментом на финансирование отдельных видов работ из минимального и (или) дополнительного перечня работ по благоустройству дворовых территорий, состав которых определяется в соответствии с утвержденным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дизайн-проектом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благоустройства дворовой территории.</w:t>
      </w:r>
      <w:proofErr w:type="gramEnd"/>
    </w:p>
    <w:p w:rsidR="0037655B" w:rsidRDefault="0037655B" w:rsidP="0037655B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3.10.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3.11.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целевым расходованием аккумулированных денежных средств заинтересованных лиц осуществляется Департаментом финансов в соответствии с бюджетным законодательством.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     О.Н. Минеева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95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Приложение 1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 аккумулирования 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расходования средств заинтересованных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лиц, направляемых на выполнение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минимального и (или) дополнительного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перечня работ по благоустройству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дворовых территорий </w:t>
      </w:r>
      <w:proofErr w:type="gramStart"/>
      <w:r>
        <w:rPr>
          <w:rFonts w:ascii="Times New Roman" w:hAnsi="Times New Roman"/>
          <w:sz w:val="24"/>
          <w:szCs w:val="24"/>
        </w:rPr>
        <w:t>городского</w:t>
      </w:r>
      <w:proofErr w:type="gramEnd"/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округа город Рыбинск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О Г Л А </w:t>
      </w:r>
      <w:proofErr w:type="gramStart"/>
      <w:r>
        <w:rPr>
          <w:rFonts w:ascii="Times New Roman" w:hAnsi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Н И Е   № ________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Рыбинск                                                                  «__»_____________ _____    г.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Департамент жилищно-коммунального хозяйства, транспорта и связи Администрации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>, в лице ____,  действующего на основании ___, именуемый в дальнейшем «Департамент», с одной стороны, и Представитель заинтересованных лиц, выступающая (</w:t>
      </w:r>
      <w:proofErr w:type="spellStart"/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) от имени собственников помещений многоквартирного дома №__ по </w:t>
      </w:r>
      <w:proofErr w:type="spellStart"/>
      <w:r>
        <w:rPr>
          <w:rFonts w:ascii="Times New Roman" w:hAnsi="Times New Roman"/>
          <w:sz w:val="28"/>
          <w:szCs w:val="28"/>
        </w:rPr>
        <w:t>ул.______</w:t>
      </w:r>
      <w:proofErr w:type="spellEnd"/>
      <w:r>
        <w:rPr>
          <w:rFonts w:ascii="Times New Roman" w:hAnsi="Times New Roman"/>
          <w:sz w:val="28"/>
          <w:szCs w:val="28"/>
        </w:rPr>
        <w:t xml:space="preserve">, действующий на основании протокола общего собрания собственников помещений многоквартирного дома № ___ по ул. </w:t>
      </w:r>
      <w:proofErr w:type="spellStart"/>
      <w:r>
        <w:rPr>
          <w:rFonts w:ascii="Times New Roman" w:hAnsi="Times New Roman"/>
          <w:sz w:val="28"/>
          <w:szCs w:val="28"/>
        </w:rPr>
        <w:t>_____________от</w:t>
      </w:r>
      <w:proofErr w:type="spellEnd"/>
      <w:r>
        <w:rPr>
          <w:rFonts w:ascii="Times New Roman" w:hAnsi="Times New Roman"/>
          <w:sz w:val="28"/>
          <w:szCs w:val="28"/>
        </w:rPr>
        <w:t xml:space="preserve"> _______, далее именуемая (</w:t>
      </w:r>
      <w:proofErr w:type="spellStart"/>
      <w:r>
        <w:rPr>
          <w:rFonts w:ascii="Times New Roman" w:hAnsi="Times New Roman"/>
          <w:sz w:val="28"/>
          <w:szCs w:val="28"/>
        </w:rPr>
        <w:t>ый</w:t>
      </w:r>
      <w:proofErr w:type="spellEnd"/>
      <w:r>
        <w:rPr>
          <w:rFonts w:ascii="Times New Roman" w:hAnsi="Times New Roman"/>
          <w:sz w:val="28"/>
          <w:szCs w:val="28"/>
        </w:rPr>
        <w:t>) «Представитель заинтересованных лиц» с другой</w:t>
      </w:r>
      <w:proofErr w:type="gramEnd"/>
      <w:r>
        <w:rPr>
          <w:rFonts w:ascii="Times New Roman" w:hAnsi="Times New Roman"/>
          <w:sz w:val="28"/>
          <w:szCs w:val="28"/>
        </w:rPr>
        <w:t xml:space="preserve"> стороны,  совместно именуемые «Стороны», заключили соглашение о следующем.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37655B" w:rsidRDefault="0037655B" w:rsidP="0037655B">
      <w:pPr>
        <w:suppressAutoHyphens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настоящим соглашением Представитель заинтересованных лиц обязуется перечислить Департаменту денежные средства в размере, порядке и сроки, определенные настоящим соглашением, а Департамент обязуется направить указанные денежные средства  на выполнение работ, входящих в минимальный и (или) дополнительный перечень работ по благоустройству дворовой территории по адресу: город Рыбинск, __ (далее – дворовая территория) согласно предложению заинтересованных лиц о включении дворовой территории в муниципальную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программу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>» (далее - заявка) в соответствии с дизай</w:t>
      </w:r>
      <w:proofErr w:type="gramStart"/>
      <w:r>
        <w:rPr>
          <w:rFonts w:ascii="Times New Roman" w:hAnsi="Times New Roman"/>
          <w:sz w:val="28"/>
          <w:szCs w:val="28"/>
        </w:rPr>
        <w:t>н-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проектом благоустройства дворовой территории дома __ в городе Рыбинске, согласованным представителем заинтересованных лиц, </w:t>
      </w:r>
      <w:r>
        <w:rPr>
          <w:rFonts w:ascii="Times New Roman" w:hAnsi="Times New Roman"/>
          <w:sz w:val="28"/>
          <w:szCs w:val="28"/>
          <w:lang w:eastAsia="ar-SA"/>
        </w:rPr>
        <w:t>одобренным общественной комиссией по реализации губернаторского проекта «Решаем вместе!» и утвержденным межведомственной комиссией по реализации губернаторского проекта «Решаем вместе!»</w:t>
      </w:r>
      <w:r>
        <w:rPr>
          <w:rFonts w:ascii="Times New Roman" w:hAnsi="Times New Roman"/>
          <w:sz w:val="28"/>
          <w:szCs w:val="28"/>
        </w:rPr>
        <w:t>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1.2.Денежные средства направляются на финансирование  работ, выбранных заинтересованными лицами из минимального и (или) дополнительного перечня работ по благоустройству дворовых территорий на 2018 - 2024 годы и указанных в предложении. 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Денежные средства в соответствии с пунктом 1.1 настоящего соглашения перечисляются в качестве пожертвования.</w:t>
      </w:r>
    </w:p>
    <w:p w:rsidR="0037655B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1.4.Выполнение Представителем заинтересованных лиц настоящего соглашения считается надлежащим исполнением заинтересованными лицами обязанности по финансовому участию (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>
        <w:rPr>
          <w:rFonts w:ascii="Times New Roman" w:hAnsi="Times New Roman"/>
          <w:sz w:val="28"/>
          <w:szCs w:val="28"/>
        </w:rPr>
        <w:t>) в выполнении видов работ из минимального и (или) дополнительного перечня работ.</w:t>
      </w:r>
    </w:p>
    <w:p w:rsidR="0037655B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655B" w:rsidRDefault="0037655B" w:rsidP="0037655B">
      <w:pPr>
        <w:numPr>
          <w:ilvl w:val="0"/>
          <w:numId w:val="23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Размер, порядок и сроки перечисления денежных средств</w:t>
      </w:r>
    </w:p>
    <w:p w:rsidR="0037655B" w:rsidRDefault="0037655B" w:rsidP="0037655B">
      <w:pPr>
        <w:suppressAutoHyphens/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numPr>
          <w:ilvl w:val="1"/>
          <w:numId w:val="23"/>
        </w:numPr>
        <w:suppressAutoHyphens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заинтересованных лиц обязуется перечислить денежные средства в размере  __ рублей на счет Департамента по следующим реквизитам: ___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Объем финансового участия заинтересованных лиц, подлежащий перечислению, </w:t>
      </w:r>
      <w:proofErr w:type="gramStart"/>
      <w:r>
        <w:rPr>
          <w:rFonts w:ascii="Times New Roman" w:hAnsi="Times New Roman"/>
          <w:sz w:val="28"/>
          <w:szCs w:val="28"/>
        </w:rPr>
        <w:t>определяется протоколом общего собрания и составляет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  <w:lang w:eastAsia="ar-SA"/>
        </w:rPr>
        <w:t xml:space="preserve"> менее 3% от стоимости мероприятий по благоустройству дворовой территории при выполнении работ из минимального перечня работ и не менее 20% от стоимости мероприятий по благоустройству дворовых территорий в случае выполнения работ из дополнительного перечня.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Денежные средства в размере, указанном в пункте 2.1 настоящего соглашения, Представитель заинтересованных лиц  перечисляет до 01 апреля года, в котором предусмотрены работы по благоустройству дворовой территории.</w:t>
      </w:r>
    </w:p>
    <w:p w:rsidR="0037655B" w:rsidRDefault="0037655B" w:rsidP="003765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       2.4. В случае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если денежные средства в полном объеме не будут перечислены в срок, установленный в пункте 2.3 настоящего соглашения, то предложение такого многоквартирного дома в части выполнения работ из минимального и (или) дополнительного перечня выполнению не подлежит. 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одобренных общественной комиссией по реализации губернаторского проекта «Решаем вместе!» и утвержденных межведомственной комиссией по реализации губернаторского проекта «Решаем вместе!» в пределах лимитов бюджетных ассигнований, предусмотренных муниципальной программой. 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Денежные средства считаются поступившими в доход бюджета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 xml:space="preserve"> с момента их зачисления на лицевой счет Департамента.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Департамент обеспечивает возврат денежных средств заинтересованным лицам  в срок до 31 декабря текущего года в случаях:</w:t>
      </w:r>
    </w:p>
    <w:p w:rsidR="0037655B" w:rsidRDefault="0037655B" w:rsidP="003765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-неисполнения работ по благоустройству дворовой территории  многоквартирного дома по вине подрядной организации;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предоставления заинтересованными лицами доступа к проведению благоустройства на дворовой территории;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возникновения обстоятельств непреодолимой силы;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-возникновения иных случаев, предусмотренных действующим законодательством.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2.7. В случае наступления обстоятельств, определенных пунктом 2.6 настоящего соглашения, денежные средства подлежат возврату Представителю заинтересованных лиц по следующим реквизитам: ___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numPr>
          <w:ilvl w:val="0"/>
          <w:numId w:val="23"/>
        </w:num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37655B" w:rsidRDefault="0037655B" w:rsidP="0037655B">
      <w:pPr>
        <w:suppressAutoHyphens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 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денежные средства, указанные в пунктах 1.2, 2.1  настоящего соглашения, в полном объеме не будут перечислены Представителем заинтересованных лиц в срок, установленный пунктом 2.3 настоящего соглашения, соглашение прекращает свое действие и считается расторгнутым.</w:t>
      </w:r>
    </w:p>
    <w:p w:rsidR="0037655B" w:rsidRDefault="0037655B" w:rsidP="00376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numPr>
          <w:ilvl w:val="0"/>
          <w:numId w:val="23"/>
        </w:num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37655B" w:rsidRDefault="0037655B" w:rsidP="0037655B">
      <w:pPr>
        <w:suppressAutoHyphens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4.1. Все споры и разногласия, которые могут возникнуть между Сторонами по вопросам, не нашедшим своего разрешения в тексте настоящего соглашения, будут разрешаться путем переговоров на основе действующего законодательства Российской Федерации.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не урегулировании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 соглашению Сторон в настоящее соглашение могут быть внесены изменения и/или дополнения.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Любые изменения и/или дополнения к настоящему соглашению действительны при условии, если они </w:t>
      </w:r>
      <w:proofErr w:type="gramStart"/>
      <w:r>
        <w:rPr>
          <w:rFonts w:ascii="Times New Roman" w:hAnsi="Times New Roman"/>
          <w:sz w:val="28"/>
          <w:szCs w:val="28"/>
        </w:rPr>
        <w:t>совершены в письменной форме и подписаны</w:t>
      </w:r>
      <w:proofErr w:type="gramEnd"/>
      <w:r>
        <w:rPr>
          <w:rFonts w:ascii="Times New Roman" w:hAnsi="Times New Roman"/>
          <w:sz w:val="28"/>
          <w:szCs w:val="28"/>
        </w:rPr>
        <w:t xml:space="preserve"> Сторонами или их надлежащим образом уполномоченными представителями.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Настоящее соглашение </w:t>
      </w:r>
      <w:proofErr w:type="gramStart"/>
      <w:r>
        <w:rPr>
          <w:rFonts w:ascii="Times New Roman" w:hAnsi="Times New Roman"/>
          <w:sz w:val="28"/>
          <w:szCs w:val="28"/>
        </w:rPr>
        <w:t>вступает в силу с момента подписания и действует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условиями соглашения.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Настоящее соглашение прекращается досрочно по соглашению Сторон либо по иным основаниям, предусмотренным действующим законодательством Российской Федерации.</w:t>
      </w:r>
    </w:p>
    <w:p w:rsidR="0037655B" w:rsidRDefault="0037655B" w:rsidP="0037655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Настоящее соглашение составлено в двух экземплярах, имеющих одинаковую юридическую силу, один экземпляр – Администрации, второй экземпляр – Представителю заинтересованных лиц.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37655B" w:rsidRDefault="0037655B" w:rsidP="003765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и подписи сторон</w:t>
      </w:r>
    </w:p>
    <w:p w:rsidR="0037655B" w:rsidRDefault="0037655B" w:rsidP="0037655B">
      <w:pPr>
        <w:suppressAutoHyphens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244"/>
      </w:tblGrid>
      <w:tr w:rsidR="0037655B" w:rsidTr="003765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ind w:left="567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Департамент: </w:t>
            </w:r>
          </w:p>
          <w:p w:rsidR="0037655B" w:rsidRDefault="0037655B">
            <w:pPr>
              <w:spacing w:after="0" w:line="240" w:lineRule="auto"/>
              <w:ind w:left="56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ind w:left="567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ind w:left="567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заинтересованных лиц:</w:t>
            </w:r>
          </w:p>
          <w:p w:rsidR="0037655B" w:rsidRDefault="0037655B">
            <w:pPr>
              <w:spacing w:after="0" w:line="240" w:lineRule="auto"/>
              <w:ind w:left="56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ind w:left="567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Приложение 5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ПОРЯДОК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2" w:name="Par29"/>
      <w:bookmarkEnd w:id="2"/>
      <w:r>
        <w:rPr>
          <w:rFonts w:ascii="Times New Roman" w:hAnsi="Times New Roman"/>
          <w:sz w:val="28"/>
          <w:szCs w:val="28"/>
          <w:lang w:eastAsia="ar-SA"/>
        </w:rPr>
        <w:t xml:space="preserve">разработки, обсуждения с заинтересованными лицами и утверждения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благоустройства дворовой территории,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включаемых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в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муниципальную программу  «Формирование современной городской среды на территории городского округа город Рыбинск Ярославской области» 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ab/>
        <w:t xml:space="preserve">  </w:t>
      </w:r>
      <w:r>
        <w:rPr>
          <w:rFonts w:ascii="Times New Roman" w:hAnsi="Times New Roman"/>
          <w:bCs/>
          <w:sz w:val="28"/>
          <w:szCs w:val="28"/>
          <w:lang w:eastAsia="ar-SA"/>
        </w:rPr>
        <w:t>1. Общие положения.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1.1. Настоящий порядок устанавливает процедуру разработки, обсуждения с заинтересованными лицами и утверждения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благоустройства дворовой территории,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включаемых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 «Формирование современной городской среды на территории городского округа город Рыбинск Ярославской области» (далее  - Порядок).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Обсуждение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проводится общественной комиссией.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1.3. Обсуждения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проводятся в целях наиболее полного включения всех заинтересованных сторон, выявления их истинных интересов и ценностей, достижения согласия по целям и планам реализации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по благоустройству дворовых территорий.</w:t>
      </w:r>
    </w:p>
    <w:p w:rsidR="0037655B" w:rsidRDefault="0037655B" w:rsidP="003765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 Для целей Порядка  применяются следующие понятия:</w:t>
      </w:r>
    </w:p>
    <w:p w:rsidR="0037655B" w:rsidRDefault="0037655B" w:rsidP="0037655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2.1. 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7655B" w:rsidRDefault="0037655B" w:rsidP="0037655B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2.2. Заинтересованные лица - собственники помещений в многоквартирных домах, управляющие организации, действующие от имени и по поручению собственников помещений в многоквартирных домах,  собственники иных зданий и сооружений, расположенных в границах дворовой территории, подлежащей благоустройству.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Разработка дизайн – проекта. 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3.1. Содержание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зависит от вида и состава планируемых работ.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3.2. Дизайн-проект изготавливается в виде проектно-сметной или рабочей документации, или в упрощенном виде – графическое изображение дворовой территории с описанием работ и мероприятий, предлагаемых к выполнению.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3.3. Проектно-сметная или рабочая документация может быть выполнена за счет следующих источников: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по инициативе и за счет средств собственников помещений многоквартирного дома, путем заключения договора с проектной организацией;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управляющей компанией по решению общего собрания за счет средств собственников помещений в многоквартирном доме, собираемых по статье «Текущий ремонт и содержание жилья»;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Администрацией городского округа город Рыбинск Ярославской области при наличии источника финансирования в бюджете городского округа город Рыбинск Ярославской области.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3.4. В случае совместного предложения заинтересованных лиц, проживающих в многоквартирных домах, имеющих общую дворовую территорию, дизайн-проект может быть разработан на общую дворовую территорию.</w:t>
      </w:r>
    </w:p>
    <w:p w:rsidR="0037655B" w:rsidRDefault="0037655B" w:rsidP="0037655B">
      <w:pPr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4. Организация проведения обсуждений. 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4.1. Обсуждение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ar-SA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 xml:space="preserve">общественной комиссией совместно с заинтересованными лицами, которые уполномочены протоколом общего собрания собственников помещений в многоквартирном доме на согласование </w:t>
      </w:r>
      <w:proofErr w:type="spell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 случае если проектно-сметная документация была разработана жителями многоквартирного дома или управляющей организацией самостоятельно и передана на рассмотрение общественной комиссии, рассмотрение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может осуществляться без участия представителей собственников помещений в многоквартирном доме или представителей управляющей организации.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Обсуждение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осуществляется общественной комиссией в форме заседания.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Ответственным за организационное обеспечение проведения обсуждения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является секретарь общественной комиссии.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Оформление результатов проведения обсуждений.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5.1.Заседание общественной комиссии считается правомочным, если на нем присутствуют не менее половины ее членов. Решения Общественной комиссии принимаются простым большинством голосов по каждому замечанию и (или) предложению. При равенстве голосов решающим является голос председателя общественной комиссии.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Информация о комментариях, предложениях и замечаниях, полученных в ходе обсуждения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решение общественной комиссии оформляется в виде протокола.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Протокол подлежит размещению на официальном сайте Администрации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 xml:space="preserve"> в течение 2-х дней после подписания протокола.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Заключительные положения.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Положительное решение общественной комиссии по утверждению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не означает, что все указанные в </w:t>
      </w:r>
      <w:proofErr w:type="spellStart"/>
      <w:r>
        <w:rPr>
          <w:rFonts w:ascii="Times New Roman" w:hAnsi="Times New Roman"/>
          <w:sz w:val="28"/>
          <w:szCs w:val="28"/>
        </w:rPr>
        <w:t>дизайн-проекте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 будут реализованы. Работы выполняются исходя из финансовых возможностей бюджетов всех уровней.</w:t>
      </w:r>
    </w:p>
    <w:p w:rsidR="0037655B" w:rsidRDefault="0037655B" w:rsidP="0037655B">
      <w:pPr>
        <w:suppressAutoHyphens/>
        <w:spacing w:after="0" w:line="240" w:lineRule="auto"/>
        <w:ind w:left="56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В первую очередь выполняются работы исходя из минимального перечня работ, во вторую очередь (при  наличии и в пределах выделенного финансирования) отдельные работы из дополнительного перечня работ. </w:t>
      </w:r>
    </w:p>
    <w:p w:rsidR="0037655B" w:rsidRDefault="0037655B" w:rsidP="00376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О.Н. Минеева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Приложение 6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37655B" w:rsidRDefault="0037655B" w:rsidP="0037655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ФОРМА</w:t>
      </w:r>
    </w:p>
    <w:p w:rsidR="0037655B" w:rsidRDefault="0037655B" w:rsidP="00376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Протокол 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_______</w:t>
      </w:r>
    </w:p>
    <w:p w:rsidR="0037655B" w:rsidRDefault="0037655B" w:rsidP="0037655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____________________________(очередного/внеочередного)</w:t>
      </w:r>
    </w:p>
    <w:p w:rsidR="0037655B" w:rsidRDefault="0037655B" w:rsidP="0037655B">
      <w:pPr>
        <w:shd w:val="clear" w:color="auto" w:fill="FFFFFF"/>
        <w:spacing w:after="0" w:line="240" w:lineRule="auto"/>
        <w:ind w:right="14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общего собрания собственников помещений</w:t>
      </w:r>
    </w:p>
    <w:p w:rsidR="0037655B" w:rsidRDefault="0037655B" w:rsidP="0037655B">
      <w:pPr>
        <w:shd w:val="clear" w:color="auto" w:fill="FFFFFF"/>
        <w:spacing w:after="0" w:line="240" w:lineRule="auto"/>
        <w:ind w:right="14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многоквартирном доме, расположенном по адресу:</w:t>
      </w:r>
    </w:p>
    <w:p w:rsidR="0037655B" w:rsidRDefault="0037655B" w:rsidP="0037655B">
      <w:pPr>
        <w:shd w:val="clear" w:color="auto" w:fill="FFFFFF"/>
        <w:spacing w:after="0" w:line="232" w:lineRule="atLeast"/>
        <w:ind w:left="539" w:right="55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Ярославская область, город Рыбинск, ____________________________________________,</w:t>
      </w:r>
    </w:p>
    <w:p w:rsidR="0037655B" w:rsidRDefault="0037655B" w:rsidP="0037655B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проведенного в форме ___________________________  (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очное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очно-заочного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заочного) голосования</w:t>
      </w:r>
    </w:p>
    <w:p w:rsid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Рыбинск                                                                                           «_______»  _______________  20_____</w:t>
      </w:r>
    </w:p>
    <w:p w:rsidR="0037655B" w:rsidRDefault="0037655B" w:rsidP="0037655B">
      <w:pPr>
        <w:shd w:val="clear" w:color="auto" w:fill="FFFFFF"/>
        <w:spacing w:after="0" w:line="240" w:lineRule="auto"/>
        <w:ind w:right="45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37655B" w:rsidRDefault="0037655B" w:rsidP="0037655B">
      <w:pPr>
        <w:shd w:val="clear" w:color="auto" w:fill="FFFFFF"/>
        <w:spacing w:after="0" w:line="240" w:lineRule="auto"/>
        <w:ind w:right="45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Инициатор общего собрания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собственников помещений в многоквартирном доме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</w:t>
      </w:r>
    </w:p>
    <w:p w:rsidR="0037655B" w:rsidRDefault="0037655B" w:rsidP="0037655B">
      <w:pPr>
        <w:shd w:val="clear" w:color="auto" w:fill="FFFFFF"/>
        <w:spacing w:after="0" w:line="240" w:lineRule="auto"/>
        <w:ind w:right="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(ФИО полностью, номер помещения, реквизиты документа, подтверждающего право собственности) </w:t>
      </w:r>
    </w:p>
    <w:p w:rsidR="0037655B" w:rsidRDefault="0037655B" w:rsidP="0037655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37655B" w:rsidRDefault="0037655B" w:rsidP="0037655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Дата, место и время проведения общего собрания и голосования: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655B" w:rsidRDefault="0037655B" w:rsidP="0037655B">
      <w:pPr>
        <w:spacing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Согласно настоящему протоколу сообщение о проведении общих собраний многоквартирного дома и принятых решениях размещается на досках объявлений в подъездах дома, в почтовых ящиках собственников квартир.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Сведения о лицах, присутствующих на общем собрании: </w:t>
      </w:r>
      <w:r>
        <w:rPr>
          <w:rFonts w:ascii="Times New Roman" w:hAnsi="Times New Roman"/>
          <w:color w:val="000000"/>
          <w:sz w:val="28"/>
          <w:szCs w:val="28"/>
        </w:rPr>
        <w:t xml:space="preserve"> список прилагается, приложение № 3 к настоящему протоколу.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Сведения о лицах, приглашенных для участия в собрании: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Приглашенные лица: нет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Общая площадь жилых и нежилых помещений в многоквартирном доме: ____________ кв.м., в том числе, </w:t>
      </w:r>
      <w:r>
        <w:rPr>
          <w:rFonts w:ascii="Times New Roman" w:hAnsi="Times New Roman"/>
          <w:sz w:val="28"/>
          <w:szCs w:val="28"/>
        </w:rPr>
        <w:t xml:space="preserve">______________  </w:t>
      </w:r>
      <w:r>
        <w:rPr>
          <w:rFonts w:ascii="Times New Roman" w:hAnsi="Times New Roman"/>
          <w:color w:val="000000"/>
          <w:sz w:val="28"/>
          <w:szCs w:val="28"/>
        </w:rPr>
        <w:t xml:space="preserve">кв.м. жилых помещений и _______________ кв.м. нежилых помещений. </w:t>
      </w:r>
    </w:p>
    <w:p w:rsidR="0037655B" w:rsidRDefault="0037655B" w:rsidP="0037655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количество голосов собственников в многоквартирном доме: ______________ голосов. Общее количество голосов в многоквартирном доме пропорционально общей площади многоквартирного дома (1 кв.м. = 1 голос).</w:t>
      </w:r>
    </w:p>
    <w:p w:rsidR="0037655B" w:rsidRDefault="0037655B" w:rsidP="003765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общем собрании приняли участие собственники помещений (представители собственников),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обладающие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_______________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голосами, что составляет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___________%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от общего числа голосов всех собственников помещений многоквартирного дома. </w:t>
      </w:r>
    </w:p>
    <w:p w:rsidR="0037655B" w:rsidRDefault="0037655B" w:rsidP="003765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Кворум – ____________________  (указать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имеется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/не имеется). Общее собрание собственников помещений – _______________________ (указать правомочно/не правомочно).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37655B" w:rsidRDefault="0037655B" w:rsidP="0037655B">
      <w:pPr>
        <w:numPr>
          <w:ilvl w:val="0"/>
          <w:numId w:val="2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выборе председателя собрания, секретаря собрания, членов счетной комиссии.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обращении с предложением по включению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>» на 2018-2024 годы.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определении перечня работ по благоустройству дворовой территории, сформированного исходя из минимального перечня работ по благоустройству.</w:t>
      </w:r>
    </w:p>
    <w:p w:rsidR="0037655B" w:rsidRDefault="0037655B" w:rsidP="0037655B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перечня работ по благоустройству дворовой территории, сформированного исходя из дополнительного перечня работ по благоустройству. 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определении формы участия в реализации мероприятий по благоустройству дворовой территории: трудовое (для минимального перечня работ), финансовое и (или) трудовое (для дополнительного перечня работ).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порядка сбора денежных средств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видов работ, выполняемых в соответствии с проектно-сметной документацией (в случае принятия решения о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программы. 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программы.</w:t>
      </w:r>
    </w:p>
    <w:p w:rsidR="0037655B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лиц, которые от имени собственников помещений в многоквартирном доме уполномочены на представление предложений, согласование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Принятие решений по вопросам повестки дня </w:t>
      </w:r>
      <w:r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решения собственников помещений в многоквартирном доме прилагаются</w:t>
      </w:r>
      <w:r>
        <w:rPr>
          <w:rFonts w:ascii="Times New Roman" w:hAnsi="Times New Roman"/>
          <w:bCs/>
          <w:sz w:val="28"/>
          <w:szCs w:val="28"/>
        </w:rPr>
        <w:t>):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По первому вопросу «</w:t>
      </w:r>
      <w:r>
        <w:rPr>
          <w:rFonts w:ascii="Times New Roman" w:hAnsi="Times New Roman"/>
          <w:sz w:val="28"/>
          <w:szCs w:val="28"/>
        </w:rPr>
        <w:t>О выборе председателя собрания, секретаря собрания, членов счетной комиссии»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ПРЕДЛОЖЕНО </w:t>
      </w:r>
      <w:r>
        <w:rPr>
          <w:rFonts w:ascii="Times New Roman" w:hAnsi="Times New Roman"/>
          <w:sz w:val="28"/>
          <w:szCs w:val="28"/>
        </w:rPr>
        <w:t xml:space="preserve">из числа присутствующих собственников помещений избрать председателя собрания, секретаря собрания и счетную комиссию в составе </w:t>
      </w:r>
      <w:proofErr w:type="spellStart"/>
      <w:r>
        <w:rPr>
          <w:rFonts w:ascii="Times New Roman" w:hAnsi="Times New Roman"/>
          <w:sz w:val="28"/>
          <w:szCs w:val="28"/>
        </w:rPr>
        <w:t>_______________человек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ПРЕДЛОЖЕНЫ</w:t>
      </w:r>
      <w:r>
        <w:rPr>
          <w:rFonts w:ascii="Times New Roman" w:hAnsi="Times New Roman"/>
          <w:sz w:val="28"/>
          <w:szCs w:val="28"/>
        </w:rPr>
        <w:t xml:space="preserve"> кандидатуры: 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собрания 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секретаря собрания 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членов счетной комиссии 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________________________________________________________________________,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________________________________________________________________________,________________________________________________________________________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 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611"/>
        <w:gridCol w:w="1560"/>
        <w:gridCol w:w="2127"/>
        <w:gridCol w:w="1561"/>
        <w:gridCol w:w="1843"/>
      </w:tblGrid>
      <w:tr w:rsidR="0037655B" w:rsidTr="0037655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первому вопросу «</w:t>
      </w:r>
      <w:r>
        <w:rPr>
          <w:rFonts w:ascii="Times New Roman" w:hAnsi="Times New Roman"/>
          <w:sz w:val="28"/>
          <w:szCs w:val="28"/>
        </w:rPr>
        <w:t>О выборе председателя собрания, секретаря собрания, членов счетной комиссии» общее собрание собственников помещений количеством голосов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 (_____%)  </w:t>
      </w:r>
      <w:proofErr w:type="gramEnd"/>
      <w:r>
        <w:rPr>
          <w:rFonts w:ascii="Times New Roman" w:hAnsi="Times New Roman"/>
          <w:sz w:val="28"/>
          <w:szCs w:val="28"/>
        </w:rPr>
        <w:t xml:space="preserve">приняло 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избрать: 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собрания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________________________________________________________________________, 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секретарем собрания ________________________________________________________________________, 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счетной комиссии ________________________________________________________________________,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37655B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7655B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 второму вопросу «</w:t>
      </w:r>
      <w:r>
        <w:rPr>
          <w:rFonts w:ascii="Times New Roman" w:hAnsi="Times New Roman"/>
          <w:bCs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обращении с предложением по включению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>» на 2018-2024 годы»</w:t>
      </w:r>
    </w:p>
    <w:p w:rsidR="0037655B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:rsidR="0037655B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ПРЕДЛОЖЕНО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обратиться в Департамент жилищно-коммунального хозяйства, транспорта и связи Администрации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 xml:space="preserve"> с предложением по включению дворовой территории многоквартирного дома № ______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>
        <w:rPr>
          <w:rFonts w:ascii="Times New Roman" w:hAnsi="Times New Roman"/>
          <w:sz w:val="28"/>
          <w:szCs w:val="28"/>
        </w:rPr>
        <w:lastRenderedPageBreak/>
        <w:t>«Формирование современной городской среды на территории городского округа город Рыбинск</w:t>
      </w:r>
      <w:r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>
        <w:rPr>
          <w:rFonts w:ascii="Times New Roman" w:hAnsi="Times New Roman"/>
          <w:sz w:val="28"/>
          <w:szCs w:val="28"/>
        </w:rPr>
        <w:t>» на 2018-2024 годы.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Итог голосования (приложение №4)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753"/>
        <w:gridCol w:w="1560"/>
        <w:gridCol w:w="1702"/>
        <w:gridCol w:w="1560"/>
        <w:gridCol w:w="2127"/>
      </w:tblGrid>
      <w:tr w:rsidR="0037655B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 второму вопросу «</w:t>
      </w:r>
      <w:r>
        <w:rPr>
          <w:rFonts w:ascii="Times New Roman" w:hAnsi="Times New Roman"/>
          <w:bCs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обращении с предложением по включению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>» на 2018-2024 годы» общее собрание собственников помещений количеством голосов __________________ (_______________%)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приняло решение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обратиться в Департамент жилищно-коммунального хозяйства, транспорта и связи Администрации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 xml:space="preserve"> с предложением по включению дворовой территории многоквартирного дома</w:t>
      </w:r>
      <w:proofErr w:type="gramEnd"/>
      <w:r>
        <w:rPr>
          <w:rFonts w:ascii="Times New Roman" w:hAnsi="Times New Roman"/>
          <w:sz w:val="28"/>
          <w:szCs w:val="28"/>
        </w:rPr>
        <w:t xml:space="preserve"> №______________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муниципальную программу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sz w:val="28"/>
          <w:szCs w:val="28"/>
        </w:rPr>
        <w:t>» на 2018-2024 годы.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По третьему вопросу «</w:t>
      </w:r>
      <w:r>
        <w:rPr>
          <w:rFonts w:ascii="Times New Roman" w:hAnsi="Times New Roman"/>
          <w:sz w:val="28"/>
          <w:szCs w:val="28"/>
        </w:rPr>
        <w:t xml:space="preserve">Об определении перечня работ по благоустройству дворовой территории, сформированного исходя из минимального перечня работ по благоустройству»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перечень работ по благоустройству дворовой территории, сформированный исходя из минимального перечня работ по благоустройству.</w:t>
      </w: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 4)</w:t>
      </w:r>
    </w:p>
    <w:tbl>
      <w:tblPr>
        <w:tblpPr w:leftFromText="180" w:rightFromText="180" w:vertAnchor="text" w:horzAnchor="margin" w:tblpX="108" w:tblpY="168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752"/>
        <w:gridCol w:w="1558"/>
        <w:gridCol w:w="1842"/>
        <w:gridCol w:w="1558"/>
        <w:gridCol w:w="2125"/>
      </w:tblGrid>
      <w:tr w:rsidR="0037655B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третьему вопросу «</w:t>
      </w:r>
      <w:r>
        <w:rPr>
          <w:rFonts w:ascii="Times New Roman" w:hAnsi="Times New Roman"/>
          <w:sz w:val="28"/>
          <w:szCs w:val="28"/>
        </w:rPr>
        <w:t xml:space="preserve">Об определении перечня работ по благоустройству дворовой территории, сформированного исходя из минимального перечня работ по благоустройству»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общее собрание собственников помещений количеством голосов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 (_____________%) </w:t>
      </w:r>
      <w:proofErr w:type="gramEnd"/>
      <w:r>
        <w:rPr>
          <w:rFonts w:ascii="Times New Roman" w:hAnsi="Times New Roman"/>
          <w:sz w:val="28"/>
          <w:szCs w:val="28"/>
        </w:rPr>
        <w:t>приняло решение утвердить перечень работ по благоустройству дворовой территории, сформированный исходя из минимального перечня работ по благоустройству.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По четвертому вопросу «</w:t>
      </w:r>
      <w:r>
        <w:rPr>
          <w:rFonts w:ascii="Times New Roman" w:hAnsi="Times New Roman"/>
          <w:bCs/>
          <w:sz w:val="28"/>
          <w:szCs w:val="28"/>
        </w:rPr>
        <w:t>Об определении перечня работ по благоустройству дворовой территории, сформированного исходя из дополнительного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>»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перечень работ по благоустройству дворовой территории, сформированный исходя из дополнительного перечня работ по благоустройству.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108" w:tblpY="-23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752"/>
        <w:gridCol w:w="1700"/>
        <w:gridCol w:w="1841"/>
        <w:gridCol w:w="1700"/>
        <w:gridCol w:w="1842"/>
      </w:tblGrid>
      <w:tr w:rsidR="0037655B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«За»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четвертому вопросу «</w:t>
      </w:r>
      <w:r>
        <w:rPr>
          <w:rFonts w:ascii="Times New Roman" w:hAnsi="Times New Roman"/>
          <w:bCs/>
          <w:sz w:val="28"/>
          <w:szCs w:val="28"/>
        </w:rPr>
        <w:t>Об определении перечня работ по благоустройству дворовой территории, сформированного исходя из дополнительного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>» общее собрание собственников помещений количеством голосов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 (___________%) </w:t>
      </w:r>
      <w:proofErr w:type="gramEnd"/>
      <w:r>
        <w:rPr>
          <w:rFonts w:ascii="Times New Roman" w:hAnsi="Times New Roman"/>
          <w:sz w:val="28"/>
          <w:szCs w:val="28"/>
        </w:rPr>
        <w:t>приняло решение утвердить перечень работ по благоустройству дворовой территории, сформированный исходя из дополнительного перечня работ по благоустройству.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По пятому вопросу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определении формы участия в реализации мероприятий по благоустройству дворовой территории: трудовое (для минимального перечня работ), финансовое и (или) трудовое (для дополнительного перечня работ)».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определить форму участия собственников МКД в выполнении работ, сформированных исходя из </w:t>
      </w:r>
      <w:r>
        <w:rPr>
          <w:rFonts w:ascii="Times New Roman" w:hAnsi="Times New Roman"/>
          <w:b/>
          <w:sz w:val="28"/>
          <w:szCs w:val="28"/>
        </w:rPr>
        <w:t>минимального перечня работ  - трудовое участие: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Например: установка лавок, урн, обустройство освещения придомовой территории)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форму участия собственников МКД в выполнении работ, сформированных исходя из </w:t>
      </w:r>
      <w:r>
        <w:rPr>
          <w:rFonts w:ascii="Times New Roman" w:hAnsi="Times New Roman"/>
          <w:b/>
          <w:sz w:val="28"/>
          <w:szCs w:val="28"/>
        </w:rPr>
        <w:t xml:space="preserve">дополнительного перечня работ -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              </w:t>
      </w:r>
    </w:p>
    <w:p w:rsidR="0037655B" w:rsidRDefault="0037655B" w:rsidP="0037655B">
      <w:pPr>
        <w:tabs>
          <w:tab w:val="left" w:pos="35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(финансовое и (или) трудовое участие):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(</w:t>
      </w:r>
      <w:r>
        <w:rPr>
          <w:rFonts w:ascii="Times New Roman" w:hAnsi="Times New Roman"/>
          <w:i/>
          <w:sz w:val="28"/>
          <w:szCs w:val="28"/>
        </w:rPr>
        <w:t>Например: разработка ПСД, озеленение (при выполнении  работ самостоятельно или при выполнении работ управляющей организацией) – трудовое участие; установка детского городка, озеленение (</w:t>
      </w:r>
      <w:proofErr w:type="spellStart"/>
      <w:r>
        <w:rPr>
          <w:rFonts w:ascii="Times New Roman" w:hAnsi="Times New Roman"/>
          <w:i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не менее 20%) – финансовое участие).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610"/>
        <w:gridCol w:w="1702"/>
        <w:gridCol w:w="1985"/>
        <w:gridCol w:w="1560"/>
        <w:gridCol w:w="1702"/>
      </w:tblGrid>
      <w:tr w:rsidR="0037655B" w:rsidTr="0037655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пятому вопросу </w:t>
      </w:r>
      <w:r>
        <w:rPr>
          <w:rFonts w:ascii="Times New Roman" w:hAnsi="Times New Roman"/>
          <w:sz w:val="28"/>
          <w:szCs w:val="28"/>
        </w:rPr>
        <w:t>Об определении формы участия в реализации мероприятий по благоустройству дворовой территории: трудовое (для минимального перечня работ), финансовое и (или) трудовое (для дополнительного перечня работ) общее собрание собственников помещений количеством голосов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 (__________%) </w:t>
      </w:r>
      <w:proofErr w:type="gramEnd"/>
      <w:r>
        <w:rPr>
          <w:rFonts w:ascii="Times New Roman" w:hAnsi="Times New Roman"/>
          <w:sz w:val="28"/>
          <w:szCs w:val="28"/>
        </w:rPr>
        <w:t>приняло решение: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определить форму участия собственников МКД в выполнении работ, сформированных исходя из </w:t>
      </w:r>
      <w:r>
        <w:rPr>
          <w:rFonts w:ascii="Times New Roman" w:hAnsi="Times New Roman"/>
          <w:b/>
          <w:sz w:val="28"/>
          <w:szCs w:val="28"/>
        </w:rPr>
        <w:t>минимального перечня работ  - трудовое участие: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Например: установка лавок, урн, обустройство освещения придомовой территории)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форму участия собственников МКД в выполнении работ, сформированных исходя из </w:t>
      </w:r>
      <w:r>
        <w:rPr>
          <w:rFonts w:ascii="Times New Roman" w:hAnsi="Times New Roman"/>
          <w:b/>
          <w:sz w:val="28"/>
          <w:szCs w:val="28"/>
        </w:rPr>
        <w:t xml:space="preserve">дополнительного перечня работ -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               </w:t>
      </w:r>
    </w:p>
    <w:p w:rsidR="0037655B" w:rsidRDefault="0037655B" w:rsidP="0037655B">
      <w:pPr>
        <w:tabs>
          <w:tab w:val="left" w:pos="35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(финансовое и (или) трудовое участие):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Например: разработка ПСД, озеленение (при выполнении  работ самостоятельно или при выполнении работ управляющей организацией) – трудовое участие; установка детского городка, озеленение (</w:t>
      </w:r>
      <w:proofErr w:type="spellStart"/>
      <w:r>
        <w:rPr>
          <w:rFonts w:ascii="Times New Roman" w:hAnsi="Times New Roman"/>
          <w:i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не менее 20%) – финансовое участие).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6. По шестому вопросу «</w:t>
      </w:r>
      <w:r>
        <w:rPr>
          <w:rFonts w:ascii="Times New Roman" w:hAnsi="Times New Roman"/>
          <w:sz w:val="28"/>
          <w:szCs w:val="28"/>
        </w:rPr>
        <w:t xml:space="preserve">Об определении порядка сбора денежных средств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видов работ, выполняемых в соответствии с проектно-сметной документацией (в случае принятия решения о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/>
          <w:sz w:val="28"/>
          <w:szCs w:val="28"/>
        </w:rPr>
        <w:t>)»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sz w:val="28"/>
          <w:szCs w:val="28"/>
        </w:rPr>
        <w:t xml:space="preserve"> осуществить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собственниками (жителями) помещений многоквартирного дома №__________  по улице ____________________ работ по благоустройству дворовой территории, выполняемых в соответствии с проектно-сметной документацией, прошедшей государственную экспертизу в размере _______________________________ рублей.</w:t>
      </w:r>
    </w:p>
    <w:p w:rsidR="0037655B" w:rsidRDefault="0037655B" w:rsidP="003765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определить следующий порядок сбора денежных средств: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37655B" w:rsidRDefault="0037655B" w:rsidP="003765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 стороны собственников (жителей) многоквартирного дома осуществляется в порядке аккумулирования средств заинтересованных лиц, направляемых на выполнение работ по комплексному благоустройству дворовых территорий, определяемом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программой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bCs/>
          <w:sz w:val="28"/>
          <w:szCs w:val="28"/>
        </w:rPr>
        <w:t xml:space="preserve">» на 2018-2024 годы.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894"/>
        <w:gridCol w:w="1561"/>
        <w:gridCol w:w="1843"/>
        <w:gridCol w:w="1702"/>
        <w:gridCol w:w="1702"/>
      </w:tblGrid>
      <w:tr w:rsidR="0037655B" w:rsidTr="0037655B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 шестому вопросу «</w:t>
      </w:r>
      <w:r>
        <w:rPr>
          <w:rFonts w:ascii="Times New Roman" w:hAnsi="Times New Roman"/>
          <w:sz w:val="28"/>
          <w:szCs w:val="28"/>
        </w:rPr>
        <w:t xml:space="preserve">Об определении порядка сбора денежных средств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видов работ, выполняемых в соответствии с проектно-сметной документацией (в случае принятия решения о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)» общее собрание собственников помещений количеством голосов _________________ (___________%)  приняло решение осуществить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собственниками (жителями) помещений многоквартирного дома №____________  по улице _________________ работ по благоустройству дворовой территории, выполняемых в соответствии с проектно-сметной документацией, прошедшей государственную экспертизу в размере ___________ ____________________ рублей.</w:t>
      </w:r>
      <w:proofErr w:type="gramEnd"/>
    </w:p>
    <w:p w:rsidR="0037655B" w:rsidRDefault="0037655B" w:rsidP="003765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определить следующий порядок сбора денежных средств: 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 стороны собственников (жителей) многоквартирного дома осуществляется в порядке аккумулирования средств заинтересованных лиц, направляемых на выполнение работ по комплексному благоустройству дворовых территорий, определяемом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программой «Формирование современной городской среды на территории городского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>
        <w:rPr>
          <w:rFonts w:ascii="Times New Roman" w:hAnsi="Times New Roman"/>
          <w:bCs/>
          <w:sz w:val="28"/>
          <w:szCs w:val="28"/>
        </w:rPr>
        <w:t>» на 2018-2024 годы.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По седьмому вопросу «</w:t>
      </w:r>
      <w:r>
        <w:rPr>
          <w:rFonts w:ascii="Times New Roman" w:hAnsi="Times New Roman"/>
          <w:sz w:val="28"/>
          <w:szCs w:val="28"/>
        </w:rPr>
        <w:t>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sz w:val="28"/>
          <w:szCs w:val="28"/>
        </w:rPr>
        <w:t xml:space="preserve"> включить в состав общего имущества в многоквартирном доме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________________________________________________________________________________________________________________________________________________________________________________,</w:t>
      </w:r>
      <w:proofErr w:type="gramEnd"/>
      <w:r>
        <w:rPr>
          <w:rFonts w:ascii="Times New Roman" w:hAnsi="Times New Roman"/>
          <w:sz w:val="28"/>
          <w:szCs w:val="28"/>
        </w:rPr>
        <w:t>установленные на дворовой территории в результате реализации мероприятий по ее благоустройству, в целях осуществления последующего содержания в соответствии с требованиями законодательства Российской Федерации.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611"/>
        <w:gridCol w:w="1702"/>
        <w:gridCol w:w="1844"/>
        <w:gridCol w:w="1702"/>
        <w:gridCol w:w="1843"/>
      </w:tblGrid>
      <w:tr w:rsidR="0037655B" w:rsidTr="0037655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седьмому вопросу «</w:t>
      </w:r>
      <w:r>
        <w:rPr>
          <w:rFonts w:ascii="Times New Roman" w:hAnsi="Times New Roman"/>
          <w:sz w:val="28"/>
          <w:szCs w:val="28"/>
        </w:rPr>
        <w:t>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собрание собственников помещений количеством голосов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 (___________%)  </w:t>
      </w:r>
      <w:proofErr w:type="gramEnd"/>
      <w:r>
        <w:rPr>
          <w:rFonts w:ascii="Times New Roman" w:hAnsi="Times New Roman"/>
          <w:sz w:val="28"/>
          <w:szCs w:val="28"/>
        </w:rPr>
        <w:t xml:space="preserve">приняло решение включить в состав общего имущества в многоквартирном доме скамейки, урны,  установленные на дворовой территории в </w:t>
      </w:r>
      <w:r>
        <w:rPr>
          <w:rFonts w:ascii="Times New Roman" w:hAnsi="Times New Roman"/>
          <w:sz w:val="28"/>
          <w:szCs w:val="28"/>
        </w:rPr>
        <w:lastRenderedPageBreak/>
        <w:t>результате реализации мероприятий по ее благоустройству, в целях осуществления последующего содержания в соответствии с требованиями законодательства Российской Федерации.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По восьмому вопросу «</w:t>
      </w:r>
      <w:r>
        <w:rPr>
          <w:rFonts w:ascii="Times New Roman" w:hAnsi="Times New Roman"/>
          <w:sz w:val="28"/>
          <w:szCs w:val="28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Default="0037655B" w:rsidP="0037655B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sz w:val="28"/>
          <w:szCs w:val="28"/>
        </w:rPr>
        <w:t xml:space="preserve"> принять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 за счет собственников помещений в многоквартирном доме № _____________________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752"/>
        <w:gridCol w:w="1701"/>
        <w:gridCol w:w="1701"/>
        <w:gridCol w:w="1701"/>
        <w:gridCol w:w="1559"/>
      </w:tblGrid>
      <w:tr w:rsidR="0037655B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 восьмому вопросу «</w:t>
      </w:r>
      <w:r>
        <w:rPr>
          <w:rFonts w:ascii="Times New Roman" w:hAnsi="Times New Roman"/>
          <w:sz w:val="28"/>
          <w:szCs w:val="28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 общее собрание собственников помещений количеством голосов ________________ (__________________%)  приняло решение принять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 за счет собственников помещений в многоквартирном</w:t>
      </w:r>
      <w:proofErr w:type="gramEnd"/>
      <w:r>
        <w:rPr>
          <w:rFonts w:ascii="Times New Roman" w:hAnsi="Times New Roman"/>
          <w:sz w:val="28"/>
          <w:szCs w:val="28"/>
        </w:rPr>
        <w:t xml:space="preserve"> доме  № </w:t>
      </w:r>
      <w:proofErr w:type="spellStart"/>
      <w:r>
        <w:rPr>
          <w:rFonts w:ascii="Times New Roman" w:hAnsi="Times New Roman"/>
          <w:sz w:val="28"/>
          <w:szCs w:val="28"/>
        </w:rPr>
        <w:t>___________________________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____________________________________________________________________.</w:t>
      </w:r>
    </w:p>
    <w:p w:rsidR="0037655B" w:rsidRDefault="0037655B" w:rsidP="0037655B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По девятому вопросу «</w:t>
      </w:r>
      <w:r>
        <w:rPr>
          <w:rFonts w:ascii="Times New Roman" w:hAnsi="Times New Roman"/>
          <w:sz w:val="28"/>
          <w:szCs w:val="28"/>
        </w:rPr>
        <w:t xml:space="preserve">Об определении лиц, которые от имени собственников помещений в многоквартирном доме уполномочены на представление предложений, согласование </w:t>
      </w:r>
      <w:proofErr w:type="spell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ПРЕДЛОЖЕНО</w:t>
      </w:r>
      <w:r>
        <w:rPr>
          <w:rFonts w:ascii="Times New Roman" w:hAnsi="Times New Roman"/>
          <w:sz w:val="28"/>
          <w:szCs w:val="28"/>
        </w:rPr>
        <w:t xml:space="preserve"> определить в качестве  лица, уполномоченного от имени собственников помещений многоквартирного дома, на представление предложений, согласование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 ________________________________________________________________________________________________________________________________________________</w:t>
      </w:r>
    </w:p>
    <w:p w:rsidR="0037655B" w:rsidRDefault="0037655B" w:rsidP="0037655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37655B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752"/>
        <w:gridCol w:w="1700"/>
        <w:gridCol w:w="1983"/>
        <w:gridCol w:w="1616"/>
        <w:gridCol w:w="1784"/>
      </w:tblGrid>
      <w:tr w:rsidR="0037655B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pacing w:after="0" w:line="240" w:lineRule="auto"/>
              <w:ind w:right="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37655B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 девятому вопросу «</w:t>
      </w:r>
      <w:r>
        <w:rPr>
          <w:rFonts w:ascii="Times New Roman" w:hAnsi="Times New Roman"/>
          <w:sz w:val="28"/>
          <w:szCs w:val="28"/>
        </w:rPr>
        <w:t xml:space="preserve">Об определении лиц, которые от имени собственников помещений в многоквартирном доме уполномочены на представление предложений, согласование </w:t>
      </w:r>
      <w:proofErr w:type="spell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» общее собрание собственников помещений количеством голосов ______________ (_________%) приняло решение определить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в качестве  лица, уполномоченного от имени собственников помещений многоквартирного дома, на представление предложений, согласование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________________________________________________________________________________________________________________________________________________</w:t>
      </w:r>
    </w:p>
    <w:p w:rsidR="0037655B" w:rsidRDefault="0037655B" w:rsidP="0037655B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Обязательные приложения к протоколу:</w:t>
      </w:r>
    </w:p>
    <w:p w:rsidR="0037655B" w:rsidRDefault="0037655B" w:rsidP="0037655B">
      <w:pPr>
        <w:numPr>
          <w:ilvl w:val="0"/>
          <w:numId w:val="26"/>
        </w:num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собственников помещений в многоквартирном доме (Приложение №1 на ____ листах);</w:t>
      </w:r>
    </w:p>
    <w:p w:rsidR="0037655B" w:rsidRDefault="0037655B" w:rsidP="0037655B">
      <w:pPr>
        <w:numPr>
          <w:ilvl w:val="0"/>
          <w:numId w:val="26"/>
        </w:num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о проведении общего собрания, на основании которого оно проводится (Приложение №2 на ____ листах);</w:t>
      </w:r>
    </w:p>
    <w:p w:rsidR="0037655B" w:rsidRDefault="0037655B" w:rsidP="0037655B">
      <w:pPr>
        <w:numPr>
          <w:ilvl w:val="0"/>
          <w:numId w:val="26"/>
        </w:num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присутствующих и приглашенных лиц (Приложение №3 на ____ листах);</w:t>
      </w:r>
    </w:p>
    <w:p w:rsid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решения собственников помещений в многоквартирном доме (Приложение №4 на ____ листах).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Председатель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______________________/______________  «_____» ____20___</w:t>
      </w:r>
    </w:p>
    <w:p w:rsidR="0037655B" w:rsidRDefault="0037655B" w:rsidP="0037655B">
      <w:pPr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Секретарь: ______________________/_______________  «_____» ______ 20___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/>
          <w:bCs/>
          <w:color w:val="000000"/>
          <w:sz w:val="28"/>
          <w:szCs w:val="28"/>
          <w:lang w:bidi="ru-RU"/>
        </w:rPr>
        <w:t>Члены счетной комиссии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______________________/__________________________  «_____» _____ 20___</w:t>
      </w:r>
    </w:p>
    <w:p w:rsid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______________________/__________________________  «_____» _____ 20___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     О.Н. Минеева</w:t>
      </w: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7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АДРЕСНЫЙ ПЕРЕЧЕНЬ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дворовых территорий, рекомендованных к благоустройству, 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основании проведенной инвентаризации, на территории 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городского</w:t>
      </w:r>
      <w:r>
        <w:rPr>
          <w:rFonts w:ascii="Times New Roman" w:hAnsi="Times New Roman"/>
          <w:sz w:val="26"/>
          <w:szCs w:val="26"/>
          <w:lang w:eastAsia="ar-SA"/>
        </w:rPr>
        <w:t xml:space="preserve"> округа город Рыбинск </w:t>
      </w:r>
      <w:r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4650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8"/>
        <w:gridCol w:w="286"/>
        <w:gridCol w:w="3670"/>
        <w:gridCol w:w="282"/>
        <w:gridCol w:w="707"/>
        <w:gridCol w:w="569"/>
        <w:gridCol w:w="3245"/>
      </w:tblGrid>
      <w:tr w:rsidR="0037655B" w:rsidTr="0037655B">
        <w:trPr>
          <w:trHeight w:val="119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 дворовой территории многоквартирного дома (наименование населенного пункта, наименование улицы, номер дома)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 дворовой территории многоквартирного дома (наименование населенного пункта, наименование улицы, номер дома)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17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18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20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26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10а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28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58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30а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13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32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34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38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40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61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48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63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50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64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54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3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5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8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10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10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14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12</w:t>
            </w:r>
          </w:p>
        </w:tc>
      </w:tr>
      <w:tr w:rsidR="0037655B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10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16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16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18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15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16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17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18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25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19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21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23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24а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25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46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27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35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31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Айвазовского, 3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3в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20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26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27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29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30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32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34а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Губкина, 36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58а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</w:t>
            </w:r>
          </w:p>
        </w:tc>
      </w:tr>
      <w:tr w:rsidR="0037655B" w:rsidTr="0037655B">
        <w:trPr>
          <w:trHeight w:val="338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</w:t>
            </w:r>
          </w:p>
        </w:tc>
      </w:tr>
      <w:tr w:rsidR="0037655B" w:rsidTr="0037655B">
        <w:trPr>
          <w:trHeight w:val="20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3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6а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5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8а</w:t>
            </w:r>
          </w:p>
        </w:tc>
      </w:tr>
      <w:tr w:rsidR="0037655B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7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9</w:t>
            </w:r>
          </w:p>
        </w:tc>
      </w:tr>
      <w:tr w:rsidR="0037655B" w:rsidTr="0037655B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Мая, 9а</w:t>
            </w: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71762" w:rsidRDefault="0007176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17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19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15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21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17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23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19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27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21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30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23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35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37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3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100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Архитектурная, 1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5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Архитектурная, 3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6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6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7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8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8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10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9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14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10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23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12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26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13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33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14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22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15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24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16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30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17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32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19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34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22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22а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6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28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12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32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23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34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3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Бажова, 27</w:t>
            </w:r>
          </w:p>
        </w:tc>
      </w:tr>
      <w:tr w:rsidR="0037655B" w:rsidTr="0037655B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7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31</w:t>
            </w:r>
          </w:p>
        </w:tc>
      </w:tr>
      <w:tr w:rsidR="0037655B" w:rsidTr="0037655B">
        <w:trPr>
          <w:trHeight w:val="177"/>
        </w:trPr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9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32</w:t>
            </w: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71762" w:rsidRDefault="0007176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4650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52"/>
        <w:gridCol w:w="1276"/>
        <w:gridCol w:w="3245"/>
      </w:tblGrid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Боткина, 17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Боткина,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47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Братьев Орловых,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Блюхера,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Братьев Орловых,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Блюхера,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Братьев Орловых,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Блюхера,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Блюхера,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156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Блюхера,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30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1а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4/6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15/25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Введенская,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Введенская,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42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42а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Боткина,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Боткина,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Боткина,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Боткина, 15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189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191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193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195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197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199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Володарского пос.,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Володарского пос.,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214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Вокзальная, 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53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57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61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97/2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99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103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145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147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173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175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175а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49а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175б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181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.,  181а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6</w:t>
            </w: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4650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52"/>
        <w:gridCol w:w="1276"/>
        <w:gridCol w:w="3245"/>
      </w:tblGrid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6а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Гаванская,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Гаванская,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Гагарина, 5 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13а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21а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271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26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33а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35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36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51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Гастелло,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Гастелло,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Гайдара,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Гайдара,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пр., 29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пр., 35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пр., 36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пр., 38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пр., 52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пр., 58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1/1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Гаванская,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27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48/29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48а/18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87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33б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33в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Герцена, 97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Глеба Успенского, 6б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Глубокая,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Глубокая,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Глазурная, 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330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32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Гоголя, 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14/22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19/24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Гражданская, 47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25/1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Гэсовская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27/2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Димитрова,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Димитрова, 4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31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33/2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35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45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Звездная,1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Звездная,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Звездная, 8/1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45а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Зелинского, 2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Зелинского,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Зелинского,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50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К. Либкнехта, 3 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388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88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90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106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Катерская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29а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Катерская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33а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26</w:t>
            </w:r>
          </w:p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32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44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Кирова,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Кирова, 4а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Кирова, 6а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Кирова, 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Кирова, 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Крестовая, 25 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27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29/15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31/8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33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37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40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57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Кольцова,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66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446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Кольцова,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87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95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99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101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Корнева, 62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124а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Костычева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1/18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126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Костычева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8а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 128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133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135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456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Куйбышева,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Куйбышева,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Куйбышева,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191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7а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Л. Чайкиной, 2/5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Левитана,7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18а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48а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160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504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162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162а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Луговая,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172а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Луначарского, 51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3а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512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51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59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64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66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68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88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90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Молодежная, 24 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Малиновская, 56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Молодежная, 26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Малиновская, 58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Молодежная, 28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Механизации,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1/12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Механизации,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Механизации,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9а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562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пр. Мира, 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568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Новая,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32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Моховая,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Моховая, 66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Космонавтов, 1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7а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15а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Орджоникидзе, 29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Осиповская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3-я,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45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49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51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Космонавтов, 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Нансена, 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Нансена, 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620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Нансена, 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Пароходная, 34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Нефтяников,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Пароходная, 36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Нефтяников, 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Пароходная, 55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Нобелевская, 9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624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Нобелевская, 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Полиграфская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Полиграфская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Попова, 17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Пассажирская, 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Преображенский пер., 1/23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Пассажирская, 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Преображенский пер., 4/2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Пестеля, 1а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Преображенский пер., 4а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Пестеля, 1б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Петра Крюкова,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Петра Крюкова,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Пилоставная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Пилоставная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Пилоставная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36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Пирогова,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Проектная,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Планировочная,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Планировочная,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12а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34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20/65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35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37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43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47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49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52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Полевая,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Пушкина, 61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Полевая,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Рабкоровская,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Полевая,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Рабкоровская,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678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Полевая,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Рабкоровская,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Полевая, 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1/6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680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Полиграфская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Радищева,2/5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29а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29б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73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77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26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87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34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48а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50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56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9а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4а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Расплетина,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8а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Расплетина, 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6а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20б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736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Рыбинская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Рыбинская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 Перовской, 4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 Перовской,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Сакко и Ванцетти, 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11а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33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Славского,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Славского,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Славского, 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Смирнова,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Собинова,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Собинова,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7а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19а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Северный проезд, 6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Сельскохозяйственная, 22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Серафимовича,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1б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7а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Спортивная,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Средняя Казанская,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9а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792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Серова,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2в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822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2г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2д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24/1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3а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3в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Труда, 2а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28а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Труда, 10а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3/7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Труда,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6а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7а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25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Фасадная,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Фасадная,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Суркова,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Суркова,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Суркова,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Тарнопольская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3-я, 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46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48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50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848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Фурманова,11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23а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880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31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12а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51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Черепанова, 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Черепанова, 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61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Черкасова,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6а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Цимлянская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 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Цимлянская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Цимлянская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79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12а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15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20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21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33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904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38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Энергетиков,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40/9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Энергетиков,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59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Юбилейная, 2 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65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69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938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7/9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71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12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Чкалова, 88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Шевченко,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Шевченко,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34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Шевченко, 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41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Ширшова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43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Ширшова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Южная, 13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Шлюзовая,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Южная, 14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Шлюзовая,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Южная, 16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Шлюзовая, 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Южная,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Шоссейный пер., 1а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Яна Гуса,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Яна Гуса, 5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Яна Гуса,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Ясельная,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Ясельная,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Верная, 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Гражданская, 22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Западная, 1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39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Сакко и Ванцетти, 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Коммунальная, 29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Щепкина, 49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24/7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960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Элеватор,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80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989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Поселковая, 43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990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997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Северная товарная, 24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998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Северная товарная, 28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Коллективизации, 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Нобелевская, 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Северная товарная, 23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Писарева, 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Труда, 17</w:t>
            </w:r>
          </w:p>
        </w:tc>
      </w:tr>
      <w:tr w:rsidR="0037655B" w:rsidTr="0037655B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Поселковая, 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Нефтяников, 9</w:t>
            </w:r>
          </w:p>
        </w:tc>
      </w:tr>
    </w:tbl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* Список дворовых территорий, в которых планируется выполнение мероприятий по благоустройству подлежит корректировке после уточнения объемов средств городского,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период, а также с учетом проведенной инвентаризации.</w:t>
      </w:r>
      <w:proofErr w:type="gramEnd"/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Default="0037655B" w:rsidP="0037655B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О.Н. Минеева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8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Ярославской области»</w:t>
      </w:r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АДРЕСНЫЙ ПЕРЕЧЕНЬ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общественных территорий, рекомендованных к благоустройству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на территории городского округа город Рыбинск Ярославской области</w:t>
      </w:r>
    </w:p>
    <w:p w:rsidR="0037655B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ar-SA"/>
        </w:rPr>
      </w:pPr>
    </w:p>
    <w:tbl>
      <w:tblPr>
        <w:tblW w:w="4461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1"/>
        <w:gridCol w:w="8505"/>
      </w:tblGrid>
      <w:tr w:rsidR="0037655B" w:rsidTr="0037655B">
        <w:trPr>
          <w:trHeight w:val="836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№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</w:t>
            </w:r>
            <w:proofErr w:type="spellEnd"/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ind w:hanging="73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Адрес и наименование объекта, являющегося объектом муниципального имущества муниципального образования, или адрес общественной территории</w:t>
            </w:r>
          </w:p>
        </w:tc>
      </w:tr>
      <w:tr w:rsidR="0037655B" w:rsidTr="0037655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ind w:hanging="73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2018 год (факт)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Карякинский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сад (парк) – 1 этап</w:t>
            </w:r>
          </w:p>
        </w:tc>
      </w:tr>
      <w:tr w:rsidR="0037655B" w:rsidTr="0037655B">
        <w:trPr>
          <w:trHeight w:val="1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2019 год (факт)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Парк на ул. Черняховского - Желябова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Площадка (зеленая зона) в районе общеобразовательных учреждений № 18 и № 28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Карякинский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сад (парк) – 2 этап: установка МАФ и ремонт мостика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Лоцманский бульвар</w:t>
            </w:r>
          </w:p>
        </w:tc>
      </w:tr>
      <w:tr w:rsidR="0037655B" w:rsidTr="0037655B">
        <w:trPr>
          <w:trHeight w:val="3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2020 год  (факт)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Парковая зона в границах улиц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- Юбилейная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Детский парк в пос. «Переборы»</w:t>
            </w:r>
          </w:p>
        </w:tc>
      </w:tr>
      <w:tr w:rsidR="0037655B" w:rsidTr="0037655B">
        <w:trPr>
          <w:trHeight w:val="1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2021 год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 площадь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Карякинский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сад (парк) – 3 этап: фонтан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Волжский парк (Парк </w:t>
            </w:r>
            <w:r>
              <w:rPr>
                <w:rFonts w:ascii="Times New Roman" w:hAnsi="Times New Roman"/>
                <w:sz w:val="26"/>
                <w:szCs w:val="26"/>
                <w:lang w:val="en-US" w:eastAsia="ar-SA"/>
              </w:rPr>
              <w:t>XXII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Съезда КПСС) – 1 этап: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- участок в районе ул. Свободы;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- участок от ул. Бородулина до ул. Луначарского.</w:t>
            </w:r>
          </w:p>
        </w:tc>
      </w:tr>
      <w:tr w:rsidR="0037655B" w:rsidTr="0037655B">
        <w:trPr>
          <w:trHeight w:val="3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2022 год (одна или 2 территории, выбранные жителями по итогам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онлайн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- голосования из 5-ти общественных территорий в период с 26.04.21 по 30.05.21)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Бульвар Победы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Площадь маршала Жукова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«Стрелки»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«Казанский»)</w:t>
            </w:r>
            <w:proofErr w:type="gramEnd"/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Волжский парк (Парк </w:t>
            </w:r>
            <w:r>
              <w:rPr>
                <w:rFonts w:ascii="Times New Roman" w:hAnsi="Times New Roman"/>
                <w:sz w:val="26"/>
                <w:szCs w:val="26"/>
                <w:lang w:val="en-US" w:eastAsia="ar-SA"/>
              </w:rPr>
              <w:t>XXII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Съезда КПСС) – 2 этап: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- участок от ул. Луначарского до ул. Свободы.</w:t>
            </w:r>
          </w:p>
        </w:tc>
      </w:tr>
      <w:tr w:rsidR="0037655B" w:rsidTr="0037655B">
        <w:trPr>
          <w:trHeight w:val="30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Петровский парк</w:t>
            </w:r>
          </w:p>
        </w:tc>
      </w:tr>
      <w:tr w:rsidR="0037655B" w:rsidTr="0037655B">
        <w:trPr>
          <w:trHeight w:val="6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Потребность на 2023 – 2024 годы 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(объекты определяются по итогам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ежегодного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онлайн-голосования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)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дома № 13А по ул. Боткина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Крытый манеж ДЮСШ № 15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Сквер между домами ул. Приборостроителей, д.8 / ул. Суркова, д.9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у ДК «Слип»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Парк у ДК «Вымпел»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Кустовский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парк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у памятника Харитонову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Димитровский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парк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Парковая зона на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Ак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. Губкина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Парковая зона на пр. Ген.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Батова</w:t>
            </w:r>
            <w:proofErr w:type="spellEnd"/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ул. Рокоссовского, 2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домов ул. Чебышева 29-31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Сад им.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Фейгина</w:t>
            </w:r>
            <w:proofErr w:type="spellEnd"/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пр. 50 лет Октября (у закладного камня)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Набережная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. «Волжский»</w:t>
            </w:r>
          </w:p>
        </w:tc>
      </w:tr>
      <w:tr w:rsidR="0037655B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в границах улиц Доронина – Красных Командиров - Слепнева</w:t>
            </w:r>
          </w:p>
        </w:tc>
      </w:tr>
    </w:tbl>
    <w:p w:rsidR="0037655B" w:rsidRDefault="0037655B" w:rsidP="0037655B">
      <w:pPr>
        <w:spacing w:after="0" w:line="240" w:lineRule="auto"/>
        <w:ind w:left="567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* Список общественных территорий, в которых планируется выполнение мероприятий по благоустройству подлежит корректировке после уточнения объемов средств городского,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период, а также с учетом проведенной инвентаризации.</w:t>
      </w:r>
      <w:proofErr w:type="gramEnd"/>
    </w:p>
    <w:p w:rsidR="0037655B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Default="0037655B" w:rsidP="0007176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297550" w:rsidRDefault="0037655B" w:rsidP="0037655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ЖКХ, транспорта и связи      </w:t>
      </w:r>
      <w:r w:rsidR="00071762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О.Н. Минеев</w:t>
      </w:r>
      <w:r w:rsidR="00071762">
        <w:rPr>
          <w:rFonts w:ascii="Times New Roman" w:hAnsi="Times New Roman"/>
          <w:sz w:val="28"/>
          <w:szCs w:val="28"/>
          <w:lang w:eastAsia="ar-SA"/>
        </w:rPr>
        <w:t>а</w:t>
      </w:r>
    </w:p>
    <w:p w:rsidR="0037655B" w:rsidRPr="00A152CD" w:rsidRDefault="0037655B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37655B" w:rsidRPr="00A152CD" w:rsidSect="00071762">
      <w:headerReference w:type="default" r:id="rId23"/>
      <w:headerReference w:type="first" r:id="rId24"/>
      <w:pgSz w:w="11906" w:h="16838"/>
      <w:pgMar w:top="142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5C" w:rsidRDefault="000C1C5C" w:rsidP="00780E57">
      <w:r>
        <w:separator/>
      </w:r>
    </w:p>
  </w:endnote>
  <w:endnote w:type="continuationSeparator" w:id="0">
    <w:p w:rsidR="000C1C5C" w:rsidRDefault="000C1C5C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5C" w:rsidRDefault="000C1C5C" w:rsidP="00780E57">
      <w:r>
        <w:separator/>
      </w:r>
    </w:p>
  </w:footnote>
  <w:footnote w:type="continuationSeparator" w:id="0">
    <w:p w:rsidR="000C1C5C" w:rsidRDefault="000C1C5C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8D" w:rsidRDefault="005E478D" w:rsidP="0037655B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478D" w:rsidRDefault="005E47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8D" w:rsidRDefault="005E478D">
    <w:pPr>
      <w:jc w:val="center"/>
    </w:pPr>
    <w:fldSimple w:instr="PAGE   \* MERGEFORMAT">
      <w:r w:rsidR="00DF569F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8D" w:rsidRDefault="005E478D">
    <w:pPr>
      <w:pStyle w:val="a6"/>
      <w:jc w:val="center"/>
    </w:pPr>
    <w:fldSimple w:instr="PAGE   \* MERGEFORMAT">
      <w:r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8D" w:rsidRDefault="005E478D">
    <w:pPr>
      <w:jc w:val="center"/>
    </w:pPr>
    <w:fldSimple w:instr="PAGE   \* MERGEFORMAT">
      <w:r>
        <w:rPr>
          <w:noProof/>
        </w:rPr>
        <w:t>23</w:t>
      </w:r>
    </w:fldSimple>
  </w:p>
  <w:p w:rsidR="005E478D" w:rsidRDefault="005E478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8D" w:rsidRDefault="005E478D" w:rsidP="008163C2">
    <w:pPr>
      <w:pStyle w:val="a6"/>
      <w:spacing w:after="120"/>
      <w:jc w:val="center"/>
    </w:pPr>
    <w:fldSimple w:instr=" PAGE   \* MERGEFORMAT ">
      <w:r>
        <w:rPr>
          <w:noProof/>
        </w:rPr>
        <w:t>71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8D" w:rsidRPr="00071762" w:rsidRDefault="005E478D" w:rsidP="000717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BF1"/>
    <w:multiLevelType w:val="hybridMultilevel"/>
    <w:tmpl w:val="BB6000C2"/>
    <w:lvl w:ilvl="0" w:tplc="C2667076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03BF4"/>
    <w:multiLevelType w:val="hybridMultilevel"/>
    <w:tmpl w:val="D2466D02"/>
    <w:lvl w:ilvl="0" w:tplc="CA7ED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782807"/>
    <w:multiLevelType w:val="hybridMultilevel"/>
    <w:tmpl w:val="77A0B276"/>
    <w:lvl w:ilvl="0" w:tplc="965A913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A43702"/>
    <w:multiLevelType w:val="hybridMultilevel"/>
    <w:tmpl w:val="6672B3E0"/>
    <w:lvl w:ilvl="0" w:tplc="0F7433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23180096"/>
    <w:multiLevelType w:val="hybridMultilevel"/>
    <w:tmpl w:val="C5281796"/>
    <w:lvl w:ilvl="0" w:tplc="18CCB6D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F4081"/>
    <w:multiLevelType w:val="hybridMultilevel"/>
    <w:tmpl w:val="6E3AFEA8"/>
    <w:lvl w:ilvl="0" w:tplc="9B76998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EF74D8"/>
    <w:multiLevelType w:val="multilevel"/>
    <w:tmpl w:val="1F7C43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3F624E3D"/>
    <w:multiLevelType w:val="multilevel"/>
    <w:tmpl w:val="AF3C2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7BC394C"/>
    <w:multiLevelType w:val="multilevel"/>
    <w:tmpl w:val="CDFA7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E0718A9"/>
    <w:multiLevelType w:val="multilevel"/>
    <w:tmpl w:val="CA107A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02727A6"/>
    <w:multiLevelType w:val="hybridMultilevel"/>
    <w:tmpl w:val="612EB362"/>
    <w:lvl w:ilvl="0" w:tplc="2BDE4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433A2"/>
    <w:multiLevelType w:val="hybridMultilevel"/>
    <w:tmpl w:val="1B2CAB32"/>
    <w:lvl w:ilvl="0" w:tplc="292E0C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1007B09"/>
    <w:multiLevelType w:val="hybridMultilevel"/>
    <w:tmpl w:val="C2F49178"/>
    <w:lvl w:ilvl="0" w:tplc="9F4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463FFD"/>
    <w:multiLevelType w:val="hybridMultilevel"/>
    <w:tmpl w:val="83060250"/>
    <w:lvl w:ilvl="0" w:tplc="6BB2F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5325579"/>
    <w:multiLevelType w:val="hybridMultilevel"/>
    <w:tmpl w:val="FCD4E7B8"/>
    <w:lvl w:ilvl="0" w:tplc="009A9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5371492"/>
    <w:multiLevelType w:val="multilevel"/>
    <w:tmpl w:val="B0288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D3353BB"/>
    <w:multiLevelType w:val="hybridMultilevel"/>
    <w:tmpl w:val="0986C9CA"/>
    <w:lvl w:ilvl="0" w:tplc="DB4EC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747897"/>
    <w:multiLevelType w:val="hybridMultilevel"/>
    <w:tmpl w:val="4B788F5C"/>
    <w:lvl w:ilvl="0" w:tplc="B98001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7"/>
  </w:num>
  <w:num w:numId="7">
    <w:abstractNumId w:val="21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19"/>
  </w:num>
  <w:num w:numId="17">
    <w:abstractNumId w:val="12"/>
  </w:num>
  <w:num w:numId="18">
    <w:abstractNumId w:val="8"/>
  </w:num>
  <w:num w:numId="19">
    <w:abstractNumId w:val="13"/>
  </w:num>
  <w:num w:numId="20">
    <w:abstractNumId w:val="10"/>
  </w:num>
  <w:num w:numId="21">
    <w:abstractNumId w:val="14"/>
  </w:num>
  <w:num w:numId="22">
    <w:abstractNumId w:val="1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LockTheme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E2E5B"/>
    <w:rsid w:val="0000545D"/>
    <w:rsid w:val="00016EBA"/>
    <w:rsid w:val="00040D19"/>
    <w:rsid w:val="0004675A"/>
    <w:rsid w:val="00062486"/>
    <w:rsid w:val="00071762"/>
    <w:rsid w:val="000942FA"/>
    <w:rsid w:val="000A3B53"/>
    <w:rsid w:val="000A4D3C"/>
    <w:rsid w:val="000B17B8"/>
    <w:rsid w:val="000C1C5C"/>
    <w:rsid w:val="000E0DD8"/>
    <w:rsid w:val="000E25C7"/>
    <w:rsid w:val="001371AC"/>
    <w:rsid w:val="00156774"/>
    <w:rsid w:val="00160404"/>
    <w:rsid w:val="0017541A"/>
    <w:rsid w:val="0018536F"/>
    <w:rsid w:val="001A0798"/>
    <w:rsid w:val="001B029E"/>
    <w:rsid w:val="001C0D9A"/>
    <w:rsid w:val="001E047D"/>
    <w:rsid w:val="001F0530"/>
    <w:rsid w:val="001F6608"/>
    <w:rsid w:val="0020495C"/>
    <w:rsid w:val="00243D9F"/>
    <w:rsid w:val="00266EC0"/>
    <w:rsid w:val="002752A1"/>
    <w:rsid w:val="00283818"/>
    <w:rsid w:val="00284813"/>
    <w:rsid w:val="002A4CDE"/>
    <w:rsid w:val="002C3F6A"/>
    <w:rsid w:val="002D7A41"/>
    <w:rsid w:val="002E0834"/>
    <w:rsid w:val="002F06A8"/>
    <w:rsid w:val="003431F3"/>
    <w:rsid w:val="00344AB8"/>
    <w:rsid w:val="00376129"/>
    <w:rsid w:val="0037655B"/>
    <w:rsid w:val="0039055B"/>
    <w:rsid w:val="003D141E"/>
    <w:rsid w:val="003D67AE"/>
    <w:rsid w:val="003E3190"/>
    <w:rsid w:val="00421369"/>
    <w:rsid w:val="00431CA6"/>
    <w:rsid w:val="004465F3"/>
    <w:rsid w:val="00471538"/>
    <w:rsid w:val="00491F9F"/>
    <w:rsid w:val="004A18BB"/>
    <w:rsid w:val="004A2D33"/>
    <w:rsid w:val="00503059"/>
    <w:rsid w:val="0055733A"/>
    <w:rsid w:val="00557B06"/>
    <w:rsid w:val="00585381"/>
    <w:rsid w:val="005A492C"/>
    <w:rsid w:val="005B4B4C"/>
    <w:rsid w:val="005C2DD1"/>
    <w:rsid w:val="005C3271"/>
    <w:rsid w:val="005C3E1D"/>
    <w:rsid w:val="005E478D"/>
    <w:rsid w:val="006015A1"/>
    <w:rsid w:val="00606CEC"/>
    <w:rsid w:val="00623D66"/>
    <w:rsid w:val="00653B17"/>
    <w:rsid w:val="006A0FA4"/>
    <w:rsid w:val="006B2816"/>
    <w:rsid w:val="006B6CF8"/>
    <w:rsid w:val="006D0898"/>
    <w:rsid w:val="00716ADB"/>
    <w:rsid w:val="007412B9"/>
    <w:rsid w:val="007466B0"/>
    <w:rsid w:val="00780E57"/>
    <w:rsid w:val="007C6D1C"/>
    <w:rsid w:val="007D63AF"/>
    <w:rsid w:val="007E440F"/>
    <w:rsid w:val="007E57F1"/>
    <w:rsid w:val="007F0F88"/>
    <w:rsid w:val="007F3898"/>
    <w:rsid w:val="007F7DE7"/>
    <w:rsid w:val="00813B2F"/>
    <w:rsid w:val="008163C2"/>
    <w:rsid w:val="00821A59"/>
    <w:rsid w:val="00831853"/>
    <w:rsid w:val="008459E3"/>
    <w:rsid w:val="00853556"/>
    <w:rsid w:val="00871E9F"/>
    <w:rsid w:val="008A3C23"/>
    <w:rsid w:val="008C0666"/>
    <w:rsid w:val="008C6AC6"/>
    <w:rsid w:val="008E5F46"/>
    <w:rsid w:val="00901266"/>
    <w:rsid w:val="00941D58"/>
    <w:rsid w:val="00945232"/>
    <w:rsid w:val="0095066E"/>
    <w:rsid w:val="00977DB5"/>
    <w:rsid w:val="00992B77"/>
    <w:rsid w:val="009D11A2"/>
    <w:rsid w:val="009D781D"/>
    <w:rsid w:val="00A0456F"/>
    <w:rsid w:val="00A152CD"/>
    <w:rsid w:val="00A21018"/>
    <w:rsid w:val="00A918CF"/>
    <w:rsid w:val="00AA0963"/>
    <w:rsid w:val="00AB1F89"/>
    <w:rsid w:val="00AE79B3"/>
    <w:rsid w:val="00B01D87"/>
    <w:rsid w:val="00B370C0"/>
    <w:rsid w:val="00B4706C"/>
    <w:rsid w:val="00B47CED"/>
    <w:rsid w:val="00B659B3"/>
    <w:rsid w:val="00BA7700"/>
    <w:rsid w:val="00BB0134"/>
    <w:rsid w:val="00BD0620"/>
    <w:rsid w:val="00BD5CAA"/>
    <w:rsid w:val="00BE1134"/>
    <w:rsid w:val="00C40902"/>
    <w:rsid w:val="00C50AEA"/>
    <w:rsid w:val="00C948BB"/>
    <w:rsid w:val="00CB013F"/>
    <w:rsid w:val="00CC6E4D"/>
    <w:rsid w:val="00CE2334"/>
    <w:rsid w:val="00CF5F60"/>
    <w:rsid w:val="00D31949"/>
    <w:rsid w:val="00D73662"/>
    <w:rsid w:val="00D80269"/>
    <w:rsid w:val="00D91193"/>
    <w:rsid w:val="00DC5AE0"/>
    <w:rsid w:val="00DE2E5B"/>
    <w:rsid w:val="00DF569F"/>
    <w:rsid w:val="00DF5A3E"/>
    <w:rsid w:val="00DF7E89"/>
    <w:rsid w:val="00E04B91"/>
    <w:rsid w:val="00E606E3"/>
    <w:rsid w:val="00E71BC1"/>
    <w:rsid w:val="00E81709"/>
    <w:rsid w:val="00E83B16"/>
    <w:rsid w:val="00E83E87"/>
    <w:rsid w:val="00EC256F"/>
    <w:rsid w:val="00EC6C2B"/>
    <w:rsid w:val="00EE22CE"/>
    <w:rsid w:val="00F46334"/>
    <w:rsid w:val="00F56E35"/>
    <w:rsid w:val="00F70408"/>
    <w:rsid w:val="00F94EEC"/>
    <w:rsid w:val="00FA64D9"/>
    <w:rsid w:val="00FB41F5"/>
    <w:rsid w:val="00FB48C2"/>
    <w:rsid w:val="00FC0BE0"/>
    <w:rsid w:val="00FC3B6A"/>
    <w:rsid w:val="00FC7FDC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nhideWhenUsed/>
    <w:rsid w:val="005C2D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948BB"/>
  </w:style>
  <w:style w:type="paragraph" w:styleId="ae">
    <w:name w:val="Body Text"/>
    <w:basedOn w:val="a"/>
    <w:link w:val="af"/>
    <w:rsid w:val="00C948BB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C948BB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f0">
    <w:name w:val="Body Text Indent"/>
    <w:basedOn w:val="a"/>
    <w:link w:val="af1"/>
    <w:rsid w:val="00C948BB"/>
    <w:pPr>
      <w:suppressAutoHyphens/>
      <w:spacing w:after="0" w:line="240" w:lineRule="auto"/>
      <w:ind w:firstLine="567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C948B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2">
    <w:name w:val="Прижатый влево"/>
    <w:basedOn w:val="a"/>
    <w:next w:val="a"/>
    <w:rsid w:val="00C948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94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948B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C948B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d"/>
    <w:uiPriority w:val="59"/>
    <w:rsid w:val="00C948BB"/>
    <w:pPr>
      <w:suppressAutoHyphens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rsid w:val="00C948BB"/>
  </w:style>
  <w:style w:type="paragraph" w:customStyle="1" w:styleId="ConsPlusNonformat">
    <w:name w:val="ConsPlusNonformat"/>
    <w:uiPriority w:val="99"/>
    <w:rsid w:val="00C94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C948BB"/>
  </w:style>
  <w:style w:type="character" w:styleId="af4">
    <w:name w:val="Hyperlink"/>
    <w:uiPriority w:val="99"/>
    <w:unhideWhenUsed/>
    <w:rsid w:val="00C948BB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C948BB"/>
    <w:pPr>
      <w:spacing w:after="0" w:line="240" w:lineRule="auto"/>
      <w:ind w:firstLine="709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rsid w:val="00C948BB"/>
    <w:rPr>
      <w:rFonts w:ascii="Times New Roman" w:eastAsia="Calibri" w:hAnsi="Times New Roman" w:cs="Times New Roman"/>
      <w:lang w:eastAsia="en-US"/>
    </w:rPr>
  </w:style>
  <w:style w:type="character" w:styleId="af7">
    <w:name w:val="footnote reference"/>
    <w:uiPriority w:val="99"/>
    <w:unhideWhenUsed/>
    <w:rsid w:val="00C948BB"/>
    <w:rPr>
      <w:vertAlign w:val="superscript"/>
    </w:rPr>
  </w:style>
  <w:style w:type="table" w:customStyle="1" w:styleId="110">
    <w:name w:val="Сетка таблицы11"/>
    <w:basedOn w:val="a1"/>
    <w:next w:val="ad"/>
    <w:uiPriority w:val="59"/>
    <w:rsid w:val="00C948B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unhideWhenUsed/>
    <w:rsid w:val="00C948BB"/>
    <w:rPr>
      <w:color w:val="800080"/>
      <w:u w:val="single"/>
    </w:rPr>
  </w:style>
  <w:style w:type="paragraph" w:customStyle="1" w:styleId="xl67">
    <w:name w:val="xl67"/>
    <w:basedOn w:val="a"/>
    <w:rsid w:val="00C948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C948B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C948B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C948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C948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C948B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C948B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C948B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C948B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C948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48BB"/>
    <w:pPr>
      <w:widowControl w:val="0"/>
      <w:shd w:val="clear" w:color="auto" w:fill="FFFFFF"/>
      <w:spacing w:after="0" w:line="356" w:lineRule="exact"/>
      <w:ind w:firstLine="740"/>
      <w:jc w:val="both"/>
    </w:pPr>
    <w:rPr>
      <w:sz w:val="28"/>
      <w:szCs w:val="28"/>
    </w:rPr>
  </w:style>
  <w:style w:type="table" w:customStyle="1" w:styleId="2">
    <w:name w:val="Сетка таблицы2"/>
    <w:basedOn w:val="a1"/>
    <w:next w:val="ad"/>
    <w:uiPriority w:val="59"/>
    <w:rsid w:val="00C9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Символ сноски"/>
    <w:rsid w:val="00C948BB"/>
    <w:rPr>
      <w:vertAlign w:val="superscript"/>
    </w:rPr>
  </w:style>
  <w:style w:type="paragraph" w:styleId="HTML">
    <w:name w:val="HTML Preformatted"/>
    <w:basedOn w:val="a"/>
    <w:link w:val="HTML0"/>
    <w:unhideWhenUsed/>
    <w:rsid w:val="00C948BB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C948BB"/>
    <w:rPr>
      <w:rFonts w:ascii="Courier New" w:hAnsi="Courier New" w:cs="Courier New"/>
      <w:lang w:eastAsia="ar-SA"/>
    </w:rPr>
  </w:style>
  <w:style w:type="character" w:styleId="afa">
    <w:name w:val="line number"/>
    <w:semiHidden/>
    <w:unhideWhenUsed/>
    <w:rsid w:val="00C948BB"/>
  </w:style>
  <w:style w:type="numbering" w:customStyle="1" w:styleId="111">
    <w:name w:val="Нет списка11"/>
    <w:next w:val="a2"/>
    <w:uiPriority w:val="99"/>
    <w:semiHidden/>
    <w:unhideWhenUsed/>
    <w:rsid w:val="00376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CF27-2E85-47CC-BCB7-52CCB006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71</Pages>
  <Words>18775</Words>
  <Characters>107020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Оборина</cp:lastModifiedBy>
  <cp:revision>3</cp:revision>
  <cp:lastPrinted>2021-03-10T08:18:00Z</cp:lastPrinted>
  <dcterms:created xsi:type="dcterms:W3CDTF">2021-07-15T05:43:00Z</dcterms:created>
  <dcterms:modified xsi:type="dcterms:W3CDTF">2021-07-15T06:53:00Z</dcterms:modified>
</cp:coreProperties>
</file>