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ABF" w:rsidRPr="00AC6DD5" w:rsidRDefault="00C50ABF">
      <w:pPr>
        <w:pStyle w:val="ConsPlusTitlePage"/>
        <w:rPr>
          <w:rFonts w:ascii="Times New Roman" w:hAnsi="Times New Roman" w:cs="Times New Roman"/>
          <w:sz w:val="24"/>
          <w:szCs w:val="24"/>
        </w:rPr>
      </w:pPr>
      <w:r w:rsidRPr="00AC6DD5">
        <w:rPr>
          <w:rFonts w:ascii="Times New Roman" w:hAnsi="Times New Roman" w:cs="Times New Roman"/>
          <w:sz w:val="24"/>
          <w:szCs w:val="24"/>
        </w:rPr>
        <w:t xml:space="preserve">Документ предоставлен </w:t>
      </w:r>
      <w:hyperlink r:id="rId5">
        <w:proofErr w:type="spellStart"/>
        <w:r w:rsidRPr="00AC6DD5">
          <w:rPr>
            <w:rFonts w:ascii="Times New Roman" w:hAnsi="Times New Roman" w:cs="Times New Roman"/>
            <w:color w:val="0000FF"/>
            <w:sz w:val="24"/>
            <w:szCs w:val="24"/>
          </w:rPr>
          <w:t>КонсультантПлюс</w:t>
        </w:r>
        <w:proofErr w:type="spellEnd"/>
      </w:hyperlink>
      <w:r w:rsidRPr="00AC6DD5">
        <w:rPr>
          <w:rFonts w:ascii="Times New Roman" w:hAnsi="Times New Roman" w:cs="Times New Roman"/>
          <w:sz w:val="24"/>
          <w:szCs w:val="24"/>
        </w:rPr>
        <w:br/>
      </w:r>
    </w:p>
    <w:p w:rsidR="00C50ABF" w:rsidRPr="00AC6DD5" w:rsidRDefault="00C50ABF">
      <w:pPr>
        <w:pStyle w:val="ConsPlusNormal"/>
        <w:jc w:val="both"/>
        <w:outlineLvl w:val="0"/>
        <w:rPr>
          <w:rFonts w:ascii="Times New Roman" w:hAnsi="Times New Roman" w:cs="Times New Roman"/>
          <w:sz w:val="24"/>
          <w:szCs w:val="24"/>
        </w:rPr>
      </w:pPr>
    </w:p>
    <w:p w:rsidR="00C50ABF" w:rsidRPr="00AC6DD5" w:rsidRDefault="00C50ABF">
      <w:pPr>
        <w:pStyle w:val="ConsPlusTitle"/>
        <w:jc w:val="center"/>
        <w:outlineLvl w:val="0"/>
        <w:rPr>
          <w:rFonts w:ascii="Times New Roman" w:hAnsi="Times New Roman" w:cs="Times New Roman"/>
          <w:sz w:val="24"/>
          <w:szCs w:val="24"/>
        </w:rPr>
      </w:pPr>
      <w:r w:rsidRPr="00AC6DD5">
        <w:rPr>
          <w:rFonts w:ascii="Times New Roman" w:hAnsi="Times New Roman" w:cs="Times New Roman"/>
          <w:sz w:val="24"/>
          <w:szCs w:val="24"/>
        </w:rPr>
        <w:t>АДМИНИСТРАЦИЯ ГОРОДСКОГО ОКРУГА ГОРОД РЫБИНСК</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ЯРОСЛАВСКОЙ ОБЛАСТИ</w:t>
      </w:r>
    </w:p>
    <w:p w:rsidR="00C50ABF" w:rsidRPr="00AC6DD5" w:rsidRDefault="00C50ABF">
      <w:pPr>
        <w:pStyle w:val="ConsPlusTitle"/>
        <w:jc w:val="center"/>
        <w:rPr>
          <w:rFonts w:ascii="Times New Roman" w:hAnsi="Times New Roman" w:cs="Times New Roman"/>
          <w:sz w:val="24"/>
          <w:szCs w:val="24"/>
        </w:rPr>
      </w:pP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ПОСТАНОВЛЕНИЕ</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от 2 мая 2023 г. N 608</w:t>
      </w:r>
    </w:p>
    <w:p w:rsidR="00C50ABF" w:rsidRPr="00AC6DD5" w:rsidRDefault="00C50ABF">
      <w:pPr>
        <w:pStyle w:val="ConsPlusTitle"/>
        <w:jc w:val="center"/>
        <w:rPr>
          <w:rFonts w:ascii="Times New Roman" w:hAnsi="Times New Roman" w:cs="Times New Roman"/>
          <w:sz w:val="24"/>
          <w:szCs w:val="24"/>
        </w:rPr>
      </w:pP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ОБ УТВЕРЖДЕНИИ МУНИЦИПАЛЬНОЙ ПРОГРАММЫ "РАЗВИТИЕ ТУРИЗМА</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В ГОРОДСКОМ ОКРУГЕ ГОРОД РЫБИНСК ЯРОСЛАВСКОЙ ОБЛАСТИ"</w:t>
      </w:r>
    </w:p>
    <w:p w:rsidR="00C50ABF" w:rsidRPr="00AC6DD5" w:rsidRDefault="00C50ABF">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ABF" w:rsidRPr="00AC6DD5">
        <w:tc>
          <w:tcPr>
            <w:tcW w:w="60" w:type="dxa"/>
            <w:tcBorders>
              <w:top w:val="nil"/>
              <w:left w:val="nil"/>
              <w:bottom w:val="nil"/>
              <w:right w:val="nil"/>
            </w:tcBorders>
            <w:shd w:val="clear" w:color="auto" w:fill="CED3F1"/>
            <w:tcMar>
              <w:top w:w="0" w:type="dxa"/>
              <w:left w:w="0" w:type="dxa"/>
              <w:bottom w:w="0" w:type="dxa"/>
              <w:right w:w="0" w:type="dxa"/>
            </w:tcMar>
          </w:tcPr>
          <w:p w:rsidR="00C50ABF" w:rsidRPr="00AC6DD5" w:rsidRDefault="00C50AB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50ABF" w:rsidRPr="00AC6DD5" w:rsidRDefault="00C50AB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color w:val="392C69"/>
                <w:sz w:val="24"/>
                <w:szCs w:val="24"/>
              </w:rPr>
              <w:t>Список изменяющих документов</w:t>
            </w:r>
          </w:p>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color w:val="392C69"/>
                <w:sz w:val="24"/>
                <w:szCs w:val="24"/>
              </w:rPr>
              <w:t xml:space="preserve">(в ред. </w:t>
            </w:r>
            <w:hyperlink r:id="rId6">
              <w:r w:rsidRPr="00AC6DD5">
                <w:rPr>
                  <w:rFonts w:ascii="Times New Roman" w:hAnsi="Times New Roman" w:cs="Times New Roman"/>
                  <w:color w:val="0000FF"/>
                  <w:sz w:val="24"/>
                  <w:szCs w:val="24"/>
                </w:rPr>
                <w:t>Постановления</w:t>
              </w:r>
            </w:hyperlink>
            <w:r w:rsidRPr="00AC6DD5">
              <w:rPr>
                <w:rFonts w:ascii="Times New Roman" w:hAnsi="Times New Roman" w:cs="Times New Roman"/>
                <w:color w:val="392C69"/>
                <w:sz w:val="24"/>
                <w:szCs w:val="24"/>
              </w:rPr>
              <w:t xml:space="preserve"> Администрации городского округа г. Рыбинск</w:t>
            </w:r>
          </w:p>
          <w:p w:rsidR="00C50ABF" w:rsidRPr="00AC6DD5" w:rsidRDefault="00C50ABF" w:rsidP="00AC6DD5">
            <w:pPr>
              <w:pStyle w:val="ConsPlusNormal"/>
              <w:jc w:val="center"/>
              <w:rPr>
                <w:rFonts w:ascii="Times New Roman" w:hAnsi="Times New Roman" w:cs="Times New Roman"/>
                <w:sz w:val="24"/>
                <w:szCs w:val="24"/>
              </w:rPr>
            </w:pPr>
            <w:r w:rsidRPr="00AC6DD5">
              <w:rPr>
                <w:rFonts w:ascii="Times New Roman" w:hAnsi="Times New Roman" w:cs="Times New Roman"/>
                <w:color w:val="392C69"/>
                <w:sz w:val="24"/>
                <w:szCs w:val="24"/>
              </w:rPr>
              <w:t>от 16.04.2024 N 396</w:t>
            </w:r>
            <w:r w:rsidR="00AC6DD5" w:rsidRPr="00AC6DD5">
              <w:rPr>
                <w:rFonts w:ascii="Times New Roman" w:hAnsi="Times New Roman" w:cs="Times New Roman"/>
                <w:color w:val="392C69"/>
                <w:sz w:val="24"/>
                <w:szCs w:val="24"/>
              </w:rPr>
              <w:t xml:space="preserve">, </w:t>
            </w:r>
            <w:r w:rsidR="00AC6DD5" w:rsidRPr="00AC6DD5">
              <w:rPr>
                <w:rFonts w:ascii="Times New Roman" w:hAnsi="Times New Roman" w:cs="Times New Roman"/>
                <w:color w:val="392C69"/>
                <w:sz w:val="24"/>
                <w:szCs w:val="24"/>
              </w:rPr>
              <w:t xml:space="preserve">от </w:t>
            </w:r>
            <w:r w:rsidR="00AC6DD5" w:rsidRPr="00AC6DD5">
              <w:rPr>
                <w:rFonts w:ascii="Times New Roman" w:hAnsi="Times New Roman" w:cs="Times New Roman"/>
                <w:color w:val="392C69"/>
                <w:sz w:val="24"/>
                <w:szCs w:val="24"/>
              </w:rPr>
              <w:t>27.03</w:t>
            </w:r>
            <w:r w:rsidR="00AC6DD5" w:rsidRPr="00AC6DD5">
              <w:rPr>
                <w:rFonts w:ascii="Times New Roman" w:hAnsi="Times New Roman" w:cs="Times New Roman"/>
                <w:color w:val="392C69"/>
                <w:sz w:val="24"/>
                <w:szCs w:val="24"/>
              </w:rPr>
              <w:t xml:space="preserve">.2024 N </w:t>
            </w:r>
            <w:r w:rsidR="00AC6DD5" w:rsidRPr="00AC6DD5">
              <w:rPr>
                <w:rFonts w:ascii="Times New Roman" w:hAnsi="Times New Roman" w:cs="Times New Roman"/>
                <w:color w:val="392C69"/>
                <w:sz w:val="24"/>
                <w:szCs w:val="24"/>
              </w:rPr>
              <w:t>306</w:t>
            </w:r>
            <w:r w:rsidRPr="00AC6DD5">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C50ABF" w:rsidRPr="00AC6DD5" w:rsidRDefault="00C50ABF">
            <w:pPr>
              <w:pStyle w:val="ConsPlusNormal"/>
              <w:rPr>
                <w:rFonts w:ascii="Times New Roman" w:hAnsi="Times New Roman" w:cs="Times New Roman"/>
                <w:sz w:val="24"/>
                <w:szCs w:val="24"/>
              </w:rPr>
            </w:pPr>
          </w:p>
        </w:tc>
      </w:tr>
    </w:tbl>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В соответствии с Бюджетным </w:t>
      </w:r>
      <w:hyperlink r:id="rId7">
        <w:r w:rsidRPr="00AC6DD5">
          <w:rPr>
            <w:rFonts w:ascii="Times New Roman" w:hAnsi="Times New Roman" w:cs="Times New Roman"/>
            <w:color w:val="0000FF"/>
            <w:sz w:val="24"/>
            <w:szCs w:val="24"/>
          </w:rPr>
          <w:t>кодексом</w:t>
        </w:r>
      </w:hyperlink>
      <w:r w:rsidRPr="00AC6DD5">
        <w:rPr>
          <w:rFonts w:ascii="Times New Roman" w:hAnsi="Times New Roman" w:cs="Times New Roman"/>
          <w:sz w:val="24"/>
          <w:szCs w:val="24"/>
        </w:rPr>
        <w:t xml:space="preserve"> Российской Федерации, Федеральным </w:t>
      </w:r>
      <w:hyperlink r:id="rId8">
        <w:r w:rsidRPr="00AC6DD5">
          <w:rPr>
            <w:rFonts w:ascii="Times New Roman" w:hAnsi="Times New Roman" w:cs="Times New Roman"/>
            <w:color w:val="0000FF"/>
            <w:sz w:val="24"/>
            <w:szCs w:val="24"/>
          </w:rPr>
          <w:t>законом</w:t>
        </w:r>
      </w:hyperlink>
      <w:r w:rsidRPr="00AC6DD5">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9">
        <w:r w:rsidRPr="00AC6DD5">
          <w:rPr>
            <w:rFonts w:ascii="Times New Roman" w:hAnsi="Times New Roman" w:cs="Times New Roman"/>
            <w:color w:val="0000FF"/>
            <w:sz w:val="24"/>
            <w:szCs w:val="24"/>
          </w:rPr>
          <w:t>решением</w:t>
        </w:r>
      </w:hyperlink>
      <w:r w:rsidRPr="00AC6DD5">
        <w:rPr>
          <w:rFonts w:ascii="Times New Roman" w:hAnsi="Times New Roman" w:cs="Times New Roman"/>
          <w:sz w:val="24"/>
          <w:szCs w:val="24"/>
        </w:rPr>
        <w:t xml:space="preserve"> Муниципального Совета городского округа город Рыбинск от 08.12.2022 N 346 "О бюджете городского округа город Рыбинск Ярославской области на 2023 год и на плановый период 2024 и 2025 годов", </w:t>
      </w:r>
      <w:hyperlink r:id="rId10">
        <w:r w:rsidRPr="00AC6DD5">
          <w:rPr>
            <w:rFonts w:ascii="Times New Roman" w:hAnsi="Times New Roman" w:cs="Times New Roman"/>
            <w:color w:val="0000FF"/>
            <w:sz w:val="24"/>
            <w:szCs w:val="24"/>
          </w:rPr>
          <w:t>постановлением</w:t>
        </w:r>
      </w:hyperlink>
      <w:r w:rsidRPr="00AC6DD5">
        <w:rPr>
          <w:rFonts w:ascii="Times New Roman" w:hAnsi="Times New Roman" w:cs="Times New Roman"/>
          <w:sz w:val="24"/>
          <w:szCs w:val="24"/>
        </w:rPr>
        <w:t xml:space="preserve"> Администрации городского округа город Рыбинск Ярославской области от 08.06.2020 N 1306 "О муниципальных программах", руководствуясь </w:t>
      </w:r>
      <w:hyperlink r:id="rId11">
        <w:r w:rsidRPr="00AC6DD5">
          <w:rPr>
            <w:rFonts w:ascii="Times New Roman" w:hAnsi="Times New Roman" w:cs="Times New Roman"/>
            <w:color w:val="0000FF"/>
            <w:sz w:val="24"/>
            <w:szCs w:val="24"/>
          </w:rPr>
          <w:t>Уставом</w:t>
        </w:r>
      </w:hyperlink>
      <w:r w:rsidRPr="00AC6DD5">
        <w:rPr>
          <w:rFonts w:ascii="Times New Roman" w:hAnsi="Times New Roman" w:cs="Times New Roman"/>
          <w:sz w:val="24"/>
          <w:szCs w:val="24"/>
        </w:rPr>
        <w:t xml:space="preserve"> городского округа город Рыбинск Ярославской области,</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ПОСТАНОВЛЯЮ:</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1. Утвердить муниципальную </w:t>
      </w:r>
      <w:hyperlink w:anchor="P41">
        <w:r w:rsidRPr="00AC6DD5">
          <w:rPr>
            <w:rFonts w:ascii="Times New Roman" w:hAnsi="Times New Roman" w:cs="Times New Roman"/>
            <w:color w:val="0000FF"/>
            <w:sz w:val="24"/>
            <w:szCs w:val="24"/>
          </w:rPr>
          <w:t>программу</w:t>
        </w:r>
      </w:hyperlink>
      <w:r w:rsidRPr="00AC6DD5">
        <w:rPr>
          <w:rFonts w:ascii="Times New Roman" w:hAnsi="Times New Roman" w:cs="Times New Roman"/>
          <w:sz w:val="24"/>
          <w:szCs w:val="24"/>
        </w:rPr>
        <w:t xml:space="preserve"> "Развитие туризма в городском округе город Рыбинск Ярославской области" согласно приложению.</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2. Настоящее постановление вступает в силу после его опубликования и распространяет свое действие на правоотношения, возникшие с 01.01.2023.</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4. Контроль за исполнением настоящего постановления возложить на заместителя Главы Администрации по молодежной политике и развитию.</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t>Глава</w:t>
      </w: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t>городского округа</w:t>
      </w: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t>город Рыбинск</w:t>
      </w: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t>Д.С.РУДАКОВ</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jc w:val="right"/>
        <w:outlineLvl w:val="0"/>
        <w:rPr>
          <w:rFonts w:ascii="Times New Roman" w:hAnsi="Times New Roman" w:cs="Times New Roman"/>
          <w:sz w:val="24"/>
          <w:szCs w:val="24"/>
        </w:rPr>
      </w:pPr>
      <w:r w:rsidRPr="00AC6DD5">
        <w:rPr>
          <w:rFonts w:ascii="Times New Roman" w:hAnsi="Times New Roman" w:cs="Times New Roman"/>
          <w:sz w:val="24"/>
          <w:szCs w:val="24"/>
        </w:rPr>
        <w:t>Приложение</w:t>
      </w: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t>к постановлению</w:t>
      </w: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lastRenderedPageBreak/>
        <w:t>Администрации городского</w:t>
      </w: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t>округа город Рыбинск</w:t>
      </w: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t>Ярославской области</w:t>
      </w: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t>от 02.05.2023 N 608</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rPr>
          <w:rFonts w:ascii="Times New Roman" w:hAnsi="Times New Roman" w:cs="Times New Roman"/>
          <w:sz w:val="24"/>
          <w:szCs w:val="24"/>
        </w:rPr>
      </w:pPr>
      <w:bookmarkStart w:id="0" w:name="P41"/>
      <w:bookmarkEnd w:id="0"/>
      <w:r w:rsidRPr="00AC6DD5">
        <w:rPr>
          <w:rFonts w:ascii="Times New Roman" w:hAnsi="Times New Roman" w:cs="Times New Roman"/>
          <w:sz w:val="24"/>
          <w:szCs w:val="24"/>
        </w:rPr>
        <w:t>МУНИЦИПАЛЬНАЯ ПРОГРАММА</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"РАЗВИТИЕ ТУРИЗМА В ГОРОДСКОМ ОКРУГЕ ГОРОД РЫБИНСК</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ЯРОСЛАВСКОЙ ОБЛАСТИ"</w:t>
      </w:r>
    </w:p>
    <w:p w:rsidR="00C50ABF" w:rsidRPr="00AC6DD5" w:rsidRDefault="00C50ABF">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0ABF" w:rsidRPr="00AC6DD5">
        <w:tc>
          <w:tcPr>
            <w:tcW w:w="60" w:type="dxa"/>
            <w:tcBorders>
              <w:top w:val="nil"/>
              <w:left w:val="nil"/>
              <w:bottom w:val="nil"/>
              <w:right w:val="nil"/>
            </w:tcBorders>
            <w:shd w:val="clear" w:color="auto" w:fill="CED3F1"/>
            <w:tcMar>
              <w:top w:w="0" w:type="dxa"/>
              <w:left w:w="0" w:type="dxa"/>
              <w:bottom w:w="0" w:type="dxa"/>
              <w:right w:w="0" w:type="dxa"/>
            </w:tcMar>
          </w:tcPr>
          <w:p w:rsidR="00C50ABF" w:rsidRPr="00AC6DD5" w:rsidRDefault="00C50AB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50ABF" w:rsidRPr="00AC6DD5" w:rsidRDefault="00C50AB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color w:val="392C69"/>
                <w:sz w:val="24"/>
                <w:szCs w:val="24"/>
              </w:rPr>
              <w:t>Список изменяющих документов</w:t>
            </w:r>
          </w:p>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color w:val="392C69"/>
                <w:sz w:val="24"/>
                <w:szCs w:val="24"/>
              </w:rPr>
              <w:t xml:space="preserve">(в ред. </w:t>
            </w:r>
            <w:hyperlink r:id="rId12">
              <w:r w:rsidRPr="00AC6DD5">
                <w:rPr>
                  <w:rFonts w:ascii="Times New Roman" w:hAnsi="Times New Roman" w:cs="Times New Roman"/>
                  <w:color w:val="0000FF"/>
                  <w:sz w:val="24"/>
                  <w:szCs w:val="24"/>
                </w:rPr>
                <w:t>Постановления</w:t>
              </w:r>
            </w:hyperlink>
            <w:r w:rsidRPr="00AC6DD5">
              <w:rPr>
                <w:rFonts w:ascii="Times New Roman" w:hAnsi="Times New Roman" w:cs="Times New Roman"/>
                <w:color w:val="392C69"/>
                <w:sz w:val="24"/>
                <w:szCs w:val="24"/>
              </w:rPr>
              <w:t xml:space="preserve"> Администрации городского округа г. Рыбинск</w:t>
            </w:r>
          </w:p>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color w:val="392C69"/>
                <w:sz w:val="24"/>
                <w:szCs w:val="24"/>
              </w:rPr>
              <w:t>от 16.04.2024 N 396)</w:t>
            </w:r>
          </w:p>
        </w:tc>
        <w:tc>
          <w:tcPr>
            <w:tcW w:w="113" w:type="dxa"/>
            <w:tcBorders>
              <w:top w:val="nil"/>
              <w:left w:val="nil"/>
              <w:bottom w:val="nil"/>
              <w:right w:val="nil"/>
            </w:tcBorders>
            <w:shd w:val="clear" w:color="auto" w:fill="F4F3F8"/>
            <w:tcMar>
              <w:top w:w="0" w:type="dxa"/>
              <w:left w:w="0" w:type="dxa"/>
              <w:bottom w:w="0" w:type="dxa"/>
              <w:right w:w="0" w:type="dxa"/>
            </w:tcMar>
          </w:tcPr>
          <w:p w:rsidR="00C50ABF" w:rsidRPr="00AC6DD5" w:rsidRDefault="00C50ABF">
            <w:pPr>
              <w:pStyle w:val="ConsPlusNormal"/>
              <w:rPr>
                <w:rFonts w:ascii="Times New Roman" w:hAnsi="Times New Roman" w:cs="Times New Roman"/>
                <w:sz w:val="24"/>
                <w:szCs w:val="24"/>
              </w:rPr>
            </w:pPr>
          </w:p>
        </w:tc>
      </w:tr>
    </w:tbl>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1"/>
        <w:rPr>
          <w:rFonts w:ascii="Times New Roman" w:hAnsi="Times New Roman" w:cs="Times New Roman"/>
          <w:sz w:val="24"/>
          <w:szCs w:val="24"/>
        </w:rPr>
      </w:pPr>
      <w:r w:rsidRPr="00AC6DD5">
        <w:rPr>
          <w:rFonts w:ascii="Times New Roman" w:hAnsi="Times New Roman" w:cs="Times New Roman"/>
          <w:sz w:val="24"/>
          <w:szCs w:val="24"/>
        </w:rPr>
        <w:t>1. Паспорт муниципальной программы "Развитие туризма</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в городском округе город Рыбинск Ярославской области"</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7371"/>
      </w:tblGrid>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 xml:space="preserve">Наименование </w:t>
            </w:r>
            <w:proofErr w:type="gramStart"/>
            <w:r w:rsidRPr="00AC6DD5">
              <w:rPr>
                <w:rStyle w:val="a5"/>
                <w:rFonts w:ascii="Times New Roman" w:hAnsi="Times New Roman" w:cs="Times New Roman"/>
                <w:b w:val="0"/>
                <w:bCs/>
              </w:rPr>
              <w:t>муниципальной  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roofErr w:type="gramEnd"/>
            <w:r w:rsidRPr="00AC6DD5">
              <w:rPr>
                <w:rStyle w:val="a5"/>
                <w:rFonts w:ascii="Times New Roman" w:hAnsi="Times New Roman" w:cs="Times New Roman"/>
                <w:b w:val="0"/>
                <w:bCs/>
              </w:rPr>
              <w:t xml:space="preserve"> (далее по тексту –   </w:t>
            </w:r>
          </w:p>
          <w:p w:rsidR="00AC6DD5" w:rsidRPr="00AC6DD5" w:rsidRDefault="00AC6DD5" w:rsidP="00330C0D">
            <w:pPr>
              <w:pStyle w:val="a7"/>
              <w:rPr>
                <w:rFonts w:ascii="Times New Roman" w:hAnsi="Times New Roman" w:cs="Times New Roman"/>
                <w:b/>
              </w:rPr>
            </w:pPr>
            <w:r w:rsidRPr="00AC6DD5">
              <w:rPr>
                <w:rStyle w:val="a5"/>
                <w:rFonts w:ascii="Times New Roman" w:hAnsi="Times New Roman" w:cs="Times New Roman"/>
                <w:b w:val="0"/>
                <w:bCs/>
              </w:rPr>
              <w:t>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грамма)</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rPr>
                <w:rFonts w:ascii="Times New Roman" w:hAnsi="Times New Roman" w:cs="Times New Roman"/>
              </w:rPr>
            </w:pPr>
            <w:r w:rsidRPr="00AC6DD5">
              <w:rPr>
                <w:rFonts w:ascii="Times New Roman" w:hAnsi="Times New Roman" w:cs="Times New Roman"/>
              </w:rPr>
              <w:t>Развитие туризма на территории городского округа город Рыбинск Ярославской области</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Срок реализации 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rPr>
                <w:rFonts w:ascii="Times New Roman" w:hAnsi="Times New Roman" w:cs="Times New Roman"/>
              </w:rPr>
            </w:pPr>
            <w:r w:rsidRPr="00AC6DD5">
              <w:rPr>
                <w:rFonts w:ascii="Times New Roman" w:hAnsi="Times New Roman" w:cs="Times New Roman"/>
              </w:rPr>
              <w:t>202</w:t>
            </w:r>
            <w:r w:rsidRPr="00AC6DD5">
              <w:rPr>
                <w:rFonts w:ascii="Times New Roman" w:hAnsi="Times New Roman" w:cs="Times New Roman"/>
                <w:lang w:val="en-US"/>
              </w:rPr>
              <w:t>4</w:t>
            </w:r>
            <w:r w:rsidRPr="00AC6DD5">
              <w:rPr>
                <w:rFonts w:ascii="Times New Roman" w:hAnsi="Times New Roman" w:cs="Times New Roman"/>
              </w:rPr>
              <w:t xml:space="preserve"> - 202</w:t>
            </w:r>
            <w:r w:rsidRPr="00AC6DD5">
              <w:rPr>
                <w:rFonts w:ascii="Times New Roman" w:hAnsi="Times New Roman" w:cs="Times New Roman"/>
                <w:lang w:val="en-US"/>
              </w:rPr>
              <w:t>7</w:t>
            </w:r>
            <w:r w:rsidRPr="00AC6DD5">
              <w:rPr>
                <w:rFonts w:ascii="Times New Roman" w:hAnsi="Times New Roman" w:cs="Times New Roman"/>
              </w:rPr>
              <w:t xml:space="preserve"> годы</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xml:space="preserve">Основания для разработки </w:t>
            </w:r>
          </w:p>
          <w:p w:rsidR="00AC6DD5" w:rsidRPr="00AC6DD5" w:rsidRDefault="00AC6DD5" w:rsidP="00330C0D">
            <w:pPr>
              <w:widowControl/>
              <w:rPr>
                <w:rFonts w:ascii="Times New Roman" w:hAnsi="Times New Roman" w:cs="Times New Roman"/>
                <w:color w:val="000000"/>
              </w:rPr>
            </w:pPr>
            <w:r w:rsidRPr="00AC6DD5">
              <w:rPr>
                <w:rFonts w:ascii="Times New Roman" w:hAnsi="Times New Roman" w:cs="Times New Roman"/>
                <w:color w:val="000000"/>
              </w:rPr>
              <w:t>Пр</w:t>
            </w:r>
            <w:r w:rsidRPr="00AC6DD5">
              <w:rPr>
                <w:rFonts w:ascii="Times New Roman" w:hAnsi="Times New Roman" w:cs="Times New Roman"/>
                <w:color w:val="000000"/>
              </w:rPr>
              <w:t>о</w:t>
            </w:r>
            <w:r w:rsidRPr="00AC6DD5">
              <w:rPr>
                <w:rFonts w:ascii="Times New Roman" w:hAnsi="Times New Roman" w:cs="Times New Roman"/>
                <w:color w:val="000000"/>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Федеральный закон от 06.10.2003 № 131-ФЗ «Об о</w:t>
            </w:r>
            <w:r w:rsidRPr="00AC6DD5">
              <w:rPr>
                <w:rFonts w:ascii="Times New Roman" w:hAnsi="Times New Roman" w:cs="Times New Roman"/>
                <w:color w:val="000000"/>
              </w:rPr>
              <w:t>б</w:t>
            </w:r>
            <w:r w:rsidRPr="00AC6DD5">
              <w:rPr>
                <w:rFonts w:ascii="Times New Roman" w:hAnsi="Times New Roman" w:cs="Times New Roman"/>
                <w:color w:val="000000"/>
              </w:rPr>
              <w:t>щих принципах организации местного самоуправления в Ро</w:t>
            </w:r>
            <w:r w:rsidRPr="00AC6DD5">
              <w:rPr>
                <w:rFonts w:ascii="Times New Roman" w:hAnsi="Times New Roman" w:cs="Times New Roman"/>
                <w:color w:val="000000"/>
              </w:rPr>
              <w:t>с</w:t>
            </w:r>
            <w:r w:rsidRPr="00AC6DD5">
              <w:rPr>
                <w:rFonts w:ascii="Times New Roman" w:hAnsi="Times New Roman" w:cs="Times New Roman"/>
                <w:color w:val="000000"/>
              </w:rPr>
              <w:t>сийской Федер</w:t>
            </w:r>
            <w:r w:rsidRPr="00AC6DD5">
              <w:rPr>
                <w:rFonts w:ascii="Times New Roman" w:hAnsi="Times New Roman" w:cs="Times New Roman"/>
                <w:color w:val="000000"/>
              </w:rPr>
              <w:t>а</w:t>
            </w:r>
            <w:r w:rsidRPr="00AC6DD5">
              <w:rPr>
                <w:rFonts w:ascii="Times New Roman" w:hAnsi="Times New Roman" w:cs="Times New Roman"/>
                <w:color w:val="000000"/>
              </w:rPr>
              <w:t xml:space="preserve">ции»; </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Федеральный закон от 24.11.1996 № 132-ФЗ «Об осн</w:t>
            </w:r>
            <w:r w:rsidRPr="00AC6DD5">
              <w:rPr>
                <w:rFonts w:ascii="Times New Roman" w:hAnsi="Times New Roman" w:cs="Times New Roman"/>
                <w:color w:val="000000"/>
              </w:rPr>
              <w:t>о</w:t>
            </w:r>
            <w:r w:rsidRPr="00AC6DD5">
              <w:rPr>
                <w:rFonts w:ascii="Times New Roman" w:hAnsi="Times New Roman" w:cs="Times New Roman"/>
                <w:color w:val="000000"/>
              </w:rPr>
              <w:t>вах турис</w:t>
            </w:r>
            <w:r w:rsidRPr="00AC6DD5">
              <w:rPr>
                <w:rFonts w:ascii="Times New Roman" w:hAnsi="Times New Roman" w:cs="Times New Roman"/>
                <w:color w:val="000000"/>
              </w:rPr>
              <w:t>т</w:t>
            </w:r>
            <w:r w:rsidRPr="00AC6DD5">
              <w:rPr>
                <w:rFonts w:ascii="Times New Roman" w:hAnsi="Times New Roman" w:cs="Times New Roman"/>
                <w:color w:val="000000"/>
              </w:rPr>
              <w:t>ской деятельности в Российской Федерации»;</w:t>
            </w:r>
          </w:p>
          <w:p w:rsidR="00AC6DD5" w:rsidRPr="00AC6DD5" w:rsidRDefault="00AC6DD5" w:rsidP="00330C0D">
            <w:pPr>
              <w:pStyle w:val="a8"/>
              <w:jc w:val="both"/>
              <w:rPr>
                <w:color w:val="000000"/>
              </w:rPr>
            </w:pPr>
            <w:r w:rsidRPr="00AC6DD5">
              <w:rPr>
                <w:color w:val="000000"/>
              </w:rPr>
              <w:t>- Федеральный закон от 12.01.1996 № 7-ФЗ «О некомме</w:t>
            </w:r>
            <w:r w:rsidRPr="00AC6DD5">
              <w:rPr>
                <w:color w:val="000000"/>
              </w:rPr>
              <w:t>р</w:t>
            </w:r>
            <w:r w:rsidRPr="00AC6DD5">
              <w:rPr>
                <w:color w:val="000000"/>
              </w:rPr>
              <w:t>ческих организациях»;</w:t>
            </w:r>
          </w:p>
          <w:p w:rsidR="00AC6DD5" w:rsidRPr="00AC6DD5" w:rsidRDefault="00AC6DD5" w:rsidP="00330C0D">
            <w:pPr>
              <w:pStyle w:val="a8"/>
              <w:jc w:val="both"/>
              <w:rPr>
                <w:color w:val="000000"/>
              </w:rPr>
            </w:pPr>
            <w:r w:rsidRPr="00AC6DD5">
              <w:rPr>
                <w:color w:val="000000"/>
              </w:rPr>
              <w:t>- Федеральный закон от 03.11.2006 № 174-ФЗ «Об авт</w:t>
            </w:r>
            <w:r w:rsidRPr="00AC6DD5">
              <w:rPr>
                <w:color w:val="000000"/>
              </w:rPr>
              <w:t>о</w:t>
            </w:r>
            <w:r w:rsidRPr="00AC6DD5">
              <w:rPr>
                <w:color w:val="000000"/>
              </w:rPr>
              <w:t>номных у</w:t>
            </w:r>
            <w:r w:rsidRPr="00AC6DD5">
              <w:rPr>
                <w:color w:val="000000"/>
              </w:rPr>
              <w:t>ч</w:t>
            </w:r>
            <w:r w:rsidRPr="00AC6DD5">
              <w:rPr>
                <w:color w:val="000000"/>
              </w:rPr>
              <w:t>реждениях»;</w:t>
            </w:r>
          </w:p>
          <w:p w:rsidR="00AC6DD5" w:rsidRPr="00AC6DD5" w:rsidRDefault="00AC6DD5" w:rsidP="00330C0D">
            <w:pPr>
              <w:pStyle w:val="a8"/>
              <w:jc w:val="both"/>
              <w:rPr>
                <w:color w:val="000000"/>
              </w:rPr>
            </w:pPr>
            <w:r w:rsidRPr="00AC6DD5">
              <w:rPr>
                <w:color w:val="000000"/>
              </w:rPr>
              <w:t>- Постановление Правительства Российской Федерации от 24.12.2021 № 2439 «Об утверждении государстве</w:t>
            </w:r>
            <w:r w:rsidRPr="00AC6DD5">
              <w:rPr>
                <w:color w:val="000000"/>
              </w:rPr>
              <w:t>н</w:t>
            </w:r>
            <w:r w:rsidRPr="00AC6DD5">
              <w:rPr>
                <w:color w:val="000000"/>
              </w:rPr>
              <w:t>ной программы Российской Федерации «Развитие тури</w:t>
            </w:r>
            <w:r w:rsidRPr="00AC6DD5">
              <w:rPr>
                <w:color w:val="000000"/>
              </w:rPr>
              <w:t>з</w:t>
            </w:r>
            <w:r w:rsidRPr="00AC6DD5">
              <w:rPr>
                <w:color w:val="000000"/>
              </w:rPr>
              <w:t>ма»;</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Распоряжение Правительства Российской Федерации от 05.05.2018 № 872-р «Об утверждении Концепции фед</w:t>
            </w:r>
            <w:r w:rsidRPr="00AC6DD5">
              <w:rPr>
                <w:rFonts w:ascii="Times New Roman" w:hAnsi="Times New Roman" w:cs="Times New Roman"/>
                <w:color w:val="000000"/>
              </w:rPr>
              <w:t>е</w:t>
            </w:r>
            <w:r w:rsidRPr="00AC6DD5">
              <w:rPr>
                <w:rFonts w:ascii="Times New Roman" w:hAnsi="Times New Roman" w:cs="Times New Roman"/>
                <w:color w:val="000000"/>
              </w:rPr>
              <w:t>ральной целевой программы «Развитие внутреннего и въездного туризма в Российской Федерации (2019-2025 г</w:t>
            </w:r>
            <w:r w:rsidRPr="00AC6DD5">
              <w:rPr>
                <w:rFonts w:ascii="Times New Roman" w:hAnsi="Times New Roman" w:cs="Times New Roman"/>
                <w:color w:val="000000"/>
              </w:rPr>
              <w:t>о</w:t>
            </w:r>
            <w:r w:rsidRPr="00AC6DD5">
              <w:rPr>
                <w:rFonts w:ascii="Times New Roman" w:hAnsi="Times New Roman" w:cs="Times New Roman"/>
                <w:color w:val="000000"/>
              </w:rPr>
              <w:t>ды)»;</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Распоряжение Правительства Российской Федерации от 20.09.2019 № 2129-р «Об утверждении Стратегии разв</w:t>
            </w:r>
            <w:r w:rsidRPr="00AC6DD5">
              <w:rPr>
                <w:rFonts w:ascii="Times New Roman" w:hAnsi="Times New Roman" w:cs="Times New Roman"/>
                <w:color w:val="000000"/>
              </w:rPr>
              <w:t>и</w:t>
            </w:r>
            <w:r w:rsidRPr="00AC6DD5">
              <w:rPr>
                <w:rFonts w:ascii="Times New Roman" w:hAnsi="Times New Roman" w:cs="Times New Roman"/>
                <w:color w:val="000000"/>
              </w:rPr>
              <w:t>тия туризма в Российской Федерации до 2035 года»;</w:t>
            </w:r>
          </w:p>
          <w:p w:rsidR="00AC6DD5" w:rsidRPr="00AC6DD5" w:rsidRDefault="00AC6DD5" w:rsidP="00330C0D">
            <w:pPr>
              <w:pStyle w:val="a8"/>
              <w:jc w:val="both"/>
              <w:rPr>
                <w:color w:val="000000"/>
              </w:rPr>
            </w:pPr>
            <w:r w:rsidRPr="00AC6DD5">
              <w:rPr>
                <w:color w:val="000000"/>
              </w:rPr>
              <w:t>- ГОСТ Р 56197-2014 (ИСО 14785:2014) Национальный стандарт Российской Федерации. Туристские информац</w:t>
            </w:r>
            <w:r w:rsidRPr="00AC6DD5">
              <w:rPr>
                <w:color w:val="000000"/>
              </w:rPr>
              <w:t>и</w:t>
            </w:r>
            <w:r w:rsidRPr="00AC6DD5">
              <w:rPr>
                <w:color w:val="000000"/>
              </w:rPr>
              <w:t>онные центры. Туристская информация и услуги приема. Требования;</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Правительства Ярославской области от 06.03.2014 № 188-п «Об утверждении Стратегии социал</w:t>
            </w:r>
            <w:r w:rsidRPr="00AC6DD5">
              <w:rPr>
                <w:rFonts w:ascii="Times New Roman" w:hAnsi="Times New Roman" w:cs="Times New Roman"/>
                <w:color w:val="000000"/>
              </w:rPr>
              <w:t>ь</w:t>
            </w:r>
            <w:r w:rsidRPr="00AC6DD5">
              <w:rPr>
                <w:rFonts w:ascii="Times New Roman" w:hAnsi="Times New Roman" w:cs="Times New Roman"/>
                <w:color w:val="000000"/>
              </w:rPr>
              <w:t>но-экономического развития Ярославской области до 2030 года»;</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Ярославской области от 21.01.2021 № 139 «Об утверждении плана мероприятий»;</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lastRenderedPageBreak/>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w:t>
            </w:r>
            <w:r w:rsidRPr="00AC6DD5">
              <w:rPr>
                <w:rFonts w:ascii="Times New Roman" w:hAnsi="Times New Roman" w:cs="Times New Roman"/>
                <w:color w:val="000000"/>
              </w:rPr>
              <w:t>ы</w:t>
            </w:r>
            <w:r w:rsidRPr="00AC6DD5">
              <w:rPr>
                <w:rFonts w:ascii="Times New Roman" w:hAnsi="Times New Roman" w:cs="Times New Roman"/>
                <w:color w:val="000000"/>
              </w:rPr>
              <w:t>бинск Ярославской области от 08.06.2020 № 1306 «О муниц</w:t>
            </w:r>
            <w:r w:rsidRPr="00AC6DD5">
              <w:rPr>
                <w:rFonts w:ascii="Times New Roman" w:hAnsi="Times New Roman" w:cs="Times New Roman"/>
                <w:color w:val="000000"/>
              </w:rPr>
              <w:t>и</w:t>
            </w:r>
            <w:r w:rsidRPr="00AC6DD5">
              <w:rPr>
                <w:rFonts w:ascii="Times New Roman" w:hAnsi="Times New Roman" w:cs="Times New Roman"/>
                <w:color w:val="000000"/>
              </w:rPr>
              <w:t>пальных программах»;</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w:t>
            </w:r>
            <w:r w:rsidRPr="00AC6DD5">
              <w:rPr>
                <w:rFonts w:ascii="Times New Roman" w:hAnsi="Times New Roman" w:cs="Times New Roman"/>
                <w:color w:val="000000"/>
              </w:rPr>
              <w:t>ы</w:t>
            </w:r>
            <w:r w:rsidRPr="00AC6DD5">
              <w:rPr>
                <w:rFonts w:ascii="Times New Roman" w:hAnsi="Times New Roman" w:cs="Times New Roman"/>
                <w:color w:val="000000"/>
              </w:rPr>
              <w:t>бинск Ярославской области от 16.12.2022 № 4844 «Об утверждении комплексного плана развития территории г</w:t>
            </w:r>
            <w:r w:rsidRPr="00AC6DD5">
              <w:rPr>
                <w:rFonts w:ascii="Times New Roman" w:hAnsi="Times New Roman" w:cs="Times New Roman"/>
                <w:color w:val="000000"/>
              </w:rPr>
              <w:t>о</w:t>
            </w:r>
            <w:r w:rsidRPr="00AC6DD5">
              <w:rPr>
                <w:rFonts w:ascii="Times New Roman" w:hAnsi="Times New Roman" w:cs="Times New Roman"/>
                <w:color w:val="000000"/>
              </w:rPr>
              <w:t>родского округа город Рыбинск Ярославской о</w:t>
            </w:r>
            <w:r w:rsidRPr="00AC6DD5">
              <w:rPr>
                <w:rFonts w:ascii="Times New Roman" w:hAnsi="Times New Roman" w:cs="Times New Roman"/>
                <w:color w:val="000000"/>
              </w:rPr>
              <w:t>б</w:t>
            </w:r>
            <w:r w:rsidRPr="00AC6DD5">
              <w:rPr>
                <w:rFonts w:ascii="Times New Roman" w:hAnsi="Times New Roman" w:cs="Times New Roman"/>
                <w:color w:val="000000"/>
              </w:rPr>
              <w:t>ласти»;</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Ярославской области от 15.11.2022 № 4512 «О координационном совете по туризму при Главе городск</w:t>
            </w:r>
            <w:r w:rsidRPr="00AC6DD5">
              <w:rPr>
                <w:rFonts w:ascii="Times New Roman" w:hAnsi="Times New Roman" w:cs="Times New Roman"/>
                <w:color w:val="000000"/>
              </w:rPr>
              <w:t>о</w:t>
            </w:r>
            <w:r w:rsidRPr="00AC6DD5">
              <w:rPr>
                <w:rFonts w:ascii="Times New Roman" w:hAnsi="Times New Roman" w:cs="Times New Roman"/>
                <w:color w:val="000000"/>
              </w:rPr>
              <w:t>го округа город Р</w:t>
            </w:r>
            <w:r w:rsidRPr="00AC6DD5">
              <w:rPr>
                <w:rFonts w:ascii="Times New Roman" w:hAnsi="Times New Roman" w:cs="Times New Roman"/>
                <w:color w:val="000000"/>
              </w:rPr>
              <w:t>ы</w:t>
            </w:r>
            <w:r w:rsidRPr="00AC6DD5">
              <w:rPr>
                <w:rFonts w:ascii="Times New Roman" w:hAnsi="Times New Roman" w:cs="Times New Roman"/>
                <w:color w:val="000000"/>
              </w:rPr>
              <w:t>бинск»;</w:t>
            </w:r>
          </w:p>
          <w:p w:rsidR="00AC6DD5" w:rsidRPr="00AC6DD5" w:rsidRDefault="00AC6DD5" w:rsidP="00330C0D">
            <w:pPr>
              <w:pStyle w:val="a8"/>
              <w:jc w:val="both"/>
              <w:rPr>
                <w:spacing w:val="2"/>
                <w:shd w:val="clear" w:color="auto" w:fill="FFFFFF"/>
              </w:rPr>
            </w:pPr>
            <w:r w:rsidRPr="00AC6DD5">
              <w:rPr>
                <w:color w:val="000000"/>
              </w:rPr>
              <w:t>- Постановление Администрации городского округа г</w:t>
            </w:r>
            <w:r w:rsidRPr="00AC6DD5">
              <w:rPr>
                <w:color w:val="000000"/>
              </w:rPr>
              <w:t>о</w:t>
            </w:r>
            <w:r w:rsidRPr="00AC6DD5">
              <w:rPr>
                <w:color w:val="000000"/>
              </w:rPr>
              <w:t>род Рыбинск Ярославской области от 24.10.2019 № 2779 «</w:t>
            </w:r>
            <w:r w:rsidRPr="00AC6DD5">
              <w:t>О создании муниципального автономного учреждения горо</w:t>
            </w:r>
            <w:r w:rsidRPr="00AC6DD5">
              <w:t>д</w:t>
            </w:r>
            <w:r w:rsidRPr="00AC6DD5">
              <w:t xml:space="preserve">ского округа город Рыбинск </w:t>
            </w:r>
            <w:r w:rsidRPr="00AC6DD5">
              <w:rPr>
                <w:spacing w:val="2"/>
                <w:shd w:val="clear" w:color="auto" w:fill="FFFFFF"/>
              </w:rPr>
              <w:t>«Туристско-информационный центр»;</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spacing w:val="2"/>
                <w:shd w:val="clear" w:color="auto" w:fill="FFFFFF"/>
              </w:rPr>
              <w:t xml:space="preserve">- </w:t>
            </w:r>
            <w:r w:rsidRPr="00AC6DD5">
              <w:rPr>
                <w:rFonts w:ascii="Times New Roman" w:hAnsi="Times New Roman" w:cs="Times New Roman"/>
                <w:color w:val="000000"/>
              </w:rPr>
              <w:t>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Ярославской области от 17.01.2024 № 37 «Об у</w:t>
            </w:r>
            <w:r w:rsidRPr="00AC6DD5">
              <w:rPr>
                <w:rFonts w:ascii="Times New Roman" w:hAnsi="Times New Roman" w:cs="Times New Roman"/>
                <w:color w:val="000000"/>
              </w:rPr>
              <w:t>т</w:t>
            </w:r>
            <w:r w:rsidRPr="00AC6DD5">
              <w:rPr>
                <w:rFonts w:ascii="Times New Roman" w:hAnsi="Times New Roman" w:cs="Times New Roman"/>
                <w:color w:val="000000"/>
              </w:rPr>
              <w:t>верждении муниципального задания Муниципальному а</w:t>
            </w:r>
            <w:r w:rsidRPr="00AC6DD5">
              <w:rPr>
                <w:rFonts w:ascii="Times New Roman" w:hAnsi="Times New Roman" w:cs="Times New Roman"/>
                <w:color w:val="000000"/>
              </w:rPr>
              <w:t>в</w:t>
            </w:r>
            <w:r w:rsidRPr="00AC6DD5">
              <w:rPr>
                <w:rFonts w:ascii="Times New Roman" w:hAnsi="Times New Roman" w:cs="Times New Roman"/>
                <w:color w:val="000000"/>
              </w:rPr>
              <w:t>тономному учреждению городского округа город Р</w:t>
            </w:r>
            <w:r w:rsidRPr="00AC6DD5">
              <w:rPr>
                <w:rFonts w:ascii="Times New Roman" w:hAnsi="Times New Roman" w:cs="Times New Roman"/>
                <w:color w:val="000000"/>
              </w:rPr>
              <w:t>ы</w:t>
            </w:r>
            <w:r w:rsidRPr="00AC6DD5">
              <w:rPr>
                <w:rFonts w:ascii="Times New Roman" w:hAnsi="Times New Roman" w:cs="Times New Roman"/>
                <w:color w:val="000000"/>
              </w:rPr>
              <w:t xml:space="preserve">бинск «Туристско-информационный центр»; </w:t>
            </w:r>
          </w:p>
          <w:p w:rsidR="00AC6DD5" w:rsidRPr="00AC6DD5" w:rsidRDefault="00AC6DD5" w:rsidP="00330C0D">
            <w:pPr>
              <w:pStyle w:val="a8"/>
              <w:jc w:val="both"/>
              <w:rPr>
                <w:color w:val="000000"/>
              </w:rPr>
            </w:pPr>
            <w:r w:rsidRPr="00AC6DD5">
              <w:rPr>
                <w:color w:val="000000"/>
              </w:rPr>
              <w:t>- Постановление Администрации городского округа г</w:t>
            </w:r>
            <w:r w:rsidRPr="00AC6DD5">
              <w:rPr>
                <w:color w:val="000000"/>
              </w:rPr>
              <w:t>о</w:t>
            </w:r>
            <w:r w:rsidRPr="00AC6DD5">
              <w:rPr>
                <w:color w:val="000000"/>
              </w:rPr>
              <w:t>род Рыбинск Ярославской области от 08.02.2023 № 142 «Об утверждении Порядка определения объема и условий пр</w:t>
            </w:r>
            <w:r w:rsidRPr="00AC6DD5">
              <w:rPr>
                <w:color w:val="000000"/>
              </w:rPr>
              <w:t>е</w:t>
            </w:r>
            <w:r w:rsidRPr="00AC6DD5">
              <w:rPr>
                <w:color w:val="000000"/>
              </w:rPr>
              <w:t>доставления субсидий на иные цели учреждениям, подв</w:t>
            </w:r>
            <w:r w:rsidRPr="00AC6DD5">
              <w:rPr>
                <w:color w:val="000000"/>
              </w:rPr>
              <w:t>е</w:t>
            </w:r>
            <w:r w:rsidRPr="00AC6DD5">
              <w:rPr>
                <w:color w:val="000000"/>
              </w:rPr>
              <w:t>домственным Администрации городского округа город Рыбинск Ярославской области»;</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Решение Муниципального Совета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от 19.12.2019 № 98 «О принятии Устава г</w:t>
            </w:r>
            <w:r w:rsidRPr="00AC6DD5">
              <w:rPr>
                <w:rFonts w:ascii="Times New Roman" w:hAnsi="Times New Roman" w:cs="Times New Roman"/>
                <w:color w:val="000000"/>
              </w:rPr>
              <w:t>о</w:t>
            </w:r>
            <w:r w:rsidRPr="00AC6DD5">
              <w:rPr>
                <w:rFonts w:ascii="Times New Roman" w:hAnsi="Times New Roman" w:cs="Times New Roman"/>
                <w:color w:val="000000"/>
              </w:rPr>
              <w:t>родского округа город Рыбинск Ярославской области»;</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Решение Муниципального Совета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от 28.03.2019 № 47 «О Стратегии социал</w:t>
            </w:r>
            <w:r w:rsidRPr="00AC6DD5">
              <w:rPr>
                <w:rFonts w:ascii="Times New Roman" w:hAnsi="Times New Roman" w:cs="Times New Roman"/>
                <w:color w:val="000000"/>
              </w:rPr>
              <w:t>ь</w:t>
            </w:r>
            <w:r w:rsidRPr="00AC6DD5">
              <w:rPr>
                <w:rFonts w:ascii="Times New Roman" w:hAnsi="Times New Roman" w:cs="Times New Roman"/>
                <w:color w:val="000000"/>
              </w:rPr>
              <w:t>но-экономического развития городского округа город Р</w:t>
            </w:r>
            <w:r w:rsidRPr="00AC6DD5">
              <w:rPr>
                <w:rFonts w:ascii="Times New Roman" w:hAnsi="Times New Roman" w:cs="Times New Roman"/>
                <w:color w:val="000000"/>
              </w:rPr>
              <w:t>ы</w:t>
            </w:r>
            <w:r w:rsidRPr="00AC6DD5">
              <w:rPr>
                <w:rFonts w:ascii="Times New Roman" w:hAnsi="Times New Roman" w:cs="Times New Roman"/>
                <w:color w:val="000000"/>
              </w:rPr>
              <w:t>бинск на 2018-2030 годы»;</w:t>
            </w:r>
          </w:p>
          <w:p w:rsidR="00AC6DD5" w:rsidRPr="00AC6DD5" w:rsidRDefault="00AC6DD5" w:rsidP="00330C0D">
            <w:pPr>
              <w:pStyle w:val="a8"/>
              <w:jc w:val="both"/>
              <w:rPr>
                <w:color w:val="000000"/>
              </w:rPr>
            </w:pPr>
            <w:r w:rsidRPr="00AC6DD5">
              <w:rPr>
                <w:color w:val="000000"/>
              </w:rPr>
              <w:t>- Решение Муниципального Совета городского округа г</w:t>
            </w:r>
            <w:r w:rsidRPr="00AC6DD5">
              <w:rPr>
                <w:color w:val="000000"/>
              </w:rPr>
              <w:t>о</w:t>
            </w:r>
            <w:r w:rsidRPr="00AC6DD5">
              <w:rPr>
                <w:color w:val="000000"/>
              </w:rPr>
              <w:t>род Р</w:t>
            </w:r>
            <w:r w:rsidRPr="00AC6DD5">
              <w:rPr>
                <w:color w:val="000000"/>
              </w:rPr>
              <w:t>ы</w:t>
            </w:r>
            <w:r w:rsidRPr="00AC6DD5">
              <w:rPr>
                <w:color w:val="000000"/>
              </w:rPr>
              <w:t>бинск Ярославской области от 30.06.2022 № 295 «О структуре Администрации городского округа город Р</w:t>
            </w:r>
            <w:r w:rsidRPr="00AC6DD5">
              <w:rPr>
                <w:color w:val="000000"/>
              </w:rPr>
              <w:t>ы</w:t>
            </w:r>
            <w:r w:rsidRPr="00AC6DD5">
              <w:rPr>
                <w:color w:val="000000"/>
              </w:rPr>
              <w:t>бинск Яр</w:t>
            </w:r>
            <w:r w:rsidRPr="00AC6DD5">
              <w:rPr>
                <w:color w:val="000000"/>
              </w:rPr>
              <w:t>о</w:t>
            </w:r>
            <w:r w:rsidRPr="00AC6DD5">
              <w:rPr>
                <w:color w:val="000000"/>
              </w:rPr>
              <w:t>славской области»;</w:t>
            </w:r>
          </w:p>
          <w:p w:rsidR="00AC6DD5" w:rsidRPr="00AC6DD5" w:rsidRDefault="00AC6DD5" w:rsidP="00330C0D">
            <w:pPr>
              <w:pStyle w:val="a8"/>
              <w:jc w:val="both"/>
              <w:rPr>
                <w:color w:val="000000"/>
              </w:rPr>
            </w:pPr>
            <w:r w:rsidRPr="00AC6DD5">
              <w:rPr>
                <w:color w:val="000000"/>
              </w:rPr>
              <w:t>- Решение Муниципального Совета городского округа г</w:t>
            </w:r>
            <w:r w:rsidRPr="00AC6DD5">
              <w:rPr>
                <w:color w:val="000000"/>
              </w:rPr>
              <w:t>о</w:t>
            </w:r>
            <w:r w:rsidRPr="00AC6DD5">
              <w:rPr>
                <w:color w:val="000000"/>
              </w:rPr>
              <w:t xml:space="preserve">род Рыбинск </w:t>
            </w:r>
            <w:r w:rsidRPr="00AC6DD5">
              <w:t>от 12.12.2024 № 126 «О бюджете городского о</w:t>
            </w:r>
            <w:r w:rsidRPr="00AC6DD5">
              <w:t>к</w:t>
            </w:r>
            <w:r w:rsidRPr="00AC6DD5">
              <w:t>руга город Рыбинск Ярославской области на 2025 год и на плановый период 2026 и 2027 годов»</w:t>
            </w:r>
            <w:r w:rsidRPr="00AC6DD5">
              <w:rPr>
                <w:color w:val="000000"/>
              </w:rPr>
              <w:t>;</w:t>
            </w:r>
          </w:p>
          <w:p w:rsidR="00AC6DD5" w:rsidRPr="00AC6DD5" w:rsidRDefault="00AC6DD5" w:rsidP="00330C0D">
            <w:pPr>
              <w:pStyle w:val="a8"/>
              <w:jc w:val="both"/>
              <w:rPr>
                <w:color w:val="000000"/>
              </w:rPr>
            </w:pPr>
            <w:r w:rsidRPr="00AC6DD5">
              <w:rPr>
                <w:color w:val="000000"/>
              </w:rPr>
              <w:t>- Распоряжение Администрации городского округа город Рыбинск Ярославской области от 27.06.2023 № 286 «Об утверждении П</w:t>
            </w:r>
            <w:r w:rsidRPr="00AC6DD5">
              <w:rPr>
                <w:color w:val="000000"/>
              </w:rPr>
              <w:t>о</w:t>
            </w:r>
            <w:r w:rsidRPr="00AC6DD5">
              <w:rPr>
                <w:color w:val="000000"/>
              </w:rPr>
              <w:t>ложения об отделе туризма»;</w:t>
            </w:r>
          </w:p>
          <w:p w:rsidR="00AC6DD5" w:rsidRPr="00AC6DD5" w:rsidRDefault="00AC6DD5" w:rsidP="00330C0D">
            <w:pPr>
              <w:pStyle w:val="a8"/>
              <w:jc w:val="both"/>
              <w:rPr>
                <w:color w:val="000000"/>
              </w:rPr>
            </w:pPr>
            <w:r w:rsidRPr="00AC6DD5">
              <w:rPr>
                <w:color w:val="000000"/>
              </w:rPr>
              <w:t>- Приказ Департамента финансов Администрации горо</w:t>
            </w:r>
            <w:r w:rsidRPr="00AC6DD5">
              <w:rPr>
                <w:color w:val="000000"/>
              </w:rPr>
              <w:t>д</w:t>
            </w:r>
            <w:r w:rsidRPr="00AC6DD5">
              <w:rPr>
                <w:color w:val="000000"/>
              </w:rPr>
              <w:t>ского округа город Рыбинск Ярославской области от 17.10.2022 № 103-дф «Об утверждении Перечня и кодов целевых статей расходов бюджета городского округа г</w:t>
            </w:r>
            <w:r w:rsidRPr="00AC6DD5">
              <w:rPr>
                <w:color w:val="000000"/>
              </w:rPr>
              <w:t>о</w:t>
            </w:r>
            <w:r w:rsidRPr="00AC6DD5">
              <w:rPr>
                <w:color w:val="000000"/>
              </w:rPr>
              <w:t>род Рыбинск Ярославской области»;</w:t>
            </w:r>
          </w:p>
          <w:p w:rsidR="00AC6DD5" w:rsidRPr="00AC6DD5" w:rsidRDefault="00AC6DD5" w:rsidP="00330C0D">
            <w:pPr>
              <w:pStyle w:val="a8"/>
              <w:jc w:val="both"/>
              <w:rPr>
                <w:color w:val="000000"/>
              </w:rPr>
            </w:pPr>
            <w:r w:rsidRPr="00AC6DD5">
              <w:rPr>
                <w:color w:val="000000"/>
              </w:rPr>
              <w:t>- Приказ Департамента финансов Администрации горо</w:t>
            </w:r>
            <w:r w:rsidRPr="00AC6DD5">
              <w:rPr>
                <w:color w:val="000000"/>
              </w:rPr>
              <w:t>д</w:t>
            </w:r>
            <w:r w:rsidRPr="00AC6DD5">
              <w:rPr>
                <w:color w:val="000000"/>
              </w:rPr>
              <w:t>ского округа город Рыбинск Ярославской области от 17.04.2023 № 43-дф «Об утверждении типовой формы с</w:t>
            </w:r>
            <w:r w:rsidRPr="00AC6DD5">
              <w:rPr>
                <w:color w:val="000000"/>
              </w:rPr>
              <w:t>о</w:t>
            </w:r>
            <w:r w:rsidRPr="00AC6DD5">
              <w:rPr>
                <w:color w:val="000000"/>
              </w:rPr>
              <w:t>глашения о предоставлении муниципальному бюджетн</w:t>
            </w:r>
            <w:r w:rsidRPr="00AC6DD5">
              <w:rPr>
                <w:color w:val="000000"/>
              </w:rPr>
              <w:t>о</w:t>
            </w:r>
            <w:r w:rsidRPr="00AC6DD5">
              <w:rPr>
                <w:color w:val="000000"/>
              </w:rPr>
              <w:t>му или автономному учреждению субсидий на иные ц</w:t>
            </w:r>
            <w:r w:rsidRPr="00AC6DD5">
              <w:rPr>
                <w:color w:val="000000"/>
              </w:rPr>
              <w:t>е</w:t>
            </w:r>
            <w:r w:rsidRPr="00AC6DD5">
              <w:rPr>
                <w:color w:val="000000"/>
              </w:rPr>
              <w:t>ли».</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Fonts w:ascii="Times New Roman" w:hAnsi="Times New Roman" w:cs="Times New Roman"/>
                <w:b/>
              </w:rPr>
            </w:pPr>
            <w:proofErr w:type="gramStart"/>
            <w:r w:rsidRPr="00AC6DD5">
              <w:rPr>
                <w:rStyle w:val="a5"/>
                <w:rFonts w:ascii="Times New Roman" w:hAnsi="Times New Roman" w:cs="Times New Roman"/>
                <w:b w:val="0"/>
                <w:bCs/>
              </w:rPr>
              <w:lastRenderedPageBreak/>
              <w:t>Заказчик  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roofErr w:type="gramEnd"/>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jc w:val="both"/>
              <w:rPr>
                <w:rFonts w:ascii="Times New Roman" w:hAnsi="Times New Roman" w:cs="Times New Roman"/>
              </w:rPr>
            </w:pPr>
            <w:r w:rsidRPr="00AC6DD5">
              <w:rPr>
                <w:rFonts w:ascii="Times New Roman" w:hAnsi="Times New Roman" w:cs="Times New Roman"/>
              </w:rPr>
              <w:t>Администрация городского округа город Рыбинск Яр</w:t>
            </w:r>
            <w:r w:rsidRPr="00AC6DD5">
              <w:rPr>
                <w:rFonts w:ascii="Times New Roman" w:hAnsi="Times New Roman" w:cs="Times New Roman"/>
              </w:rPr>
              <w:t>о</w:t>
            </w:r>
            <w:r w:rsidRPr="00AC6DD5">
              <w:rPr>
                <w:rFonts w:ascii="Times New Roman" w:hAnsi="Times New Roman" w:cs="Times New Roman"/>
              </w:rPr>
              <w:t>славской области</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Fonts w:ascii="Times New Roman" w:hAnsi="Times New Roman" w:cs="Times New Roman"/>
                <w:b/>
              </w:rPr>
            </w:pPr>
            <w:r w:rsidRPr="00AC6DD5">
              <w:rPr>
                <w:rFonts w:ascii="Times New Roman" w:hAnsi="Times New Roman" w:cs="Times New Roman"/>
              </w:rPr>
              <w:lastRenderedPageBreak/>
              <w:br w:type="page"/>
            </w:r>
            <w:r w:rsidRPr="00AC6DD5">
              <w:rPr>
                <w:rStyle w:val="a5"/>
                <w:rFonts w:ascii="Times New Roman" w:hAnsi="Times New Roman" w:cs="Times New Roman"/>
                <w:b w:val="0"/>
                <w:bCs/>
              </w:rPr>
              <w:t>Ответственный исполнитель – руководитель Программы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jc w:val="both"/>
              <w:rPr>
                <w:rFonts w:ascii="Times New Roman" w:hAnsi="Times New Roman" w:cs="Times New Roman"/>
              </w:rPr>
            </w:pPr>
            <w:r w:rsidRPr="00AC6DD5">
              <w:rPr>
                <w:rFonts w:ascii="Times New Roman" w:hAnsi="Times New Roman" w:cs="Times New Roman"/>
              </w:rPr>
              <w:t>Начальник отдела туризма Администрации городского о</w:t>
            </w:r>
            <w:r w:rsidRPr="00AC6DD5">
              <w:rPr>
                <w:rFonts w:ascii="Times New Roman" w:hAnsi="Times New Roman" w:cs="Times New Roman"/>
              </w:rPr>
              <w:t>к</w:t>
            </w:r>
            <w:r w:rsidRPr="00AC6DD5">
              <w:rPr>
                <w:rFonts w:ascii="Times New Roman" w:hAnsi="Times New Roman" w:cs="Times New Roman"/>
              </w:rPr>
              <w:t>руга г</w:t>
            </w:r>
            <w:r w:rsidRPr="00AC6DD5">
              <w:rPr>
                <w:rFonts w:ascii="Times New Roman" w:hAnsi="Times New Roman" w:cs="Times New Roman"/>
              </w:rPr>
              <w:t>о</w:t>
            </w:r>
            <w:r w:rsidRPr="00AC6DD5">
              <w:rPr>
                <w:rFonts w:ascii="Times New Roman" w:hAnsi="Times New Roman" w:cs="Times New Roman"/>
              </w:rPr>
              <w:t>род Рыбинск Ярославской области</w:t>
            </w:r>
          </w:p>
        </w:tc>
      </w:tr>
      <w:tr w:rsidR="00AC6DD5" w:rsidRPr="00AC6DD5" w:rsidTr="00330C0D">
        <w:trPr>
          <w:trHeight w:val="275"/>
        </w:trPr>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Куратор 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6"/>
              <w:rPr>
                <w:rFonts w:ascii="Times New Roman" w:hAnsi="Times New Roman" w:cs="Times New Roman"/>
              </w:rPr>
            </w:pPr>
            <w:r w:rsidRPr="00AC6DD5">
              <w:rPr>
                <w:rFonts w:ascii="Times New Roman" w:hAnsi="Times New Roman" w:cs="Times New Roman"/>
              </w:rPr>
              <w:t>Заместитель Главы Администрации по молодежной пол</w:t>
            </w:r>
            <w:r w:rsidRPr="00AC6DD5">
              <w:rPr>
                <w:rFonts w:ascii="Times New Roman" w:hAnsi="Times New Roman" w:cs="Times New Roman"/>
              </w:rPr>
              <w:t>и</w:t>
            </w:r>
            <w:r w:rsidRPr="00AC6DD5">
              <w:rPr>
                <w:rFonts w:ascii="Times New Roman" w:hAnsi="Times New Roman" w:cs="Times New Roman"/>
              </w:rPr>
              <w:t xml:space="preserve">тике и развитию </w:t>
            </w:r>
          </w:p>
        </w:tc>
      </w:tr>
      <w:tr w:rsidR="00AC6DD5" w:rsidRPr="00AC6DD5" w:rsidTr="00330C0D">
        <w:trPr>
          <w:trHeight w:val="275"/>
        </w:trPr>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Перечень подпр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 Програ</w:t>
            </w:r>
            <w:r w:rsidRPr="00AC6DD5">
              <w:rPr>
                <w:rStyle w:val="a5"/>
                <w:rFonts w:ascii="Times New Roman" w:hAnsi="Times New Roman" w:cs="Times New Roman"/>
                <w:b w:val="0"/>
                <w:bCs/>
              </w:rPr>
              <w:t>м</w:t>
            </w:r>
            <w:r w:rsidRPr="00AC6DD5">
              <w:rPr>
                <w:rStyle w:val="a5"/>
                <w:rFonts w:ascii="Times New Roman" w:hAnsi="Times New Roman" w:cs="Times New Roman"/>
                <w:b w:val="0"/>
                <w:bCs/>
              </w:rPr>
              <w:t>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6"/>
              <w:rPr>
                <w:rFonts w:ascii="Times New Roman" w:hAnsi="Times New Roman" w:cs="Times New Roman"/>
              </w:rPr>
            </w:pPr>
            <w:r w:rsidRPr="00AC6DD5">
              <w:rPr>
                <w:rFonts w:ascii="Times New Roman" w:hAnsi="Times New Roman" w:cs="Times New Roman"/>
              </w:rPr>
              <w:t>1. Ведомственная целевая программа отрасли «Т</w:t>
            </w:r>
            <w:r w:rsidRPr="00AC6DD5">
              <w:rPr>
                <w:rFonts w:ascii="Times New Roman" w:hAnsi="Times New Roman" w:cs="Times New Roman"/>
              </w:rPr>
              <w:t>у</w:t>
            </w:r>
            <w:r w:rsidRPr="00AC6DD5">
              <w:rPr>
                <w:rFonts w:ascii="Times New Roman" w:hAnsi="Times New Roman" w:cs="Times New Roman"/>
              </w:rPr>
              <w:t>ризм»</w:t>
            </w:r>
          </w:p>
          <w:p w:rsidR="00AC6DD5" w:rsidRPr="00AC6DD5" w:rsidRDefault="00AC6DD5" w:rsidP="00330C0D">
            <w:pPr>
              <w:jc w:val="both"/>
              <w:rPr>
                <w:rFonts w:ascii="Times New Roman" w:hAnsi="Times New Roman" w:cs="Times New Roman"/>
              </w:rPr>
            </w:pPr>
            <w:r w:rsidRPr="00AC6DD5">
              <w:rPr>
                <w:rFonts w:ascii="Times New Roman" w:hAnsi="Times New Roman" w:cs="Times New Roman"/>
              </w:rPr>
              <w:t>2. Развитие туристской привлекательности городского о</w:t>
            </w:r>
            <w:r w:rsidRPr="00AC6DD5">
              <w:rPr>
                <w:rFonts w:ascii="Times New Roman" w:hAnsi="Times New Roman" w:cs="Times New Roman"/>
              </w:rPr>
              <w:t>к</w:t>
            </w:r>
            <w:r w:rsidRPr="00AC6DD5">
              <w:rPr>
                <w:rFonts w:ascii="Times New Roman" w:hAnsi="Times New Roman" w:cs="Times New Roman"/>
              </w:rPr>
              <w:t>руга город Рыбинск Ярославской области</w:t>
            </w:r>
          </w:p>
        </w:tc>
      </w:tr>
      <w:tr w:rsidR="00AC6DD5" w:rsidRPr="00AC6DD5" w:rsidTr="00330C0D">
        <w:trPr>
          <w:trHeight w:val="421"/>
        </w:trPr>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Fonts w:ascii="Times New Roman" w:hAnsi="Times New Roman" w:cs="Times New Roman"/>
                <w:b/>
              </w:rPr>
            </w:pPr>
            <w:r w:rsidRPr="00AC6DD5">
              <w:rPr>
                <w:rStyle w:val="a5"/>
                <w:rFonts w:ascii="Times New Roman" w:hAnsi="Times New Roman" w:cs="Times New Roman"/>
                <w:b w:val="0"/>
                <w:bCs/>
              </w:rPr>
              <w:t>Цель Программы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jc w:val="both"/>
              <w:rPr>
                <w:rFonts w:ascii="Times New Roman" w:hAnsi="Times New Roman" w:cs="Times New Roman"/>
              </w:rPr>
            </w:pPr>
            <w:r w:rsidRPr="00AC6DD5">
              <w:rPr>
                <w:rFonts w:ascii="Times New Roman" w:hAnsi="Times New Roman" w:cs="Times New Roman"/>
              </w:rPr>
              <w:t>Создание условий для развития сферы туризма в горо</w:t>
            </w:r>
            <w:r w:rsidRPr="00AC6DD5">
              <w:rPr>
                <w:rFonts w:ascii="Times New Roman" w:hAnsi="Times New Roman" w:cs="Times New Roman"/>
              </w:rPr>
              <w:t>д</w:t>
            </w:r>
            <w:r w:rsidRPr="00AC6DD5">
              <w:rPr>
                <w:rFonts w:ascii="Times New Roman" w:hAnsi="Times New Roman" w:cs="Times New Roman"/>
              </w:rPr>
              <w:t>ском округе город Рыбинск Ярославской области (далее – Р</w:t>
            </w:r>
            <w:r w:rsidRPr="00AC6DD5">
              <w:rPr>
                <w:rFonts w:ascii="Times New Roman" w:hAnsi="Times New Roman" w:cs="Times New Roman"/>
              </w:rPr>
              <w:t>ы</w:t>
            </w:r>
            <w:r w:rsidRPr="00AC6DD5">
              <w:rPr>
                <w:rFonts w:ascii="Times New Roman" w:hAnsi="Times New Roman" w:cs="Times New Roman"/>
              </w:rPr>
              <w:t>бинск)</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lang w:val="en-US"/>
              </w:rPr>
            </w:pPr>
            <w:r w:rsidRPr="00AC6DD5">
              <w:rPr>
                <w:rFonts w:ascii="Times New Roman" w:hAnsi="Times New Roman" w:cs="Times New Roman"/>
              </w:rPr>
              <w:br w:type="page"/>
            </w:r>
            <w:r w:rsidRPr="00AC6DD5">
              <w:rPr>
                <w:rStyle w:val="a5"/>
                <w:rFonts w:ascii="Times New Roman" w:hAnsi="Times New Roman" w:cs="Times New Roman"/>
                <w:b w:val="0"/>
                <w:bCs/>
              </w:rPr>
              <w:t xml:space="preserve">Задачи </w:t>
            </w:r>
          </w:p>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Програ</w:t>
            </w:r>
            <w:r w:rsidRPr="00AC6DD5">
              <w:rPr>
                <w:rStyle w:val="a5"/>
                <w:rFonts w:ascii="Times New Roman" w:hAnsi="Times New Roman" w:cs="Times New Roman"/>
                <w:b w:val="0"/>
                <w:bCs/>
              </w:rPr>
              <w:t>м</w:t>
            </w:r>
            <w:r w:rsidRPr="00AC6DD5">
              <w:rPr>
                <w:rStyle w:val="a5"/>
                <w:rFonts w:ascii="Times New Roman" w:hAnsi="Times New Roman" w:cs="Times New Roman"/>
                <w:b w:val="0"/>
                <w:bCs/>
              </w:rPr>
              <w:t>мы</w:t>
            </w:r>
          </w:p>
        </w:tc>
        <w:tc>
          <w:tcPr>
            <w:tcW w:w="7371" w:type="dxa"/>
            <w:tcBorders>
              <w:top w:val="single" w:sz="4" w:space="0" w:color="auto"/>
              <w:left w:val="single" w:sz="4" w:space="0" w:color="auto"/>
              <w:bottom w:val="single" w:sz="4" w:space="0" w:color="auto"/>
            </w:tcBorders>
          </w:tcPr>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1</w:t>
            </w:r>
            <w:r w:rsidRPr="00AC6DD5">
              <w:rPr>
                <w:rFonts w:ascii="Times New Roman" w:hAnsi="Times New Roman" w:cs="Times New Roman"/>
                <w:color w:val="000000"/>
              </w:rPr>
              <w:t xml:space="preserve">. </w:t>
            </w:r>
            <w:r w:rsidRPr="00AC6DD5">
              <w:rPr>
                <w:rFonts w:ascii="Times New Roman" w:hAnsi="Times New Roman" w:cs="Times New Roman"/>
              </w:rPr>
              <w:t>Формирование полной и достоверной информации о х</w:t>
            </w:r>
            <w:r w:rsidRPr="00AC6DD5">
              <w:rPr>
                <w:rFonts w:ascii="Times New Roman" w:hAnsi="Times New Roman" w:cs="Times New Roman"/>
              </w:rPr>
              <w:t>о</w:t>
            </w:r>
            <w:r w:rsidRPr="00AC6DD5">
              <w:rPr>
                <w:rFonts w:ascii="Times New Roman" w:hAnsi="Times New Roman" w:cs="Times New Roman"/>
              </w:rPr>
              <w:t>зяйственных процессах и финансовых результатах де</w:t>
            </w:r>
            <w:r w:rsidRPr="00AC6DD5">
              <w:rPr>
                <w:rFonts w:ascii="Times New Roman" w:hAnsi="Times New Roman" w:cs="Times New Roman"/>
              </w:rPr>
              <w:t>я</w:t>
            </w:r>
            <w:r w:rsidRPr="00AC6DD5">
              <w:rPr>
                <w:rFonts w:ascii="Times New Roman" w:hAnsi="Times New Roman" w:cs="Times New Roman"/>
              </w:rPr>
              <w:t>тельности функционально-подчиненного учреждения, н</w:t>
            </w:r>
            <w:r w:rsidRPr="00AC6DD5">
              <w:rPr>
                <w:rFonts w:ascii="Times New Roman" w:hAnsi="Times New Roman" w:cs="Times New Roman"/>
              </w:rPr>
              <w:t>е</w:t>
            </w:r>
            <w:r w:rsidRPr="00AC6DD5">
              <w:rPr>
                <w:rFonts w:ascii="Times New Roman" w:hAnsi="Times New Roman" w:cs="Times New Roman"/>
              </w:rPr>
              <w:t>обходимой для оперативного руководства и управл</w:t>
            </w:r>
            <w:r w:rsidRPr="00AC6DD5">
              <w:rPr>
                <w:rFonts w:ascii="Times New Roman" w:hAnsi="Times New Roman" w:cs="Times New Roman"/>
              </w:rPr>
              <w:t>е</w:t>
            </w:r>
            <w:r w:rsidRPr="00AC6DD5">
              <w:rPr>
                <w:rFonts w:ascii="Times New Roman" w:hAnsi="Times New Roman" w:cs="Times New Roman"/>
              </w:rPr>
              <w:t>ния.</w:t>
            </w:r>
          </w:p>
          <w:p w:rsidR="00AC6DD5" w:rsidRPr="00AC6DD5" w:rsidRDefault="00AC6DD5" w:rsidP="00330C0D">
            <w:pPr>
              <w:jc w:val="both"/>
              <w:rPr>
                <w:rFonts w:ascii="Times New Roman" w:hAnsi="Times New Roman" w:cs="Times New Roman"/>
              </w:rPr>
            </w:pPr>
            <w:r w:rsidRPr="00AC6DD5">
              <w:rPr>
                <w:rFonts w:ascii="Times New Roman" w:hAnsi="Times New Roman" w:cs="Times New Roman"/>
              </w:rPr>
              <w:t>2. Содействие развитию туристской инфраструктуры гор</w:t>
            </w:r>
            <w:r w:rsidRPr="00AC6DD5">
              <w:rPr>
                <w:rFonts w:ascii="Times New Roman" w:hAnsi="Times New Roman" w:cs="Times New Roman"/>
              </w:rPr>
              <w:t>о</w:t>
            </w:r>
            <w:r w:rsidRPr="00AC6DD5">
              <w:rPr>
                <w:rFonts w:ascii="Times New Roman" w:hAnsi="Times New Roman" w:cs="Times New Roman"/>
              </w:rPr>
              <w:t>да, создание комфортной городской среды для тур</w:t>
            </w:r>
            <w:r w:rsidRPr="00AC6DD5">
              <w:rPr>
                <w:rFonts w:ascii="Times New Roman" w:hAnsi="Times New Roman" w:cs="Times New Roman"/>
              </w:rPr>
              <w:t>и</w:t>
            </w:r>
            <w:r w:rsidRPr="00AC6DD5">
              <w:rPr>
                <w:rFonts w:ascii="Times New Roman" w:hAnsi="Times New Roman" w:cs="Times New Roman"/>
              </w:rPr>
              <w:t>стов.</w:t>
            </w:r>
          </w:p>
          <w:p w:rsidR="00AC6DD5" w:rsidRPr="00AC6DD5" w:rsidRDefault="00AC6DD5" w:rsidP="00330C0D">
            <w:pPr>
              <w:jc w:val="both"/>
              <w:rPr>
                <w:rFonts w:ascii="Times New Roman" w:hAnsi="Times New Roman" w:cs="Times New Roman"/>
              </w:rPr>
            </w:pPr>
            <w:r w:rsidRPr="00AC6DD5">
              <w:rPr>
                <w:rFonts w:ascii="Times New Roman" w:hAnsi="Times New Roman" w:cs="Times New Roman"/>
              </w:rPr>
              <w:t>3. Формирование положительного туристского имиджа г</w:t>
            </w:r>
            <w:r w:rsidRPr="00AC6DD5">
              <w:rPr>
                <w:rFonts w:ascii="Times New Roman" w:hAnsi="Times New Roman" w:cs="Times New Roman"/>
              </w:rPr>
              <w:t>о</w:t>
            </w:r>
            <w:r w:rsidRPr="00AC6DD5">
              <w:rPr>
                <w:rFonts w:ascii="Times New Roman" w:hAnsi="Times New Roman" w:cs="Times New Roman"/>
              </w:rPr>
              <w:t>рода.</w:t>
            </w:r>
          </w:p>
        </w:tc>
      </w:tr>
      <w:tr w:rsidR="00AC6DD5" w:rsidRPr="00AC6DD5" w:rsidTr="00330C0D">
        <w:trPr>
          <w:trHeight w:val="714"/>
        </w:trPr>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Fonts w:ascii="Times New Roman" w:hAnsi="Times New Roman" w:cs="Times New Roman"/>
              </w:rPr>
              <w:br w:type="page"/>
            </w:r>
            <w:r w:rsidRPr="00AC6DD5">
              <w:rPr>
                <w:rStyle w:val="a5"/>
                <w:rFonts w:ascii="Times New Roman" w:hAnsi="Times New Roman" w:cs="Times New Roman"/>
                <w:b w:val="0"/>
                <w:bCs/>
              </w:rPr>
              <w:t>Объемы и исто</w:t>
            </w:r>
            <w:r w:rsidRPr="00AC6DD5">
              <w:rPr>
                <w:rStyle w:val="a5"/>
                <w:rFonts w:ascii="Times New Roman" w:hAnsi="Times New Roman" w:cs="Times New Roman"/>
                <w:b w:val="0"/>
                <w:bCs/>
              </w:rPr>
              <w:t>ч</w:t>
            </w:r>
            <w:r w:rsidRPr="00AC6DD5">
              <w:rPr>
                <w:rStyle w:val="a5"/>
                <w:rFonts w:ascii="Times New Roman" w:hAnsi="Times New Roman" w:cs="Times New Roman"/>
                <w:b w:val="0"/>
                <w:bCs/>
              </w:rPr>
              <w:t>ники финансир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вания 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shd w:val="clear" w:color="auto" w:fill="FFFFFF"/>
              <w:jc w:val="both"/>
              <w:rPr>
                <w:rFonts w:ascii="Times New Roman" w:hAnsi="Times New Roman" w:cs="Times New Roman"/>
              </w:rPr>
            </w:pPr>
            <w:r w:rsidRPr="00AC6DD5">
              <w:rPr>
                <w:rFonts w:ascii="Times New Roman" w:hAnsi="Times New Roman" w:cs="Times New Roman"/>
              </w:rPr>
              <w:t>Общий объем финансирования (выделено/</w:t>
            </w:r>
            <w:proofErr w:type="gramStart"/>
            <w:r w:rsidRPr="00AC6DD5">
              <w:rPr>
                <w:rFonts w:ascii="Times New Roman" w:hAnsi="Times New Roman" w:cs="Times New Roman"/>
              </w:rPr>
              <w:t>финансовая  потре</w:t>
            </w:r>
            <w:r w:rsidRPr="00AC6DD5">
              <w:rPr>
                <w:rFonts w:ascii="Times New Roman" w:hAnsi="Times New Roman" w:cs="Times New Roman"/>
              </w:rPr>
              <w:t>б</w:t>
            </w:r>
            <w:r w:rsidRPr="00AC6DD5">
              <w:rPr>
                <w:rFonts w:ascii="Times New Roman" w:hAnsi="Times New Roman" w:cs="Times New Roman"/>
              </w:rPr>
              <w:t>ность</w:t>
            </w:r>
            <w:proofErr w:type="gramEnd"/>
            <w:r w:rsidRPr="00AC6DD5">
              <w:rPr>
                <w:rFonts w:ascii="Times New Roman" w:hAnsi="Times New Roman" w:cs="Times New Roman"/>
              </w:rPr>
              <w:t xml:space="preserve">) 26 605,6/ 116800,0 тыс. руб., в т.ч.:                                                </w:t>
            </w:r>
          </w:p>
          <w:p w:rsidR="00AC6DD5" w:rsidRPr="00AC6DD5" w:rsidRDefault="00AC6DD5" w:rsidP="00330C0D">
            <w:pPr>
              <w:shd w:val="clear" w:color="auto" w:fill="FFFFFF"/>
              <w:rPr>
                <w:rFonts w:ascii="Times New Roman" w:hAnsi="Times New Roman" w:cs="Times New Roman"/>
              </w:rPr>
            </w:pPr>
            <w:r w:rsidRPr="00AC6DD5">
              <w:rPr>
                <w:rFonts w:ascii="Times New Roman" w:hAnsi="Times New Roman" w:cs="Times New Roman"/>
              </w:rPr>
              <w:t xml:space="preserve">Средства городского бюджета, в т.ч.: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702"/>
              <w:gridCol w:w="2835"/>
            </w:tblGrid>
            <w:tr w:rsidR="00AC6DD5" w:rsidRPr="00AC6DD5" w:rsidTr="00330C0D">
              <w:trPr>
                <w:trHeight w:val="635"/>
              </w:trPr>
              <w:tc>
                <w:tcPr>
                  <w:tcW w:w="1579" w:type="dxa"/>
                </w:tcPr>
                <w:p w:rsidR="00AC6DD5" w:rsidRPr="00AC6DD5" w:rsidRDefault="00AC6DD5" w:rsidP="00330C0D">
                  <w:pPr>
                    <w:shd w:val="clear" w:color="auto" w:fill="FFFFFF"/>
                    <w:jc w:val="center"/>
                    <w:rPr>
                      <w:rFonts w:ascii="Times New Roman" w:hAnsi="Times New Roman" w:cs="Times New Roman"/>
                    </w:rPr>
                  </w:pPr>
                </w:p>
              </w:tc>
              <w:tc>
                <w:tcPr>
                  <w:tcW w:w="2702" w:type="dxa"/>
                </w:tcPr>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Выделено в бю</w:t>
                  </w:r>
                  <w:r w:rsidRPr="00AC6DD5">
                    <w:rPr>
                      <w:rFonts w:ascii="Times New Roman" w:hAnsi="Times New Roman" w:cs="Times New Roman"/>
                    </w:rPr>
                    <w:t>д</w:t>
                  </w:r>
                  <w:r w:rsidRPr="00AC6DD5">
                    <w:rPr>
                      <w:rFonts w:ascii="Times New Roman" w:hAnsi="Times New Roman" w:cs="Times New Roman"/>
                    </w:rPr>
                    <w:t>жете города</w:t>
                  </w:r>
                </w:p>
              </w:tc>
              <w:tc>
                <w:tcPr>
                  <w:tcW w:w="2835" w:type="dxa"/>
                </w:tcPr>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Потребность</w:t>
                  </w:r>
                </w:p>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в финансиров</w:t>
                  </w:r>
                  <w:r w:rsidRPr="00AC6DD5">
                    <w:rPr>
                      <w:rFonts w:ascii="Times New Roman" w:hAnsi="Times New Roman" w:cs="Times New Roman"/>
                    </w:rPr>
                    <w:t>а</w:t>
                  </w:r>
                  <w:r w:rsidRPr="00AC6DD5">
                    <w:rPr>
                      <w:rFonts w:ascii="Times New Roman" w:hAnsi="Times New Roman" w:cs="Times New Roman"/>
                    </w:rPr>
                    <w:t>нии</w:t>
                  </w:r>
                </w:p>
              </w:tc>
            </w:tr>
            <w:tr w:rsidR="00AC6DD5" w:rsidRPr="00AC6DD5" w:rsidTr="00330C0D">
              <w:tc>
                <w:tcPr>
                  <w:tcW w:w="1579" w:type="dxa"/>
                </w:tcPr>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2024 год</w:t>
                  </w:r>
                </w:p>
              </w:tc>
              <w:tc>
                <w:tcPr>
                  <w:tcW w:w="2702" w:type="dxa"/>
                  <w:vAlign w:val="center"/>
                </w:tcPr>
                <w:p w:rsidR="00AC6DD5" w:rsidRPr="00AC6DD5" w:rsidRDefault="00AC6DD5" w:rsidP="00330C0D">
                  <w:pPr>
                    <w:jc w:val="center"/>
                    <w:rPr>
                      <w:rFonts w:ascii="Times New Roman" w:hAnsi="Times New Roman" w:cs="Times New Roman"/>
                      <w:lang w:val="en-US"/>
                    </w:rPr>
                  </w:pPr>
                  <w:r w:rsidRPr="00AC6DD5">
                    <w:rPr>
                      <w:rFonts w:ascii="Times New Roman" w:hAnsi="Times New Roman" w:cs="Times New Roman"/>
                    </w:rPr>
                    <w:t>7 138,6</w:t>
                  </w:r>
                </w:p>
              </w:tc>
              <w:tc>
                <w:tcPr>
                  <w:tcW w:w="2835"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25 210,0</w:t>
                  </w:r>
                </w:p>
              </w:tc>
            </w:tr>
            <w:tr w:rsidR="00AC6DD5" w:rsidRPr="00AC6DD5" w:rsidTr="00330C0D">
              <w:tc>
                <w:tcPr>
                  <w:tcW w:w="1579" w:type="dxa"/>
                </w:tcPr>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2025 год</w:t>
                  </w:r>
                </w:p>
              </w:tc>
              <w:tc>
                <w:tcPr>
                  <w:tcW w:w="2702"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6 450,0</w:t>
                  </w:r>
                </w:p>
              </w:tc>
              <w:tc>
                <w:tcPr>
                  <w:tcW w:w="2835"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28 070,0</w:t>
                  </w:r>
                </w:p>
              </w:tc>
            </w:tr>
            <w:tr w:rsidR="00AC6DD5" w:rsidRPr="00AC6DD5" w:rsidTr="00330C0D">
              <w:tc>
                <w:tcPr>
                  <w:tcW w:w="1579" w:type="dxa"/>
                </w:tcPr>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2026 год</w:t>
                  </w:r>
                </w:p>
              </w:tc>
              <w:tc>
                <w:tcPr>
                  <w:tcW w:w="2702" w:type="dxa"/>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6 508,0</w:t>
                  </w:r>
                </w:p>
              </w:tc>
              <w:tc>
                <w:tcPr>
                  <w:tcW w:w="2835"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30 530,0</w:t>
                  </w:r>
                </w:p>
              </w:tc>
            </w:tr>
            <w:tr w:rsidR="00AC6DD5" w:rsidRPr="00AC6DD5" w:rsidTr="00330C0D">
              <w:tc>
                <w:tcPr>
                  <w:tcW w:w="1579" w:type="dxa"/>
                </w:tcPr>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2027 год</w:t>
                  </w:r>
                </w:p>
              </w:tc>
              <w:tc>
                <w:tcPr>
                  <w:tcW w:w="2702" w:type="dxa"/>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6 508,0</w:t>
                  </w:r>
                </w:p>
              </w:tc>
              <w:tc>
                <w:tcPr>
                  <w:tcW w:w="2835"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bCs/>
                    </w:rPr>
                    <w:t>32 990,0</w:t>
                  </w:r>
                </w:p>
              </w:tc>
            </w:tr>
            <w:tr w:rsidR="00AC6DD5" w:rsidRPr="00AC6DD5" w:rsidTr="00330C0D">
              <w:trPr>
                <w:trHeight w:val="100"/>
              </w:trPr>
              <w:tc>
                <w:tcPr>
                  <w:tcW w:w="1579" w:type="dxa"/>
                </w:tcPr>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Итого</w:t>
                  </w:r>
                </w:p>
              </w:tc>
              <w:tc>
                <w:tcPr>
                  <w:tcW w:w="2702" w:type="dxa"/>
                </w:tcPr>
                <w:p w:rsidR="00AC6DD5" w:rsidRPr="00AC6DD5" w:rsidRDefault="00AC6DD5" w:rsidP="00330C0D">
                  <w:pPr>
                    <w:jc w:val="center"/>
                    <w:rPr>
                      <w:rFonts w:ascii="Times New Roman" w:hAnsi="Times New Roman" w:cs="Times New Roman"/>
                      <w:lang w:val="en-US"/>
                    </w:rPr>
                  </w:pPr>
                  <w:r w:rsidRPr="00AC6DD5">
                    <w:rPr>
                      <w:rFonts w:ascii="Times New Roman" w:hAnsi="Times New Roman" w:cs="Times New Roman"/>
                      <w:lang w:val="en-US"/>
                    </w:rPr>
                    <w:t>2</w:t>
                  </w:r>
                  <w:r w:rsidRPr="00AC6DD5">
                    <w:rPr>
                      <w:rFonts w:ascii="Times New Roman" w:hAnsi="Times New Roman" w:cs="Times New Roman"/>
                    </w:rPr>
                    <w:t>6 605,</w:t>
                  </w:r>
                  <w:r w:rsidRPr="00AC6DD5">
                    <w:rPr>
                      <w:rFonts w:ascii="Times New Roman" w:hAnsi="Times New Roman" w:cs="Times New Roman"/>
                      <w:lang w:val="en-US"/>
                    </w:rPr>
                    <w:t>6</w:t>
                  </w:r>
                </w:p>
              </w:tc>
              <w:tc>
                <w:tcPr>
                  <w:tcW w:w="2835" w:type="dxa"/>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116 800,0</w:t>
                  </w:r>
                </w:p>
              </w:tc>
            </w:tr>
          </w:tbl>
          <w:p w:rsidR="00AC6DD5" w:rsidRPr="00AC6DD5" w:rsidRDefault="00AC6DD5" w:rsidP="00330C0D">
            <w:pPr>
              <w:rPr>
                <w:rFonts w:ascii="Times New Roman" w:hAnsi="Times New Roman" w:cs="Times New Roman"/>
              </w:rPr>
            </w:pPr>
          </w:p>
        </w:tc>
      </w:tr>
      <w:tr w:rsidR="00AC6DD5" w:rsidRPr="00AC6DD5" w:rsidTr="00330C0D">
        <w:tc>
          <w:tcPr>
            <w:tcW w:w="2410" w:type="dxa"/>
            <w:tcBorders>
              <w:top w:val="single" w:sz="4" w:space="0" w:color="auto"/>
              <w:bottom w:val="single" w:sz="4" w:space="0" w:color="auto"/>
              <w:right w:val="single" w:sz="4" w:space="0" w:color="auto"/>
            </w:tcBorders>
            <w:shd w:val="clear" w:color="auto" w:fill="auto"/>
          </w:tcPr>
          <w:p w:rsidR="00AC6DD5" w:rsidRPr="00AC6DD5" w:rsidRDefault="00AC6DD5" w:rsidP="00330C0D">
            <w:pPr>
              <w:pStyle w:val="a7"/>
              <w:rPr>
                <w:rFonts w:ascii="Times New Roman" w:hAnsi="Times New Roman" w:cs="Times New Roman"/>
                <w:b/>
              </w:rPr>
            </w:pPr>
            <w:r w:rsidRPr="00AC6DD5">
              <w:rPr>
                <w:rStyle w:val="a5"/>
                <w:rFonts w:ascii="Times New Roman" w:hAnsi="Times New Roman" w:cs="Times New Roman"/>
                <w:b w:val="0"/>
                <w:bCs/>
              </w:rPr>
              <w:t>Ожидаемые р</w:t>
            </w:r>
            <w:r w:rsidRPr="00AC6DD5">
              <w:rPr>
                <w:rStyle w:val="a5"/>
                <w:rFonts w:ascii="Times New Roman" w:hAnsi="Times New Roman" w:cs="Times New Roman"/>
                <w:b w:val="0"/>
                <w:bCs/>
              </w:rPr>
              <w:t>е</w:t>
            </w:r>
            <w:r w:rsidRPr="00AC6DD5">
              <w:rPr>
                <w:rStyle w:val="a5"/>
                <w:rFonts w:ascii="Times New Roman" w:hAnsi="Times New Roman" w:cs="Times New Roman"/>
                <w:b w:val="0"/>
                <w:bCs/>
              </w:rPr>
              <w:t>зультаты реал</w:t>
            </w:r>
            <w:r w:rsidRPr="00AC6DD5">
              <w:rPr>
                <w:rStyle w:val="a5"/>
                <w:rFonts w:ascii="Times New Roman" w:hAnsi="Times New Roman" w:cs="Times New Roman"/>
                <w:b w:val="0"/>
                <w:bCs/>
              </w:rPr>
              <w:t>и</w:t>
            </w:r>
            <w:r w:rsidRPr="00AC6DD5">
              <w:rPr>
                <w:rStyle w:val="a5"/>
                <w:rFonts w:ascii="Times New Roman" w:hAnsi="Times New Roman" w:cs="Times New Roman"/>
                <w:b w:val="0"/>
                <w:bCs/>
              </w:rPr>
              <w:t>зации программы</w:t>
            </w:r>
          </w:p>
        </w:tc>
        <w:tc>
          <w:tcPr>
            <w:tcW w:w="7371" w:type="dxa"/>
            <w:tcBorders>
              <w:top w:val="single" w:sz="4" w:space="0" w:color="auto"/>
              <w:left w:val="single" w:sz="4" w:space="0" w:color="auto"/>
              <w:bottom w:val="single" w:sz="4" w:space="0" w:color="auto"/>
            </w:tcBorders>
            <w:shd w:val="clear" w:color="auto" w:fill="auto"/>
          </w:tcPr>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1. Увеличение въездного туристского потока.</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2. Увеличение количества занятых в сфере туризма (рабо</w:t>
            </w:r>
            <w:r w:rsidRPr="00AC6DD5">
              <w:rPr>
                <w:rFonts w:ascii="Times New Roman" w:hAnsi="Times New Roman" w:cs="Times New Roman"/>
              </w:rPr>
              <w:t>т</w:t>
            </w:r>
            <w:r w:rsidRPr="00AC6DD5">
              <w:rPr>
                <w:rFonts w:ascii="Times New Roman" w:hAnsi="Times New Roman" w:cs="Times New Roman"/>
              </w:rPr>
              <w:t>ники гостиниц, турфирм, общественного питания).</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3. Улучшение качества обслуживания жителей и гостей г</w:t>
            </w:r>
            <w:r w:rsidRPr="00AC6DD5">
              <w:rPr>
                <w:rFonts w:ascii="Times New Roman" w:hAnsi="Times New Roman" w:cs="Times New Roman"/>
              </w:rPr>
              <w:t>о</w:t>
            </w:r>
            <w:r w:rsidRPr="00AC6DD5">
              <w:rPr>
                <w:rFonts w:ascii="Times New Roman" w:hAnsi="Times New Roman" w:cs="Times New Roman"/>
              </w:rPr>
              <w:t>рода.</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 xml:space="preserve">4.Позиционирование города Рыбинска как культурно-исторического </w:t>
            </w:r>
            <w:proofErr w:type="gramStart"/>
            <w:r w:rsidRPr="00AC6DD5">
              <w:rPr>
                <w:rFonts w:ascii="Times New Roman" w:hAnsi="Times New Roman" w:cs="Times New Roman"/>
              </w:rPr>
              <w:t>и  туристического</w:t>
            </w:r>
            <w:proofErr w:type="gramEnd"/>
            <w:r w:rsidRPr="00AC6DD5">
              <w:rPr>
                <w:rFonts w:ascii="Times New Roman" w:hAnsi="Times New Roman" w:cs="Times New Roman"/>
              </w:rPr>
              <w:t xml:space="preserve"> центра высокого уровня.</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5. Укр</w:t>
            </w:r>
            <w:r w:rsidRPr="00AC6DD5">
              <w:rPr>
                <w:rFonts w:ascii="Times New Roman" w:hAnsi="Times New Roman" w:cs="Times New Roman"/>
              </w:rPr>
              <w:t>е</w:t>
            </w:r>
            <w:r w:rsidRPr="00AC6DD5">
              <w:rPr>
                <w:rFonts w:ascii="Times New Roman" w:hAnsi="Times New Roman" w:cs="Times New Roman"/>
              </w:rPr>
              <w:t>пление положительного имиджа города.</w:t>
            </w:r>
          </w:p>
        </w:tc>
      </w:tr>
    </w:tbl>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1"/>
        <w:rPr>
          <w:rFonts w:ascii="Times New Roman" w:hAnsi="Times New Roman" w:cs="Times New Roman"/>
          <w:sz w:val="24"/>
          <w:szCs w:val="24"/>
        </w:rPr>
      </w:pPr>
      <w:r w:rsidRPr="00AC6DD5">
        <w:rPr>
          <w:rFonts w:ascii="Times New Roman" w:hAnsi="Times New Roman" w:cs="Times New Roman"/>
          <w:sz w:val="24"/>
          <w:szCs w:val="24"/>
        </w:rPr>
        <w:t>2. Анализ существующей ситуации и оценка проблем,</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решение которых осуществляется путем реализации 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На сегодняшний день развитие сферы туризма на территории города Рыбинска играет важную роль в социально-экономическом развитии: обеспечивает создание дополнительных рабочих мест, рост занятости экономически активного населения, повышение уровня знаний населения и благосостояния общества.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Отрасль туризма оказывает стимулирующее воздействие на развитие таких секторов экономики как: услуги средств размещения, строительство, транспорт, связь, торговля, производство товаров широкого потребления и сувенирной продукции, общественное питание и др.</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Кроме того, развитие туризма способствует сохранению природных, экологических и историко-культурных ресурсов, проявляет несколько большую стабильность по сравнению с другими отраслями экономики в условиях неустойчивой ситуации на мировых рынках.</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lastRenderedPageBreak/>
        <w:t xml:space="preserve">Особое внимание к отрасли туризма на федеральном уровне диктует обоснованную необходимость развития туризма на региональном и муниципальном уровне. В соответствии со </w:t>
      </w:r>
      <w:hyperlink r:id="rId13">
        <w:r w:rsidRPr="00AC6DD5">
          <w:rPr>
            <w:rFonts w:ascii="Times New Roman" w:hAnsi="Times New Roman" w:cs="Times New Roman"/>
            <w:color w:val="0000FF"/>
            <w:sz w:val="24"/>
            <w:szCs w:val="24"/>
          </w:rPr>
          <w:t>статьей 4</w:t>
        </w:r>
      </w:hyperlink>
      <w:r w:rsidRPr="00AC6DD5">
        <w:rPr>
          <w:rFonts w:ascii="Times New Roman" w:hAnsi="Times New Roman" w:cs="Times New Roman"/>
          <w:sz w:val="24"/>
          <w:szCs w:val="24"/>
        </w:rPr>
        <w:t xml:space="preserve"> Федерального закона от 24.11.1996 N 132-ФЗ "Об основах туристской деятельности в Российской Федерации", приоритетными направлениями государственного регулирования туристской деятельности являются поддержка и развитие внутреннего туризма, въездного туризма, социального туризма, сельского туризма, детского туризма и самодеятельного туризма, </w:t>
      </w:r>
      <w:hyperlink r:id="rId14">
        <w:r w:rsidRPr="00AC6DD5">
          <w:rPr>
            <w:rFonts w:ascii="Times New Roman" w:hAnsi="Times New Roman" w:cs="Times New Roman"/>
            <w:color w:val="0000FF"/>
            <w:sz w:val="24"/>
            <w:szCs w:val="24"/>
          </w:rPr>
          <w:t>распоряжением</w:t>
        </w:r>
      </w:hyperlink>
      <w:r w:rsidRPr="00AC6DD5">
        <w:rPr>
          <w:rFonts w:ascii="Times New Roman" w:hAnsi="Times New Roman" w:cs="Times New Roman"/>
          <w:sz w:val="24"/>
          <w:szCs w:val="24"/>
        </w:rPr>
        <w:t xml:space="preserve"> Правительства Российской Федерации от 05.05.2018 N 872-р утверждена концепция федеральной целевой программы "Развитие внутреннего и въездного туризма в Российской Федерации" на 2019 - 2025 годы, </w:t>
      </w:r>
      <w:hyperlink r:id="rId15">
        <w:r w:rsidRPr="00AC6DD5">
          <w:rPr>
            <w:rFonts w:ascii="Times New Roman" w:hAnsi="Times New Roman" w:cs="Times New Roman"/>
            <w:color w:val="0000FF"/>
            <w:sz w:val="24"/>
            <w:szCs w:val="24"/>
          </w:rPr>
          <w:t>распоряжением</w:t>
        </w:r>
      </w:hyperlink>
      <w:r w:rsidRPr="00AC6DD5">
        <w:rPr>
          <w:rFonts w:ascii="Times New Roman" w:hAnsi="Times New Roman" w:cs="Times New Roman"/>
          <w:sz w:val="24"/>
          <w:szCs w:val="24"/>
        </w:rPr>
        <w:t xml:space="preserve"> Правительства Российской Федерации от 20.09.2019 N 2129-р утверждена Стратегия развития туризма в Российской Федерации до 2035 года, </w:t>
      </w:r>
      <w:hyperlink r:id="rId16">
        <w:r w:rsidRPr="00AC6DD5">
          <w:rPr>
            <w:rFonts w:ascii="Times New Roman" w:hAnsi="Times New Roman" w:cs="Times New Roman"/>
            <w:color w:val="0000FF"/>
            <w:sz w:val="24"/>
            <w:szCs w:val="24"/>
          </w:rPr>
          <w:t>постановлением</w:t>
        </w:r>
      </w:hyperlink>
      <w:r w:rsidRPr="00AC6DD5">
        <w:rPr>
          <w:rFonts w:ascii="Times New Roman" w:hAnsi="Times New Roman" w:cs="Times New Roman"/>
          <w:sz w:val="24"/>
          <w:szCs w:val="24"/>
        </w:rPr>
        <w:t xml:space="preserve"> Правительства Российской Федерации от 24.12.2021 N 2439 утверждена государственная программа Российской Федерации "Развитие туризма".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Указанные федеральные программы определяют вектор развития туризма на территории Российской Федерации до 2035 года. По итогам реализации вышеперечисленных программ в Российской Федерации степень конкурентоспособности туристского рынка должна достичь высокого уровня, при котором будут удовлетворены потребности российских и иностранных граждан в качественных туристских услугах.</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На региональном уровне механизмы поддержки и стимулирования развития туризма прописаны в государственной </w:t>
      </w:r>
      <w:hyperlink r:id="rId17">
        <w:r w:rsidRPr="00AC6DD5">
          <w:rPr>
            <w:rFonts w:ascii="Times New Roman" w:hAnsi="Times New Roman" w:cs="Times New Roman"/>
            <w:color w:val="0000FF"/>
            <w:sz w:val="24"/>
            <w:szCs w:val="24"/>
          </w:rPr>
          <w:t>программе</w:t>
        </w:r>
      </w:hyperlink>
      <w:r w:rsidRPr="00AC6DD5">
        <w:rPr>
          <w:rFonts w:ascii="Times New Roman" w:hAnsi="Times New Roman" w:cs="Times New Roman"/>
          <w:sz w:val="24"/>
          <w:szCs w:val="24"/>
        </w:rPr>
        <w:t xml:space="preserve"> "Развитие туризма и отдыха в Ярославской области" на 2021 - 2025 годы, утвержденной постановлением Правительства Ярославской области от 28.01.2021 N 24-п. в </w:t>
      </w:r>
      <w:hyperlink r:id="rId18">
        <w:r w:rsidRPr="00AC6DD5">
          <w:rPr>
            <w:rFonts w:ascii="Times New Roman" w:hAnsi="Times New Roman" w:cs="Times New Roman"/>
            <w:color w:val="0000FF"/>
            <w:sz w:val="24"/>
            <w:szCs w:val="24"/>
          </w:rPr>
          <w:t>Стратегии</w:t>
        </w:r>
      </w:hyperlink>
      <w:r w:rsidRPr="00AC6DD5">
        <w:rPr>
          <w:rFonts w:ascii="Times New Roman" w:hAnsi="Times New Roman" w:cs="Times New Roman"/>
          <w:sz w:val="24"/>
          <w:szCs w:val="24"/>
        </w:rPr>
        <w:t xml:space="preserve"> социально-экономического развития Ярославской области до 2030 года, утвержденной постановлением Правительства Ярославской области от 06.03.2014 N 188-п, в качестве основных направлений развития туризма указаны: реализация рекреационного потенциала региона, развитие городской среды, введение региональных стандартов качества, сертификация и аккредитация.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На муниципальном уровне в соответствии с федеральной политикой в сфере туризма, в целях реализации </w:t>
      </w:r>
      <w:hyperlink r:id="rId19">
        <w:r w:rsidRPr="00AC6DD5">
          <w:rPr>
            <w:rFonts w:ascii="Times New Roman" w:hAnsi="Times New Roman" w:cs="Times New Roman"/>
            <w:color w:val="0000FF"/>
            <w:sz w:val="24"/>
            <w:szCs w:val="24"/>
          </w:rPr>
          <w:t>Стратегии</w:t>
        </w:r>
      </w:hyperlink>
      <w:r w:rsidRPr="00AC6DD5">
        <w:rPr>
          <w:rFonts w:ascii="Times New Roman" w:hAnsi="Times New Roman" w:cs="Times New Roman"/>
          <w:sz w:val="24"/>
          <w:szCs w:val="24"/>
        </w:rPr>
        <w:t xml:space="preserve"> социально-экономического развития городского округа город Рыбинск на 2018 - 2030 годы, утвержденной решением Муниципального Совета городского округа город Рыбинск от 28.03.2019 N 47 и комплексного плана развития городского округа город Рыбинск Ярославской области, утвержденного </w:t>
      </w:r>
      <w:hyperlink r:id="rId20">
        <w:r w:rsidRPr="00AC6DD5">
          <w:rPr>
            <w:rFonts w:ascii="Times New Roman" w:hAnsi="Times New Roman" w:cs="Times New Roman"/>
            <w:color w:val="0000FF"/>
            <w:sz w:val="24"/>
            <w:szCs w:val="24"/>
          </w:rPr>
          <w:t>постановлением</w:t>
        </w:r>
      </w:hyperlink>
      <w:r w:rsidRPr="00AC6DD5">
        <w:rPr>
          <w:rFonts w:ascii="Times New Roman" w:hAnsi="Times New Roman" w:cs="Times New Roman"/>
          <w:sz w:val="24"/>
          <w:szCs w:val="24"/>
        </w:rPr>
        <w:t xml:space="preserve"> Администрации городского округа город Рыбинск Ярославской области от 16.12.2022 N 4844, развития туристской отрасли, формирования конкурентоспособной туристской среды и увеличения туристско-экскурсионного потока в Рыбинске разработана муниципальная программа "Развитие туризма в городском округе город Рыбинск Ярославской области" на 2024 - 2027 годы (далее - Программа).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Актуальность разработки Программы обусловлена: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наличием значительного туристского потенциала городского округа город Рыбинск и необходимостью его эффективного использования;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высоким уровнем конкуренции на внутреннем и международном рынках туристских услуг;</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необходимостью комплексного подхода к развитию туристской инфраструктуры и туристской индустрии городского округа город Рыбинск, способной удовлетворить потребности в качественных туристских услугах;</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 необходимостью выгодной презентации городского округа город Рыбинск на мероприятиях различного уровня, на собственной территории и в медиа-пространстве для </w:t>
      </w:r>
      <w:r w:rsidRPr="00AC6DD5">
        <w:rPr>
          <w:rFonts w:ascii="Times New Roman" w:hAnsi="Times New Roman" w:cs="Times New Roman"/>
          <w:sz w:val="24"/>
          <w:szCs w:val="24"/>
        </w:rPr>
        <w:lastRenderedPageBreak/>
        <w:t>повышения уровня туристской и инвестиционной привлекательности.</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2.1. Общая информация</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Рыбинск - второй по численности населения (по данным на 01.01.2023 - 173910 человек) и площади (99,54 км</w:t>
      </w:r>
      <w:r w:rsidRPr="00AC6DD5">
        <w:rPr>
          <w:rFonts w:ascii="Times New Roman" w:hAnsi="Times New Roman" w:cs="Times New Roman"/>
          <w:sz w:val="24"/>
          <w:szCs w:val="24"/>
          <w:vertAlign w:val="superscript"/>
        </w:rPr>
        <w:t>2</w:t>
      </w:r>
      <w:r w:rsidRPr="00AC6DD5">
        <w:rPr>
          <w:rFonts w:ascii="Times New Roman" w:hAnsi="Times New Roman" w:cs="Times New Roman"/>
          <w:sz w:val="24"/>
          <w:szCs w:val="24"/>
        </w:rPr>
        <w:t>) город в Ярославской области. Это важный промышленный, культурный и образовательный центр региона, в частности, и страны, в целом.</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Рыбинск известен, как крупный центр судо- и авиамоторостроения. В период с 1930-х до конца 20 века город был на особом положении из-за строительства гидросооружений и работы стратегически важных объектов оборонной промышленности. Богатое культурно-историческое наследие и туристический потенциал в этот период фактически не использовался. В настоящее время в Рыбинске развиваются различные виды туризма: культурно-познавательный, активный, гастрономический, событийный, промышленный, теплоходные прогулки, </w:t>
      </w:r>
      <w:proofErr w:type="spellStart"/>
      <w:r w:rsidRPr="00AC6DD5">
        <w:rPr>
          <w:rFonts w:ascii="Times New Roman" w:hAnsi="Times New Roman" w:cs="Times New Roman"/>
          <w:sz w:val="24"/>
          <w:szCs w:val="24"/>
        </w:rPr>
        <w:t>иммерсивные</w:t>
      </w:r>
      <w:proofErr w:type="spellEnd"/>
      <w:r w:rsidRPr="00AC6DD5">
        <w:rPr>
          <w:rFonts w:ascii="Times New Roman" w:hAnsi="Times New Roman" w:cs="Times New Roman"/>
          <w:sz w:val="24"/>
          <w:szCs w:val="24"/>
        </w:rPr>
        <w:t xml:space="preserve"> и игровые виды экскурсий.</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Основные тематические направления экскурсий по территории Рыбинска: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город с купеческим прошлым (купцы, бурлаки, хлебные биржи, личности с мировым именем);</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 город с древним прошлым (древнее поселение </w:t>
      </w:r>
      <w:proofErr w:type="spellStart"/>
      <w:r w:rsidRPr="00AC6DD5">
        <w:rPr>
          <w:rFonts w:ascii="Times New Roman" w:hAnsi="Times New Roman" w:cs="Times New Roman"/>
          <w:sz w:val="24"/>
          <w:szCs w:val="24"/>
        </w:rPr>
        <w:t>Усть</w:t>
      </w:r>
      <w:proofErr w:type="spellEnd"/>
      <w:r w:rsidRPr="00AC6DD5">
        <w:rPr>
          <w:rFonts w:ascii="Times New Roman" w:hAnsi="Times New Roman" w:cs="Times New Roman"/>
          <w:sz w:val="24"/>
          <w:szCs w:val="24"/>
        </w:rPr>
        <w:t>-Шексна, археология);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 Рыбинское водохранилище (затопленные земли, город </w:t>
      </w:r>
      <w:proofErr w:type="spellStart"/>
      <w:r w:rsidRPr="00AC6DD5">
        <w:rPr>
          <w:rFonts w:ascii="Times New Roman" w:hAnsi="Times New Roman" w:cs="Times New Roman"/>
          <w:sz w:val="24"/>
          <w:szCs w:val="24"/>
        </w:rPr>
        <w:t>Молога</w:t>
      </w:r>
      <w:proofErr w:type="spellEnd"/>
      <w:r w:rsidRPr="00AC6DD5">
        <w:rPr>
          <w:rFonts w:ascii="Times New Roman" w:hAnsi="Times New Roman" w:cs="Times New Roman"/>
          <w:sz w:val="24"/>
          <w:szCs w:val="24"/>
        </w:rPr>
        <w:t xml:space="preserve">, гидросооружения, </w:t>
      </w:r>
      <w:proofErr w:type="spellStart"/>
      <w:r w:rsidRPr="00AC6DD5">
        <w:rPr>
          <w:rFonts w:ascii="Times New Roman" w:hAnsi="Times New Roman" w:cs="Times New Roman"/>
          <w:sz w:val="24"/>
          <w:szCs w:val="24"/>
        </w:rPr>
        <w:t>Волголаг</w:t>
      </w:r>
      <w:proofErr w:type="spellEnd"/>
      <w:r w:rsidRPr="00AC6DD5">
        <w:rPr>
          <w:rFonts w:ascii="Times New Roman" w:hAnsi="Times New Roman" w:cs="Times New Roman"/>
          <w:sz w:val="24"/>
          <w:szCs w:val="24"/>
        </w:rPr>
        <w:t>, электрификация, рыбалка, отдых на берегу, активные водные виды отдыха);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промышленный центр (экскурсии на промышленные предприятия и в учебные учреждения, деловой туризм);</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события всероссийского масштаба (</w:t>
      </w:r>
      <w:proofErr w:type="spellStart"/>
      <w:r w:rsidRPr="00AC6DD5">
        <w:rPr>
          <w:rFonts w:ascii="Times New Roman" w:hAnsi="Times New Roman" w:cs="Times New Roman"/>
          <w:sz w:val="24"/>
          <w:szCs w:val="24"/>
        </w:rPr>
        <w:t>Деминские</w:t>
      </w:r>
      <w:proofErr w:type="spellEnd"/>
      <w:r w:rsidRPr="00AC6DD5">
        <w:rPr>
          <w:rFonts w:ascii="Times New Roman" w:hAnsi="Times New Roman" w:cs="Times New Roman"/>
          <w:sz w:val="24"/>
          <w:szCs w:val="24"/>
        </w:rPr>
        <w:t xml:space="preserve"> марафоны, Рыбинский беговой полумарафон "Великий хлебный путь", День купца, </w:t>
      </w:r>
      <w:proofErr w:type="spellStart"/>
      <w:r w:rsidRPr="00AC6DD5">
        <w:rPr>
          <w:rFonts w:ascii="Times New Roman" w:hAnsi="Times New Roman" w:cs="Times New Roman"/>
          <w:sz w:val="24"/>
          <w:szCs w:val="24"/>
        </w:rPr>
        <w:t>НаШествие</w:t>
      </w:r>
      <w:proofErr w:type="spellEnd"/>
      <w:r w:rsidRPr="00AC6DD5">
        <w:rPr>
          <w:rFonts w:ascii="Times New Roman" w:hAnsi="Times New Roman" w:cs="Times New Roman"/>
          <w:sz w:val="24"/>
          <w:szCs w:val="24"/>
        </w:rPr>
        <w:t xml:space="preserve"> Дедов Морозов, Литературный фестиваль им. Л. Ошанина, Фестиваль "JAZZ на родном языке");</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теплоходные прогулки (JAZZ-</w:t>
      </w:r>
      <w:proofErr w:type="spellStart"/>
      <w:r w:rsidRPr="00AC6DD5">
        <w:rPr>
          <w:rFonts w:ascii="Times New Roman" w:hAnsi="Times New Roman" w:cs="Times New Roman"/>
          <w:sz w:val="24"/>
          <w:szCs w:val="24"/>
        </w:rPr>
        <w:t>boat</w:t>
      </w:r>
      <w:proofErr w:type="spellEnd"/>
      <w:r w:rsidRPr="00AC6DD5">
        <w:rPr>
          <w:rFonts w:ascii="Times New Roman" w:hAnsi="Times New Roman" w:cs="Times New Roman"/>
          <w:sz w:val="24"/>
          <w:szCs w:val="24"/>
        </w:rPr>
        <w:t>, прогулки с шлюзованием, речные прогулки с экскурсией);</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Город трудовой доблести (тематические экскурсии, посвященные Великой Отечественной войне).</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2.2. Туристский потенциал</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Город Рыбинск в системе межрегиональных маршрутов.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В 2023 году территория города Рыбинска вошла в состав туристических межрегиональных схем территориально-пространственного планирования </w:t>
      </w:r>
      <w:proofErr w:type="spellStart"/>
      <w:r w:rsidRPr="00AC6DD5">
        <w:rPr>
          <w:rFonts w:ascii="Times New Roman" w:hAnsi="Times New Roman" w:cs="Times New Roman"/>
          <w:sz w:val="24"/>
          <w:szCs w:val="24"/>
        </w:rPr>
        <w:t>макротерриторий</w:t>
      </w:r>
      <w:proofErr w:type="spellEnd"/>
      <w:r w:rsidRPr="00AC6DD5">
        <w:rPr>
          <w:rFonts w:ascii="Times New Roman" w:hAnsi="Times New Roman" w:cs="Times New Roman"/>
          <w:sz w:val="24"/>
          <w:szCs w:val="24"/>
        </w:rPr>
        <w:t xml:space="preserve"> "Большое золотое кольцо" и "Большая Волга".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Рыбинск входит в состав одного из национальных маршрутов России - "</w:t>
      </w:r>
      <w:proofErr w:type="spellStart"/>
      <w:r w:rsidRPr="00AC6DD5">
        <w:rPr>
          <w:rFonts w:ascii="Times New Roman" w:hAnsi="Times New Roman" w:cs="Times New Roman"/>
          <w:sz w:val="24"/>
          <w:szCs w:val="24"/>
        </w:rPr>
        <w:t>Ярославия</w:t>
      </w:r>
      <w:proofErr w:type="spellEnd"/>
      <w:r w:rsidRPr="00AC6DD5">
        <w:rPr>
          <w:rFonts w:ascii="Times New Roman" w:hAnsi="Times New Roman" w:cs="Times New Roman"/>
          <w:sz w:val="24"/>
          <w:szCs w:val="24"/>
        </w:rPr>
        <w:t xml:space="preserve"> - страна городов".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Рыбинск по туристскому потенциалу является крупным туристским центром и входит в систему межрегиональных туров: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"Серебряный маршрут" (продукт РЖД-Тур; связывает четыре древних русских города: Псков, Великий Новгород, Рыбинск, Ярославль;</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lastRenderedPageBreak/>
        <w:t>- "Рыбинск - город у моря";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"Отдых на Ярославском взморье";</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"Поезд Победы";</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"Поезд Деда Мороза".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Круизные маршруты всероссийского масштаба, в рамках которых происходит остановка в Рыбинске:</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"Нижегородская ярмарка";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"Восточная сказка";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Столица "Золотого кольца";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"Северная Венеция";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"Архитектурная мозаика";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"Волжские просторы";</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 "Древности </w:t>
      </w:r>
      <w:proofErr w:type="spellStart"/>
      <w:r w:rsidRPr="00AC6DD5">
        <w:rPr>
          <w:rFonts w:ascii="Times New Roman" w:hAnsi="Times New Roman" w:cs="Times New Roman"/>
          <w:sz w:val="24"/>
          <w:szCs w:val="24"/>
        </w:rPr>
        <w:t>Белозерья</w:t>
      </w:r>
      <w:proofErr w:type="spellEnd"/>
      <w:r w:rsidRPr="00AC6DD5">
        <w:rPr>
          <w:rFonts w:ascii="Times New Roman" w:hAnsi="Times New Roman" w:cs="Times New Roman"/>
          <w:sz w:val="24"/>
          <w:szCs w:val="24"/>
        </w:rPr>
        <w:t>";</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"Люблю тебя, Москва";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"Художественный круиз".</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На территории города Рыбинска реализуются крупные федеральные</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проекты в сфере образовательного туризма: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"Дороги Победы";</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"Образовательный туристский маршрут "Родина непобедимого адмирала";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"От Крыма - до Победы. Генерал Батов";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социальный сертификат.</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Рыбинск обладает значительным туристским потенциалом: богатая история и уникальные достопримечательности, выгодное местоположение и близость к столицам, берег Рыбинского водохранилища, наличие музеев различной тематики.</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2.3. Потенциал культурно-познавательного туризма</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Конкурентными преимуществами туристского потенциала города являются ресурсы в сегменте культурно-познавательного туризма.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История Рыбинска насчитывает больше 950 лет. На территории города больше 30 лет, в летний сезон, ведет раскопки Рыбинская археологическая экспедиция. За этот период был собран огромный пласт доказательств о существовании в 10 веке и ранее на современной территории города древнего богатого торгово-ремесленного поселения </w:t>
      </w:r>
      <w:proofErr w:type="spellStart"/>
      <w:r w:rsidRPr="00AC6DD5">
        <w:rPr>
          <w:rFonts w:ascii="Times New Roman" w:hAnsi="Times New Roman" w:cs="Times New Roman"/>
          <w:sz w:val="24"/>
          <w:szCs w:val="24"/>
        </w:rPr>
        <w:t>Усть</w:t>
      </w:r>
      <w:proofErr w:type="spellEnd"/>
      <w:r w:rsidRPr="00AC6DD5">
        <w:rPr>
          <w:rFonts w:ascii="Times New Roman" w:hAnsi="Times New Roman" w:cs="Times New Roman"/>
          <w:sz w:val="24"/>
          <w:szCs w:val="24"/>
        </w:rPr>
        <w:t>-Шексна, которое находилось на Волжском пути - одно из ответвлений торгового пути "</w:t>
      </w:r>
      <w:proofErr w:type="gramStart"/>
      <w:r w:rsidRPr="00AC6DD5">
        <w:rPr>
          <w:rFonts w:ascii="Times New Roman" w:hAnsi="Times New Roman" w:cs="Times New Roman"/>
          <w:sz w:val="24"/>
          <w:szCs w:val="24"/>
        </w:rPr>
        <w:t>Из варяг</w:t>
      </w:r>
      <w:proofErr w:type="gramEnd"/>
      <w:r w:rsidRPr="00AC6DD5">
        <w:rPr>
          <w:rFonts w:ascii="Times New Roman" w:hAnsi="Times New Roman" w:cs="Times New Roman"/>
          <w:sz w:val="24"/>
          <w:szCs w:val="24"/>
        </w:rPr>
        <w:t xml:space="preserve"> в греки".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lastRenderedPageBreak/>
        <w:t>Город имеет прямое отношение к истории развития экономики в Российской империи в 18 - 19 веках, поскольку из-за низкого уровня воды в Волге в районе Рыбинска груженые суда, следовавшие в Санкт-Петербург, останавливались и частично сгружали товар. По объемам хранимого зерна Рыбинск был в числе первых в мире, здесь была построена первая провинциальная хлебная биржа, каждый третий житель был купцом, а к началу навигации в Рыбинск, в поисках работы, стекались бурлаки и крючники из разных уголков страны. О купеческом прошлом сегодня гостям и жителям "рассказывают" старинные особняки, булыжные мостовые, хлебные биржи, торговые ряды, банки, храмы.</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В Рыбинске, в разные периоды времени, проживали люди, которые внесли огромный вклад в мировую историю, науку и культуру: братья Николас и Джозеф </w:t>
      </w:r>
      <w:proofErr w:type="spellStart"/>
      <w:r w:rsidRPr="00AC6DD5">
        <w:rPr>
          <w:rFonts w:ascii="Times New Roman" w:hAnsi="Times New Roman" w:cs="Times New Roman"/>
          <w:sz w:val="24"/>
          <w:szCs w:val="24"/>
        </w:rPr>
        <w:t>Шенки</w:t>
      </w:r>
      <w:proofErr w:type="spellEnd"/>
      <w:r w:rsidRPr="00AC6DD5">
        <w:rPr>
          <w:rFonts w:ascii="Times New Roman" w:hAnsi="Times New Roman" w:cs="Times New Roman"/>
          <w:sz w:val="24"/>
          <w:szCs w:val="24"/>
        </w:rPr>
        <w:t xml:space="preserve">, Лев </w:t>
      </w:r>
      <w:proofErr w:type="spellStart"/>
      <w:r w:rsidRPr="00AC6DD5">
        <w:rPr>
          <w:rFonts w:ascii="Times New Roman" w:hAnsi="Times New Roman" w:cs="Times New Roman"/>
          <w:sz w:val="24"/>
          <w:szCs w:val="24"/>
        </w:rPr>
        <w:t>Ошанин</w:t>
      </w:r>
      <w:proofErr w:type="spellEnd"/>
      <w:r w:rsidRPr="00AC6DD5">
        <w:rPr>
          <w:rFonts w:ascii="Times New Roman" w:hAnsi="Times New Roman" w:cs="Times New Roman"/>
          <w:sz w:val="24"/>
          <w:szCs w:val="24"/>
        </w:rPr>
        <w:t xml:space="preserve">, Алексей Золотарев, Алексей Овчинин, Михаил </w:t>
      </w:r>
      <w:proofErr w:type="spellStart"/>
      <w:r w:rsidRPr="00AC6DD5">
        <w:rPr>
          <w:rFonts w:ascii="Times New Roman" w:hAnsi="Times New Roman" w:cs="Times New Roman"/>
          <w:sz w:val="24"/>
          <w:szCs w:val="24"/>
        </w:rPr>
        <w:t>Рапов</w:t>
      </w:r>
      <w:proofErr w:type="spellEnd"/>
      <w:r w:rsidRPr="00AC6DD5">
        <w:rPr>
          <w:rFonts w:ascii="Times New Roman" w:hAnsi="Times New Roman" w:cs="Times New Roman"/>
          <w:sz w:val="24"/>
          <w:szCs w:val="24"/>
        </w:rPr>
        <w:t xml:space="preserve">, Лев Писаревский, Станислав </w:t>
      </w:r>
      <w:proofErr w:type="spellStart"/>
      <w:r w:rsidRPr="00AC6DD5">
        <w:rPr>
          <w:rFonts w:ascii="Times New Roman" w:hAnsi="Times New Roman" w:cs="Times New Roman"/>
          <w:sz w:val="24"/>
          <w:szCs w:val="24"/>
        </w:rPr>
        <w:t>Ростоцкий</w:t>
      </w:r>
      <w:proofErr w:type="spellEnd"/>
      <w:r w:rsidRPr="00AC6DD5">
        <w:rPr>
          <w:rFonts w:ascii="Times New Roman" w:hAnsi="Times New Roman" w:cs="Times New Roman"/>
          <w:sz w:val="24"/>
          <w:szCs w:val="24"/>
        </w:rPr>
        <w:t xml:space="preserve">, Федор Харитонов, Сергей Хомутов, Валерий Цаплин, Генрих Ягода, Нина </w:t>
      </w:r>
      <w:proofErr w:type="spellStart"/>
      <w:r w:rsidRPr="00AC6DD5">
        <w:rPr>
          <w:rFonts w:ascii="Times New Roman" w:hAnsi="Times New Roman" w:cs="Times New Roman"/>
          <w:sz w:val="24"/>
          <w:szCs w:val="24"/>
        </w:rPr>
        <w:t>Шацкая</w:t>
      </w:r>
      <w:proofErr w:type="spellEnd"/>
      <w:r w:rsidRPr="00AC6DD5">
        <w:rPr>
          <w:rFonts w:ascii="Times New Roman" w:hAnsi="Times New Roman" w:cs="Times New Roman"/>
          <w:sz w:val="24"/>
          <w:szCs w:val="24"/>
        </w:rPr>
        <w:t xml:space="preserve"> и др.</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Одним из факторов, способствующих развитию культурно-познавательного туризма, является выгодное расположение города - на слиянии трех рек: Волги, Шексны и Черемухи, а также берег одного из самых крупных рукотворных водоемов мира - Рыбинского водохранилища. Уникальное местоположение - один из самых важных факторов развития культурно-познавательного туризма.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Рыбинск представляет собой особое историко-культурное пространство. В городе насчитывается 219 объектов культурного наследия. Наиболее популярными из них являются: особняки, формирующие облик ул. Крестовой, здание старой и новой Хлебных бирж, Красный и Мучной гостиные дворы, </w:t>
      </w:r>
      <w:proofErr w:type="spellStart"/>
      <w:r w:rsidRPr="00AC6DD5">
        <w:rPr>
          <w:rFonts w:ascii="Times New Roman" w:hAnsi="Times New Roman" w:cs="Times New Roman"/>
          <w:sz w:val="24"/>
          <w:szCs w:val="24"/>
        </w:rPr>
        <w:t>Спасо</w:t>
      </w:r>
      <w:proofErr w:type="spellEnd"/>
      <w:r w:rsidRPr="00AC6DD5">
        <w:rPr>
          <w:rFonts w:ascii="Times New Roman" w:hAnsi="Times New Roman" w:cs="Times New Roman"/>
          <w:sz w:val="24"/>
          <w:szCs w:val="24"/>
        </w:rPr>
        <w:t xml:space="preserve">-Преображенский собор, особняк усадьбы </w:t>
      </w:r>
      <w:proofErr w:type="spellStart"/>
      <w:r w:rsidRPr="00AC6DD5">
        <w:rPr>
          <w:rFonts w:ascii="Times New Roman" w:hAnsi="Times New Roman" w:cs="Times New Roman"/>
          <w:sz w:val="24"/>
          <w:szCs w:val="24"/>
        </w:rPr>
        <w:t>Тюменевых</w:t>
      </w:r>
      <w:proofErr w:type="spellEnd"/>
      <w:r w:rsidRPr="00AC6DD5">
        <w:rPr>
          <w:rFonts w:ascii="Times New Roman" w:hAnsi="Times New Roman" w:cs="Times New Roman"/>
          <w:sz w:val="24"/>
          <w:szCs w:val="24"/>
        </w:rPr>
        <w:t>, польский Костел, здание Рыбинского авиационного колледжа, здание железнодорожного вокзала и другие.</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Всего в Рыбинске насчитывается больше 20 музеев, выставочных залов и галерей. Среди них единственный в России "Музей-мастерская фортепиано Алексея </w:t>
      </w:r>
      <w:proofErr w:type="spellStart"/>
      <w:r w:rsidRPr="00AC6DD5">
        <w:rPr>
          <w:rFonts w:ascii="Times New Roman" w:hAnsi="Times New Roman" w:cs="Times New Roman"/>
          <w:sz w:val="24"/>
          <w:szCs w:val="24"/>
        </w:rPr>
        <w:t>Ставицкого</w:t>
      </w:r>
      <w:proofErr w:type="spellEnd"/>
      <w:r w:rsidRPr="00AC6DD5">
        <w:rPr>
          <w:rFonts w:ascii="Times New Roman" w:hAnsi="Times New Roman" w:cs="Times New Roman"/>
          <w:sz w:val="24"/>
          <w:szCs w:val="24"/>
        </w:rPr>
        <w:t xml:space="preserve">", "Музей города </w:t>
      </w:r>
      <w:proofErr w:type="spellStart"/>
      <w:r w:rsidRPr="00AC6DD5">
        <w:rPr>
          <w:rFonts w:ascii="Times New Roman" w:hAnsi="Times New Roman" w:cs="Times New Roman"/>
          <w:sz w:val="24"/>
          <w:szCs w:val="24"/>
        </w:rPr>
        <w:t>Мологи</w:t>
      </w:r>
      <w:proofErr w:type="spellEnd"/>
      <w:r w:rsidRPr="00AC6DD5">
        <w:rPr>
          <w:rFonts w:ascii="Times New Roman" w:hAnsi="Times New Roman" w:cs="Times New Roman"/>
          <w:sz w:val="24"/>
          <w:szCs w:val="24"/>
        </w:rPr>
        <w:t xml:space="preserve">", "Музей затопленных святынь", экспозиция "макет </w:t>
      </w:r>
      <w:proofErr w:type="spellStart"/>
      <w:r w:rsidRPr="00AC6DD5">
        <w:rPr>
          <w:rFonts w:ascii="Times New Roman" w:hAnsi="Times New Roman" w:cs="Times New Roman"/>
          <w:sz w:val="24"/>
          <w:szCs w:val="24"/>
        </w:rPr>
        <w:t>Мологи</w:t>
      </w:r>
      <w:proofErr w:type="spellEnd"/>
      <w:r w:rsidRPr="00AC6DD5">
        <w:rPr>
          <w:rFonts w:ascii="Times New Roman" w:hAnsi="Times New Roman" w:cs="Times New Roman"/>
          <w:sz w:val="24"/>
          <w:szCs w:val="24"/>
        </w:rPr>
        <w:t>", мастерская "Росписи затопленных земель", музей-выставка "Новогодние истории", музей "Советская эпоха", коллекции "Рыбинского музея-заповедника", технический музей "</w:t>
      </w:r>
      <w:proofErr w:type="spellStart"/>
      <w:r w:rsidRPr="00AC6DD5">
        <w:rPr>
          <w:rFonts w:ascii="Times New Roman" w:hAnsi="Times New Roman" w:cs="Times New Roman"/>
          <w:sz w:val="24"/>
          <w:szCs w:val="24"/>
        </w:rPr>
        <w:t>Мотославль</w:t>
      </w:r>
      <w:proofErr w:type="spellEnd"/>
      <w:r w:rsidRPr="00AC6DD5">
        <w:rPr>
          <w:rFonts w:ascii="Times New Roman" w:hAnsi="Times New Roman" w:cs="Times New Roman"/>
          <w:sz w:val="24"/>
          <w:szCs w:val="24"/>
        </w:rPr>
        <w:t>", музей "Литературный город Рыбинск" и другие.</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Уникальным является культурный код города. На сегодняшний день на местном уровне принято постановление об оформлении наружной рекламы в историческом центре. Все вывески созданы вручную в дореволюционном стиле из натуральных материалов. "Музей живой старинной вывески под открытым небом" на сегодняшний день дополнен актерскими репризами, разыгрываемыми на улицах города: актеры в образах людей </w:t>
      </w:r>
      <w:proofErr w:type="gramStart"/>
      <w:r w:rsidRPr="00AC6DD5">
        <w:rPr>
          <w:rFonts w:ascii="Times New Roman" w:hAnsi="Times New Roman" w:cs="Times New Roman"/>
          <w:sz w:val="24"/>
          <w:szCs w:val="24"/>
        </w:rPr>
        <w:t>из 19 века</w:t>
      </w:r>
      <w:proofErr w:type="gramEnd"/>
      <w:r w:rsidRPr="00AC6DD5">
        <w:rPr>
          <w:rFonts w:ascii="Times New Roman" w:hAnsi="Times New Roman" w:cs="Times New Roman"/>
          <w:sz w:val="24"/>
          <w:szCs w:val="24"/>
        </w:rPr>
        <w:t xml:space="preserve"> общаются с туристами, "оживляют" реальные исторические ситуации. Эта практика позволяет глубже погрузить туристов в историю купеческого центра. В ближайшем будущем продолжится практика наполнения улиц персонажами, кроме того, в рамках программы реставрации центра запланировано продолжение ремонта фасадов, а также замена или стилизация белых пластиковых окон и входных групп на деревянные.</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К ресурсам культурно-познавательного туризма города можно отнести 3 театра и 10 концертных залов.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Сегодня существует проблема нехватки объектов показа и маршрутов, интересных школьникам, подросткам и молодым семьям. В целях выравнивания ситуации Программой предусмотрено финансирование для содействия разработке новых маршрутов и активного продвижения возможностей Рыбинска в информационном пространстве для привлечения новых инвестиций.</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2.4. Ресурсы событийного туризма</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На территории города Рыбинска ежегодно проходят уникальные события всероссийского масштаба.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В зимний период 2023 года в Рыбинске была воссоздана традиция проведения "</w:t>
      </w:r>
      <w:proofErr w:type="spellStart"/>
      <w:r w:rsidRPr="00AC6DD5">
        <w:rPr>
          <w:rFonts w:ascii="Times New Roman" w:hAnsi="Times New Roman" w:cs="Times New Roman"/>
          <w:sz w:val="24"/>
          <w:szCs w:val="24"/>
        </w:rPr>
        <w:t>НаШествия</w:t>
      </w:r>
      <w:proofErr w:type="spellEnd"/>
      <w:r w:rsidRPr="00AC6DD5">
        <w:rPr>
          <w:rFonts w:ascii="Times New Roman" w:hAnsi="Times New Roman" w:cs="Times New Roman"/>
          <w:sz w:val="24"/>
          <w:szCs w:val="24"/>
        </w:rPr>
        <w:t xml:space="preserve"> Дедов Морозов" в общегородском формате. В событии приняли участие около 2000 жителей и гостей города. Кроме того, в январе 2024 года Рыбинск стал столицей Русского Рождества, 8 января было проведено масштабное шествие "За рождественской звездой" и разыгран большой уличный спектакль "Щелкунчик".</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Осенью 2024 года в историческом центре запланирована организация традиционного праздника "День купца" в новом формате. В течение 2023 - 2024 годов сотрудники Администрации городского округа город Рыбинск Ярославской области, сфера деятельности которых сосредоточена в области туризма и смежных отраслях, прорабатывают проект </w:t>
      </w:r>
      <w:proofErr w:type="spellStart"/>
      <w:r w:rsidRPr="00AC6DD5">
        <w:rPr>
          <w:rFonts w:ascii="Times New Roman" w:hAnsi="Times New Roman" w:cs="Times New Roman"/>
          <w:sz w:val="24"/>
          <w:szCs w:val="24"/>
        </w:rPr>
        <w:t>иммерсивного</w:t>
      </w:r>
      <w:proofErr w:type="spellEnd"/>
      <w:r w:rsidRPr="00AC6DD5">
        <w:rPr>
          <w:rFonts w:ascii="Times New Roman" w:hAnsi="Times New Roman" w:cs="Times New Roman"/>
          <w:sz w:val="24"/>
          <w:szCs w:val="24"/>
        </w:rPr>
        <w:t xml:space="preserve"> фестиваля "День купца" в рамках концепции "Рыбинск - город живых историй". Указанная концепция подразумевает "оживление" общественных пространств в разных районах города посредством создания новых или нового наполнения существующих пространств интерактивными компонентами: мастер-классы, реконструкции событий 10, 19, 20 веков. "День купца" - это, ограниченное территориальными рамками сохранившихся купеческих кварталов, театральное действие с привлечением к активностям горожан и туристов - участников фестиваля. На целый день Рыбинск окунется в эпоху 19 века, планируется воссоздание старинных профессий, творческая программа, реконструкция балов, мастер-классы, призванные погрузить зрителя в эпоху, фотографирование в костюмах-копиях нарядов 19 века.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В зимний период в Рыбинск приезжают гости Деминского лыжного марафона, спортсмены соревнуются на базе Центра спорта и отдыха "</w:t>
      </w:r>
      <w:proofErr w:type="spellStart"/>
      <w:r w:rsidRPr="00AC6DD5">
        <w:rPr>
          <w:rFonts w:ascii="Times New Roman" w:hAnsi="Times New Roman" w:cs="Times New Roman"/>
          <w:sz w:val="24"/>
          <w:szCs w:val="24"/>
        </w:rPr>
        <w:t>Демино</w:t>
      </w:r>
      <w:proofErr w:type="spellEnd"/>
      <w:r w:rsidRPr="00AC6DD5">
        <w:rPr>
          <w:rFonts w:ascii="Times New Roman" w:hAnsi="Times New Roman" w:cs="Times New Roman"/>
          <w:sz w:val="24"/>
          <w:szCs w:val="24"/>
        </w:rPr>
        <w:t>".</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Весной в город, для участия во Всероссийском литературном фестивале имени Л.И. Ошанина, съезжаются писатели и поэты со всей территории России.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Летом, в рамках празднования Дня города, проходит Рыбинский полумарафон "Великий хлебный путь", который привлекает спортсменов и любителей бегового спорта со всей страны.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2.5. Ресурсы религиозного туризма</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Рыбинск 18 - 19 веков был городом, где люди разных конфессий и вероисповеданий мирно сосуществовали друг с другом. На его территории принимала прихожан лютеранская кирха, польский костел, православные соборы, еврейская синагога. Большинство культовых сооружений были построены на деньги рыбинского купечества.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В годы советской власти Рыбинск стал местом масштабных строек и промышленных достижений, многие храмы были уничтожены или отданы под хозяйственные нужды.</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Сегодня в Рыбинске происходит постепенное возрождение интереса к религиозным православным святыням. Наибольшую заинтересованность вызывает личность Святого Праведного воина Федора Федоровича Ушакова - прославленный адмирал 18 века, причисленный к лику святых, родился на территории нынешнего Рыбинского района. Храмовый комплекс, где был крещен адмирал, восстановлен и активно принимает паломников. Кроме того, в Рыбинске установлен бюст Ф.Ф. Ушакову и открыт один из лучших в России музеев, посвященных жизни и боевым заслугам. В главном храме </w:t>
      </w:r>
      <w:r w:rsidRPr="00AC6DD5">
        <w:rPr>
          <w:rFonts w:ascii="Times New Roman" w:hAnsi="Times New Roman" w:cs="Times New Roman"/>
          <w:sz w:val="24"/>
          <w:szCs w:val="24"/>
        </w:rPr>
        <w:lastRenderedPageBreak/>
        <w:t xml:space="preserve">Рыбинской епархии - </w:t>
      </w:r>
      <w:proofErr w:type="spellStart"/>
      <w:r w:rsidRPr="00AC6DD5">
        <w:rPr>
          <w:rFonts w:ascii="Times New Roman" w:hAnsi="Times New Roman" w:cs="Times New Roman"/>
          <w:sz w:val="24"/>
          <w:szCs w:val="24"/>
        </w:rPr>
        <w:t>Спасо</w:t>
      </w:r>
      <w:proofErr w:type="spellEnd"/>
      <w:r w:rsidRPr="00AC6DD5">
        <w:rPr>
          <w:rFonts w:ascii="Times New Roman" w:hAnsi="Times New Roman" w:cs="Times New Roman"/>
          <w:sz w:val="24"/>
          <w:szCs w:val="24"/>
        </w:rPr>
        <w:t>-Преображенском соборе один из престолов освящен именем воина. Все объекты связывает между собой туристический маршрут "Родина непобедимого адмирала".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Важной фигурой в мире духовной литературы 19 века был Родион Тимофеевич Путятин - протоиерей, настоятель рыбинского </w:t>
      </w:r>
      <w:proofErr w:type="spellStart"/>
      <w:r w:rsidRPr="00AC6DD5">
        <w:rPr>
          <w:rFonts w:ascii="Times New Roman" w:hAnsi="Times New Roman" w:cs="Times New Roman"/>
          <w:sz w:val="24"/>
          <w:szCs w:val="24"/>
        </w:rPr>
        <w:t>Спасо</w:t>
      </w:r>
      <w:proofErr w:type="spellEnd"/>
      <w:r w:rsidRPr="00AC6DD5">
        <w:rPr>
          <w:rFonts w:ascii="Times New Roman" w:hAnsi="Times New Roman" w:cs="Times New Roman"/>
          <w:sz w:val="24"/>
          <w:szCs w:val="24"/>
        </w:rPr>
        <w:t xml:space="preserve">-Преображенского собора, где прослужил 24 года. Литературное наследие Родиона Тимофеевича насчитывает больше 3000 проповедей, самые известные из которых "Краткие поучения", "Душеполезное чтение", "Поучение перед Святым Причастием", "Поучение в день Покрова Богородицы" были опубликованы в самых известных изданиях Российской империи и пользовались большой популярностью в царской семье. На данный момент возле </w:t>
      </w:r>
      <w:proofErr w:type="spellStart"/>
      <w:r w:rsidRPr="00AC6DD5">
        <w:rPr>
          <w:rFonts w:ascii="Times New Roman" w:hAnsi="Times New Roman" w:cs="Times New Roman"/>
          <w:sz w:val="24"/>
          <w:szCs w:val="24"/>
        </w:rPr>
        <w:t>Спасо</w:t>
      </w:r>
      <w:proofErr w:type="spellEnd"/>
      <w:r w:rsidRPr="00AC6DD5">
        <w:rPr>
          <w:rFonts w:ascii="Times New Roman" w:hAnsi="Times New Roman" w:cs="Times New Roman"/>
          <w:sz w:val="24"/>
          <w:szCs w:val="24"/>
        </w:rPr>
        <w:t>-Преображенского собора располагается могила Родиона Путятина, сохранился дом, где проживал священник, на доме установлена памятная доска.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Основной потенциал в развитии религиозного туризма кроется в тематике многоконфессиональной истории. На данный момент в этом направлении не создано ни одного маршрута. Для решения проблемы предполагается наладить взаимодействие с РГАТУ им. П.А. Соловьева о предоставлении в аренду помещения польского костела для проведения тематических экскурсий о жизни польских мигрантов в Рыбинске. Кроме того, по проекту создания кампуса мирового уровня "Меркурий", принятому в 2023 году, предполагается реконструкция помещений костела с последующим устройством в нем музейного пространства.</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2.6. Ресурсы круизного и теплоходного туризма</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На сегодняшний день туристские компании города Рыбинска активно занимаются приемом круизных лайнеров, которые следуют по маршрутам компаний "</w:t>
      </w:r>
      <w:proofErr w:type="spellStart"/>
      <w:r w:rsidRPr="00AC6DD5">
        <w:rPr>
          <w:rFonts w:ascii="Times New Roman" w:hAnsi="Times New Roman" w:cs="Times New Roman"/>
          <w:sz w:val="24"/>
          <w:szCs w:val="24"/>
        </w:rPr>
        <w:t>ВодоходЪ</w:t>
      </w:r>
      <w:proofErr w:type="spellEnd"/>
      <w:r w:rsidRPr="00AC6DD5">
        <w:rPr>
          <w:rFonts w:ascii="Times New Roman" w:hAnsi="Times New Roman" w:cs="Times New Roman"/>
          <w:sz w:val="24"/>
          <w:szCs w:val="24"/>
        </w:rPr>
        <w:t>" и "ГАМА". За 2023 год в Рыбинске совершили остановку 123 круизных лайнера, из которых на рыбинский берег сошли около 16242 экскурсантов.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Большой популярностью пользуются экскурсионные речные прогулки: поездки вдоль Волги без шлюзования/с шлюзованием, необычные теплоходные экскурсии с живой музыкой "</w:t>
      </w:r>
      <w:proofErr w:type="spellStart"/>
      <w:r w:rsidRPr="00AC6DD5">
        <w:rPr>
          <w:rFonts w:ascii="Times New Roman" w:hAnsi="Times New Roman" w:cs="Times New Roman"/>
          <w:sz w:val="24"/>
          <w:szCs w:val="24"/>
        </w:rPr>
        <w:t>JazzBoat</w:t>
      </w:r>
      <w:proofErr w:type="spellEnd"/>
      <w:r w:rsidRPr="00AC6DD5">
        <w:rPr>
          <w:rFonts w:ascii="Times New Roman" w:hAnsi="Times New Roman" w:cs="Times New Roman"/>
          <w:sz w:val="24"/>
          <w:szCs w:val="24"/>
        </w:rPr>
        <w:t>", прогулки на яхтах. В период весна - лето 2023 года было совершено около 50 прогулок, которые посетили около 5000 экскурсантов.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В городе существует компания, которая предлагает туристам отправиться на экскурсию вдоль рек Волги и Черемухи на SUP-</w:t>
      </w:r>
      <w:proofErr w:type="spellStart"/>
      <w:r w:rsidRPr="00AC6DD5">
        <w:rPr>
          <w:rFonts w:ascii="Times New Roman" w:hAnsi="Times New Roman" w:cs="Times New Roman"/>
          <w:sz w:val="24"/>
          <w:szCs w:val="24"/>
        </w:rPr>
        <w:t>бордах</w:t>
      </w:r>
      <w:proofErr w:type="spellEnd"/>
      <w:r w:rsidRPr="00AC6DD5">
        <w:rPr>
          <w:rFonts w:ascii="Times New Roman" w:hAnsi="Times New Roman" w:cs="Times New Roman"/>
          <w:sz w:val="24"/>
          <w:szCs w:val="24"/>
        </w:rPr>
        <w:t>.</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В 2023 году в Рыбинске начался капитальный ремонт моста через реку Волга, что повлекло за собой ряд ограничений по заходу теплоходов к городскому причалу.</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Одной из самых главных проблем туристской сферы Рыбинска является слабое освоение водного пространства. Туроператоры, несмотря на существующий запрос, предлагают гостям недостаточное количество вариантов активных видов туризма на воде. Важную роль в вопросе слабого освоения акваторий в районе Рыбинска играет наличие только одного стационарного причала, который помимо того, что не справляется с обслуживанием всех судов, уходит под воду в связи с половодьем и сбросом воды Рыбинской ГЭС. Для решения этой проблемы на сегодняшний день Администрацией городского округа город Рыбинск Ярославской области рассматривается вопрос устройства понтонного причала, лодочных станций. Ведутся переговоры по привлечению инвесторов для освоения акватории рек Волги и Черемухи.</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2.7. Ресурсы для делового, промышленного туризма</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и подготовки кадров для работы в сфере туризма</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Промышленный комплекс города представлен предприятиями энергетики, электротехнической промышленности, машиностроения, деревообрабатывающей, легкой и пищевой промышленности. В общей сложности на территории города работает около 40 крупных предприятий, среди которых ПАО "ОДК-Сатурн", АО "ОДК - Газовые турбины", АО "Рыбинский завод приборостроения", АО "Русская механика", ООО "</w:t>
      </w:r>
      <w:proofErr w:type="spellStart"/>
      <w:r w:rsidRPr="00AC6DD5">
        <w:rPr>
          <w:rFonts w:ascii="Times New Roman" w:hAnsi="Times New Roman" w:cs="Times New Roman"/>
          <w:sz w:val="24"/>
          <w:szCs w:val="24"/>
        </w:rPr>
        <w:t>Рыбинсккабель</w:t>
      </w:r>
      <w:proofErr w:type="spellEnd"/>
      <w:r w:rsidRPr="00AC6DD5">
        <w:rPr>
          <w:rFonts w:ascii="Times New Roman" w:hAnsi="Times New Roman" w:cs="Times New Roman"/>
          <w:sz w:val="24"/>
          <w:szCs w:val="24"/>
        </w:rPr>
        <w:t xml:space="preserve">" и другие, 16 средний предприятий и 3566 индивидуальных предпринимателей, 210 малых предприятий и 2555 </w:t>
      </w:r>
      <w:proofErr w:type="spellStart"/>
      <w:r w:rsidRPr="00AC6DD5">
        <w:rPr>
          <w:rFonts w:ascii="Times New Roman" w:hAnsi="Times New Roman" w:cs="Times New Roman"/>
          <w:sz w:val="24"/>
          <w:szCs w:val="24"/>
        </w:rPr>
        <w:t>микропредприятий</w:t>
      </w:r>
      <w:proofErr w:type="spellEnd"/>
      <w:r w:rsidRPr="00AC6DD5">
        <w:rPr>
          <w:rFonts w:ascii="Times New Roman" w:hAnsi="Times New Roman" w:cs="Times New Roman"/>
          <w:sz w:val="24"/>
          <w:szCs w:val="24"/>
        </w:rPr>
        <w:t>.</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На многих производствах регулярно организуются </w:t>
      </w:r>
      <w:proofErr w:type="spellStart"/>
      <w:r w:rsidRPr="00AC6DD5">
        <w:rPr>
          <w:rFonts w:ascii="Times New Roman" w:hAnsi="Times New Roman" w:cs="Times New Roman"/>
          <w:sz w:val="24"/>
          <w:szCs w:val="24"/>
        </w:rPr>
        <w:t>профориентационные</w:t>
      </w:r>
      <w:proofErr w:type="spellEnd"/>
      <w:r w:rsidRPr="00AC6DD5">
        <w:rPr>
          <w:rFonts w:ascii="Times New Roman" w:hAnsi="Times New Roman" w:cs="Times New Roman"/>
          <w:sz w:val="24"/>
          <w:szCs w:val="24"/>
        </w:rPr>
        <w:t xml:space="preserve"> экскурсии для школьников и студентов, целью которых является знакомство с историей предприятия, производственными процессами, особенностями профессий, планами на будущее и собственными перспективами при устройстве на работу. Успешными примерами могут служить экскурсии на кондитерское производство ИП "</w:t>
      </w:r>
      <w:proofErr w:type="spellStart"/>
      <w:r w:rsidRPr="00AC6DD5">
        <w:rPr>
          <w:rFonts w:ascii="Times New Roman" w:hAnsi="Times New Roman" w:cs="Times New Roman"/>
          <w:sz w:val="24"/>
          <w:szCs w:val="24"/>
        </w:rPr>
        <w:t>Бахарев</w:t>
      </w:r>
      <w:proofErr w:type="spellEnd"/>
      <w:r w:rsidRPr="00AC6DD5">
        <w:rPr>
          <w:rFonts w:ascii="Times New Roman" w:hAnsi="Times New Roman" w:cs="Times New Roman"/>
          <w:sz w:val="24"/>
          <w:szCs w:val="24"/>
        </w:rPr>
        <w:t xml:space="preserve"> А.А.", на Рыбинский молочный завод, на судостроительный завод "Вымпел", на Рыбинский приборостроительный завод и другие.</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На протяжении двух лет в Рыбинске проходит "Рыбинская промышленная ассамблея", в рамках которой для всех желающих организуется ярмарка вакансий, у школьников есть возможность задать интересующие вопросы дирекции предприятий Рыбинска, представители бизнеса общаются по тему возможных путей взаимодействия, в том числе в сфере промышленного туризма. В 2022 году в ассамблее принимали участие представители городов Ярославской области, что позволило расширить круг возможностей для коммуникаций. В процессе работы были выработаны региональные маршруты, одной из составляющих частей которых является посещение промышленных предприятий.</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В Рыбинске осуществляют деятельность 3 высших учебных заведения: РГАТУ имени П.А. Соловьева, который входит в сотню лучших технических ВУЗов России, филиалы Негосударственного образовательного частного учреждения высшего образования "Московский финансово-промышленный университет "Синергия" и Образовательной организаций высшего образования </w:t>
      </w:r>
      <w:proofErr w:type="spellStart"/>
      <w:r w:rsidRPr="00AC6DD5">
        <w:rPr>
          <w:rFonts w:ascii="Times New Roman" w:hAnsi="Times New Roman" w:cs="Times New Roman"/>
          <w:sz w:val="24"/>
          <w:szCs w:val="24"/>
        </w:rPr>
        <w:t>МУБиНТ</w:t>
      </w:r>
      <w:proofErr w:type="spellEnd"/>
      <w:r w:rsidRPr="00AC6DD5">
        <w:rPr>
          <w:rFonts w:ascii="Times New Roman" w:hAnsi="Times New Roman" w:cs="Times New Roman"/>
          <w:sz w:val="24"/>
          <w:szCs w:val="24"/>
        </w:rPr>
        <w:t>, 9 учреждений среднего профессионального образования. Подготовка специалистов отрасли туризма осуществляется на базе РГАТУ имени П.А. Соловьева (направление "Сервис") и Рыбинского полиграфического колледжа (направление "Туризм").</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Основной проблемой в области расширения кадрового потенциала для работы в сфере туризма является отсутствие в Рыбинске учреждения высшего гуманитарного образования и недостаточно высокий уровень подготовки на уже существующих направлениях. Для решения этого вопроса в 2023 году на базе РГАТУ имени П.А. Соловьева был проведен Форум по развитию кадрового туристского потенциала сферы туризма и гостеприимства города Рыбинска. В рамках мероприятия на площадках "Кадровый потенциал" и "Маркетинг территории" встретились специалисты следующих сфер: образование, культура, общественное питание, гостиничный бизнес, индустрия развлечений, маркетинг и реклама. Почетными гостями форума стали представители профессорского состава кафедры рекреационной географии и туризма МГУ имени М.В. Ломоносова. В результате работы были выявлены "болевые" точки подготовки кадров для сферы туризма и гостеприимства, намечены пути решения проблем, заключено соглашение о взаимодействии между Администрацией городского округа города Рыбинск Ярославской области и РГАТУ имени П.А. Соловьева. Важным этапом в продолжении взаимодействия с МГУ имени М.В. Ломоносова стал прием в январе 2024 года студентов-практикантов и подписание договора о сотрудничестве с кафедрой рекреационной географии и туризма. По итогам практики был сформирован подробный отчет-анализ туристской отрасли в Рыбинске и предложены новые интересные туристические продукты.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SWOT-анализ туристского потенциала города Рыбинска</w:t>
      </w:r>
    </w:p>
    <w:p w:rsidR="00C50ABF" w:rsidRPr="00AC6DD5" w:rsidRDefault="00C50AB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4876"/>
      </w:tblGrid>
      <w:tr w:rsidR="00C50ABF" w:rsidRPr="00AC6DD5">
        <w:tc>
          <w:tcPr>
            <w:tcW w:w="419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Сильные стороны</w:t>
            </w:r>
          </w:p>
        </w:tc>
        <w:tc>
          <w:tcPr>
            <w:tcW w:w="4876"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Слабые стороны</w:t>
            </w:r>
          </w:p>
        </w:tc>
      </w:tr>
      <w:tr w:rsidR="00C50ABF" w:rsidRPr="00AC6DD5">
        <w:tc>
          <w:tcPr>
            <w:tcW w:w="4195"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 Выгодное географическое положение и большая акватория.</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2. Богатое историко-культурное наследие города и уникальность основных объектов показа.</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3. Вхождение в сеть межрегиональных и национальных маршрутов.</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4. Набор музеев с уникальными для России коллекциями.</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5. Значительный промышленный, научный, образовательный потенциал.</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6. Удобное транспортное расположение: Центральный федеральный округ, близость к столицам, возможность железнодорожного сообщения, система речного сообщения.</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7. Наличие туристско-информационного центра.</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8. Развитая сеть пунктов общественного питания.</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9. Развитый культурный и дизайн-код города (вывески, персонажи на улицах, отреставрированный старый центр).</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10. Наличие городского туристического портала с возможностью онлайн-оплаты экскурсий.</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11. Наличие туристического бренда и бренд-бука города Рыбинска.</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12. Реконструкция рекреационных зон и общественных пространств на средства муниципальных, региональных и федеральных программ.</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13. Набор уникальных событийных мероприятий местного, регионального и федерального уровней.</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14. Уникальные гастрономические предложения в рамках проекта "Попробуй Рыбинск на вкус"</w:t>
            </w:r>
          </w:p>
        </w:tc>
        <w:tc>
          <w:tcPr>
            <w:tcW w:w="4876"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 Недостаточное количество парковочных мест в центральной части города.</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2. Низкое качество дорожного покрытия.</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3. Ограниченная доступность объектов показа: неудобный режим работы музеев, отсутствие доступной среды для маломобильных групп граждан.</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4. Отсутствие современных площадок для проведения деловых форумов.</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5. Низкий уровень качества сервиса сферы услуг.</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6. Отсутствие прямого железнодорожного сообщения с большинством субъектов РФ.</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7. Снижение круизного пассажиропотока из-за отсутствия понтонного причала и ремонта моста через реку Волга.</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8. Неразвитая система велодорожек/</w:t>
            </w:r>
            <w:proofErr w:type="spellStart"/>
            <w:r w:rsidRPr="00AC6DD5">
              <w:rPr>
                <w:rFonts w:ascii="Times New Roman" w:hAnsi="Times New Roman" w:cs="Times New Roman"/>
                <w:sz w:val="24"/>
                <w:szCs w:val="24"/>
              </w:rPr>
              <w:t>велопарковок</w:t>
            </w:r>
            <w:proofErr w:type="spellEnd"/>
            <w:r w:rsidRPr="00AC6DD5">
              <w:rPr>
                <w:rFonts w:ascii="Times New Roman" w:hAnsi="Times New Roman" w:cs="Times New Roman"/>
                <w:sz w:val="24"/>
                <w:szCs w:val="24"/>
              </w:rPr>
              <w:t>.</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9. Недостаток санитарно-гигиенической инфраструктуры города (недостаток общественных туалетов).</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10. Низкая осведомленность о возможностях в Рыбинске, слабое продвижение Рыбинска на внутреннем и международном рынках туристских услуг.</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13. Отсутствие туристской навигации.</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14. Недостаточное количество предложений вечернего досуга для туристов.</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15. Недостаточное количество маршрутов и музейных объектов интересных школьникам и молодежи.</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16. Сосредоточение туристских предложений в историческом центре.</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17. Недостаточное количество маршрутов для самостоятельных путешественников, семей с детьми.</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18. Недостаточное количество современных гостиничных комплексов.</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19. Плохое межотраслевое взаимодействие и кооперация с бизнесом.</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20. Слабый маркетинг</w:t>
            </w:r>
          </w:p>
        </w:tc>
      </w:tr>
      <w:tr w:rsidR="00C50ABF" w:rsidRPr="00AC6DD5">
        <w:tc>
          <w:tcPr>
            <w:tcW w:w="419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Возможности</w:t>
            </w:r>
          </w:p>
        </w:tc>
        <w:tc>
          <w:tcPr>
            <w:tcW w:w="4876"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Угрозы</w:t>
            </w:r>
          </w:p>
        </w:tc>
      </w:tr>
      <w:tr w:rsidR="00C50ABF" w:rsidRPr="00AC6DD5">
        <w:tc>
          <w:tcPr>
            <w:tcW w:w="4195"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 Развитие дизайн- и культурного кода города в рамках концепции "Рыбинск - город живых историй".</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lastRenderedPageBreak/>
              <w:t>2. Увеличение туристского потока в рамках ежегодных событийных мероприятий.</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 xml:space="preserve">3. Широкие возможности для проведения </w:t>
            </w:r>
            <w:proofErr w:type="spellStart"/>
            <w:r w:rsidRPr="00AC6DD5">
              <w:rPr>
                <w:rFonts w:ascii="Times New Roman" w:hAnsi="Times New Roman" w:cs="Times New Roman"/>
                <w:sz w:val="24"/>
                <w:szCs w:val="24"/>
              </w:rPr>
              <w:t>конгрессных</w:t>
            </w:r>
            <w:proofErr w:type="spellEnd"/>
            <w:r w:rsidRPr="00AC6DD5">
              <w:rPr>
                <w:rFonts w:ascii="Times New Roman" w:hAnsi="Times New Roman" w:cs="Times New Roman"/>
                <w:sz w:val="24"/>
                <w:szCs w:val="24"/>
              </w:rPr>
              <w:t xml:space="preserve"> и выставочных мероприятий.</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4. Развитие системы городской пешеходной туристской навигации.</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5. Развитие системы подготовки кадров.</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6. Использование водных ресурсов для создания привлекательных туристских продуктов, установка понтонного причала.</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7. Значительное увеличение числа туристов за счет расширения маркетинговой деятельности в России.</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8. Формирование положительного имиджа города и увеличение въездного туристского потока, включение города во всероссийские туристские маршруты.</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9. Включение в федеральные и региональные программы.</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10. Увеличение количества туристов за счет открытия новых туристских объектов.</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11. Создание современного пространства ТИЦ для комфортного приема гостей.</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12. Содействие туристскому бизнесу Рыбинска в работе над созданием новых туристских маршрутов и по привлечению новых инвестиций</w:t>
            </w:r>
          </w:p>
        </w:tc>
        <w:tc>
          <w:tcPr>
            <w:tcW w:w="4876"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lastRenderedPageBreak/>
              <w:t>1. Конкуренция на рынке туристских услуг со стороны городов Центрального региона (Владимир, Кострома, Ярославль).</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lastRenderedPageBreak/>
              <w:t>2. Снижение привлекательности города в связи с недостаточным продвижением на международном и внутреннем рынках туристских услуг.</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 xml:space="preserve">3. Повышение стоимости туристских услуг ввиду повышения цен на энергоресурсы и </w:t>
            </w:r>
            <w:proofErr w:type="spellStart"/>
            <w:r w:rsidRPr="00AC6DD5">
              <w:rPr>
                <w:rFonts w:ascii="Times New Roman" w:hAnsi="Times New Roman" w:cs="Times New Roman"/>
                <w:sz w:val="24"/>
                <w:szCs w:val="24"/>
              </w:rPr>
              <w:t>теплоресурсы</w:t>
            </w:r>
            <w:proofErr w:type="spellEnd"/>
            <w:r w:rsidRPr="00AC6DD5">
              <w:rPr>
                <w:rFonts w:ascii="Times New Roman" w:hAnsi="Times New Roman" w:cs="Times New Roman"/>
                <w:sz w:val="24"/>
                <w:szCs w:val="24"/>
              </w:rPr>
              <w:t>, продукты питания и пр.</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4. Низкий уровень частных инвестиций в туризм.</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5. Низкая активность туроператоров въездного туризма.</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6. Наличие на территории города объектов оборонного сектора</w:t>
            </w:r>
          </w:p>
        </w:tc>
      </w:tr>
    </w:tbl>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2.8. Состояние туристской индустрии города Рыбинска</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В Рыбинске осуществляют туристскую деятельность 35 фирм, в том числе 3 туроператора, работает один туристско-информационный центр, около 50 квалифицированных гидов и экскурсоводов, из них 18 прошли процедуру государственной аттестации. Городская пешеходная навигация насчитывает 3 информационных стенда, около 15 информационных табличек с QR-кодами на купеческих особняках и памятных знаках, бесплатный смотровой бинокль с 12-кратным увеличением и автофокусом. Карты-путеводители по городу бесплатно распространяются в ТИЦ.</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В городе наблюдается большой недостаток туристской навигации. В целях решения данного вопроса осенью 2023 года Администрацией города Рыбинска совместно с ПАО "Сбербанк" и Министерством туризма Ярославской области установлено 8 стоек навигации с аудиогидом, разработан проект стилизованных столбов туристской навигации с указателями на музейные объекты, малая архитектурная форма с информационным аудиогидом, оборудовано новое функциональное пространство приема гостей в ТИЦ.</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lastRenderedPageBreak/>
        <w:t>2.9. Транспортная инфраструктура</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Рыбинск расположен в 300 км от Москвы и находится на дороге регионального значения Ярославской области Сергиев Посад - Калязин - Рыбинск - Череповец "Р-104".</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Город является важным железнодорожным узлом Северной железной дороги, соединяя Рыбинск с Санкт-Петербургом и Нижним Новгородом.</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На территории Рыбинска находится два крупных порта: Рыбинский грузовой порт и Рыбинский речной порт.</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Среди основных мероприятий, благотворно влияющих на туристический потенциал города, можно выделить следующие: ремонт дороги Сергиев-Посад - Череповец (позволит увеличить количество туристов, путешествующих автомобильным транспортом по территории центральной России), в ближайших планах организация парковок для туристических автобусов в историческом центре Рыбинска, устройство понтонного причала для крупных туристских лайнеров, марины для яхт, обновление состава пассажирского автотранспорта.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Развитая транспортная инфраструктура способствует развитию туристской привлекательности города.</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2.10. Автомобильный туристский транспорт</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Основными проблемами транспортной инфраструктуры, препятствующими формированию конкурентоспособной туристской индустрии и развитию автотуризма, являются: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недостаточное количество парковок и автобусных стоянок для туристского транспорта и туристских автобусов;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отсутствие зон для автотуристов (</w:t>
      </w:r>
      <w:proofErr w:type="spellStart"/>
      <w:r w:rsidRPr="00AC6DD5">
        <w:rPr>
          <w:rFonts w:ascii="Times New Roman" w:hAnsi="Times New Roman" w:cs="Times New Roman"/>
          <w:sz w:val="24"/>
          <w:szCs w:val="24"/>
        </w:rPr>
        <w:t>автокемпингов</w:t>
      </w:r>
      <w:proofErr w:type="spellEnd"/>
      <w:r w:rsidRPr="00AC6DD5">
        <w:rPr>
          <w:rFonts w:ascii="Times New Roman" w:hAnsi="Times New Roman" w:cs="Times New Roman"/>
          <w:sz w:val="24"/>
          <w:szCs w:val="24"/>
        </w:rPr>
        <w:t>), недостаточный уровень развития придорожного сервиса;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неудовлетворительное состояние дорожного покрытия;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ремонт автомобильного моста через реку Волга;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транспортный парк компаний, занимающихся перевозкой туристов, насчитывает не больше 10 новых комфортных автобусов.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Перечисленные выше вопросы находятся в стадии проработки у ответственных структур жилищно-коммунального хозяйства. Вопрос о выделении в центральной части города специальных парковочных мест для туристских автобусов вынесен на рассмотрение транспортной комиссии при Администрации городского округа города Рыбинска Ярославской области.</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2.11. Инфраструктура размещения</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Размещением приезжающих гостей занимаются 15 организаций различных организационно-правовых форм (гостиничный комплекс "Рыбинск", гостиницы "Волга", "</w:t>
      </w:r>
      <w:proofErr w:type="spellStart"/>
      <w:r w:rsidRPr="00AC6DD5">
        <w:rPr>
          <w:rFonts w:ascii="Times New Roman" w:hAnsi="Times New Roman" w:cs="Times New Roman"/>
          <w:sz w:val="24"/>
          <w:szCs w:val="24"/>
        </w:rPr>
        <w:t>ЮрЛа</w:t>
      </w:r>
      <w:proofErr w:type="spellEnd"/>
      <w:r w:rsidRPr="00AC6DD5">
        <w:rPr>
          <w:rFonts w:ascii="Times New Roman" w:hAnsi="Times New Roman" w:cs="Times New Roman"/>
          <w:sz w:val="24"/>
          <w:szCs w:val="24"/>
        </w:rPr>
        <w:t>", "Гостевой дом", отель "</w:t>
      </w:r>
      <w:proofErr w:type="spellStart"/>
      <w:r w:rsidRPr="00AC6DD5">
        <w:rPr>
          <w:rFonts w:ascii="Times New Roman" w:hAnsi="Times New Roman" w:cs="Times New Roman"/>
          <w:sz w:val="24"/>
          <w:szCs w:val="24"/>
        </w:rPr>
        <w:t>Виконда</w:t>
      </w:r>
      <w:proofErr w:type="spellEnd"/>
      <w:r w:rsidRPr="00AC6DD5">
        <w:rPr>
          <w:rFonts w:ascii="Times New Roman" w:hAnsi="Times New Roman" w:cs="Times New Roman"/>
          <w:sz w:val="24"/>
          <w:szCs w:val="24"/>
        </w:rPr>
        <w:t xml:space="preserve">", гостевой дом "Бурлак" и др.), квалифицированных на разные категории. Одновременно в коллективных средствах размещения можно разместить более 895 чел. (4* - 349 мест, 2 - 3* - 390 мест, иные - 156 </w:t>
      </w:r>
      <w:r w:rsidRPr="00AC6DD5">
        <w:rPr>
          <w:rFonts w:ascii="Times New Roman" w:hAnsi="Times New Roman" w:cs="Times New Roman"/>
          <w:sz w:val="24"/>
          <w:szCs w:val="24"/>
        </w:rPr>
        <w:lastRenderedPageBreak/>
        <w:t>место).</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2.12. Инфраструктура питания</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На территории Рыбинска действует более 50 объектов общественного питания. В туристскую зону входит около 30 объектов. Согласно отзывам туристов, в центральной части Рыбинска большинство ресторанов имеют высокий уровень сервиса и качества питания. Среди них "</w:t>
      </w:r>
      <w:proofErr w:type="spellStart"/>
      <w:r w:rsidRPr="00AC6DD5">
        <w:rPr>
          <w:rFonts w:ascii="Times New Roman" w:hAnsi="Times New Roman" w:cs="Times New Roman"/>
          <w:sz w:val="24"/>
          <w:szCs w:val="24"/>
        </w:rPr>
        <w:t>Супberry</w:t>
      </w:r>
      <w:proofErr w:type="spellEnd"/>
      <w:r w:rsidRPr="00AC6DD5">
        <w:rPr>
          <w:rFonts w:ascii="Times New Roman" w:hAnsi="Times New Roman" w:cs="Times New Roman"/>
          <w:sz w:val="24"/>
          <w:szCs w:val="24"/>
        </w:rPr>
        <w:t>", "Явка", "12 стульев", "</w:t>
      </w:r>
      <w:proofErr w:type="spellStart"/>
      <w:r w:rsidRPr="00AC6DD5">
        <w:rPr>
          <w:rFonts w:ascii="Times New Roman" w:hAnsi="Times New Roman" w:cs="Times New Roman"/>
          <w:sz w:val="24"/>
          <w:szCs w:val="24"/>
        </w:rPr>
        <w:t>ЮрЛа</w:t>
      </w:r>
      <w:proofErr w:type="spellEnd"/>
      <w:r w:rsidRPr="00AC6DD5">
        <w:rPr>
          <w:rFonts w:ascii="Times New Roman" w:hAnsi="Times New Roman" w:cs="Times New Roman"/>
          <w:sz w:val="24"/>
          <w:szCs w:val="24"/>
        </w:rPr>
        <w:t>", "Суше Буше", "Дом культуры", "</w:t>
      </w:r>
      <w:proofErr w:type="spellStart"/>
      <w:r w:rsidRPr="00AC6DD5">
        <w:rPr>
          <w:rFonts w:ascii="Times New Roman" w:hAnsi="Times New Roman" w:cs="Times New Roman"/>
          <w:sz w:val="24"/>
          <w:szCs w:val="24"/>
        </w:rPr>
        <w:t>Мамука</w:t>
      </w:r>
      <w:proofErr w:type="spellEnd"/>
      <w:r w:rsidRPr="00AC6DD5">
        <w:rPr>
          <w:rFonts w:ascii="Times New Roman" w:hAnsi="Times New Roman" w:cs="Times New Roman"/>
          <w:sz w:val="24"/>
          <w:szCs w:val="24"/>
        </w:rPr>
        <w:t>" и другие.</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Продвижению в городе уникального гастрономического предложения способствует существование проекта "Попробуй Рыбинск на вкус". Места продажи местного рыбинского продукта, а также точки питания с особым сетом меню, включающим блюда из судака, перечислены на сайте проекта и помечены особой эмблемой.</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2.13. Динамика туристских потоков</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Отрасль "туризм" входит в пятерку наиболее динамично развивающихся отраслей экономики на мировом уровне и является одним из приоритетных направлений развития Рыбинска.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Напряженная международная обстановка и введение рядом стран санкций в отношении России дали толчок к развитию внутреннего туризма. В Рыбинск, как и в другие города Российской Федерации, хлынул большой поток туристов, что обнажило как преимущества, так и недостатки отрасли.</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Количество туристов и экскурсантов, тыс. чел./год</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noProof/>
          <w:position w:val="-180"/>
          <w:sz w:val="24"/>
          <w:szCs w:val="24"/>
        </w:rPr>
        <w:drawing>
          <wp:inline distT="0" distB="0" distL="0" distR="0">
            <wp:extent cx="5546090" cy="2434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5546090" cy="2434590"/>
                    </a:xfrm>
                    <a:prstGeom prst="rect">
                      <a:avLst/>
                    </a:prstGeom>
                    <a:noFill/>
                    <a:ln>
                      <a:noFill/>
                    </a:ln>
                  </pic:spPr>
                </pic:pic>
              </a:graphicData>
            </a:graphic>
          </wp:inline>
        </w:drawing>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Туристский поток в Рыбинск представлен в трех сегментах:</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I сегмент - взрослые российские туристы, которые посещают город с целью знакомства с историко-культурным наследием Рыбинска и участия в событийных мероприятиях;</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II сегмент - школьные группы, которые посещают город с целью знакомства с историко-культурным наследием и участия в событийных мероприятиях;</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III сегмент - взрослые российские туристы, которые посещают город с целью </w:t>
      </w:r>
      <w:r w:rsidRPr="00AC6DD5">
        <w:rPr>
          <w:rFonts w:ascii="Times New Roman" w:hAnsi="Times New Roman" w:cs="Times New Roman"/>
          <w:sz w:val="24"/>
          <w:szCs w:val="24"/>
        </w:rPr>
        <w:lastRenderedPageBreak/>
        <w:t>отдыха/рыбалки на берегу Рыбинского водохранилища.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Наибольшей популярностью у туристов пользуется обзорная экскурсия по центральной части Рыбинска, включая музеи, а также поездки в пригород (село </w:t>
      </w:r>
      <w:proofErr w:type="spellStart"/>
      <w:r w:rsidRPr="00AC6DD5">
        <w:rPr>
          <w:rFonts w:ascii="Times New Roman" w:hAnsi="Times New Roman" w:cs="Times New Roman"/>
          <w:sz w:val="24"/>
          <w:szCs w:val="24"/>
        </w:rPr>
        <w:t>Коприно</w:t>
      </w:r>
      <w:proofErr w:type="spellEnd"/>
      <w:r w:rsidRPr="00AC6DD5">
        <w:rPr>
          <w:rFonts w:ascii="Times New Roman" w:hAnsi="Times New Roman" w:cs="Times New Roman"/>
          <w:sz w:val="24"/>
          <w:szCs w:val="24"/>
        </w:rPr>
        <w:t xml:space="preserve">, село </w:t>
      </w:r>
      <w:proofErr w:type="spellStart"/>
      <w:r w:rsidRPr="00AC6DD5">
        <w:rPr>
          <w:rFonts w:ascii="Times New Roman" w:hAnsi="Times New Roman" w:cs="Times New Roman"/>
          <w:sz w:val="24"/>
          <w:szCs w:val="24"/>
        </w:rPr>
        <w:t>Хопылево</w:t>
      </w:r>
      <w:proofErr w:type="spellEnd"/>
      <w:r w:rsidRPr="00AC6DD5">
        <w:rPr>
          <w:rFonts w:ascii="Times New Roman" w:hAnsi="Times New Roman" w:cs="Times New Roman"/>
          <w:sz w:val="24"/>
          <w:szCs w:val="24"/>
        </w:rPr>
        <w:t>).</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В качестве дополнительных услуг спросом пользуются прогулки на теплоходе, посещение Рыбинского пивоваренного завода "Богемия" с дегустацией, культурные программы, отражающие местную историю и культуру.</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Туристские потоки носят четко выраженный сезонный характер.</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Для повышения туристской активности в "низкий сезон" необходимо улучшить информационное обеспечение клиентов о туристском потенциале города, а также увеличить разнообразие экскурсионных предложений и событийных мероприятий.</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1"/>
        <w:rPr>
          <w:rFonts w:ascii="Times New Roman" w:hAnsi="Times New Roman" w:cs="Times New Roman"/>
          <w:sz w:val="24"/>
          <w:szCs w:val="24"/>
        </w:rPr>
      </w:pPr>
      <w:r w:rsidRPr="00AC6DD5">
        <w:rPr>
          <w:rFonts w:ascii="Times New Roman" w:hAnsi="Times New Roman" w:cs="Times New Roman"/>
          <w:sz w:val="24"/>
          <w:szCs w:val="24"/>
        </w:rPr>
        <w:t>3. Цели, задачи и ожидаемые результаты реализации 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Целью муниципальной программы является создание условий для развития сферы туризма в городском округе город Рыбинск Ярославской области.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Основные задачи программы:</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1. Содействие развитию туристской инфраструктуры города, создание комфортной городской среды для туристов.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2. Формирование положительного туристского имиджа города.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3. Формирование полной и достоверной информации о хозяйственных процессах и финансовых результатах деятельности функционально подчиненного учреждения, необходимой для оперативного руководства и управления.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Реализация Программы позволит расширить доступ населения к культурным ценностям и информации, активизирует процессы включения города в общероссийское и мировое туристское пространство, создаст условия для дальнейшей модернизации деятельности предприятий туристской отрасли.</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1"/>
        <w:rPr>
          <w:rFonts w:ascii="Times New Roman" w:hAnsi="Times New Roman" w:cs="Times New Roman"/>
          <w:sz w:val="24"/>
          <w:szCs w:val="24"/>
        </w:rPr>
      </w:pPr>
      <w:r w:rsidRPr="00AC6DD5">
        <w:rPr>
          <w:rFonts w:ascii="Times New Roman" w:hAnsi="Times New Roman" w:cs="Times New Roman"/>
          <w:sz w:val="24"/>
          <w:szCs w:val="24"/>
        </w:rPr>
        <w:t>4. Социально-экономическое обоснование 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Фундаментальная особенность туризма заключается в том, что важнейшие результаты его деятельности выражаются в отложенном по времени социально-экономическом эффекте, но в конечном итоге влекут за собой положительные изменения в основах функционирования общества.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Использование в Программе программно-целевого метода позволит эффективно экономически влиять на деятельность учреждения туризма, поскольку метод поддерживает две основные функции: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гарантирующую, направленную на создание финансовой основы для достижения уставных целей, которая не сводится к пассивному выделению средств на содержание учреждения, а определяет направленность и качественный уровень его деятельности;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стимулирующую, которая направлена на достижение определенного набора целевых показателей деятельности.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lastRenderedPageBreak/>
        <w:t>Экономический эффект Программы достигается путем:</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эффективности расходования бюджетных средств, повышения качества муниципального управления, оптимизации деятельности учреждения, развитием государственно-частного партнерства в сфере туризма;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создания положительного имиджа города, интересного для посещения и привлечения инвестиций.</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Экономический эффект Программы будет связан с привлечением дополнительных инвестиций в туризм за счет государственно-частного партнерства, а также с повышением их роли на территории городского округа город Рыбинск, формированием туристской инфраструктуры.</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Социальный эффект от реализации Программы будет проявляться в создании условий для улучшения качества жизни жителей Рыбинска за счет развития комфортной среды в городе, в удовлетворении потребностей жителей и гостей города в активном и полноценном отдыхе, приобщении к культурным ценностям, в качественных туристских услугах.</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В Программе разработана система индикаторов и цифровых показателей, характеризующих текущие результаты туристской деятельности.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При определении плановых значений показателей и необходимых размеров и возможностей привлечения для реализации программных мероприятий средств городского, областного и федерального бюджетов использовались:</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концепции, стратегии, федеральные и областные целевые программы развития отрасли "туризм";</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данные субъектов Российской Федерации о фактических и планируемых результатах деятельности в сфере туризма на период до 2027 года;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 данные </w:t>
      </w:r>
      <w:proofErr w:type="spellStart"/>
      <w:r w:rsidRPr="00AC6DD5">
        <w:rPr>
          <w:rFonts w:ascii="Times New Roman" w:hAnsi="Times New Roman" w:cs="Times New Roman"/>
          <w:sz w:val="24"/>
          <w:szCs w:val="24"/>
        </w:rPr>
        <w:t>Сбер</w:t>
      </w:r>
      <w:proofErr w:type="spellEnd"/>
      <w:r w:rsidRPr="00AC6DD5">
        <w:rPr>
          <w:rFonts w:ascii="Times New Roman" w:hAnsi="Times New Roman" w:cs="Times New Roman"/>
          <w:sz w:val="24"/>
          <w:szCs w:val="24"/>
        </w:rPr>
        <w:t>-аналитики;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данные статистики мобильных операторов.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Эффективность реализации Программы будет оцениваться как степень фактического достижения целевых индикаторов и показателей, утвержденных Программой.</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1"/>
        <w:rPr>
          <w:rFonts w:ascii="Times New Roman" w:hAnsi="Times New Roman" w:cs="Times New Roman"/>
          <w:sz w:val="24"/>
          <w:szCs w:val="24"/>
        </w:rPr>
      </w:pPr>
      <w:r w:rsidRPr="00AC6DD5">
        <w:rPr>
          <w:rFonts w:ascii="Times New Roman" w:hAnsi="Times New Roman" w:cs="Times New Roman"/>
          <w:sz w:val="24"/>
          <w:szCs w:val="24"/>
        </w:rPr>
        <w:t>5. Финансирование Программы</w:t>
      </w:r>
    </w:p>
    <w:p w:rsidR="00C50ABF" w:rsidRPr="00AC6DD5" w:rsidRDefault="00C50ABF">
      <w:pPr>
        <w:pStyle w:val="ConsPlusNormal"/>
        <w:jc w:val="both"/>
        <w:rPr>
          <w:rFonts w:ascii="Times New Roman" w:hAnsi="Times New Roman" w:cs="Times New Roman"/>
          <w:sz w:val="24"/>
          <w:szCs w:val="24"/>
        </w:rPr>
      </w:pPr>
    </w:p>
    <w:p w:rsidR="00AC6DD5" w:rsidRPr="00AC6DD5" w:rsidRDefault="00AC6DD5" w:rsidP="00AC6DD5">
      <w:pPr>
        <w:tabs>
          <w:tab w:val="left" w:pos="992"/>
        </w:tabs>
        <w:ind w:firstLine="567"/>
        <w:jc w:val="both"/>
        <w:rPr>
          <w:rFonts w:ascii="Times New Roman" w:hAnsi="Times New Roman" w:cs="Times New Roman"/>
        </w:rPr>
      </w:pPr>
      <w:r w:rsidRPr="00AC6DD5">
        <w:rPr>
          <w:rFonts w:ascii="Times New Roman" w:hAnsi="Times New Roman" w:cs="Times New Roman"/>
        </w:rPr>
        <w:t>Объем финансирования программы на 2024 – 2027 годы составляет (выд</w:t>
      </w:r>
      <w:r w:rsidRPr="00AC6DD5">
        <w:rPr>
          <w:rFonts w:ascii="Times New Roman" w:hAnsi="Times New Roman" w:cs="Times New Roman"/>
        </w:rPr>
        <w:t>е</w:t>
      </w:r>
      <w:r w:rsidRPr="00AC6DD5">
        <w:rPr>
          <w:rFonts w:ascii="Times New Roman" w:hAnsi="Times New Roman" w:cs="Times New Roman"/>
        </w:rPr>
        <w:t>лено / финансовая потребность): 26 605,6 млн. руб./ 116800,0 тыс. руб., в т.ч. средства г</w:t>
      </w:r>
      <w:r w:rsidRPr="00AC6DD5">
        <w:rPr>
          <w:rFonts w:ascii="Times New Roman" w:hAnsi="Times New Roman" w:cs="Times New Roman"/>
        </w:rPr>
        <w:t>о</w:t>
      </w:r>
      <w:r w:rsidRPr="00AC6DD5">
        <w:rPr>
          <w:rFonts w:ascii="Times New Roman" w:hAnsi="Times New Roman" w:cs="Times New Roman"/>
        </w:rPr>
        <w:t>родского бюджета:</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544"/>
        <w:gridCol w:w="3544"/>
      </w:tblGrid>
      <w:tr w:rsidR="00AC6DD5" w:rsidRPr="00AC6DD5" w:rsidTr="00330C0D">
        <w:trPr>
          <w:trHeight w:val="621"/>
        </w:trPr>
        <w:tc>
          <w:tcPr>
            <w:tcW w:w="2694" w:type="dxa"/>
          </w:tcPr>
          <w:p w:rsidR="00AC6DD5" w:rsidRPr="00AC6DD5" w:rsidRDefault="00AC6DD5" w:rsidP="00330C0D">
            <w:pPr>
              <w:tabs>
                <w:tab w:val="left" w:pos="992"/>
              </w:tabs>
              <w:ind w:firstLine="567"/>
              <w:jc w:val="center"/>
              <w:rPr>
                <w:rFonts w:ascii="Times New Roman" w:hAnsi="Times New Roman" w:cs="Times New Roman"/>
              </w:rPr>
            </w:pPr>
          </w:p>
        </w:tc>
        <w:tc>
          <w:tcPr>
            <w:tcW w:w="3544" w:type="dxa"/>
          </w:tcPr>
          <w:p w:rsidR="00AC6DD5" w:rsidRPr="00AC6DD5" w:rsidRDefault="00AC6DD5" w:rsidP="00330C0D">
            <w:pPr>
              <w:tabs>
                <w:tab w:val="left" w:pos="992"/>
              </w:tabs>
              <w:jc w:val="center"/>
              <w:rPr>
                <w:rFonts w:ascii="Times New Roman" w:hAnsi="Times New Roman" w:cs="Times New Roman"/>
                <w:lang w:val="en-US"/>
              </w:rPr>
            </w:pPr>
            <w:r w:rsidRPr="00AC6DD5">
              <w:rPr>
                <w:rFonts w:ascii="Times New Roman" w:hAnsi="Times New Roman" w:cs="Times New Roman"/>
              </w:rPr>
              <w:t>Выделено в бюджете</w:t>
            </w:r>
          </w:p>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гор</w:t>
            </w:r>
            <w:r w:rsidRPr="00AC6DD5">
              <w:rPr>
                <w:rFonts w:ascii="Times New Roman" w:hAnsi="Times New Roman" w:cs="Times New Roman"/>
              </w:rPr>
              <w:t>о</w:t>
            </w:r>
            <w:r w:rsidRPr="00AC6DD5">
              <w:rPr>
                <w:rFonts w:ascii="Times New Roman" w:hAnsi="Times New Roman" w:cs="Times New Roman"/>
              </w:rPr>
              <w:t>да</w:t>
            </w:r>
          </w:p>
        </w:tc>
        <w:tc>
          <w:tcPr>
            <w:tcW w:w="354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Потребность</w:t>
            </w:r>
          </w:p>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в финансировании</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2024 год</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7 138,6</w:t>
            </w:r>
          </w:p>
        </w:tc>
        <w:tc>
          <w:tcPr>
            <w:tcW w:w="3544"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25210,0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2025 год</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6 450,0</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28070,0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2026 год</w:t>
            </w:r>
          </w:p>
        </w:tc>
        <w:tc>
          <w:tcPr>
            <w:tcW w:w="3544" w:type="dxa"/>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6 508,0</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30530,0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2027 год</w:t>
            </w:r>
          </w:p>
        </w:tc>
        <w:tc>
          <w:tcPr>
            <w:tcW w:w="3544" w:type="dxa"/>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6 508,0</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bCs/>
              </w:rPr>
              <w:t>32990,0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Итого:</w:t>
            </w:r>
          </w:p>
        </w:tc>
        <w:tc>
          <w:tcPr>
            <w:tcW w:w="3544" w:type="dxa"/>
          </w:tcPr>
          <w:p w:rsidR="00AC6DD5" w:rsidRPr="00AC6DD5" w:rsidRDefault="00AC6DD5" w:rsidP="00330C0D">
            <w:pPr>
              <w:jc w:val="center"/>
              <w:rPr>
                <w:rFonts w:ascii="Times New Roman" w:hAnsi="Times New Roman" w:cs="Times New Roman"/>
                <w:lang w:val="en-US"/>
              </w:rPr>
            </w:pPr>
            <w:r w:rsidRPr="00AC6DD5">
              <w:rPr>
                <w:rFonts w:ascii="Times New Roman" w:hAnsi="Times New Roman" w:cs="Times New Roman"/>
                <w:lang w:val="en-US"/>
              </w:rPr>
              <w:t>2</w:t>
            </w:r>
            <w:r w:rsidRPr="00AC6DD5">
              <w:rPr>
                <w:rFonts w:ascii="Times New Roman" w:hAnsi="Times New Roman" w:cs="Times New Roman"/>
              </w:rPr>
              <w:t>6 605,</w:t>
            </w:r>
            <w:r w:rsidRPr="00AC6DD5">
              <w:rPr>
                <w:rFonts w:ascii="Times New Roman" w:hAnsi="Times New Roman" w:cs="Times New Roman"/>
                <w:lang w:val="en-US"/>
              </w:rPr>
              <w:t>6</w:t>
            </w:r>
          </w:p>
        </w:tc>
        <w:tc>
          <w:tcPr>
            <w:tcW w:w="3544" w:type="dxa"/>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116800,0</w:t>
            </w:r>
          </w:p>
        </w:tc>
      </w:tr>
    </w:tbl>
    <w:p w:rsidR="00AC6DD5" w:rsidRPr="00AC6DD5" w:rsidRDefault="00AC6DD5" w:rsidP="00AC6DD5">
      <w:pPr>
        <w:ind w:firstLine="709"/>
        <w:jc w:val="both"/>
        <w:rPr>
          <w:rFonts w:ascii="Times New Roman" w:hAnsi="Times New Roman" w:cs="Times New Roman"/>
        </w:rPr>
      </w:pPr>
      <w:r w:rsidRPr="00AC6DD5">
        <w:rPr>
          <w:rFonts w:ascii="Times New Roman" w:hAnsi="Times New Roman" w:cs="Times New Roman"/>
        </w:rPr>
        <w:t>Финансирование программных мероприятий осуществляется в соответс</w:t>
      </w:r>
      <w:r w:rsidRPr="00AC6DD5">
        <w:rPr>
          <w:rFonts w:ascii="Times New Roman" w:hAnsi="Times New Roman" w:cs="Times New Roman"/>
        </w:rPr>
        <w:t>т</w:t>
      </w:r>
      <w:r w:rsidRPr="00AC6DD5">
        <w:rPr>
          <w:rFonts w:ascii="Times New Roman" w:hAnsi="Times New Roman" w:cs="Times New Roman"/>
        </w:rPr>
        <w:t>вии с действующим законодательством.</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xml:space="preserve">Предоставление средств местного бюджета, предусмотренных на развитие отрасли </w:t>
      </w:r>
      <w:r w:rsidRPr="00AC6DD5">
        <w:rPr>
          <w:rFonts w:ascii="Times New Roman" w:hAnsi="Times New Roman" w:cs="Times New Roman"/>
        </w:rPr>
        <w:lastRenderedPageBreak/>
        <w:t>«туризм», ос</w:t>
      </w:r>
      <w:r w:rsidRPr="00AC6DD5">
        <w:rPr>
          <w:rFonts w:ascii="Times New Roman" w:hAnsi="Times New Roman" w:cs="Times New Roman"/>
        </w:rPr>
        <w:t>у</w:t>
      </w:r>
      <w:r w:rsidRPr="00AC6DD5">
        <w:rPr>
          <w:rFonts w:ascii="Times New Roman" w:hAnsi="Times New Roman" w:cs="Times New Roman"/>
        </w:rPr>
        <w:t>ществляется в форме:</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субсидий на реализацию Программы;</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оплаты товаров, работ, услуг, выполняемых физическими и юридич</w:t>
      </w:r>
      <w:r w:rsidRPr="00AC6DD5">
        <w:rPr>
          <w:rFonts w:ascii="Times New Roman" w:hAnsi="Times New Roman" w:cs="Times New Roman"/>
        </w:rPr>
        <w:t>е</w:t>
      </w:r>
      <w:r w:rsidRPr="00AC6DD5">
        <w:rPr>
          <w:rFonts w:ascii="Times New Roman" w:hAnsi="Times New Roman" w:cs="Times New Roman"/>
        </w:rPr>
        <w:t>скими лицами по гражданско-правовым договорам и муниципальным контра</w:t>
      </w:r>
      <w:r w:rsidRPr="00AC6DD5">
        <w:rPr>
          <w:rFonts w:ascii="Times New Roman" w:hAnsi="Times New Roman" w:cs="Times New Roman"/>
        </w:rPr>
        <w:t>к</w:t>
      </w:r>
      <w:r w:rsidRPr="00AC6DD5">
        <w:rPr>
          <w:rFonts w:ascii="Times New Roman" w:hAnsi="Times New Roman" w:cs="Times New Roman"/>
        </w:rPr>
        <w:t>там;</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xml:space="preserve">- иных предусмотренных законом формах. </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Привлечение дополнительных средств из иных источников осуществл</w:t>
      </w:r>
      <w:r w:rsidRPr="00AC6DD5">
        <w:rPr>
          <w:rFonts w:ascii="Times New Roman" w:hAnsi="Times New Roman" w:cs="Times New Roman"/>
        </w:rPr>
        <w:t>я</w:t>
      </w:r>
      <w:r w:rsidRPr="00AC6DD5">
        <w:rPr>
          <w:rFonts w:ascii="Times New Roman" w:hAnsi="Times New Roman" w:cs="Times New Roman"/>
        </w:rPr>
        <w:t>ется в форме пожертвований, спонсорства, грантов, по средствам освоения ал</w:t>
      </w:r>
      <w:r w:rsidRPr="00AC6DD5">
        <w:rPr>
          <w:rFonts w:ascii="Times New Roman" w:hAnsi="Times New Roman" w:cs="Times New Roman"/>
        </w:rPr>
        <w:t>ь</w:t>
      </w:r>
      <w:r w:rsidRPr="00AC6DD5">
        <w:rPr>
          <w:rFonts w:ascii="Times New Roman" w:hAnsi="Times New Roman" w:cs="Times New Roman"/>
        </w:rPr>
        <w:t>тернативных госбюджетных источников (государственные субсидии и гранты), программ попечительства, спонсорства и иных моделей сотрудничества с би</w:t>
      </w:r>
      <w:r w:rsidRPr="00AC6DD5">
        <w:rPr>
          <w:rFonts w:ascii="Times New Roman" w:hAnsi="Times New Roman" w:cs="Times New Roman"/>
        </w:rPr>
        <w:t>з</w:t>
      </w:r>
      <w:r w:rsidRPr="00AC6DD5">
        <w:rPr>
          <w:rFonts w:ascii="Times New Roman" w:hAnsi="Times New Roman" w:cs="Times New Roman"/>
        </w:rPr>
        <w:t>несом; участия в социальных проектах, как метода расширения возможностей и привлечения допо</w:t>
      </w:r>
      <w:r w:rsidRPr="00AC6DD5">
        <w:rPr>
          <w:rFonts w:ascii="Times New Roman" w:hAnsi="Times New Roman" w:cs="Times New Roman"/>
        </w:rPr>
        <w:t>л</w:t>
      </w:r>
      <w:r w:rsidRPr="00AC6DD5">
        <w:rPr>
          <w:rFonts w:ascii="Times New Roman" w:hAnsi="Times New Roman" w:cs="Times New Roman"/>
        </w:rPr>
        <w:t xml:space="preserve">нительного финансирования. </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Отдел туризма Администрации городского округа город Рыбинск Яр</w:t>
      </w:r>
      <w:r w:rsidRPr="00AC6DD5">
        <w:rPr>
          <w:rFonts w:ascii="Times New Roman" w:hAnsi="Times New Roman" w:cs="Times New Roman"/>
        </w:rPr>
        <w:t>о</w:t>
      </w:r>
      <w:r w:rsidRPr="00AC6DD5">
        <w:rPr>
          <w:rFonts w:ascii="Times New Roman" w:hAnsi="Times New Roman" w:cs="Times New Roman"/>
        </w:rPr>
        <w:t xml:space="preserve">славской области:   </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участвует в формировании предложений по распределению средств;</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осуществляет мониторинг и анализ реализации Программы, а также проводит оценку ее эффективности согласно принятой методике.</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1"/>
        <w:rPr>
          <w:rFonts w:ascii="Times New Roman" w:hAnsi="Times New Roman" w:cs="Times New Roman"/>
          <w:sz w:val="24"/>
          <w:szCs w:val="24"/>
        </w:rPr>
      </w:pPr>
      <w:r w:rsidRPr="00AC6DD5">
        <w:rPr>
          <w:rFonts w:ascii="Times New Roman" w:hAnsi="Times New Roman" w:cs="Times New Roman"/>
          <w:sz w:val="24"/>
          <w:szCs w:val="24"/>
        </w:rPr>
        <w:t>6. Механизм реализации 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Управление реализацией Программы включает в себя организационные мероприятия, обеспечивающие планирование, реализацию, корректировку и контроль исполнения предусмотренных Программой мероприятий, а также анализ и рациональное использование бюджетных средств.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Отдел туризма Администрации городского округа город Рыбинск Ярославской области: разрабатывает в пределах своих полномочий нормативные правовые акты, необходимые для выполнения Программы; готовит ежегодные планы и отчеты по реализации Программы; в установленном порядке готовит предложения по уточнению перечня мероприятий Программы на очередной финансовый год; уточняет затраты по мероприятиям, а также механизм реализации 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1"/>
        <w:rPr>
          <w:rFonts w:ascii="Times New Roman" w:hAnsi="Times New Roman" w:cs="Times New Roman"/>
          <w:sz w:val="24"/>
          <w:szCs w:val="24"/>
        </w:rPr>
      </w:pPr>
      <w:r w:rsidRPr="00AC6DD5">
        <w:rPr>
          <w:rFonts w:ascii="Times New Roman" w:hAnsi="Times New Roman" w:cs="Times New Roman"/>
          <w:sz w:val="24"/>
          <w:szCs w:val="24"/>
        </w:rPr>
        <w:t>7. Индикаторы результативности 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В процессе реализации Программы предполагается достичь следующих значений показателей:</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rPr>
          <w:rFonts w:ascii="Times New Roman" w:hAnsi="Times New Roman" w:cs="Times New Roman"/>
          <w:sz w:val="24"/>
          <w:szCs w:val="24"/>
        </w:rPr>
        <w:sectPr w:rsidR="00C50ABF" w:rsidRPr="00AC6DD5" w:rsidSect="00022BE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4252"/>
        <w:gridCol w:w="3742"/>
        <w:gridCol w:w="1757"/>
        <w:gridCol w:w="807"/>
        <w:gridCol w:w="807"/>
        <w:gridCol w:w="807"/>
        <w:gridCol w:w="809"/>
      </w:tblGrid>
      <w:tr w:rsidR="00C50ABF" w:rsidRPr="00AC6DD5">
        <w:tc>
          <w:tcPr>
            <w:tcW w:w="585" w:type="dxa"/>
            <w:vMerge w:val="restart"/>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lastRenderedPageBreak/>
              <w:t>N</w:t>
            </w:r>
          </w:p>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п/п</w:t>
            </w:r>
          </w:p>
        </w:tc>
        <w:tc>
          <w:tcPr>
            <w:tcW w:w="4252" w:type="dxa"/>
            <w:vMerge w:val="restart"/>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Наименование показателя</w:t>
            </w:r>
          </w:p>
        </w:tc>
        <w:tc>
          <w:tcPr>
            <w:tcW w:w="3742" w:type="dxa"/>
            <w:vMerge w:val="restart"/>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Задача Программы</w:t>
            </w: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Базовые значения</w:t>
            </w:r>
          </w:p>
        </w:tc>
        <w:tc>
          <w:tcPr>
            <w:tcW w:w="3230" w:type="dxa"/>
            <w:gridSpan w:val="4"/>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Плановые показатели</w:t>
            </w:r>
          </w:p>
        </w:tc>
      </w:tr>
      <w:tr w:rsidR="00C50ABF" w:rsidRPr="00AC6DD5">
        <w:tc>
          <w:tcPr>
            <w:tcW w:w="585" w:type="dxa"/>
            <w:vMerge/>
          </w:tcPr>
          <w:p w:rsidR="00C50ABF" w:rsidRPr="00AC6DD5" w:rsidRDefault="00C50ABF">
            <w:pPr>
              <w:pStyle w:val="ConsPlusNormal"/>
              <w:rPr>
                <w:rFonts w:ascii="Times New Roman" w:hAnsi="Times New Roman" w:cs="Times New Roman"/>
                <w:sz w:val="24"/>
                <w:szCs w:val="24"/>
              </w:rPr>
            </w:pPr>
          </w:p>
        </w:tc>
        <w:tc>
          <w:tcPr>
            <w:tcW w:w="4252" w:type="dxa"/>
            <w:vMerge/>
          </w:tcPr>
          <w:p w:rsidR="00C50ABF" w:rsidRPr="00AC6DD5" w:rsidRDefault="00C50ABF">
            <w:pPr>
              <w:pStyle w:val="ConsPlusNormal"/>
              <w:rPr>
                <w:rFonts w:ascii="Times New Roman" w:hAnsi="Times New Roman" w:cs="Times New Roman"/>
                <w:sz w:val="24"/>
                <w:szCs w:val="24"/>
              </w:rPr>
            </w:pP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2023 (фактический)</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2024</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2025</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2026</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2027</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муниципальных учреждений туристской сферы</w:t>
            </w:r>
          </w:p>
        </w:tc>
        <w:tc>
          <w:tcPr>
            <w:tcW w:w="374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Формирование полной и достоверной информации о хозяйственных процессах и финансовых результатах деятельности функционально подчиненного учреждения, необходимой для оперативного руководства и управления</w:t>
            </w: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заседаний координационного совета по туризму при Главе городского округа город Рыбинск или иных форм собраний представителей сферы туризма города Рыбинска (ед., не менее)</w:t>
            </w:r>
          </w:p>
        </w:tc>
        <w:tc>
          <w:tcPr>
            <w:tcW w:w="3742" w:type="dxa"/>
            <w:vMerge w:val="restart"/>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Содействие развитию туристской инфраструктуры города, создание комфортной городской среды для туристов</w:t>
            </w: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4</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4</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4</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4</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разработанной и установленной туристской навигации (ед., не менее)</w:t>
            </w: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8</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4</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новых турпродуктов (ед., не менее)</w:t>
            </w:r>
          </w:p>
        </w:tc>
        <w:tc>
          <w:tcPr>
            <w:tcW w:w="3742" w:type="dxa"/>
            <w:vMerge w:val="restart"/>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Формирование положительного туристского имиджа города</w:t>
            </w: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мероприятий, связанных с уровнем туристической узнаваемости Рыбинска (ед., не менее)</w:t>
            </w: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6</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 xml:space="preserve">Количество туристов и экскурсантов, </w:t>
            </w:r>
            <w:r w:rsidRPr="00AC6DD5">
              <w:rPr>
                <w:rFonts w:ascii="Times New Roman" w:hAnsi="Times New Roman" w:cs="Times New Roman"/>
                <w:sz w:val="24"/>
                <w:szCs w:val="24"/>
              </w:rPr>
              <w:lastRenderedPageBreak/>
              <w:t>принимаемых на территории городского округа город Рыбинск (тыс. чел)</w:t>
            </w: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520,0</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545,0</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570,0</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595,0</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620,0</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7</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рекламных, информационных, пресс-туров, прием делегаций (ед., не менее)</w:t>
            </w: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8</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человек, прошедших обучение по специальностям тур. индустрии (с использованием муниципального софинансирования)</w:t>
            </w: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0</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6</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7</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8</w:t>
            </w:r>
          </w:p>
        </w:tc>
      </w:tr>
    </w:tbl>
    <w:p w:rsidR="00C50ABF" w:rsidRPr="00AC6DD5" w:rsidRDefault="00C50ABF">
      <w:pPr>
        <w:pStyle w:val="ConsPlusNormal"/>
        <w:rPr>
          <w:rFonts w:ascii="Times New Roman" w:hAnsi="Times New Roman" w:cs="Times New Roman"/>
          <w:sz w:val="24"/>
          <w:szCs w:val="24"/>
        </w:rPr>
        <w:sectPr w:rsidR="00C50ABF" w:rsidRPr="00AC6DD5">
          <w:pgSz w:w="16838" w:h="11905" w:orient="landscape"/>
          <w:pgMar w:top="1701" w:right="1134" w:bottom="850" w:left="1134" w:header="0" w:footer="0" w:gutter="0"/>
          <w:cols w:space="720"/>
          <w:titlePg/>
        </w:sectPr>
      </w:pP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1"/>
        <w:rPr>
          <w:rFonts w:ascii="Times New Roman" w:hAnsi="Times New Roman" w:cs="Times New Roman"/>
          <w:sz w:val="24"/>
          <w:szCs w:val="24"/>
        </w:rPr>
      </w:pPr>
      <w:bookmarkStart w:id="1" w:name="P562"/>
      <w:bookmarkEnd w:id="1"/>
      <w:r w:rsidRPr="00AC6DD5">
        <w:rPr>
          <w:rFonts w:ascii="Times New Roman" w:hAnsi="Times New Roman" w:cs="Times New Roman"/>
          <w:sz w:val="24"/>
          <w:szCs w:val="24"/>
        </w:rPr>
        <w:t>1.2. Паспорт подпрограммы</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"Ведомственная целевая программа отрасли "Туризм"</w:t>
      </w:r>
    </w:p>
    <w:p w:rsidR="00C50ABF" w:rsidRPr="00AC6DD5" w:rsidRDefault="00C50ABF">
      <w:pPr>
        <w:pStyle w:val="ConsPlusNormal"/>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7371"/>
      </w:tblGrid>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 xml:space="preserve">Наименование </w:t>
            </w:r>
            <w:proofErr w:type="gramStart"/>
            <w:r w:rsidRPr="00AC6DD5">
              <w:rPr>
                <w:rStyle w:val="a5"/>
                <w:rFonts w:ascii="Times New Roman" w:hAnsi="Times New Roman" w:cs="Times New Roman"/>
                <w:b w:val="0"/>
                <w:bCs/>
              </w:rPr>
              <w:t>муниципальной  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roofErr w:type="gramEnd"/>
            <w:r w:rsidRPr="00AC6DD5">
              <w:rPr>
                <w:rStyle w:val="a5"/>
                <w:rFonts w:ascii="Times New Roman" w:hAnsi="Times New Roman" w:cs="Times New Roman"/>
                <w:b w:val="0"/>
                <w:bCs/>
              </w:rPr>
              <w:t xml:space="preserve"> (далее по тексту –   </w:t>
            </w:r>
          </w:p>
          <w:p w:rsidR="00AC6DD5" w:rsidRPr="00AC6DD5" w:rsidRDefault="00AC6DD5" w:rsidP="00330C0D">
            <w:pPr>
              <w:pStyle w:val="a7"/>
              <w:rPr>
                <w:rFonts w:ascii="Times New Roman" w:hAnsi="Times New Roman" w:cs="Times New Roman"/>
                <w:b/>
              </w:rPr>
            </w:pPr>
            <w:r w:rsidRPr="00AC6DD5">
              <w:rPr>
                <w:rStyle w:val="a5"/>
                <w:rFonts w:ascii="Times New Roman" w:hAnsi="Times New Roman" w:cs="Times New Roman"/>
                <w:b w:val="0"/>
                <w:bCs/>
              </w:rPr>
              <w:t>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грамма)</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rPr>
                <w:rFonts w:ascii="Times New Roman" w:hAnsi="Times New Roman" w:cs="Times New Roman"/>
              </w:rPr>
            </w:pPr>
            <w:r w:rsidRPr="00AC6DD5">
              <w:rPr>
                <w:rFonts w:ascii="Times New Roman" w:hAnsi="Times New Roman" w:cs="Times New Roman"/>
              </w:rPr>
              <w:t>Развитие туризма на территории городского округа город Рыбинск Ярославской области</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Срок реализации 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rPr>
                <w:rFonts w:ascii="Times New Roman" w:hAnsi="Times New Roman" w:cs="Times New Roman"/>
              </w:rPr>
            </w:pPr>
            <w:r w:rsidRPr="00AC6DD5">
              <w:rPr>
                <w:rFonts w:ascii="Times New Roman" w:hAnsi="Times New Roman" w:cs="Times New Roman"/>
              </w:rPr>
              <w:t>202</w:t>
            </w:r>
            <w:r w:rsidRPr="00AC6DD5">
              <w:rPr>
                <w:rFonts w:ascii="Times New Roman" w:hAnsi="Times New Roman" w:cs="Times New Roman"/>
                <w:lang w:val="en-US"/>
              </w:rPr>
              <w:t>4</w:t>
            </w:r>
            <w:r w:rsidRPr="00AC6DD5">
              <w:rPr>
                <w:rFonts w:ascii="Times New Roman" w:hAnsi="Times New Roman" w:cs="Times New Roman"/>
              </w:rPr>
              <w:t>-202</w:t>
            </w:r>
            <w:r w:rsidRPr="00AC6DD5">
              <w:rPr>
                <w:rFonts w:ascii="Times New Roman" w:hAnsi="Times New Roman" w:cs="Times New Roman"/>
                <w:lang w:val="en-US"/>
              </w:rPr>
              <w:t>7</w:t>
            </w:r>
            <w:r w:rsidRPr="00AC6DD5">
              <w:rPr>
                <w:rFonts w:ascii="Times New Roman" w:hAnsi="Times New Roman" w:cs="Times New Roman"/>
              </w:rPr>
              <w:t xml:space="preserve"> годы</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xml:space="preserve">Основания для разработки </w:t>
            </w:r>
          </w:p>
          <w:p w:rsidR="00AC6DD5" w:rsidRPr="00AC6DD5" w:rsidRDefault="00AC6DD5" w:rsidP="00330C0D">
            <w:pPr>
              <w:widowControl/>
              <w:rPr>
                <w:rFonts w:ascii="Times New Roman" w:hAnsi="Times New Roman" w:cs="Times New Roman"/>
                <w:color w:val="000000"/>
              </w:rPr>
            </w:pPr>
            <w:r w:rsidRPr="00AC6DD5">
              <w:rPr>
                <w:rFonts w:ascii="Times New Roman" w:hAnsi="Times New Roman" w:cs="Times New Roman"/>
                <w:color w:val="000000"/>
              </w:rPr>
              <w:t>Пр</w:t>
            </w:r>
            <w:r w:rsidRPr="00AC6DD5">
              <w:rPr>
                <w:rFonts w:ascii="Times New Roman" w:hAnsi="Times New Roman" w:cs="Times New Roman"/>
                <w:color w:val="000000"/>
              </w:rPr>
              <w:t>о</w:t>
            </w:r>
            <w:r w:rsidRPr="00AC6DD5">
              <w:rPr>
                <w:rFonts w:ascii="Times New Roman" w:hAnsi="Times New Roman" w:cs="Times New Roman"/>
                <w:color w:val="000000"/>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Федеральный закон от 06.10.2003 № 131-ФЗ «Об о</w:t>
            </w:r>
            <w:r w:rsidRPr="00AC6DD5">
              <w:rPr>
                <w:rFonts w:ascii="Times New Roman" w:hAnsi="Times New Roman" w:cs="Times New Roman"/>
                <w:color w:val="000000"/>
              </w:rPr>
              <w:t>б</w:t>
            </w:r>
            <w:r w:rsidRPr="00AC6DD5">
              <w:rPr>
                <w:rFonts w:ascii="Times New Roman" w:hAnsi="Times New Roman" w:cs="Times New Roman"/>
                <w:color w:val="000000"/>
              </w:rPr>
              <w:t>щих принципах организации местного самоуправления в Ро</w:t>
            </w:r>
            <w:r w:rsidRPr="00AC6DD5">
              <w:rPr>
                <w:rFonts w:ascii="Times New Roman" w:hAnsi="Times New Roman" w:cs="Times New Roman"/>
                <w:color w:val="000000"/>
              </w:rPr>
              <w:t>с</w:t>
            </w:r>
            <w:r w:rsidRPr="00AC6DD5">
              <w:rPr>
                <w:rFonts w:ascii="Times New Roman" w:hAnsi="Times New Roman" w:cs="Times New Roman"/>
                <w:color w:val="000000"/>
              </w:rPr>
              <w:t>сийской Федер</w:t>
            </w:r>
            <w:r w:rsidRPr="00AC6DD5">
              <w:rPr>
                <w:rFonts w:ascii="Times New Roman" w:hAnsi="Times New Roman" w:cs="Times New Roman"/>
                <w:color w:val="000000"/>
              </w:rPr>
              <w:t>а</w:t>
            </w:r>
            <w:r w:rsidRPr="00AC6DD5">
              <w:rPr>
                <w:rFonts w:ascii="Times New Roman" w:hAnsi="Times New Roman" w:cs="Times New Roman"/>
                <w:color w:val="000000"/>
              </w:rPr>
              <w:t xml:space="preserve">ции»; </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Федеральный закон от 24.11.1996 № 132-ФЗ «Об осн</w:t>
            </w:r>
            <w:r w:rsidRPr="00AC6DD5">
              <w:rPr>
                <w:rFonts w:ascii="Times New Roman" w:hAnsi="Times New Roman" w:cs="Times New Roman"/>
                <w:color w:val="000000"/>
              </w:rPr>
              <w:t>о</w:t>
            </w:r>
            <w:r w:rsidRPr="00AC6DD5">
              <w:rPr>
                <w:rFonts w:ascii="Times New Roman" w:hAnsi="Times New Roman" w:cs="Times New Roman"/>
                <w:color w:val="000000"/>
              </w:rPr>
              <w:t>вах турис</w:t>
            </w:r>
            <w:r w:rsidRPr="00AC6DD5">
              <w:rPr>
                <w:rFonts w:ascii="Times New Roman" w:hAnsi="Times New Roman" w:cs="Times New Roman"/>
                <w:color w:val="000000"/>
              </w:rPr>
              <w:t>т</w:t>
            </w:r>
            <w:r w:rsidRPr="00AC6DD5">
              <w:rPr>
                <w:rFonts w:ascii="Times New Roman" w:hAnsi="Times New Roman" w:cs="Times New Roman"/>
                <w:color w:val="000000"/>
              </w:rPr>
              <w:t>ской деятельности в Российской Федерации»;</w:t>
            </w:r>
          </w:p>
          <w:p w:rsidR="00AC6DD5" w:rsidRPr="00AC6DD5" w:rsidRDefault="00AC6DD5" w:rsidP="00330C0D">
            <w:pPr>
              <w:pStyle w:val="a8"/>
              <w:jc w:val="both"/>
              <w:rPr>
                <w:color w:val="000000"/>
              </w:rPr>
            </w:pPr>
            <w:r w:rsidRPr="00AC6DD5">
              <w:rPr>
                <w:color w:val="000000"/>
              </w:rPr>
              <w:t>- Федеральный закон от 12.01.1996 № 7-ФЗ «О некомме</w:t>
            </w:r>
            <w:r w:rsidRPr="00AC6DD5">
              <w:rPr>
                <w:color w:val="000000"/>
              </w:rPr>
              <w:t>р</w:t>
            </w:r>
            <w:r w:rsidRPr="00AC6DD5">
              <w:rPr>
                <w:color w:val="000000"/>
              </w:rPr>
              <w:t>ческих организациях»;</w:t>
            </w:r>
          </w:p>
          <w:p w:rsidR="00AC6DD5" w:rsidRPr="00AC6DD5" w:rsidRDefault="00AC6DD5" w:rsidP="00330C0D">
            <w:pPr>
              <w:pStyle w:val="a8"/>
              <w:jc w:val="both"/>
              <w:rPr>
                <w:color w:val="000000"/>
              </w:rPr>
            </w:pPr>
            <w:r w:rsidRPr="00AC6DD5">
              <w:rPr>
                <w:color w:val="000000"/>
              </w:rPr>
              <w:t>- Федеральный закон от 03.11.2006 № 174-ФЗ «Об авт</w:t>
            </w:r>
            <w:r w:rsidRPr="00AC6DD5">
              <w:rPr>
                <w:color w:val="000000"/>
              </w:rPr>
              <w:t>о</w:t>
            </w:r>
            <w:r w:rsidRPr="00AC6DD5">
              <w:rPr>
                <w:color w:val="000000"/>
              </w:rPr>
              <w:t>номных у</w:t>
            </w:r>
            <w:r w:rsidRPr="00AC6DD5">
              <w:rPr>
                <w:color w:val="000000"/>
              </w:rPr>
              <w:t>ч</w:t>
            </w:r>
            <w:r w:rsidRPr="00AC6DD5">
              <w:rPr>
                <w:color w:val="000000"/>
              </w:rPr>
              <w:t>реждениях»;</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Правительства Российской Федерации от 24.12.2021 № 2439 «Об утверждении государстве</w:t>
            </w:r>
            <w:r w:rsidRPr="00AC6DD5">
              <w:rPr>
                <w:rFonts w:ascii="Times New Roman" w:hAnsi="Times New Roman" w:cs="Times New Roman"/>
                <w:color w:val="000000"/>
              </w:rPr>
              <w:t>н</w:t>
            </w:r>
            <w:r w:rsidRPr="00AC6DD5">
              <w:rPr>
                <w:rFonts w:ascii="Times New Roman" w:hAnsi="Times New Roman" w:cs="Times New Roman"/>
                <w:color w:val="000000"/>
              </w:rPr>
              <w:t>ной программы Российской Федерации «Развитие тури</w:t>
            </w:r>
            <w:r w:rsidRPr="00AC6DD5">
              <w:rPr>
                <w:rFonts w:ascii="Times New Roman" w:hAnsi="Times New Roman" w:cs="Times New Roman"/>
                <w:color w:val="000000"/>
              </w:rPr>
              <w:t>з</w:t>
            </w:r>
            <w:r w:rsidRPr="00AC6DD5">
              <w:rPr>
                <w:rFonts w:ascii="Times New Roman" w:hAnsi="Times New Roman" w:cs="Times New Roman"/>
                <w:color w:val="000000"/>
              </w:rPr>
              <w:t>ма»;</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Распоряжение Правительства Российской Федерации от 05.05.2018 № 872-р «Об утверждении Концепции фед</w:t>
            </w:r>
            <w:r w:rsidRPr="00AC6DD5">
              <w:rPr>
                <w:rFonts w:ascii="Times New Roman" w:hAnsi="Times New Roman" w:cs="Times New Roman"/>
                <w:color w:val="000000"/>
              </w:rPr>
              <w:t>е</w:t>
            </w:r>
            <w:r w:rsidRPr="00AC6DD5">
              <w:rPr>
                <w:rFonts w:ascii="Times New Roman" w:hAnsi="Times New Roman" w:cs="Times New Roman"/>
                <w:color w:val="000000"/>
              </w:rPr>
              <w:t>ральной целевой программы «Развитие внутреннего и въездного туризма в Российской Федерации (2019-2025 г</w:t>
            </w:r>
            <w:r w:rsidRPr="00AC6DD5">
              <w:rPr>
                <w:rFonts w:ascii="Times New Roman" w:hAnsi="Times New Roman" w:cs="Times New Roman"/>
                <w:color w:val="000000"/>
              </w:rPr>
              <w:t>о</w:t>
            </w:r>
            <w:r w:rsidRPr="00AC6DD5">
              <w:rPr>
                <w:rFonts w:ascii="Times New Roman" w:hAnsi="Times New Roman" w:cs="Times New Roman"/>
                <w:color w:val="000000"/>
              </w:rPr>
              <w:t xml:space="preserve">ды)»; </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Распоряжение Правительства Российской Федерации от 20.09.2019 № 2129-р «Об утверждении Стратегии разв</w:t>
            </w:r>
            <w:r w:rsidRPr="00AC6DD5">
              <w:rPr>
                <w:rFonts w:ascii="Times New Roman" w:hAnsi="Times New Roman" w:cs="Times New Roman"/>
                <w:color w:val="000000"/>
              </w:rPr>
              <w:t>и</w:t>
            </w:r>
            <w:r w:rsidRPr="00AC6DD5">
              <w:rPr>
                <w:rFonts w:ascii="Times New Roman" w:hAnsi="Times New Roman" w:cs="Times New Roman"/>
                <w:color w:val="000000"/>
              </w:rPr>
              <w:t>тия туризма в Российской Федерации до 2035 года»;</w:t>
            </w:r>
          </w:p>
          <w:p w:rsidR="00AC6DD5" w:rsidRPr="00AC6DD5" w:rsidRDefault="00AC6DD5" w:rsidP="00330C0D">
            <w:pPr>
              <w:pStyle w:val="a8"/>
              <w:jc w:val="both"/>
              <w:rPr>
                <w:color w:val="000000"/>
              </w:rPr>
            </w:pPr>
            <w:r w:rsidRPr="00AC6DD5">
              <w:rPr>
                <w:color w:val="000000"/>
              </w:rPr>
              <w:t>- ГОСТ Р 56197-2014 (ИСО 14785:2014) Национальный стандарт Российской Федерации. Туристские информац</w:t>
            </w:r>
            <w:r w:rsidRPr="00AC6DD5">
              <w:rPr>
                <w:color w:val="000000"/>
              </w:rPr>
              <w:t>и</w:t>
            </w:r>
            <w:r w:rsidRPr="00AC6DD5">
              <w:rPr>
                <w:color w:val="000000"/>
              </w:rPr>
              <w:t>онные центры. Туристская информация и услуги приема. Требования;</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Правительства Ярославской области от 06.03.2014 № 188-п «Об утверждении Стратегии социал</w:t>
            </w:r>
            <w:r w:rsidRPr="00AC6DD5">
              <w:rPr>
                <w:rFonts w:ascii="Times New Roman" w:hAnsi="Times New Roman" w:cs="Times New Roman"/>
                <w:color w:val="000000"/>
              </w:rPr>
              <w:t>ь</w:t>
            </w:r>
            <w:r w:rsidRPr="00AC6DD5">
              <w:rPr>
                <w:rFonts w:ascii="Times New Roman" w:hAnsi="Times New Roman" w:cs="Times New Roman"/>
                <w:color w:val="000000"/>
              </w:rPr>
              <w:t>но-экономического развития Ярославской области до 2030 года»;</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Ярославской области от 21.01.2021 № 139 «Об утверждении плана мероприятий»;</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w:t>
            </w:r>
            <w:r w:rsidRPr="00AC6DD5">
              <w:rPr>
                <w:rFonts w:ascii="Times New Roman" w:hAnsi="Times New Roman" w:cs="Times New Roman"/>
                <w:color w:val="000000"/>
              </w:rPr>
              <w:t>ы</w:t>
            </w:r>
            <w:r w:rsidRPr="00AC6DD5">
              <w:rPr>
                <w:rFonts w:ascii="Times New Roman" w:hAnsi="Times New Roman" w:cs="Times New Roman"/>
                <w:color w:val="000000"/>
              </w:rPr>
              <w:t>бинск Ярославской области от 08.06.2020 № 1306 «О муниц</w:t>
            </w:r>
            <w:r w:rsidRPr="00AC6DD5">
              <w:rPr>
                <w:rFonts w:ascii="Times New Roman" w:hAnsi="Times New Roman" w:cs="Times New Roman"/>
                <w:color w:val="000000"/>
              </w:rPr>
              <w:t>и</w:t>
            </w:r>
            <w:r w:rsidRPr="00AC6DD5">
              <w:rPr>
                <w:rFonts w:ascii="Times New Roman" w:hAnsi="Times New Roman" w:cs="Times New Roman"/>
                <w:color w:val="000000"/>
              </w:rPr>
              <w:t>пальных программах»;</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w:t>
            </w:r>
            <w:r w:rsidRPr="00AC6DD5">
              <w:rPr>
                <w:rFonts w:ascii="Times New Roman" w:hAnsi="Times New Roman" w:cs="Times New Roman"/>
                <w:color w:val="000000"/>
              </w:rPr>
              <w:t>ы</w:t>
            </w:r>
            <w:r w:rsidRPr="00AC6DD5">
              <w:rPr>
                <w:rFonts w:ascii="Times New Roman" w:hAnsi="Times New Roman" w:cs="Times New Roman"/>
                <w:color w:val="000000"/>
              </w:rPr>
              <w:t>бинск Ярославской области от 16.12.2022 № 4844 «Об утверждении комплексного плана развития территории г</w:t>
            </w:r>
            <w:r w:rsidRPr="00AC6DD5">
              <w:rPr>
                <w:rFonts w:ascii="Times New Roman" w:hAnsi="Times New Roman" w:cs="Times New Roman"/>
                <w:color w:val="000000"/>
              </w:rPr>
              <w:t>о</w:t>
            </w:r>
            <w:r w:rsidRPr="00AC6DD5">
              <w:rPr>
                <w:rFonts w:ascii="Times New Roman" w:hAnsi="Times New Roman" w:cs="Times New Roman"/>
                <w:color w:val="000000"/>
              </w:rPr>
              <w:t>родского округа город Рыбинск Ярославской о</w:t>
            </w:r>
            <w:r w:rsidRPr="00AC6DD5">
              <w:rPr>
                <w:rFonts w:ascii="Times New Roman" w:hAnsi="Times New Roman" w:cs="Times New Roman"/>
                <w:color w:val="000000"/>
              </w:rPr>
              <w:t>б</w:t>
            </w:r>
            <w:r w:rsidRPr="00AC6DD5">
              <w:rPr>
                <w:rFonts w:ascii="Times New Roman" w:hAnsi="Times New Roman" w:cs="Times New Roman"/>
                <w:color w:val="000000"/>
              </w:rPr>
              <w:t>ласти»;</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Ярославской области от 15.11.2022 № 4512 «О координационном совете по туризму при Главе городск</w:t>
            </w:r>
            <w:r w:rsidRPr="00AC6DD5">
              <w:rPr>
                <w:rFonts w:ascii="Times New Roman" w:hAnsi="Times New Roman" w:cs="Times New Roman"/>
                <w:color w:val="000000"/>
              </w:rPr>
              <w:t>о</w:t>
            </w:r>
            <w:r w:rsidRPr="00AC6DD5">
              <w:rPr>
                <w:rFonts w:ascii="Times New Roman" w:hAnsi="Times New Roman" w:cs="Times New Roman"/>
                <w:color w:val="000000"/>
              </w:rPr>
              <w:t>го округа город Р</w:t>
            </w:r>
            <w:r w:rsidRPr="00AC6DD5">
              <w:rPr>
                <w:rFonts w:ascii="Times New Roman" w:hAnsi="Times New Roman" w:cs="Times New Roman"/>
                <w:color w:val="000000"/>
              </w:rPr>
              <w:t>ы</w:t>
            </w:r>
            <w:r w:rsidRPr="00AC6DD5">
              <w:rPr>
                <w:rFonts w:ascii="Times New Roman" w:hAnsi="Times New Roman" w:cs="Times New Roman"/>
                <w:color w:val="000000"/>
              </w:rPr>
              <w:t>бинск»;</w:t>
            </w:r>
          </w:p>
          <w:p w:rsidR="00AC6DD5" w:rsidRPr="00AC6DD5" w:rsidRDefault="00AC6DD5" w:rsidP="00330C0D">
            <w:pPr>
              <w:pStyle w:val="a8"/>
              <w:jc w:val="both"/>
              <w:rPr>
                <w:spacing w:val="2"/>
                <w:shd w:val="clear" w:color="auto" w:fill="FFFFFF"/>
              </w:rPr>
            </w:pPr>
            <w:r w:rsidRPr="00AC6DD5">
              <w:rPr>
                <w:color w:val="000000"/>
              </w:rPr>
              <w:t>- Постановление Администрации городского округа г</w:t>
            </w:r>
            <w:r w:rsidRPr="00AC6DD5">
              <w:rPr>
                <w:color w:val="000000"/>
              </w:rPr>
              <w:t>о</w:t>
            </w:r>
            <w:r w:rsidRPr="00AC6DD5">
              <w:rPr>
                <w:color w:val="000000"/>
              </w:rPr>
              <w:t>род Рыбинск Ярославской области от 24.10.2019 № 2779 «</w:t>
            </w:r>
            <w:r w:rsidRPr="00AC6DD5">
              <w:t>О создании муниципального автономного учреждения горо</w:t>
            </w:r>
            <w:r w:rsidRPr="00AC6DD5">
              <w:t>д</w:t>
            </w:r>
            <w:r w:rsidRPr="00AC6DD5">
              <w:t xml:space="preserve">ского округа город Рыбинск </w:t>
            </w:r>
            <w:r w:rsidRPr="00AC6DD5">
              <w:rPr>
                <w:spacing w:val="2"/>
                <w:shd w:val="clear" w:color="auto" w:fill="FFFFFF"/>
              </w:rPr>
              <w:t>«Туристско-информационный центр»;</w:t>
            </w:r>
          </w:p>
          <w:p w:rsidR="00AC6DD5" w:rsidRPr="00AC6DD5" w:rsidRDefault="00AC6DD5" w:rsidP="00330C0D">
            <w:pPr>
              <w:pStyle w:val="a8"/>
              <w:jc w:val="both"/>
              <w:rPr>
                <w:color w:val="000000"/>
              </w:rPr>
            </w:pPr>
            <w:r w:rsidRPr="00AC6DD5">
              <w:rPr>
                <w:spacing w:val="2"/>
                <w:shd w:val="clear" w:color="auto" w:fill="FFFFFF"/>
              </w:rPr>
              <w:lastRenderedPageBreak/>
              <w:t xml:space="preserve">- </w:t>
            </w:r>
            <w:r w:rsidRPr="00AC6DD5">
              <w:rPr>
                <w:color w:val="000000"/>
              </w:rPr>
              <w:t>Постановление Администрации городского округа г</w:t>
            </w:r>
            <w:r w:rsidRPr="00AC6DD5">
              <w:rPr>
                <w:color w:val="000000"/>
              </w:rPr>
              <w:t>о</w:t>
            </w:r>
            <w:r w:rsidRPr="00AC6DD5">
              <w:rPr>
                <w:color w:val="000000"/>
              </w:rPr>
              <w:t>род Рыбинск Ярославской области от 17.01.2024 № 37 «Об у</w:t>
            </w:r>
            <w:r w:rsidRPr="00AC6DD5">
              <w:rPr>
                <w:color w:val="000000"/>
              </w:rPr>
              <w:t>т</w:t>
            </w:r>
            <w:r w:rsidRPr="00AC6DD5">
              <w:rPr>
                <w:color w:val="000000"/>
              </w:rPr>
              <w:t>верждении муниципального задания Муниципальному а</w:t>
            </w:r>
            <w:r w:rsidRPr="00AC6DD5">
              <w:rPr>
                <w:color w:val="000000"/>
              </w:rPr>
              <w:t>в</w:t>
            </w:r>
            <w:r w:rsidRPr="00AC6DD5">
              <w:rPr>
                <w:color w:val="000000"/>
              </w:rPr>
              <w:t>тономному учреждению городского округа город Р</w:t>
            </w:r>
            <w:r w:rsidRPr="00AC6DD5">
              <w:rPr>
                <w:color w:val="000000"/>
              </w:rPr>
              <w:t>ы</w:t>
            </w:r>
            <w:r w:rsidRPr="00AC6DD5">
              <w:rPr>
                <w:color w:val="000000"/>
              </w:rPr>
              <w:t>бинск «Туристско-информационный центр»;</w:t>
            </w:r>
          </w:p>
          <w:p w:rsidR="00AC6DD5" w:rsidRPr="00AC6DD5" w:rsidRDefault="00AC6DD5" w:rsidP="00330C0D">
            <w:pPr>
              <w:pStyle w:val="a8"/>
              <w:jc w:val="both"/>
              <w:rPr>
                <w:color w:val="000000"/>
              </w:rPr>
            </w:pPr>
            <w:r w:rsidRPr="00AC6DD5">
              <w:rPr>
                <w:color w:val="000000"/>
              </w:rPr>
              <w:t>- Постановление Администрации городского округа г</w:t>
            </w:r>
            <w:r w:rsidRPr="00AC6DD5">
              <w:rPr>
                <w:color w:val="000000"/>
              </w:rPr>
              <w:t>о</w:t>
            </w:r>
            <w:r w:rsidRPr="00AC6DD5">
              <w:rPr>
                <w:color w:val="000000"/>
              </w:rPr>
              <w:t>род Рыбинск Ярославской области от 08.02.2023 № 142 «Об утверждении Порядка определения объема и условий пр</w:t>
            </w:r>
            <w:r w:rsidRPr="00AC6DD5">
              <w:rPr>
                <w:color w:val="000000"/>
              </w:rPr>
              <w:t>е</w:t>
            </w:r>
            <w:r w:rsidRPr="00AC6DD5">
              <w:rPr>
                <w:color w:val="000000"/>
              </w:rPr>
              <w:t>доставления субсидий на иные цели учреждениям, подв</w:t>
            </w:r>
            <w:r w:rsidRPr="00AC6DD5">
              <w:rPr>
                <w:color w:val="000000"/>
              </w:rPr>
              <w:t>е</w:t>
            </w:r>
            <w:r w:rsidRPr="00AC6DD5">
              <w:rPr>
                <w:color w:val="000000"/>
              </w:rPr>
              <w:t>домственным Администрации городского округа город Рыбинск Ярославской области»;</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Решение Муниципального Совета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от 19.12.2019 № 98 «О принятии Устава г</w:t>
            </w:r>
            <w:r w:rsidRPr="00AC6DD5">
              <w:rPr>
                <w:rFonts w:ascii="Times New Roman" w:hAnsi="Times New Roman" w:cs="Times New Roman"/>
                <w:color w:val="000000"/>
              </w:rPr>
              <w:t>о</w:t>
            </w:r>
            <w:r w:rsidRPr="00AC6DD5">
              <w:rPr>
                <w:rFonts w:ascii="Times New Roman" w:hAnsi="Times New Roman" w:cs="Times New Roman"/>
                <w:color w:val="000000"/>
              </w:rPr>
              <w:t>родского округа город Рыбинск Ярославской области»;</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Решение Муниципального Совета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от 28.03.2019 № 47 «О Стратегии социал</w:t>
            </w:r>
            <w:r w:rsidRPr="00AC6DD5">
              <w:rPr>
                <w:rFonts w:ascii="Times New Roman" w:hAnsi="Times New Roman" w:cs="Times New Roman"/>
                <w:color w:val="000000"/>
              </w:rPr>
              <w:t>ь</w:t>
            </w:r>
            <w:r w:rsidRPr="00AC6DD5">
              <w:rPr>
                <w:rFonts w:ascii="Times New Roman" w:hAnsi="Times New Roman" w:cs="Times New Roman"/>
                <w:color w:val="000000"/>
              </w:rPr>
              <w:t>но-экономического развития городского округа город Р</w:t>
            </w:r>
            <w:r w:rsidRPr="00AC6DD5">
              <w:rPr>
                <w:rFonts w:ascii="Times New Roman" w:hAnsi="Times New Roman" w:cs="Times New Roman"/>
                <w:color w:val="000000"/>
              </w:rPr>
              <w:t>ы</w:t>
            </w:r>
            <w:r w:rsidRPr="00AC6DD5">
              <w:rPr>
                <w:rFonts w:ascii="Times New Roman" w:hAnsi="Times New Roman" w:cs="Times New Roman"/>
                <w:color w:val="000000"/>
              </w:rPr>
              <w:t>бинск на 2018-2030 годы»;</w:t>
            </w:r>
          </w:p>
          <w:p w:rsidR="00AC6DD5" w:rsidRPr="00AC6DD5" w:rsidRDefault="00AC6DD5" w:rsidP="00330C0D">
            <w:pPr>
              <w:pStyle w:val="a8"/>
              <w:jc w:val="both"/>
              <w:rPr>
                <w:color w:val="000000"/>
              </w:rPr>
            </w:pPr>
            <w:r w:rsidRPr="00AC6DD5">
              <w:rPr>
                <w:color w:val="000000"/>
              </w:rPr>
              <w:t>- Решение Муниципального Совета городского округа г</w:t>
            </w:r>
            <w:r w:rsidRPr="00AC6DD5">
              <w:rPr>
                <w:color w:val="000000"/>
              </w:rPr>
              <w:t>о</w:t>
            </w:r>
            <w:r w:rsidRPr="00AC6DD5">
              <w:rPr>
                <w:color w:val="000000"/>
              </w:rPr>
              <w:t>род Р</w:t>
            </w:r>
            <w:r w:rsidRPr="00AC6DD5">
              <w:rPr>
                <w:color w:val="000000"/>
              </w:rPr>
              <w:t>ы</w:t>
            </w:r>
            <w:r w:rsidRPr="00AC6DD5">
              <w:rPr>
                <w:color w:val="000000"/>
              </w:rPr>
              <w:t>бинск Ярославской области от 30.06.2022 № 295 «О структуре Администрации городского округа город Р</w:t>
            </w:r>
            <w:r w:rsidRPr="00AC6DD5">
              <w:rPr>
                <w:color w:val="000000"/>
              </w:rPr>
              <w:t>ы</w:t>
            </w:r>
            <w:r w:rsidRPr="00AC6DD5">
              <w:rPr>
                <w:color w:val="000000"/>
              </w:rPr>
              <w:t>бинск Яр</w:t>
            </w:r>
            <w:r w:rsidRPr="00AC6DD5">
              <w:rPr>
                <w:color w:val="000000"/>
              </w:rPr>
              <w:t>о</w:t>
            </w:r>
            <w:r w:rsidRPr="00AC6DD5">
              <w:rPr>
                <w:color w:val="000000"/>
              </w:rPr>
              <w:t>славской области»;</w:t>
            </w:r>
          </w:p>
          <w:p w:rsidR="00AC6DD5" w:rsidRPr="00AC6DD5" w:rsidRDefault="00AC6DD5" w:rsidP="00330C0D">
            <w:pPr>
              <w:pStyle w:val="a8"/>
              <w:jc w:val="both"/>
              <w:rPr>
                <w:color w:val="000000"/>
              </w:rPr>
            </w:pPr>
            <w:r w:rsidRPr="00AC6DD5">
              <w:rPr>
                <w:color w:val="000000"/>
              </w:rPr>
              <w:t>- Решение Муниципального Совета городского округа г</w:t>
            </w:r>
            <w:r w:rsidRPr="00AC6DD5">
              <w:rPr>
                <w:color w:val="000000"/>
              </w:rPr>
              <w:t>о</w:t>
            </w:r>
            <w:r w:rsidRPr="00AC6DD5">
              <w:rPr>
                <w:color w:val="000000"/>
              </w:rPr>
              <w:t xml:space="preserve">род Рыбинск </w:t>
            </w:r>
            <w:r w:rsidRPr="00AC6DD5">
              <w:t>от 12.12.2024 № 126 «О бюджете городского о</w:t>
            </w:r>
            <w:r w:rsidRPr="00AC6DD5">
              <w:t>к</w:t>
            </w:r>
            <w:r w:rsidRPr="00AC6DD5">
              <w:t>руга город Рыбинск Ярославской области на 2025 год и на плановый период 2026 и 2027 годов»</w:t>
            </w:r>
            <w:r w:rsidRPr="00AC6DD5">
              <w:rPr>
                <w:color w:val="000000"/>
              </w:rPr>
              <w:t>;</w:t>
            </w:r>
          </w:p>
          <w:p w:rsidR="00AC6DD5" w:rsidRPr="00AC6DD5" w:rsidRDefault="00AC6DD5" w:rsidP="00330C0D">
            <w:pPr>
              <w:pStyle w:val="a8"/>
              <w:jc w:val="both"/>
              <w:rPr>
                <w:color w:val="000000"/>
              </w:rPr>
            </w:pPr>
            <w:r w:rsidRPr="00AC6DD5">
              <w:rPr>
                <w:color w:val="000000"/>
              </w:rPr>
              <w:t>- Распоряжение Администрации городского округа город Рыбинск Ярославской области от 27.06.2023 № 286 «Об утверждении П</w:t>
            </w:r>
            <w:r w:rsidRPr="00AC6DD5">
              <w:rPr>
                <w:color w:val="000000"/>
              </w:rPr>
              <w:t>о</w:t>
            </w:r>
            <w:r w:rsidRPr="00AC6DD5">
              <w:rPr>
                <w:color w:val="000000"/>
              </w:rPr>
              <w:t>ложения об отделе туризма»;</w:t>
            </w:r>
          </w:p>
          <w:p w:rsidR="00AC6DD5" w:rsidRPr="00AC6DD5" w:rsidRDefault="00AC6DD5" w:rsidP="00330C0D">
            <w:pPr>
              <w:pStyle w:val="a8"/>
              <w:jc w:val="both"/>
              <w:rPr>
                <w:color w:val="000000"/>
              </w:rPr>
            </w:pPr>
            <w:r w:rsidRPr="00AC6DD5">
              <w:rPr>
                <w:color w:val="000000"/>
              </w:rPr>
              <w:t>- Приказ Департамента финансов Администрации горо</w:t>
            </w:r>
            <w:r w:rsidRPr="00AC6DD5">
              <w:rPr>
                <w:color w:val="000000"/>
              </w:rPr>
              <w:t>д</w:t>
            </w:r>
            <w:r w:rsidRPr="00AC6DD5">
              <w:rPr>
                <w:color w:val="000000"/>
              </w:rPr>
              <w:t>ского округа город Рыбинск Ярославской области от 17.10.2022 № 103-дф «Об утверждении Перечня и кодов целевых статей расходов бюджета городского округа г</w:t>
            </w:r>
            <w:r w:rsidRPr="00AC6DD5">
              <w:rPr>
                <w:color w:val="000000"/>
              </w:rPr>
              <w:t>о</w:t>
            </w:r>
            <w:r w:rsidRPr="00AC6DD5">
              <w:rPr>
                <w:color w:val="000000"/>
              </w:rPr>
              <w:t>род Рыбинск Ярославской области»;</w:t>
            </w:r>
          </w:p>
          <w:p w:rsidR="00AC6DD5" w:rsidRPr="00AC6DD5" w:rsidRDefault="00AC6DD5" w:rsidP="00330C0D">
            <w:pPr>
              <w:pStyle w:val="a8"/>
              <w:jc w:val="both"/>
              <w:rPr>
                <w:color w:val="000000"/>
              </w:rPr>
            </w:pPr>
            <w:r w:rsidRPr="00AC6DD5">
              <w:rPr>
                <w:color w:val="000000"/>
              </w:rPr>
              <w:t>- Приказ Департамента финансов Администрации горо</w:t>
            </w:r>
            <w:r w:rsidRPr="00AC6DD5">
              <w:rPr>
                <w:color w:val="000000"/>
              </w:rPr>
              <w:t>д</w:t>
            </w:r>
            <w:r w:rsidRPr="00AC6DD5">
              <w:rPr>
                <w:color w:val="000000"/>
              </w:rPr>
              <w:t>ского округа город Рыбинск Ярославской области от 17.04.2023 № 43-дф «Об утверждении типовой формы с</w:t>
            </w:r>
            <w:r w:rsidRPr="00AC6DD5">
              <w:rPr>
                <w:color w:val="000000"/>
              </w:rPr>
              <w:t>о</w:t>
            </w:r>
            <w:r w:rsidRPr="00AC6DD5">
              <w:rPr>
                <w:color w:val="000000"/>
              </w:rPr>
              <w:t>глашения о предоставлении муниципальному бюджетн</w:t>
            </w:r>
            <w:r w:rsidRPr="00AC6DD5">
              <w:rPr>
                <w:color w:val="000000"/>
              </w:rPr>
              <w:t>о</w:t>
            </w:r>
            <w:r w:rsidRPr="00AC6DD5">
              <w:rPr>
                <w:color w:val="000000"/>
              </w:rPr>
              <w:t>му или автономному учреждению субсидий на иные ц</w:t>
            </w:r>
            <w:r w:rsidRPr="00AC6DD5">
              <w:rPr>
                <w:color w:val="000000"/>
              </w:rPr>
              <w:t>е</w:t>
            </w:r>
            <w:r w:rsidRPr="00AC6DD5">
              <w:rPr>
                <w:color w:val="000000"/>
              </w:rPr>
              <w:t>ли».</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Fonts w:ascii="Times New Roman" w:hAnsi="Times New Roman" w:cs="Times New Roman"/>
                <w:b/>
              </w:rPr>
            </w:pPr>
            <w:proofErr w:type="gramStart"/>
            <w:r w:rsidRPr="00AC6DD5">
              <w:rPr>
                <w:rStyle w:val="a5"/>
                <w:rFonts w:ascii="Times New Roman" w:hAnsi="Times New Roman" w:cs="Times New Roman"/>
                <w:b w:val="0"/>
                <w:bCs/>
              </w:rPr>
              <w:lastRenderedPageBreak/>
              <w:t>Заказчик  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roofErr w:type="gramEnd"/>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jc w:val="both"/>
              <w:rPr>
                <w:rFonts w:ascii="Times New Roman" w:hAnsi="Times New Roman" w:cs="Times New Roman"/>
              </w:rPr>
            </w:pPr>
            <w:r w:rsidRPr="00AC6DD5">
              <w:rPr>
                <w:rFonts w:ascii="Times New Roman" w:hAnsi="Times New Roman" w:cs="Times New Roman"/>
              </w:rPr>
              <w:t>Администрация городского округа город Рыбинск Яр</w:t>
            </w:r>
            <w:r w:rsidRPr="00AC6DD5">
              <w:rPr>
                <w:rFonts w:ascii="Times New Roman" w:hAnsi="Times New Roman" w:cs="Times New Roman"/>
              </w:rPr>
              <w:t>о</w:t>
            </w:r>
            <w:r w:rsidRPr="00AC6DD5">
              <w:rPr>
                <w:rFonts w:ascii="Times New Roman" w:hAnsi="Times New Roman" w:cs="Times New Roman"/>
              </w:rPr>
              <w:t>славской области</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Fonts w:ascii="Times New Roman" w:hAnsi="Times New Roman" w:cs="Times New Roman"/>
                <w:b/>
              </w:rPr>
            </w:pPr>
            <w:r w:rsidRPr="00AC6DD5">
              <w:rPr>
                <w:rFonts w:ascii="Times New Roman" w:hAnsi="Times New Roman" w:cs="Times New Roman"/>
              </w:rPr>
              <w:br w:type="page"/>
            </w:r>
            <w:r w:rsidRPr="00AC6DD5">
              <w:rPr>
                <w:rStyle w:val="a5"/>
                <w:rFonts w:ascii="Times New Roman" w:hAnsi="Times New Roman" w:cs="Times New Roman"/>
                <w:b w:val="0"/>
                <w:bCs/>
              </w:rPr>
              <w:t>Ответственный исполнитель – руководитель Программы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jc w:val="both"/>
              <w:rPr>
                <w:rFonts w:ascii="Times New Roman" w:hAnsi="Times New Roman" w:cs="Times New Roman"/>
              </w:rPr>
            </w:pPr>
            <w:r w:rsidRPr="00AC6DD5">
              <w:rPr>
                <w:rFonts w:ascii="Times New Roman" w:hAnsi="Times New Roman" w:cs="Times New Roman"/>
              </w:rPr>
              <w:t>Начальник отдела туризма Администрации городского о</w:t>
            </w:r>
            <w:r w:rsidRPr="00AC6DD5">
              <w:rPr>
                <w:rFonts w:ascii="Times New Roman" w:hAnsi="Times New Roman" w:cs="Times New Roman"/>
              </w:rPr>
              <w:t>к</w:t>
            </w:r>
            <w:r w:rsidRPr="00AC6DD5">
              <w:rPr>
                <w:rFonts w:ascii="Times New Roman" w:hAnsi="Times New Roman" w:cs="Times New Roman"/>
              </w:rPr>
              <w:t>руга г</w:t>
            </w:r>
            <w:r w:rsidRPr="00AC6DD5">
              <w:rPr>
                <w:rFonts w:ascii="Times New Roman" w:hAnsi="Times New Roman" w:cs="Times New Roman"/>
              </w:rPr>
              <w:t>о</w:t>
            </w:r>
            <w:r w:rsidRPr="00AC6DD5">
              <w:rPr>
                <w:rFonts w:ascii="Times New Roman" w:hAnsi="Times New Roman" w:cs="Times New Roman"/>
              </w:rPr>
              <w:t>род Рыбинск Ярославской области</w:t>
            </w:r>
          </w:p>
        </w:tc>
      </w:tr>
      <w:tr w:rsidR="00AC6DD5" w:rsidRPr="00AC6DD5" w:rsidTr="00330C0D">
        <w:trPr>
          <w:trHeight w:val="275"/>
        </w:trPr>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Куратор 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6"/>
              <w:rPr>
                <w:rFonts w:ascii="Times New Roman" w:hAnsi="Times New Roman" w:cs="Times New Roman"/>
              </w:rPr>
            </w:pPr>
            <w:r w:rsidRPr="00AC6DD5">
              <w:rPr>
                <w:rFonts w:ascii="Times New Roman" w:hAnsi="Times New Roman" w:cs="Times New Roman"/>
              </w:rPr>
              <w:t>Заместитель Главы Администрации по молодежной пол</w:t>
            </w:r>
            <w:r w:rsidRPr="00AC6DD5">
              <w:rPr>
                <w:rFonts w:ascii="Times New Roman" w:hAnsi="Times New Roman" w:cs="Times New Roman"/>
              </w:rPr>
              <w:t>и</w:t>
            </w:r>
            <w:r w:rsidRPr="00AC6DD5">
              <w:rPr>
                <w:rFonts w:ascii="Times New Roman" w:hAnsi="Times New Roman" w:cs="Times New Roman"/>
              </w:rPr>
              <w:t xml:space="preserve">тике и развитию </w:t>
            </w:r>
          </w:p>
        </w:tc>
      </w:tr>
      <w:tr w:rsidR="00AC6DD5" w:rsidRPr="00AC6DD5" w:rsidTr="00330C0D">
        <w:trPr>
          <w:trHeight w:val="275"/>
        </w:trPr>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Перечень подпр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 Програ</w:t>
            </w:r>
            <w:r w:rsidRPr="00AC6DD5">
              <w:rPr>
                <w:rStyle w:val="a5"/>
                <w:rFonts w:ascii="Times New Roman" w:hAnsi="Times New Roman" w:cs="Times New Roman"/>
                <w:b w:val="0"/>
                <w:bCs/>
              </w:rPr>
              <w:t>м</w:t>
            </w:r>
            <w:r w:rsidRPr="00AC6DD5">
              <w:rPr>
                <w:rStyle w:val="a5"/>
                <w:rFonts w:ascii="Times New Roman" w:hAnsi="Times New Roman" w:cs="Times New Roman"/>
                <w:b w:val="0"/>
                <w:bCs/>
              </w:rPr>
              <w:t>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6"/>
              <w:rPr>
                <w:rFonts w:ascii="Times New Roman" w:hAnsi="Times New Roman" w:cs="Times New Roman"/>
              </w:rPr>
            </w:pPr>
            <w:r w:rsidRPr="00AC6DD5">
              <w:rPr>
                <w:rFonts w:ascii="Times New Roman" w:hAnsi="Times New Roman" w:cs="Times New Roman"/>
              </w:rPr>
              <w:t>1. Ведомственная целевая программа отрасли «Т</w:t>
            </w:r>
            <w:r w:rsidRPr="00AC6DD5">
              <w:rPr>
                <w:rFonts w:ascii="Times New Roman" w:hAnsi="Times New Roman" w:cs="Times New Roman"/>
              </w:rPr>
              <w:t>у</w:t>
            </w:r>
            <w:r w:rsidRPr="00AC6DD5">
              <w:rPr>
                <w:rFonts w:ascii="Times New Roman" w:hAnsi="Times New Roman" w:cs="Times New Roman"/>
              </w:rPr>
              <w:t>ризм»</w:t>
            </w:r>
          </w:p>
          <w:p w:rsidR="00AC6DD5" w:rsidRPr="00AC6DD5" w:rsidRDefault="00AC6DD5" w:rsidP="00330C0D">
            <w:pPr>
              <w:jc w:val="both"/>
              <w:rPr>
                <w:rFonts w:ascii="Times New Roman" w:hAnsi="Times New Roman" w:cs="Times New Roman"/>
              </w:rPr>
            </w:pPr>
            <w:r w:rsidRPr="00AC6DD5">
              <w:rPr>
                <w:rFonts w:ascii="Times New Roman" w:hAnsi="Times New Roman" w:cs="Times New Roman"/>
              </w:rPr>
              <w:t>2. Развитие туристской привлекательности городского о</w:t>
            </w:r>
            <w:r w:rsidRPr="00AC6DD5">
              <w:rPr>
                <w:rFonts w:ascii="Times New Roman" w:hAnsi="Times New Roman" w:cs="Times New Roman"/>
              </w:rPr>
              <w:t>к</w:t>
            </w:r>
            <w:r w:rsidRPr="00AC6DD5">
              <w:rPr>
                <w:rFonts w:ascii="Times New Roman" w:hAnsi="Times New Roman" w:cs="Times New Roman"/>
              </w:rPr>
              <w:t>руга город Рыбинск Ярославской области</w:t>
            </w:r>
          </w:p>
        </w:tc>
      </w:tr>
      <w:tr w:rsidR="00AC6DD5" w:rsidRPr="00AC6DD5" w:rsidTr="00330C0D">
        <w:trPr>
          <w:trHeight w:val="421"/>
        </w:trPr>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Fonts w:ascii="Times New Roman" w:hAnsi="Times New Roman" w:cs="Times New Roman"/>
                <w:b/>
              </w:rPr>
            </w:pPr>
            <w:r w:rsidRPr="00AC6DD5">
              <w:rPr>
                <w:rStyle w:val="a5"/>
                <w:rFonts w:ascii="Times New Roman" w:hAnsi="Times New Roman" w:cs="Times New Roman"/>
                <w:b w:val="0"/>
                <w:bCs/>
              </w:rPr>
              <w:t>Цель Программы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jc w:val="both"/>
              <w:rPr>
                <w:rFonts w:ascii="Times New Roman" w:hAnsi="Times New Roman" w:cs="Times New Roman"/>
              </w:rPr>
            </w:pPr>
            <w:r w:rsidRPr="00AC6DD5">
              <w:rPr>
                <w:rFonts w:ascii="Times New Roman" w:hAnsi="Times New Roman" w:cs="Times New Roman"/>
              </w:rPr>
              <w:t>Создание условий для развития сферы туризма в горо</w:t>
            </w:r>
            <w:r w:rsidRPr="00AC6DD5">
              <w:rPr>
                <w:rFonts w:ascii="Times New Roman" w:hAnsi="Times New Roman" w:cs="Times New Roman"/>
              </w:rPr>
              <w:t>д</w:t>
            </w:r>
            <w:r w:rsidRPr="00AC6DD5">
              <w:rPr>
                <w:rFonts w:ascii="Times New Roman" w:hAnsi="Times New Roman" w:cs="Times New Roman"/>
              </w:rPr>
              <w:t>ском округе город Рыбинск Ярославской области (далее – Р</w:t>
            </w:r>
            <w:r w:rsidRPr="00AC6DD5">
              <w:rPr>
                <w:rFonts w:ascii="Times New Roman" w:hAnsi="Times New Roman" w:cs="Times New Roman"/>
              </w:rPr>
              <w:t>ы</w:t>
            </w:r>
            <w:r w:rsidRPr="00AC6DD5">
              <w:rPr>
                <w:rFonts w:ascii="Times New Roman" w:hAnsi="Times New Roman" w:cs="Times New Roman"/>
              </w:rPr>
              <w:t>бинск)</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lang w:val="en-US"/>
              </w:rPr>
            </w:pPr>
            <w:r w:rsidRPr="00AC6DD5">
              <w:rPr>
                <w:rFonts w:ascii="Times New Roman" w:hAnsi="Times New Roman" w:cs="Times New Roman"/>
              </w:rPr>
              <w:br w:type="page"/>
            </w:r>
            <w:r w:rsidRPr="00AC6DD5">
              <w:rPr>
                <w:rStyle w:val="a5"/>
                <w:rFonts w:ascii="Times New Roman" w:hAnsi="Times New Roman" w:cs="Times New Roman"/>
                <w:b w:val="0"/>
                <w:bCs/>
              </w:rPr>
              <w:t xml:space="preserve">Задачи </w:t>
            </w:r>
          </w:p>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Програ</w:t>
            </w:r>
            <w:r w:rsidRPr="00AC6DD5">
              <w:rPr>
                <w:rStyle w:val="a5"/>
                <w:rFonts w:ascii="Times New Roman" w:hAnsi="Times New Roman" w:cs="Times New Roman"/>
                <w:b w:val="0"/>
                <w:bCs/>
              </w:rPr>
              <w:t>м</w:t>
            </w:r>
            <w:r w:rsidRPr="00AC6DD5">
              <w:rPr>
                <w:rStyle w:val="a5"/>
                <w:rFonts w:ascii="Times New Roman" w:hAnsi="Times New Roman" w:cs="Times New Roman"/>
                <w:b w:val="0"/>
                <w:bCs/>
              </w:rPr>
              <w:t>мы</w:t>
            </w:r>
          </w:p>
        </w:tc>
        <w:tc>
          <w:tcPr>
            <w:tcW w:w="7371" w:type="dxa"/>
            <w:tcBorders>
              <w:top w:val="single" w:sz="4" w:space="0" w:color="auto"/>
              <w:left w:val="single" w:sz="4" w:space="0" w:color="auto"/>
              <w:bottom w:val="single" w:sz="4" w:space="0" w:color="auto"/>
            </w:tcBorders>
          </w:tcPr>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1</w:t>
            </w:r>
            <w:r w:rsidRPr="00AC6DD5">
              <w:rPr>
                <w:rFonts w:ascii="Times New Roman" w:hAnsi="Times New Roman" w:cs="Times New Roman"/>
                <w:color w:val="000000"/>
              </w:rPr>
              <w:t xml:space="preserve">. </w:t>
            </w:r>
            <w:r w:rsidRPr="00AC6DD5">
              <w:rPr>
                <w:rFonts w:ascii="Times New Roman" w:hAnsi="Times New Roman" w:cs="Times New Roman"/>
              </w:rPr>
              <w:t>Формирование полной и достоверной информации о х</w:t>
            </w:r>
            <w:r w:rsidRPr="00AC6DD5">
              <w:rPr>
                <w:rFonts w:ascii="Times New Roman" w:hAnsi="Times New Roman" w:cs="Times New Roman"/>
              </w:rPr>
              <w:t>о</w:t>
            </w:r>
            <w:r w:rsidRPr="00AC6DD5">
              <w:rPr>
                <w:rFonts w:ascii="Times New Roman" w:hAnsi="Times New Roman" w:cs="Times New Roman"/>
              </w:rPr>
              <w:t>зяйственных процессах и финансовых результатах де</w:t>
            </w:r>
            <w:r w:rsidRPr="00AC6DD5">
              <w:rPr>
                <w:rFonts w:ascii="Times New Roman" w:hAnsi="Times New Roman" w:cs="Times New Roman"/>
              </w:rPr>
              <w:t>я</w:t>
            </w:r>
            <w:r w:rsidRPr="00AC6DD5">
              <w:rPr>
                <w:rFonts w:ascii="Times New Roman" w:hAnsi="Times New Roman" w:cs="Times New Roman"/>
              </w:rPr>
              <w:t>тельности функционально-подчиненного учреждения, н</w:t>
            </w:r>
            <w:r w:rsidRPr="00AC6DD5">
              <w:rPr>
                <w:rFonts w:ascii="Times New Roman" w:hAnsi="Times New Roman" w:cs="Times New Roman"/>
              </w:rPr>
              <w:t>е</w:t>
            </w:r>
            <w:r w:rsidRPr="00AC6DD5">
              <w:rPr>
                <w:rFonts w:ascii="Times New Roman" w:hAnsi="Times New Roman" w:cs="Times New Roman"/>
              </w:rPr>
              <w:t xml:space="preserve">обходимой для оперативного </w:t>
            </w:r>
            <w:r w:rsidRPr="00AC6DD5">
              <w:rPr>
                <w:rFonts w:ascii="Times New Roman" w:hAnsi="Times New Roman" w:cs="Times New Roman"/>
              </w:rPr>
              <w:lastRenderedPageBreak/>
              <w:t>руководства и управл</w:t>
            </w:r>
            <w:r w:rsidRPr="00AC6DD5">
              <w:rPr>
                <w:rFonts w:ascii="Times New Roman" w:hAnsi="Times New Roman" w:cs="Times New Roman"/>
              </w:rPr>
              <w:t>е</w:t>
            </w:r>
            <w:r w:rsidRPr="00AC6DD5">
              <w:rPr>
                <w:rFonts w:ascii="Times New Roman" w:hAnsi="Times New Roman" w:cs="Times New Roman"/>
              </w:rPr>
              <w:t>ния.</w:t>
            </w:r>
          </w:p>
          <w:p w:rsidR="00AC6DD5" w:rsidRPr="00AC6DD5" w:rsidRDefault="00AC6DD5" w:rsidP="00330C0D">
            <w:pPr>
              <w:jc w:val="both"/>
              <w:rPr>
                <w:rFonts w:ascii="Times New Roman" w:hAnsi="Times New Roman" w:cs="Times New Roman"/>
              </w:rPr>
            </w:pPr>
            <w:r w:rsidRPr="00AC6DD5">
              <w:rPr>
                <w:rFonts w:ascii="Times New Roman" w:hAnsi="Times New Roman" w:cs="Times New Roman"/>
              </w:rPr>
              <w:t>2. Содействие развитию туристской инфраструктуры гор</w:t>
            </w:r>
            <w:r w:rsidRPr="00AC6DD5">
              <w:rPr>
                <w:rFonts w:ascii="Times New Roman" w:hAnsi="Times New Roman" w:cs="Times New Roman"/>
              </w:rPr>
              <w:t>о</w:t>
            </w:r>
            <w:r w:rsidRPr="00AC6DD5">
              <w:rPr>
                <w:rFonts w:ascii="Times New Roman" w:hAnsi="Times New Roman" w:cs="Times New Roman"/>
              </w:rPr>
              <w:t>да, создание комфортной городской среды для тур</w:t>
            </w:r>
            <w:r w:rsidRPr="00AC6DD5">
              <w:rPr>
                <w:rFonts w:ascii="Times New Roman" w:hAnsi="Times New Roman" w:cs="Times New Roman"/>
              </w:rPr>
              <w:t>и</w:t>
            </w:r>
            <w:r w:rsidRPr="00AC6DD5">
              <w:rPr>
                <w:rFonts w:ascii="Times New Roman" w:hAnsi="Times New Roman" w:cs="Times New Roman"/>
              </w:rPr>
              <w:t>стов.</w:t>
            </w:r>
          </w:p>
          <w:p w:rsidR="00AC6DD5" w:rsidRPr="00AC6DD5" w:rsidRDefault="00AC6DD5" w:rsidP="00330C0D">
            <w:pPr>
              <w:jc w:val="both"/>
              <w:rPr>
                <w:rFonts w:ascii="Times New Roman" w:hAnsi="Times New Roman" w:cs="Times New Roman"/>
              </w:rPr>
            </w:pPr>
            <w:r w:rsidRPr="00AC6DD5">
              <w:rPr>
                <w:rFonts w:ascii="Times New Roman" w:hAnsi="Times New Roman" w:cs="Times New Roman"/>
              </w:rPr>
              <w:t>3. Формирование положительного туристского имиджа г</w:t>
            </w:r>
            <w:r w:rsidRPr="00AC6DD5">
              <w:rPr>
                <w:rFonts w:ascii="Times New Roman" w:hAnsi="Times New Roman" w:cs="Times New Roman"/>
              </w:rPr>
              <w:t>о</w:t>
            </w:r>
            <w:r w:rsidRPr="00AC6DD5">
              <w:rPr>
                <w:rFonts w:ascii="Times New Roman" w:hAnsi="Times New Roman" w:cs="Times New Roman"/>
              </w:rPr>
              <w:t>рода.</w:t>
            </w:r>
          </w:p>
        </w:tc>
      </w:tr>
      <w:tr w:rsidR="00AC6DD5" w:rsidRPr="00AC6DD5" w:rsidTr="00330C0D">
        <w:trPr>
          <w:trHeight w:val="714"/>
        </w:trPr>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Fonts w:ascii="Times New Roman" w:hAnsi="Times New Roman" w:cs="Times New Roman"/>
              </w:rPr>
              <w:lastRenderedPageBreak/>
              <w:br w:type="page"/>
            </w:r>
            <w:r w:rsidRPr="00AC6DD5">
              <w:rPr>
                <w:rStyle w:val="a5"/>
                <w:rFonts w:ascii="Times New Roman" w:hAnsi="Times New Roman" w:cs="Times New Roman"/>
                <w:b w:val="0"/>
                <w:bCs/>
              </w:rPr>
              <w:t>Объемы и исто</w:t>
            </w:r>
            <w:r w:rsidRPr="00AC6DD5">
              <w:rPr>
                <w:rStyle w:val="a5"/>
                <w:rFonts w:ascii="Times New Roman" w:hAnsi="Times New Roman" w:cs="Times New Roman"/>
                <w:b w:val="0"/>
                <w:bCs/>
              </w:rPr>
              <w:t>ч</w:t>
            </w:r>
            <w:r w:rsidRPr="00AC6DD5">
              <w:rPr>
                <w:rStyle w:val="a5"/>
                <w:rFonts w:ascii="Times New Roman" w:hAnsi="Times New Roman" w:cs="Times New Roman"/>
                <w:b w:val="0"/>
                <w:bCs/>
              </w:rPr>
              <w:t>ники финансир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вания 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shd w:val="clear" w:color="auto" w:fill="FFFFFF"/>
              <w:jc w:val="both"/>
              <w:rPr>
                <w:rFonts w:ascii="Times New Roman" w:hAnsi="Times New Roman" w:cs="Times New Roman"/>
              </w:rPr>
            </w:pPr>
            <w:r w:rsidRPr="00AC6DD5">
              <w:rPr>
                <w:rFonts w:ascii="Times New Roman" w:hAnsi="Times New Roman" w:cs="Times New Roman"/>
              </w:rPr>
              <w:t>Общий объем финансирования (выделено/</w:t>
            </w:r>
            <w:proofErr w:type="gramStart"/>
            <w:r w:rsidRPr="00AC6DD5">
              <w:rPr>
                <w:rFonts w:ascii="Times New Roman" w:hAnsi="Times New Roman" w:cs="Times New Roman"/>
              </w:rPr>
              <w:t>финансовая  потре</w:t>
            </w:r>
            <w:r w:rsidRPr="00AC6DD5">
              <w:rPr>
                <w:rFonts w:ascii="Times New Roman" w:hAnsi="Times New Roman" w:cs="Times New Roman"/>
              </w:rPr>
              <w:t>б</w:t>
            </w:r>
            <w:r w:rsidRPr="00AC6DD5">
              <w:rPr>
                <w:rFonts w:ascii="Times New Roman" w:hAnsi="Times New Roman" w:cs="Times New Roman"/>
              </w:rPr>
              <w:t>ность</w:t>
            </w:r>
            <w:proofErr w:type="gramEnd"/>
            <w:r w:rsidRPr="00AC6DD5">
              <w:rPr>
                <w:rFonts w:ascii="Times New Roman" w:hAnsi="Times New Roman" w:cs="Times New Roman"/>
              </w:rPr>
              <w:t xml:space="preserve">) 20 139,6 тыс. руб./ 57 440,0 тыс. руб., в т.ч.:                                                </w:t>
            </w:r>
          </w:p>
          <w:p w:rsidR="00AC6DD5" w:rsidRPr="00AC6DD5" w:rsidRDefault="00AC6DD5" w:rsidP="00330C0D">
            <w:pPr>
              <w:shd w:val="clear" w:color="auto" w:fill="FFFFFF"/>
              <w:jc w:val="both"/>
              <w:rPr>
                <w:rFonts w:ascii="Times New Roman" w:hAnsi="Times New Roman" w:cs="Times New Roman"/>
              </w:rPr>
            </w:pPr>
            <w:r w:rsidRPr="00AC6DD5">
              <w:rPr>
                <w:rFonts w:ascii="Times New Roman" w:hAnsi="Times New Roman" w:cs="Times New Roman"/>
              </w:rPr>
              <w:t xml:space="preserve">Средства городского бюджета, в т.ч.: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609"/>
              <w:gridCol w:w="2928"/>
            </w:tblGrid>
            <w:tr w:rsidR="00AC6DD5" w:rsidRPr="00AC6DD5" w:rsidTr="00330C0D">
              <w:trPr>
                <w:trHeight w:val="635"/>
              </w:trPr>
              <w:tc>
                <w:tcPr>
                  <w:tcW w:w="1579" w:type="dxa"/>
                </w:tcPr>
                <w:p w:rsidR="00AC6DD5" w:rsidRPr="00AC6DD5" w:rsidRDefault="00AC6DD5" w:rsidP="00330C0D">
                  <w:pPr>
                    <w:shd w:val="clear" w:color="auto" w:fill="FFFFFF"/>
                    <w:jc w:val="center"/>
                    <w:rPr>
                      <w:rFonts w:ascii="Times New Roman" w:hAnsi="Times New Roman" w:cs="Times New Roman"/>
                    </w:rPr>
                  </w:pPr>
                </w:p>
              </w:tc>
              <w:tc>
                <w:tcPr>
                  <w:tcW w:w="2609" w:type="dxa"/>
                </w:tcPr>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Выделено в бю</w:t>
                  </w:r>
                  <w:r w:rsidRPr="00AC6DD5">
                    <w:rPr>
                      <w:rFonts w:ascii="Times New Roman" w:hAnsi="Times New Roman" w:cs="Times New Roman"/>
                    </w:rPr>
                    <w:t>д</w:t>
                  </w:r>
                  <w:r w:rsidRPr="00AC6DD5">
                    <w:rPr>
                      <w:rFonts w:ascii="Times New Roman" w:hAnsi="Times New Roman" w:cs="Times New Roman"/>
                    </w:rPr>
                    <w:t>жете города</w:t>
                  </w:r>
                </w:p>
              </w:tc>
              <w:tc>
                <w:tcPr>
                  <w:tcW w:w="2928" w:type="dxa"/>
                </w:tcPr>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Потребность</w:t>
                  </w:r>
                </w:p>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в финансиров</w:t>
                  </w:r>
                  <w:r w:rsidRPr="00AC6DD5">
                    <w:rPr>
                      <w:rFonts w:ascii="Times New Roman" w:hAnsi="Times New Roman" w:cs="Times New Roman"/>
                    </w:rPr>
                    <w:t>а</w:t>
                  </w:r>
                  <w:r w:rsidRPr="00AC6DD5">
                    <w:rPr>
                      <w:rFonts w:ascii="Times New Roman" w:hAnsi="Times New Roman" w:cs="Times New Roman"/>
                    </w:rPr>
                    <w:t>нии</w:t>
                  </w:r>
                </w:p>
              </w:tc>
            </w:tr>
            <w:tr w:rsidR="00AC6DD5" w:rsidRPr="00AC6DD5" w:rsidTr="00330C0D">
              <w:tc>
                <w:tcPr>
                  <w:tcW w:w="1579" w:type="dxa"/>
                </w:tcPr>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2024 год</w:t>
                  </w:r>
                </w:p>
              </w:tc>
              <w:tc>
                <w:tcPr>
                  <w:tcW w:w="2609"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4 491,3</w:t>
                  </w:r>
                </w:p>
              </w:tc>
              <w:tc>
                <w:tcPr>
                  <w:tcW w:w="2928"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rPr>
                    <w:t>14 060,0</w:t>
                  </w:r>
                </w:p>
              </w:tc>
            </w:tr>
            <w:tr w:rsidR="00AC6DD5" w:rsidRPr="00AC6DD5" w:rsidTr="00330C0D">
              <w:tc>
                <w:tcPr>
                  <w:tcW w:w="1579" w:type="dxa"/>
                </w:tcPr>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2025 год</w:t>
                  </w:r>
                </w:p>
              </w:tc>
              <w:tc>
                <w:tcPr>
                  <w:tcW w:w="2609"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lang w:val="en-US"/>
                    </w:rPr>
                  </w:pPr>
                  <w:r w:rsidRPr="00AC6DD5">
                    <w:rPr>
                      <w:rFonts w:ascii="Times New Roman" w:hAnsi="Times New Roman" w:cs="Times New Roman"/>
                      <w:bCs/>
                      <w:color w:val="000000"/>
                    </w:rPr>
                    <w:t>5 196,</w:t>
                  </w:r>
                  <w:r w:rsidRPr="00AC6DD5">
                    <w:rPr>
                      <w:rFonts w:ascii="Times New Roman" w:hAnsi="Times New Roman" w:cs="Times New Roman"/>
                      <w:bCs/>
                      <w:color w:val="000000"/>
                      <w:lang w:val="en-US"/>
                    </w:rPr>
                    <w:t>7</w:t>
                  </w:r>
                </w:p>
              </w:tc>
              <w:tc>
                <w:tcPr>
                  <w:tcW w:w="2928"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14 260,0</w:t>
                  </w:r>
                </w:p>
              </w:tc>
            </w:tr>
            <w:tr w:rsidR="00AC6DD5" w:rsidRPr="00AC6DD5" w:rsidTr="00330C0D">
              <w:tc>
                <w:tcPr>
                  <w:tcW w:w="1579" w:type="dxa"/>
                </w:tcPr>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2026 год</w:t>
                  </w:r>
                </w:p>
              </w:tc>
              <w:tc>
                <w:tcPr>
                  <w:tcW w:w="2609"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5 225,8</w:t>
                  </w:r>
                </w:p>
              </w:tc>
              <w:tc>
                <w:tcPr>
                  <w:tcW w:w="2928"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14 460,0</w:t>
                  </w:r>
                </w:p>
              </w:tc>
            </w:tr>
            <w:tr w:rsidR="00AC6DD5" w:rsidRPr="00AC6DD5" w:rsidTr="00330C0D">
              <w:tc>
                <w:tcPr>
                  <w:tcW w:w="1579" w:type="dxa"/>
                </w:tcPr>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2027 год</w:t>
                  </w:r>
                </w:p>
              </w:tc>
              <w:tc>
                <w:tcPr>
                  <w:tcW w:w="2609"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bCs/>
                      <w:color w:val="000000"/>
                    </w:rPr>
                    <w:t>5 225,8</w:t>
                  </w:r>
                </w:p>
              </w:tc>
              <w:tc>
                <w:tcPr>
                  <w:tcW w:w="2928"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14 660,0</w:t>
                  </w:r>
                </w:p>
              </w:tc>
            </w:tr>
            <w:tr w:rsidR="00AC6DD5" w:rsidRPr="00AC6DD5" w:rsidTr="00330C0D">
              <w:trPr>
                <w:trHeight w:val="112"/>
              </w:trPr>
              <w:tc>
                <w:tcPr>
                  <w:tcW w:w="1579" w:type="dxa"/>
                </w:tcPr>
                <w:p w:rsidR="00AC6DD5" w:rsidRPr="00AC6DD5" w:rsidRDefault="00AC6DD5" w:rsidP="00330C0D">
                  <w:pPr>
                    <w:shd w:val="clear" w:color="auto" w:fill="FFFFFF"/>
                    <w:jc w:val="center"/>
                    <w:rPr>
                      <w:rFonts w:ascii="Times New Roman" w:hAnsi="Times New Roman" w:cs="Times New Roman"/>
                    </w:rPr>
                  </w:pPr>
                  <w:r w:rsidRPr="00AC6DD5">
                    <w:rPr>
                      <w:rFonts w:ascii="Times New Roman" w:hAnsi="Times New Roman" w:cs="Times New Roman"/>
                    </w:rPr>
                    <w:t>Итого</w:t>
                  </w:r>
                </w:p>
              </w:tc>
              <w:tc>
                <w:tcPr>
                  <w:tcW w:w="2609" w:type="dxa"/>
                  <w:vAlign w:val="bottom"/>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20 139,6</w:t>
                  </w:r>
                </w:p>
              </w:tc>
              <w:tc>
                <w:tcPr>
                  <w:tcW w:w="2928" w:type="dxa"/>
                  <w:vAlign w:val="bottom"/>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57 440,0</w:t>
                  </w:r>
                </w:p>
              </w:tc>
            </w:tr>
          </w:tbl>
          <w:p w:rsidR="00AC6DD5" w:rsidRPr="00AC6DD5" w:rsidRDefault="00AC6DD5" w:rsidP="00330C0D">
            <w:pPr>
              <w:rPr>
                <w:rFonts w:ascii="Times New Roman" w:hAnsi="Times New Roman" w:cs="Times New Roman"/>
              </w:rPr>
            </w:pPr>
          </w:p>
        </w:tc>
      </w:tr>
      <w:tr w:rsidR="00AC6DD5" w:rsidRPr="00AC6DD5" w:rsidTr="00330C0D">
        <w:tc>
          <w:tcPr>
            <w:tcW w:w="2410" w:type="dxa"/>
            <w:tcBorders>
              <w:top w:val="single" w:sz="4" w:space="0" w:color="auto"/>
              <w:bottom w:val="single" w:sz="4" w:space="0" w:color="auto"/>
              <w:right w:val="single" w:sz="4" w:space="0" w:color="auto"/>
            </w:tcBorders>
            <w:shd w:val="clear" w:color="auto" w:fill="auto"/>
          </w:tcPr>
          <w:p w:rsidR="00AC6DD5" w:rsidRPr="00AC6DD5" w:rsidRDefault="00AC6DD5" w:rsidP="00330C0D">
            <w:pPr>
              <w:pStyle w:val="a7"/>
              <w:rPr>
                <w:rFonts w:ascii="Times New Roman" w:hAnsi="Times New Roman" w:cs="Times New Roman"/>
                <w:b/>
              </w:rPr>
            </w:pPr>
            <w:r w:rsidRPr="00AC6DD5">
              <w:rPr>
                <w:rStyle w:val="a5"/>
                <w:rFonts w:ascii="Times New Roman" w:hAnsi="Times New Roman" w:cs="Times New Roman"/>
                <w:b w:val="0"/>
                <w:bCs/>
              </w:rPr>
              <w:t>Ожидаемые р</w:t>
            </w:r>
            <w:r w:rsidRPr="00AC6DD5">
              <w:rPr>
                <w:rStyle w:val="a5"/>
                <w:rFonts w:ascii="Times New Roman" w:hAnsi="Times New Roman" w:cs="Times New Roman"/>
                <w:b w:val="0"/>
                <w:bCs/>
              </w:rPr>
              <w:t>е</w:t>
            </w:r>
            <w:r w:rsidRPr="00AC6DD5">
              <w:rPr>
                <w:rStyle w:val="a5"/>
                <w:rFonts w:ascii="Times New Roman" w:hAnsi="Times New Roman" w:cs="Times New Roman"/>
                <w:b w:val="0"/>
                <w:bCs/>
              </w:rPr>
              <w:t>зультаты реал</w:t>
            </w:r>
            <w:r w:rsidRPr="00AC6DD5">
              <w:rPr>
                <w:rStyle w:val="a5"/>
                <w:rFonts w:ascii="Times New Roman" w:hAnsi="Times New Roman" w:cs="Times New Roman"/>
                <w:b w:val="0"/>
                <w:bCs/>
              </w:rPr>
              <w:t>и</w:t>
            </w:r>
            <w:r w:rsidRPr="00AC6DD5">
              <w:rPr>
                <w:rStyle w:val="a5"/>
                <w:rFonts w:ascii="Times New Roman" w:hAnsi="Times New Roman" w:cs="Times New Roman"/>
                <w:b w:val="0"/>
                <w:bCs/>
              </w:rPr>
              <w:t>зации программы</w:t>
            </w:r>
          </w:p>
        </w:tc>
        <w:tc>
          <w:tcPr>
            <w:tcW w:w="7371" w:type="dxa"/>
            <w:tcBorders>
              <w:top w:val="single" w:sz="4" w:space="0" w:color="auto"/>
              <w:left w:val="single" w:sz="4" w:space="0" w:color="auto"/>
              <w:bottom w:val="single" w:sz="4" w:space="0" w:color="auto"/>
            </w:tcBorders>
            <w:shd w:val="clear" w:color="auto" w:fill="auto"/>
          </w:tcPr>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1. Увеличение въездного туристского потока.</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2. Увеличение количества занятых в сфере туризма (рабо</w:t>
            </w:r>
            <w:r w:rsidRPr="00AC6DD5">
              <w:rPr>
                <w:rFonts w:ascii="Times New Roman" w:hAnsi="Times New Roman" w:cs="Times New Roman"/>
              </w:rPr>
              <w:t>т</w:t>
            </w:r>
            <w:r w:rsidRPr="00AC6DD5">
              <w:rPr>
                <w:rFonts w:ascii="Times New Roman" w:hAnsi="Times New Roman" w:cs="Times New Roman"/>
              </w:rPr>
              <w:t>ники гостиниц, турфирм, общественного питания).</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3. Улучшение качества обслуживания жителей и гостей г</w:t>
            </w:r>
            <w:r w:rsidRPr="00AC6DD5">
              <w:rPr>
                <w:rFonts w:ascii="Times New Roman" w:hAnsi="Times New Roman" w:cs="Times New Roman"/>
              </w:rPr>
              <w:t>о</w:t>
            </w:r>
            <w:r w:rsidRPr="00AC6DD5">
              <w:rPr>
                <w:rFonts w:ascii="Times New Roman" w:hAnsi="Times New Roman" w:cs="Times New Roman"/>
              </w:rPr>
              <w:t>рода.</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 xml:space="preserve">4.Позиционирование города Рыбинска как культурно-исторического </w:t>
            </w:r>
            <w:proofErr w:type="gramStart"/>
            <w:r w:rsidRPr="00AC6DD5">
              <w:rPr>
                <w:rFonts w:ascii="Times New Roman" w:hAnsi="Times New Roman" w:cs="Times New Roman"/>
              </w:rPr>
              <w:t>и  туристического</w:t>
            </w:r>
            <w:proofErr w:type="gramEnd"/>
            <w:r w:rsidRPr="00AC6DD5">
              <w:rPr>
                <w:rFonts w:ascii="Times New Roman" w:hAnsi="Times New Roman" w:cs="Times New Roman"/>
              </w:rPr>
              <w:t xml:space="preserve"> центра высокого уровня.</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5. Укр</w:t>
            </w:r>
            <w:r w:rsidRPr="00AC6DD5">
              <w:rPr>
                <w:rFonts w:ascii="Times New Roman" w:hAnsi="Times New Roman" w:cs="Times New Roman"/>
              </w:rPr>
              <w:t>е</w:t>
            </w:r>
            <w:r w:rsidRPr="00AC6DD5">
              <w:rPr>
                <w:rFonts w:ascii="Times New Roman" w:hAnsi="Times New Roman" w:cs="Times New Roman"/>
              </w:rPr>
              <w:t>пление положительного имиджа города.</w:t>
            </w:r>
          </w:p>
        </w:tc>
      </w:tr>
    </w:tbl>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1.2.1. Анализ существующей ситуации и оценка проблем,</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решение которых осуществляется путем реализации 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Для эффективного регулирования сферы туризма </w:t>
      </w:r>
      <w:hyperlink r:id="rId22">
        <w:r w:rsidRPr="00AC6DD5">
          <w:rPr>
            <w:rFonts w:ascii="Times New Roman" w:hAnsi="Times New Roman" w:cs="Times New Roman"/>
            <w:color w:val="0000FF"/>
            <w:sz w:val="24"/>
            <w:szCs w:val="24"/>
          </w:rPr>
          <w:t>решением</w:t>
        </w:r>
      </w:hyperlink>
      <w:r w:rsidRPr="00AC6DD5">
        <w:rPr>
          <w:rFonts w:ascii="Times New Roman" w:hAnsi="Times New Roman" w:cs="Times New Roman"/>
          <w:sz w:val="24"/>
          <w:szCs w:val="24"/>
        </w:rPr>
        <w:t xml:space="preserve"> Муниципального Совета городского округа город Рыбинск Ярославской области от 30.06.2022 N 295 "О структуре Администрации городского округа город Рыбинск Ярославской области" была введена должность заместителя Главы Администрации по молодежной политике и развитию. Кроме того, в структуре Администрации городского округа город Рыбинск Ярославской области создано отдельно подразделение - отдел туризма. Согласно положению, утвержденному распоряжением Администрации городского округа город Рыбинск Ярославской области от 27.06.2023 N 286 "Об утверждении Положения об отделе туризма", задачи работы отдела связаны с развитием туризма на территории городского округа город Рыбинск Ярославской области (далее - Рыбинск) и продвижение туристского потенциала города на всероссийском и международном рынках.</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На основании </w:t>
      </w:r>
      <w:hyperlink r:id="rId23">
        <w:r w:rsidRPr="00AC6DD5">
          <w:rPr>
            <w:rFonts w:ascii="Times New Roman" w:hAnsi="Times New Roman" w:cs="Times New Roman"/>
            <w:color w:val="0000FF"/>
            <w:sz w:val="24"/>
            <w:szCs w:val="24"/>
          </w:rPr>
          <w:t>постановления</w:t>
        </w:r>
      </w:hyperlink>
      <w:r w:rsidRPr="00AC6DD5">
        <w:rPr>
          <w:rFonts w:ascii="Times New Roman" w:hAnsi="Times New Roman" w:cs="Times New Roman"/>
          <w:sz w:val="24"/>
          <w:szCs w:val="24"/>
        </w:rPr>
        <w:t xml:space="preserve"> Администрации городского округа город Рыбинск Ярославской области от 24.10.2019 N 2779 "О создании муниципального автономного учреждения городского округа город Рыбинск "Туристско-информационный центр" на территории города Рыбинска был создан туристско-информационный центр.</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К основным видам деятельности МАУ ГОГР "ТИЦ" относятся: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осуществление справочной, информационной и рекламно-маркетинговой деятельности;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осуществление информационного обслуживания, направленного на увеличение количества туристов, формирование единого информационного туристского пространства;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информационное обслуживание туристов, в том числе на временных информационных пунктах, организованных в России и за рубежом в рамках культурных и туристских мероприятий;</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lastRenderedPageBreak/>
        <w:t>- выпуск и распространение информационных бюллетеней, продвигающих туристский потенциал города Рыбинска;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разработка, изготовление и распространение информационных и рекламных материалов о туристском предложении города Рыбинска;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выполнение работ по мониторингу, формированию информационных баз данных, ведению реестра туристских ресурсов, анализу статистики туристских потоков, маркетингу туристских рынков;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презентация туристского потенциала города Рыбинска на туристских выставках, ярмарках, биржах, форумах, конференциях, деловых встречах регионального, всероссийского и международного уровня;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выполнение работ по организации фестивалей, праздников, шоу, выставок, парков с аттракционами, театрально-концертной и прочей зрелищно-развлекательной деятельности;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организация и проведение рекламных и информационных туров по городу Рыбинску.</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За период существования организации были выявлены следующие проблемы:</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1. Кадровый голод и недостаточное количество квалифицированных претендентов на должность "менеджер туристско-информационного центра".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2. Неудачное расположение организации - помещение на 3 этаже, не оборудованное под запрос туриста.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3. Недоверие к организации со стороны туристского сообщества и горожан.</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4. Недостаточное количество информации о деятельности организации.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Пути решения указанных выше проблем:</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1. Предложение для средних и высших учебных заведений, на базе которых существует профильное направление подготовки, выбрать туристско-информационный центр в качестве базы для летней практики.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2. В 2023 году МАУ ГОГР "ТИЦ" переехал на первый этаж торговой галереи "Альфа" по адресу: улица Крестовая, 21. Помещение оборудовано под нужды туристов, приспособлено для обслуживания лиц с ограниченными возможностями здоровья, находится в зоне максимального туристского трафика. Данные показатели соответствуют нормам ГОСТ Р 56197-2014 (ИСО 14785:2014) "Туристские информационные центры. Туристская информация и услуги приема. Требования" (далее - ГОСТ Р 56197-2014).</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3. В течение 2023 года был проведен ряд мероприятий, одной из целей которых было выстраивание эффективной коммуникации с представителями туристской сферы: стратегическая сессия, посвященная Дню туризма, индивидуальные встречи, работа площадок Форума по развитию кадрового потенциала сферы туризма и гостеприимства, заседания Координационного совета по туризму при Главе городского округа город Рыбинск, сбор материала для включения в общий каталог туристских продуктов, городской конкурс "Лучший туристский маршрут для Рыбинска". Кроме того, в феврале 2024 года были организованы презентации музеев города Рыбинска на Международной выставке-форуме "Россия".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4. За период 2023 - 2024 годы все мероприятия, в организации которых принимали </w:t>
      </w:r>
      <w:r w:rsidRPr="00AC6DD5">
        <w:rPr>
          <w:rFonts w:ascii="Times New Roman" w:hAnsi="Times New Roman" w:cs="Times New Roman"/>
          <w:sz w:val="24"/>
          <w:szCs w:val="24"/>
        </w:rPr>
        <w:lastRenderedPageBreak/>
        <w:t>участие специалисты МАУ ГОГР "ТИЦ", были освещены в городских и региональных СМИ. Кроме того, участники информационных туров, организацией которых занималось учреждение, рассказывая о Рыбинске, ссылались на организатора. Активно ведется работа по взаимодействию с Министерством туризма Ярославской области. Продолжается развитие и наполнение главное туристского портала vizitrybinsk.ru.</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Одно из направлений деятельности МАУ ГОГР "ТИЦ" - разработка и продажа экскурсий. В 2023 году был создан маршрут по центральной части города Рыбинска "Город - торговец, город - купец", особенностью которого является включение театральных сценок с участием актеров и вовлечение зрителя в действие. Большой популярностью пользуется пешеходная экскурсия по центральной части Рыбинска с подъемом на колокольню </w:t>
      </w:r>
      <w:proofErr w:type="spellStart"/>
      <w:r w:rsidRPr="00AC6DD5">
        <w:rPr>
          <w:rFonts w:ascii="Times New Roman" w:hAnsi="Times New Roman" w:cs="Times New Roman"/>
          <w:sz w:val="24"/>
          <w:szCs w:val="24"/>
        </w:rPr>
        <w:t>Спасо</w:t>
      </w:r>
      <w:proofErr w:type="spellEnd"/>
      <w:r w:rsidRPr="00AC6DD5">
        <w:rPr>
          <w:rFonts w:ascii="Times New Roman" w:hAnsi="Times New Roman" w:cs="Times New Roman"/>
          <w:sz w:val="24"/>
          <w:szCs w:val="24"/>
        </w:rPr>
        <w:t>-Преображенского собора. Часто специалисты разрабатывают экскурсионные программы под конкретную группу туристов с учетом индивидуальных пожеланий и особенностей ее участников.</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1.2.2. Цели, задачи и ожидаемые результаты</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реализации подпрограммы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Целью реализации подпрограммы является эффективное функционирование туристско-информационного центра города Рыбинска.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Задача подпрограммы:</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Формирование полной и достоверной информации о хозяйственных процессах и финансовых результатах деятельности функционально подчиненного учреждения, необходимой для оперативного руководства и управления.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Реализация мероприятий подпрограммы позволит создать условия для эффективной работы МАУ ГОГР "ТИЦ" и станет основой развития учреждения.</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1.2.3. Социально-экономическое обоснование подпрограммы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Экономический эффект подпрограммы достигается путем:</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эффективности расходования бюджетных средств, повышения качества муниципального управления, оптимизации деятельности учреждения, развитием государственно-частного партнерства в сфере туризма;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создания положительного имиджа города, интересного для посещения и привлечения инвестиций.</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Социальный эффект от реализации подпрограммы будет проявляться в создании условий для улучшения качества жизни жителей Рыбинска за счет развития комфортной среды в городе, в удовлетворении потребностей жителей и гостей города в активном и полноценном отдыхе, приобщении к культурным ценностям, в качественных туристских услугах.</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1.2.4. Финансирование подпрограммы</w:t>
      </w:r>
    </w:p>
    <w:p w:rsidR="00AC6DD5" w:rsidRPr="00AC6DD5" w:rsidRDefault="00AC6DD5" w:rsidP="00AC6DD5">
      <w:pPr>
        <w:tabs>
          <w:tab w:val="left" w:pos="992"/>
        </w:tabs>
        <w:ind w:firstLine="567"/>
        <w:jc w:val="both"/>
        <w:rPr>
          <w:rFonts w:ascii="Times New Roman" w:hAnsi="Times New Roman" w:cs="Times New Roman"/>
        </w:rPr>
      </w:pPr>
      <w:r w:rsidRPr="00AC6DD5">
        <w:rPr>
          <w:rFonts w:ascii="Times New Roman" w:hAnsi="Times New Roman" w:cs="Times New Roman"/>
        </w:rPr>
        <w:t>Объем финансирования подпрограммы на 2024 - 2027 годы составляет (в</w:t>
      </w:r>
      <w:r w:rsidRPr="00AC6DD5">
        <w:rPr>
          <w:rFonts w:ascii="Times New Roman" w:hAnsi="Times New Roman" w:cs="Times New Roman"/>
        </w:rPr>
        <w:t>ы</w:t>
      </w:r>
      <w:r w:rsidRPr="00AC6DD5">
        <w:rPr>
          <w:rFonts w:ascii="Times New Roman" w:hAnsi="Times New Roman" w:cs="Times New Roman"/>
        </w:rPr>
        <w:t>делено / финансовая потребность): 20 139,6 тыс. руб./ 57440,0 тыс. руб., в т.ч. средства горо</w:t>
      </w:r>
      <w:r w:rsidRPr="00AC6DD5">
        <w:rPr>
          <w:rFonts w:ascii="Times New Roman" w:hAnsi="Times New Roman" w:cs="Times New Roman"/>
        </w:rPr>
        <w:t>д</w:t>
      </w:r>
      <w:r w:rsidRPr="00AC6DD5">
        <w:rPr>
          <w:rFonts w:ascii="Times New Roman" w:hAnsi="Times New Roman" w:cs="Times New Roman"/>
        </w:rPr>
        <w:t>ского бюджета:</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544"/>
        <w:gridCol w:w="3544"/>
      </w:tblGrid>
      <w:tr w:rsidR="00AC6DD5" w:rsidRPr="00AC6DD5" w:rsidTr="00330C0D">
        <w:trPr>
          <w:trHeight w:val="621"/>
        </w:trPr>
        <w:tc>
          <w:tcPr>
            <w:tcW w:w="2694" w:type="dxa"/>
          </w:tcPr>
          <w:p w:rsidR="00AC6DD5" w:rsidRPr="00AC6DD5" w:rsidRDefault="00AC6DD5" w:rsidP="00330C0D">
            <w:pPr>
              <w:tabs>
                <w:tab w:val="left" w:pos="992"/>
              </w:tabs>
              <w:ind w:firstLine="567"/>
              <w:jc w:val="center"/>
              <w:rPr>
                <w:rFonts w:ascii="Times New Roman" w:hAnsi="Times New Roman" w:cs="Times New Roman"/>
              </w:rPr>
            </w:pPr>
          </w:p>
        </w:tc>
        <w:tc>
          <w:tcPr>
            <w:tcW w:w="3544" w:type="dxa"/>
          </w:tcPr>
          <w:p w:rsidR="00AC6DD5" w:rsidRPr="00AC6DD5" w:rsidRDefault="00AC6DD5" w:rsidP="00330C0D">
            <w:pPr>
              <w:tabs>
                <w:tab w:val="left" w:pos="992"/>
              </w:tabs>
              <w:jc w:val="center"/>
              <w:rPr>
                <w:rFonts w:ascii="Times New Roman" w:hAnsi="Times New Roman" w:cs="Times New Roman"/>
                <w:lang w:val="en-US"/>
              </w:rPr>
            </w:pPr>
            <w:r w:rsidRPr="00AC6DD5">
              <w:rPr>
                <w:rFonts w:ascii="Times New Roman" w:hAnsi="Times New Roman" w:cs="Times New Roman"/>
              </w:rPr>
              <w:t>Выделено в бюджете</w:t>
            </w:r>
          </w:p>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гор</w:t>
            </w:r>
            <w:r w:rsidRPr="00AC6DD5">
              <w:rPr>
                <w:rFonts w:ascii="Times New Roman" w:hAnsi="Times New Roman" w:cs="Times New Roman"/>
              </w:rPr>
              <w:t>о</w:t>
            </w:r>
            <w:r w:rsidRPr="00AC6DD5">
              <w:rPr>
                <w:rFonts w:ascii="Times New Roman" w:hAnsi="Times New Roman" w:cs="Times New Roman"/>
              </w:rPr>
              <w:t>да</w:t>
            </w:r>
          </w:p>
        </w:tc>
        <w:tc>
          <w:tcPr>
            <w:tcW w:w="354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Потребность</w:t>
            </w:r>
          </w:p>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в финансировании</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lastRenderedPageBreak/>
              <w:t>2024 год</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4 491,3</w:t>
            </w:r>
          </w:p>
        </w:tc>
        <w:tc>
          <w:tcPr>
            <w:tcW w:w="3544"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rPr>
              <w:t>14060,0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2025 год</w:t>
            </w:r>
          </w:p>
        </w:tc>
        <w:tc>
          <w:tcPr>
            <w:tcW w:w="3544"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lang w:val="en-US"/>
              </w:rPr>
            </w:pPr>
            <w:r w:rsidRPr="00AC6DD5">
              <w:rPr>
                <w:rFonts w:ascii="Times New Roman" w:hAnsi="Times New Roman" w:cs="Times New Roman"/>
                <w:bCs/>
                <w:color w:val="000000"/>
              </w:rPr>
              <w:t>5 196,</w:t>
            </w:r>
            <w:r w:rsidRPr="00AC6DD5">
              <w:rPr>
                <w:rFonts w:ascii="Times New Roman" w:hAnsi="Times New Roman" w:cs="Times New Roman"/>
                <w:bCs/>
                <w:color w:val="000000"/>
                <w:lang w:val="en-US"/>
              </w:rPr>
              <w:t>7</w:t>
            </w:r>
          </w:p>
        </w:tc>
        <w:tc>
          <w:tcPr>
            <w:tcW w:w="3544"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14260,0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2026 год</w:t>
            </w:r>
          </w:p>
        </w:tc>
        <w:tc>
          <w:tcPr>
            <w:tcW w:w="3544"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5 225,8</w:t>
            </w:r>
          </w:p>
        </w:tc>
        <w:tc>
          <w:tcPr>
            <w:tcW w:w="3544"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14460,0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2027 год</w:t>
            </w:r>
          </w:p>
        </w:tc>
        <w:tc>
          <w:tcPr>
            <w:tcW w:w="3544"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bCs/>
                <w:color w:val="000000"/>
              </w:rPr>
              <w:t>5 225,8</w:t>
            </w:r>
          </w:p>
        </w:tc>
        <w:tc>
          <w:tcPr>
            <w:tcW w:w="3544"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14660,0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Итого:</w:t>
            </w:r>
          </w:p>
        </w:tc>
        <w:tc>
          <w:tcPr>
            <w:tcW w:w="3544" w:type="dxa"/>
            <w:vAlign w:val="bottom"/>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20 139,6</w:t>
            </w:r>
          </w:p>
        </w:tc>
        <w:tc>
          <w:tcPr>
            <w:tcW w:w="3544" w:type="dxa"/>
            <w:vAlign w:val="bottom"/>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57440,0</w:t>
            </w:r>
          </w:p>
        </w:tc>
      </w:tr>
    </w:tbl>
    <w:p w:rsidR="00AC6DD5" w:rsidRPr="00AC6DD5" w:rsidRDefault="00AC6DD5" w:rsidP="00AC6DD5">
      <w:pPr>
        <w:ind w:firstLine="709"/>
        <w:jc w:val="both"/>
        <w:rPr>
          <w:rFonts w:ascii="Times New Roman" w:hAnsi="Times New Roman" w:cs="Times New Roman"/>
        </w:rPr>
      </w:pPr>
      <w:r w:rsidRPr="00AC6DD5">
        <w:rPr>
          <w:rFonts w:ascii="Times New Roman" w:hAnsi="Times New Roman" w:cs="Times New Roman"/>
        </w:rPr>
        <w:t>Финансирование подпрограммных мероприятий осуществляется в соо</w:t>
      </w:r>
      <w:r w:rsidRPr="00AC6DD5">
        <w:rPr>
          <w:rFonts w:ascii="Times New Roman" w:hAnsi="Times New Roman" w:cs="Times New Roman"/>
        </w:rPr>
        <w:t>т</w:t>
      </w:r>
      <w:r w:rsidRPr="00AC6DD5">
        <w:rPr>
          <w:rFonts w:ascii="Times New Roman" w:hAnsi="Times New Roman" w:cs="Times New Roman"/>
        </w:rPr>
        <w:t>ветствии с действующим законодательством.</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Предоставление средств местного бюджета, предусмотренных на развитие отрасли «туризм», ос</w:t>
      </w:r>
      <w:r w:rsidRPr="00AC6DD5">
        <w:rPr>
          <w:rFonts w:ascii="Times New Roman" w:hAnsi="Times New Roman" w:cs="Times New Roman"/>
        </w:rPr>
        <w:t>у</w:t>
      </w:r>
      <w:r w:rsidRPr="00AC6DD5">
        <w:rPr>
          <w:rFonts w:ascii="Times New Roman" w:hAnsi="Times New Roman" w:cs="Times New Roman"/>
        </w:rPr>
        <w:t>ществляется в форме:</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субсидий на реализацию подпрограммы;</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оплаты товаров, работ, услуг, выполняемых физическими и юридич</w:t>
      </w:r>
      <w:r w:rsidRPr="00AC6DD5">
        <w:rPr>
          <w:rFonts w:ascii="Times New Roman" w:hAnsi="Times New Roman" w:cs="Times New Roman"/>
        </w:rPr>
        <w:t>е</w:t>
      </w:r>
      <w:r w:rsidRPr="00AC6DD5">
        <w:rPr>
          <w:rFonts w:ascii="Times New Roman" w:hAnsi="Times New Roman" w:cs="Times New Roman"/>
        </w:rPr>
        <w:t>скими лицами по гражданско-правовым договорам и муниципальным контра</w:t>
      </w:r>
      <w:r w:rsidRPr="00AC6DD5">
        <w:rPr>
          <w:rFonts w:ascii="Times New Roman" w:hAnsi="Times New Roman" w:cs="Times New Roman"/>
        </w:rPr>
        <w:t>к</w:t>
      </w:r>
      <w:r w:rsidRPr="00AC6DD5">
        <w:rPr>
          <w:rFonts w:ascii="Times New Roman" w:hAnsi="Times New Roman" w:cs="Times New Roman"/>
        </w:rPr>
        <w:t>там;</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xml:space="preserve">- иных предусмотренных законом формах. </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Привлечение дополнительных средств из иных источников осуществл</w:t>
      </w:r>
      <w:r w:rsidRPr="00AC6DD5">
        <w:rPr>
          <w:rFonts w:ascii="Times New Roman" w:hAnsi="Times New Roman" w:cs="Times New Roman"/>
        </w:rPr>
        <w:t>я</w:t>
      </w:r>
      <w:r w:rsidRPr="00AC6DD5">
        <w:rPr>
          <w:rFonts w:ascii="Times New Roman" w:hAnsi="Times New Roman" w:cs="Times New Roman"/>
        </w:rPr>
        <w:t>ется в форме пожертвований, спонсорства, грантов, по средствам освоения ал</w:t>
      </w:r>
      <w:r w:rsidRPr="00AC6DD5">
        <w:rPr>
          <w:rFonts w:ascii="Times New Roman" w:hAnsi="Times New Roman" w:cs="Times New Roman"/>
        </w:rPr>
        <w:t>ь</w:t>
      </w:r>
      <w:r w:rsidRPr="00AC6DD5">
        <w:rPr>
          <w:rFonts w:ascii="Times New Roman" w:hAnsi="Times New Roman" w:cs="Times New Roman"/>
        </w:rPr>
        <w:t>тернативных госбюджетных источников (государственные субсидии и гранты), программ попечительства, спонсорства и иных моделей сотрудничества с бизнесом; участия в социал</w:t>
      </w:r>
      <w:r w:rsidRPr="00AC6DD5">
        <w:rPr>
          <w:rFonts w:ascii="Times New Roman" w:hAnsi="Times New Roman" w:cs="Times New Roman"/>
        </w:rPr>
        <w:t>ь</w:t>
      </w:r>
      <w:r w:rsidRPr="00AC6DD5">
        <w:rPr>
          <w:rFonts w:ascii="Times New Roman" w:hAnsi="Times New Roman" w:cs="Times New Roman"/>
        </w:rPr>
        <w:t>ных проектах, как метода расширения возможностей и привлечения допо</w:t>
      </w:r>
      <w:r w:rsidRPr="00AC6DD5">
        <w:rPr>
          <w:rFonts w:ascii="Times New Roman" w:hAnsi="Times New Roman" w:cs="Times New Roman"/>
        </w:rPr>
        <w:t>л</w:t>
      </w:r>
      <w:r w:rsidRPr="00AC6DD5">
        <w:rPr>
          <w:rFonts w:ascii="Times New Roman" w:hAnsi="Times New Roman" w:cs="Times New Roman"/>
        </w:rPr>
        <w:t xml:space="preserve">нительного финансирования. </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Отдел туризма Администрации городского округа город Рыбинск Яр</w:t>
      </w:r>
      <w:r w:rsidRPr="00AC6DD5">
        <w:rPr>
          <w:rFonts w:ascii="Times New Roman" w:hAnsi="Times New Roman" w:cs="Times New Roman"/>
        </w:rPr>
        <w:t>о</w:t>
      </w:r>
      <w:r w:rsidRPr="00AC6DD5">
        <w:rPr>
          <w:rFonts w:ascii="Times New Roman" w:hAnsi="Times New Roman" w:cs="Times New Roman"/>
        </w:rPr>
        <w:t xml:space="preserve">славской области:  </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участвует в формировании предложений по распределению средств;</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осуществляет мониторинг и анализ реализации подпрограммы, а также проводит оценку ее эффективности согласно принятой методике.</w:t>
      </w:r>
    </w:p>
    <w:p w:rsidR="00AC6DD5" w:rsidRPr="00AC6DD5" w:rsidRDefault="00AC6DD5" w:rsidP="00AC6DD5">
      <w:pPr>
        <w:shd w:val="clear" w:color="auto" w:fill="FFFFFF"/>
        <w:ind w:firstLine="709"/>
        <w:jc w:val="both"/>
        <w:rPr>
          <w:rFonts w:ascii="Times New Roman" w:hAnsi="Times New Roman" w:cs="Times New Roman"/>
        </w:rPr>
      </w:pP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1.2.5. Механизм реализации подпрограммы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Управление реализацией подпрограммы включает в себя организационные мероприятия, обеспечивающие планирование, реализацию, корректировку и контроль исполнения предусмотренных подпрограммой мероприятий, а также анализ и рациональное использование бюджетных средств всех уровней.</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Отдел туризма Администрации городского округа город Рыбинск Ярославской области: разрабатывает в пределах своих полномочий нормативные правовые акты, необходимые для выполнения подпрограммы; готовит ежегодные планы и отчеты по реализации подпрограммы; в установленном порядке готовит предложения по уточнению перечня мероприятий подпрограммы на очередной финансовый год; уточняет затраты по мероприятиям, а также механизм реализации подпрограммы.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1.2.6. Индикаторы результативности подпрограммы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В процессе реализации подпрограммы предполагается достичь следующих значений показателей:</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rPr>
          <w:rFonts w:ascii="Times New Roman" w:hAnsi="Times New Roman" w:cs="Times New Roman"/>
          <w:sz w:val="24"/>
          <w:szCs w:val="24"/>
        </w:rPr>
        <w:sectPr w:rsidR="00C50ABF" w:rsidRPr="00AC6DD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4252"/>
        <w:gridCol w:w="3742"/>
        <w:gridCol w:w="1757"/>
        <w:gridCol w:w="807"/>
        <w:gridCol w:w="807"/>
        <w:gridCol w:w="807"/>
        <w:gridCol w:w="807"/>
      </w:tblGrid>
      <w:tr w:rsidR="00C50ABF" w:rsidRPr="00AC6DD5">
        <w:tc>
          <w:tcPr>
            <w:tcW w:w="585" w:type="dxa"/>
            <w:vMerge w:val="restart"/>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lastRenderedPageBreak/>
              <w:t>N</w:t>
            </w:r>
          </w:p>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п/п</w:t>
            </w:r>
          </w:p>
        </w:tc>
        <w:tc>
          <w:tcPr>
            <w:tcW w:w="4252" w:type="dxa"/>
            <w:vMerge w:val="restart"/>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Наименование показателя</w:t>
            </w:r>
          </w:p>
        </w:tc>
        <w:tc>
          <w:tcPr>
            <w:tcW w:w="3742" w:type="dxa"/>
            <w:vMerge w:val="restart"/>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Задача подпрограммы</w:t>
            </w: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Базовые значения</w:t>
            </w:r>
          </w:p>
        </w:tc>
        <w:tc>
          <w:tcPr>
            <w:tcW w:w="3228" w:type="dxa"/>
            <w:gridSpan w:val="4"/>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Плановые показатели</w:t>
            </w:r>
          </w:p>
        </w:tc>
      </w:tr>
      <w:tr w:rsidR="00C50ABF" w:rsidRPr="00AC6DD5">
        <w:tc>
          <w:tcPr>
            <w:tcW w:w="585" w:type="dxa"/>
            <w:vMerge/>
          </w:tcPr>
          <w:p w:rsidR="00C50ABF" w:rsidRPr="00AC6DD5" w:rsidRDefault="00C50ABF">
            <w:pPr>
              <w:pStyle w:val="ConsPlusNormal"/>
              <w:rPr>
                <w:rFonts w:ascii="Times New Roman" w:hAnsi="Times New Roman" w:cs="Times New Roman"/>
                <w:sz w:val="24"/>
                <w:szCs w:val="24"/>
              </w:rPr>
            </w:pPr>
          </w:p>
        </w:tc>
        <w:tc>
          <w:tcPr>
            <w:tcW w:w="4252" w:type="dxa"/>
            <w:vMerge/>
          </w:tcPr>
          <w:p w:rsidR="00C50ABF" w:rsidRPr="00AC6DD5" w:rsidRDefault="00C50ABF">
            <w:pPr>
              <w:pStyle w:val="ConsPlusNormal"/>
              <w:rPr>
                <w:rFonts w:ascii="Times New Roman" w:hAnsi="Times New Roman" w:cs="Times New Roman"/>
                <w:sz w:val="24"/>
                <w:szCs w:val="24"/>
              </w:rPr>
            </w:pP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2023 (фактический)</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2024</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2025</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2026</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2027</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муниципальных учреждений туристской сферы</w:t>
            </w:r>
          </w:p>
        </w:tc>
        <w:tc>
          <w:tcPr>
            <w:tcW w:w="374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Формирование полной и достоверной информации о хозяйственных процессах и финансовых результатах деятельности функционально подчиненного учреждения, необходимой для оперативного руководства и управления</w:t>
            </w: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r>
    </w:tbl>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1.2.7. Основные мероприятия подпрограммы</w:t>
      </w:r>
    </w:p>
    <w:p w:rsidR="00C50ABF" w:rsidRPr="00AC6DD5" w:rsidRDefault="00C50ABF">
      <w:pPr>
        <w:pStyle w:val="ConsPlusNormal"/>
        <w:jc w:val="both"/>
        <w:rPr>
          <w:rFonts w:ascii="Times New Roman" w:hAnsi="Times New Roman" w:cs="Times New Roman"/>
          <w:sz w:val="24"/>
          <w:szCs w:val="24"/>
        </w:rPr>
      </w:pPr>
    </w:p>
    <w:tbl>
      <w:tblPr>
        <w:tblW w:w="156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2177"/>
        <w:gridCol w:w="138"/>
        <w:gridCol w:w="1163"/>
        <w:gridCol w:w="850"/>
        <w:gridCol w:w="855"/>
        <w:gridCol w:w="854"/>
        <w:gridCol w:w="992"/>
        <w:gridCol w:w="854"/>
        <w:gridCol w:w="851"/>
        <w:gridCol w:w="856"/>
        <w:gridCol w:w="993"/>
        <w:gridCol w:w="855"/>
        <w:gridCol w:w="995"/>
        <w:gridCol w:w="1415"/>
        <w:gridCol w:w="1275"/>
      </w:tblGrid>
      <w:tr w:rsidR="00AC6DD5" w:rsidRPr="00AC6DD5" w:rsidTr="00AC6DD5">
        <w:trPr>
          <w:trHeight w:val="1233"/>
          <w:tblHeader/>
        </w:trPr>
        <w:tc>
          <w:tcPr>
            <w:tcW w:w="521"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 п/п</w:t>
            </w:r>
          </w:p>
        </w:tc>
        <w:tc>
          <w:tcPr>
            <w:tcW w:w="2315" w:type="dxa"/>
            <w:gridSpan w:val="2"/>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Наименование мер</w:t>
            </w:r>
            <w:r w:rsidRPr="00AC6DD5">
              <w:rPr>
                <w:rFonts w:ascii="Times New Roman" w:hAnsi="Times New Roman" w:cs="Times New Roman"/>
                <w:bCs/>
                <w:color w:val="000000"/>
              </w:rPr>
              <w:t>о</w:t>
            </w:r>
            <w:r w:rsidRPr="00AC6DD5">
              <w:rPr>
                <w:rFonts w:ascii="Times New Roman" w:hAnsi="Times New Roman" w:cs="Times New Roman"/>
                <w:bCs/>
                <w:color w:val="000000"/>
              </w:rPr>
              <w:t>приятия</w:t>
            </w:r>
          </w:p>
        </w:tc>
        <w:tc>
          <w:tcPr>
            <w:tcW w:w="1163"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Адрес, колич</w:t>
            </w:r>
            <w:r w:rsidRPr="00AC6DD5">
              <w:rPr>
                <w:rFonts w:ascii="Times New Roman" w:hAnsi="Times New Roman" w:cs="Times New Roman"/>
                <w:bCs/>
                <w:color w:val="000000"/>
              </w:rPr>
              <w:t>е</w:t>
            </w:r>
            <w:r w:rsidRPr="00AC6DD5">
              <w:rPr>
                <w:rFonts w:ascii="Times New Roman" w:hAnsi="Times New Roman" w:cs="Times New Roman"/>
                <w:bCs/>
                <w:color w:val="000000"/>
              </w:rPr>
              <w:t>ственная хара</w:t>
            </w:r>
            <w:r w:rsidRPr="00AC6DD5">
              <w:rPr>
                <w:rFonts w:ascii="Times New Roman" w:hAnsi="Times New Roman" w:cs="Times New Roman"/>
                <w:bCs/>
                <w:color w:val="000000"/>
              </w:rPr>
              <w:t>к</w:t>
            </w:r>
            <w:r w:rsidRPr="00AC6DD5">
              <w:rPr>
                <w:rFonts w:ascii="Times New Roman" w:hAnsi="Times New Roman" w:cs="Times New Roman"/>
                <w:bCs/>
                <w:color w:val="000000"/>
              </w:rPr>
              <w:t>теристика, срок исполнения</w:t>
            </w:r>
          </w:p>
        </w:tc>
        <w:tc>
          <w:tcPr>
            <w:tcW w:w="850"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Сме</w:t>
            </w:r>
            <w:r w:rsidRPr="00AC6DD5">
              <w:rPr>
                <w:rFonts w:ascii="Times New Roman" w:hAnsi="Times New Roman" w:cs="Times New Roman"/>
                <w:bCs/>
                <w:color w:val="000000"/>
              </w:rPr>
              <w:t>т</w:t>
            </w:r>
            <w:r w:rsidRPr="00AC6DD5">
              <w:rPr>
                <w:rFonts w:ascii="Times New Roman" w:hAnsi="Times New Roman" w:cs="Times New Roman"/>
                <w:bCs/>
                <w:color w:val="000000"/>
              </w:rPr>
              <w:t xml:space="preserve">ная </w:t>
            </w:r>
            <w:proofErr w:type="spellStart"/>
            <w:proofErr w:type="gramStart"/>
            <w:r w:rsidRPr="00AC6DD5">
              <w:rPr>
                <w:rFonts w:ascii="Times New Roman" w:hAnsi="Times New Roman" w:cs="Times New Roman"/>
                <w:bCs/>
                <w:color w:val="000000"/>
              </w:rPr>
              <w:t>стои-мость</w:t>
            </w:r>
            <w:proofErr w:type="spellEnd"/>
            <w:proofErr w:type="gramEnd"/>
          </w:p>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(тыс. руб.)</w:t>
            </w:r>
          </w:p>
        </w:tc>
        <w:tc>
          <w:tcPr>
            <w:tcW w:w="8105" w:type="dxa"/>
            <w:gridSpan w:val="9"/>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Потребность в финансировании (тыс. руб.) по годам</w:t>
            </w:r>
          </w:p>
          <w:p w:rsidR="00AC6DD5" w:rsidRPr="00AC6DD5" w:rsidRDefault="00AC6DD5" w:rsidP="00330C0D">
            <w:pPr>
              <w:jc w:val="center"/>
              <w:rPr>
                <w:rFonts w:ascii="Times New Roman" w:hAnsi="Times New Roman" w:cs="Times New Roman"/>
              </w:rPr>
            </w:pPr>
          </w:p>
        </w:tc>
        <w:tc>
          <w:tcPr>
            <w:tcW w:w="141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Ожидаемый результат</w:t>
            </w:r>
          </w:p>
        </w:tc>
        <w:tc>
          <w:tcPr>
            <w:tcW w:w="127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Ответс</w:t>
            </w:r>
            <w:r w:rsidRPr="00AC6DD5">
              <w:rPr>
                <w:rFonts w:ascii="Times New Roman" w:hAnsi="Times New Roman" w:cs="Times New Roman"/>
                <w:bCs/>
                <w:color w:val="000000"/>
              </w:rPr>
              <w:t>т</w:t>
            </w:r>
            <w:r w:rsidRPr="00AC6DD5">
              <w:rPr>
                <w:rFonts w:ascii="Times New Roman" w:hAnsi="Times New Roman" w:cs="Times New Roman"/>
                <w:bCs/>
                <w:color w:val="000000"/>
              </w:rPr>
              <w:t>венный исполн</w:t>
            </w:r>
            <w:r w:rsidRPr="00AC6DD5">
              <w:rPr>
                <w:rFonts w:ascii="Times New Roman" w:hAnsi="Times New Roman" w:cs="Times New Roman"/>
                <w:bCs/>
                <w:color w:val="000000"/>
              </w:rPr>
              <w:t>и</w:t>
            </w:r>
            <w:r w:rsidRPr="00AC6DD5">
              <w:rPr>
                <w:rFonts w:ascii="Times New Roman" w:hAnsi="Times New Roman" w:cs="Times New Roman"/>
                <w:bCs/>
                <w:color w:val="000000"/>
              </w:rPr>
              <w:t>тель мер</w:t>
            </w:r>
            <w:r w:rsidRPr="00AC6DD5">
              <w:rPr>
                <w:rFonts w:ascii="Times New Roman" w:hAnsi="Times New Roman" w:cs="Times New Roman"/>
                <w:bCs/>
                <w:color w:val="000000"/>
              </w:rPr>
              <w:t>о</w:t>
            </w:r>
            <w:r w:rsidRPr="00AC6DD5">
              <w:rPr>
                <w:rFonts w:ascii="Times New Roman" w:hAnsi="Times New Roman" w:cs="Times New Roman"/>
                <w:bCs/>
                <w:color w:val="000000"/>
              </w:rPr>
              <w:t>приятий</w:t>
            </w:r>
          </w:p>
        </w:tc>
      </w:tr>
      <w:tr w:rsidR="00AC6DD5" w:rsidRPr="00AC6DD5" w:rsidTr="00AC6DD5">
        <w:trPr>
          <w:trHeight w:val="300"/>
          <w:tblHeader/>
        </w:trPr>
        <w:tc>
          <w:tcPr>
            <w:tcW w:w="5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315" w:type="dxa"/>
            <w:gridSpan w:val="2"/>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163"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ист. фин.</w:t>
            </w:r>
          </w:p>
        </w:tc>
        <w:tc>
          <w:tcPr>
            <w:tcW w:w="1846"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2024</w:t>
            </w:r>
          </w:p>
        </w:tc>
        <w:tc>
          <w:tcPr>
            <w:tcW w:w="170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2025</w:t>
            </w:r>
          </w:p>
        </w:tc>
        <w:tc>
          <w:tcPr>
            <w:tcW w:w="1849" w:type="dxa"/>
            <w:gridSpan w:val="2"/>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lang w:val="en-US"/>
              </w:rPr>
              <w:t>202</w:t>
            </w:r>
            <w:r w:rsidRPr="00AC6DD5">
              <w:rPr>
                <w:rFonts w:ascii="Times New Roman" w:hAnsi="Times New Roman" w:cs="Times New Roman"/>
                <w:bCs/>
                <w:color w:val="000000"/>
              </w:rPr>
              <w:t>6</w:t>
            </w:r>
          </w:p>
        </w:tc>
        <w:tc>
          <w:tcPr>
            <w:tcW w:w="1850" w:type="dxa"/>
            <w:gridSpan w:val="2"/>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2027</w:t>
            </w:r>
          </w:p>
        </w:tc>
        <w:tc>
          <w:tcPr>
            <w:tcW w:w="1415" w:type="dxa"/>
            <w:vMerge/>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r>
      <w:tr w:rsidR="00AC6DD5" w:rsidRPr="00AC6DD5" w:rsidTr="00AC6DD5">
        <w:trPr>
          <w:trHeight w:val="300"/>
          <w:tblHeader/>
        </w:trPr>
        <w:tc>
          <w:tcPr>
            <w:tcW w:w="5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315" w:type="dxa"/>
            <w:gridSpan w:val="2"/>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163"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5"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факт</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roofErr w:type="spellStart"/>
            <w:r w:rsidRPr="00AC6DD5">
              <w:rPr>
                <w:rFonts w:ascii="Times New Roman" w:hAnsi="Times New Roman" w:cs="Times New Roman"/>
                <w:bCs/>
                <w:color w:val="000000"/>
              </w:rPr>
              <w:t>потр</w:t>
            </w:r>
            <w:proofErr w:type="spellEnd"/>
            <w:r w:rsidRPr="00AC6DD5">
              <w:rPr>
                <w:rFonts w:ascii="Times New Roman" w:hAnsi="Times New Roman" w:cs="Times New Roman"/>
                <w:bCs/>
                <w:color w:val="000000"/>
              </w:rPr>
              <w:t>.</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факт</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roofErr w:type="spellStart"/>
            <w:r w:rsidRPr="00AC6DD5">
              <w:rPr>
                <w:rFonts w:ascii="Times New Roman" w:hAnsi="Times New Roman" w:cs="Times New Roman"/>
                <w:bCs/>
                <w:color w:val="000000"/>
              </w:rPr>
              <w:t>потр</w:t>
            </w:r>
            <w:proofErr w:type="spellEnd"/>
            <w:r w:rsidRPr="00AC6DD5">
              <w:rPr>
                <w:rFonts w:ascii="Times New Roman" w:hAnsi="Times New Roman" w:cs="Times New Roman"/>
                <w:bCs/>
                <w:color w:val="000000"/>
              </w:rPr>
              <w:t>.</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факт</w:t>
            </w:r>
          </w:p>
        </w:tc>
        <w:tc>
          <w:tcPr>
            <w:tcW w:w="993"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roofErr w:type="spellStart"/>
            <w:r w:rsidRPr="00AC6DD5">
              <w:rPr>
                <w:rFonts w:ascii="Times New Roman" w:hAnsi="Times New Roman" w:cs="Times New Roman"/>
                <w:bCs/>
                <w:color w:val="000000"/>
              </w:rPr>
              <w:t>потр</w:t>
            </w:r>
            <w:proofErr w:type="spellEnd"/>
            <w:r w:rsidRPr="00AC6DD5">
              <w:rPr>
                <w:rFonts w:ascii="Times New Roman" w:hAnsi="Times New Roman" w:cs="Times New Roman"/>
                <w:bCs/>
                <w:color w:val="000000"/>
              </w:rPr>
              <w:t>.</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факт</w:t>
            </w:r>
          </w:p>
        </w:tc>
        <w:tc>
          <w:tcPr>
            <w:tcW w:w="99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roofErr w:type="spellStart"/>
            <w:r w:rsidRPr="00AC6DD5">
              <w:rPr>
                <w:rFonts w:ascii="Times New Roman" w:hAnsi="Times New Roman" w:cs="Times New Roman"/>
                <w:bCs/>
                <w:color w:val="000000"/>
              </w:rPr>
              <w:t>потр</w:t>
            </w:r>
            <w:proofErr w:type="spellEnd"/>
            <w:r w:rsidRPr="00AC6DD5">
              <w:rPr>
                <w:rFonts w:ascii="Times New Roman" w:hAnsi="Times New Roman" w:cs="Times New Roman"/>
                <w:bCs/>
                <w:color w:val="000000"/>
              </w:rPr>
              <w:t>.</w:t>
            </w:r>
          </w:p>
        </w:tc>
        <w:tc>
          <w:tcPr>
            <w:tcW w:w="1415" w:type="dxa"/>
            <w:vMerge/>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r>
      <w:tr w:rsidR="00AC6DD5" w:rsidRPr="00AC6DD5" w:rsidTr="00AC6DD5">
        <w:trPr>
          <w:trHeight w:val="234"/>
        </w:trPr>
        <w:tc>
          <w:tcPr>
            <w:tcW w:w="15644" w:type="dxa"/>
            <w:gridSpan w:val="16"/>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 xml:space="preserve">Задача 1. Формирование полной и достоверной информации о хозяйственных </w:t>
            </w:r>
            <w:proofErr w:type="gramStart"/>
            <w:r w:rsidRPr="00AC6DD5">
              <w:rPr>
                <w:rFonts w:ascii="Times New Roman" w:hAnsi="Times New Roman" w:cs="Times New Roman"/>
                <w:bCs/>
                <w:color w:val="000000"/>
              </w:rPr>
              <w:t>про-</w:t>
            </w:r>
            <w:proofErr w:type="spellStart"/>
            <w:r w:rsidRPr="00AC6DD5">
              <w:rPr>
                <w:rFonts w:ascii="Times New Roman" w:hAnsi="Times New Roman" w:cs="Times New Roman"/>
                <w:bCs/>
                <w:color w:val="000000"/>
              </w:rPr>
              <w:t>цессах</w:t>
            </w:r>
            <w:proofErr w:type="spellEnd"/>
            <w:proofErr w:type="gramEnd"/>
            <w:r w:rsidRPr="00AC6DD5">
              <w:rPr>
                <w:rFonts w:ascii="Times New Roman" w:hAnsi="Times New Roman" w:cs="Times New Roman"/>
                <w:bCs/>
                <w:color w:val="000000"/>
              </w:rPr>
              <w:t xml:space="preserve"> и финансовых результатах деятельности функционально-подчиненного учре</w:t>
            </w:r>
            <w:r w:rsidRPr="00AC6DD5">
              <w:rPr>
                <w:rFonts w:ascii="Times New Roman" w:hAnsi="Times New Roman" w:cs="Times New Roman"/>
                <w:bCs/>
                <w:color w:val="000000"/>
              </w:rPr>
              <w:t>ж</w:t>
            </w:r>
            <w:r w:rsidRPr="00AC6DD5">
              <w:rPr>
                <w:rFonts w:ascii="Times New Roman" w:hAnsi="Times New Roman" w:cs="Times New Roman"/>
                <w:bCs/>
                <w:color w:val="000000"/>
              </w:rPr>
              <w:t>дения, необходимой для оперативного руководства и управления.</w:t>
            </w:r>
          </w:p>
        </w:tc>
      </w:tr>
      <w:tr w:rsidR="00AC6DD5" w:rsidRPr="00AC6DD5" w:rsidTr="00AC6DD5">
        <w:trPr>
          <w:trHeight w:val="255"/>
        </w:trPr>
        <w:tc>
          <w:tcPr>
            <w:tcW w:w="521" w:type="dxa"/>
            <w:vMerge w:val="restart"/>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1.1</w:t>
            </w:r>
          </w:p>
        </w:tc>
        <w:tc>
          <w:tcPr>
            <w:tcW w:w="2177" w:type="dxa"/>
            <w:vMerge w:val="restart"/>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 xml:space="preserve">Содержание МАУ ГОГР «ТИЦ», а </w:t>
            </w:r>
            <w:proofErr w:type="gramStart"/>
            <w:r w:rsidRPr="00AC6DD5">
              <w:rPr>
                <w:rFonts w:ascii="Times New Roman" w:hAnsi="Times New Roman" w:cs="Times New Roman"/>
                <w:bCs/>
                <w:color w:val="000000"/>
              </w:rPr>
              <w:t>так же</w:t>
            </w:r>
            <w:proofErr w:type="gramEnd"/>
            <w:r w:rsidRPr="00AC6DD5">
              <w:rPr>
                <w:rFonts w:ascii="Times New Roman" w:hAnsi="Times New Roman" w:cs="Times New Roman"/>
                <w:bCs/>
                <w:color w:val="000000"/>
              </w:rPr>
              <w:t xml:space="preserve">, помещений и иных объектов, </w:t>
            </w:r>
            <w:r w:rsidRPr="00AC6DD5">
              <w:rPr>
                <w:rFonts w:ascii="Times New Roman" w:hAnsi="Times New Roman" w:cs="Times New Roman"/>
                <w:bCs/>
                <w:color w:val="000000"/>
              </w:rPr>
              <w:lastRenderedPageBreak/>
              <w:t>находящихся в опер</w:t>
            </w:r>
            <w:r w:rsidRPr="00AC6DD5">
              <w:rPr>
                <w:rFonts w:ascii="Times New Roman" w:hAnsi="Times New Roman" w:cs="Times New Roman"/>
                <w:bCs/>
                <w:color w:val="000000"/>
              </w:rPr>
              <w:t>а</w:t>
            </w:r>
            <w:r w:rsidRPr="00AC6DD5">
              <w:rPr>
                <w:rFonts w:ascii="Times New Roman" w:hAnsi="Times New Roman" w:cs="Times New Roman"/>
                <w:bCs/>
                <w:color w:val="000000"/>
              </w:rPr>
              <w:t>тивном управлении или арендованных ТИЦ</w:t>
            </w:r>
          </w:p>
        </w:tc>
        <w:tc>
          <w:tcPr>
            <w:tcW w:w="1301" w:type="dxa"/>
            <w:gridSpan w:val="2"/>
            <w:vMerge w:val="restart"/>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lastRenderedPageBreak/>
              <w:t>1 учреждение</w:t>
            </w:r>
          </w:p>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(ед.)</w:t>
            </w:r>
          </w:p>
        </w:tc>
        <w:tc>
          <w:tcPr>
            <w:tcW w:w="850" w:type="dxa"/>
            <w:vMerge w:val="restart"/>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11091,3</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4491,3</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14060,0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5196,7</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14260,0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5225,8</w:t>
            </w:r>
          </w:p>
        </w:tc>
        <w:tc>
          <w:tcPr>
            <w:tcW w:w="993"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14460,0</w:t>
            </w:r>
          </w:p>
        </w:tc>
        <w:tc>
          <w:tcPr>
            <w:tcW w:w="85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bCs/>
                <w:color w:val="000000"/>
              </w:rPr>
              <w:t>5225,8</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14660,0</w:t>
            </w:r>
          </w:p>
        </w:tc>
        <w:tc>
          <w:tcPr>
            <w:tcW w:w="1415" w:type="dxa"/>
            <w:vMerge w:val="restart"/>
            <w:vAlign w:val="center"/>
            <w:hideMark/>
          </w:tcPr>
          <w:p w:rsidR="00AC6DD5" w:rsidRPr="00AC6DD5" w:rsidRDefault="00AC6DD5" w:rsidP="00330C0D">
            <w:pPr>
              <w:jc w:val="center"/>
              <w:rPr>
                <w:rFonts w:ascii="Times New Roman" w:hAnsi="Times New Roman" w:cs="Times New Roman"/>
                <w:color w:val="000000"/>
              </w:rPr>
            </w:pPr>
            <w:r w:rsidRPr="00AC6DD5">
              <w:rPr>
                <w:rFonts w:ascii="Times New Roman" w:hAnsi="Times New Roman" w:cs="Times New Roman"/>
                <w:color w:val="000000"/>
              </w:rPr>
              <w:t>Обеспеч</w:t>
            </w:r>
            <w:r w:rsidRPr="00AC6DD5">
              <w:rPr>
                <w:rFonts w:ascii="Times New Roman" w:hAnsi="Times New Roman" w:cs="Times New Roman"/>
                <w:color w:val="000000"/>
              </w:rPr>
              <w:t>е</w:t>
            </w:r>
            <w:r w:rsidRPr="00AC6DD5">
              <w:rPr>
                <w:rFonts w:ascii="Times New Roman" w:hAnsi="Times New Roman" w:cs="Times New Roman"/>
                <w:color w:val="000000"/>
              </w:rPr>
              <w:t>ние эффе</w:t>
            </w:r>
            <w:r w:rsidRPr="00AC6DD5">
              <w:rPr>
                <w:rFonts w:ascii="Times New Roman" w:hAnsi="Times New Roman" w:cs="Times New Roman"/>
                <w:color w:val="000000"/>
              </w:rPr>
              <w:t>к</w:t>
            </w:r>
            <w:r w:rsidRPr="00AC6DD5">
              <w:rPr>
                <w:rFonts w:ascii="Times New Roman" w:hAnsi="Times New Roman" w:cs="Times New Roman"/>
                <w:color w:val="000000"/>
              </w:rPr>
              <w:t>тивного функцион</w:t>
            </w:r>
            <w:r w:rsidRPr="00AC6DD5">
              <w:rPr>
                <w:rFonts w:ascii="Times New Roman" w:hAnsi="Times New Roman" w:cs="Times New Roman"/>
                <w:color w:val="000000"/>
              </w:rPr>
              <w:t>и</w:t>
            </w:r>
            <w:r w:rsidRPr="00AC6DD5">
              <w:rPr>
                <w:rFonts w:ascii="Times New Roman" w:hAnsi="Times New Roman" w:cs="Times New Roman"/>
                <w:color w:val="000000"/>
              </w:rPr>
              <w:lastRenderedPageBreak/>
              <w:t>рования муниципал</w:t>
            </w:r>
            <w:r w:rsidRPr="00AC6DD5">
              <w:rPr>
                <w:rFonts w:ascii="Times New Roman" w:hAnsi="Times New Roman" w:cs="Times New Roman"/>
                <w:color w:val="000000"/>
              </w:rPr>
              <w:t>ь</w:t>
            </w:r>
            <w:r w:rsidRPr="00AC6DD5">
              <w:rPr>
                <w:rFonts w:ascii="Times New Roman" w:hAnsi="Times New Roman" w:cs="Times New Roman"/>
                <w:color w:val="000000"/>
              </w:rPr>
              <w:t>ного учре</w:t>
            </w:r>
            <w:r w:rsidRPr="00AC6DD5">
              <w:rPr>
                <w:rFonts w:ascii="Times New Roman" w:hAnsi="Times New Roman" w:cs="Times New Roman"/>
                <w:color w:val="000000"/>
              </w:rPr>
              <w:t>ж</w:t>
            </w:r>
            <w:r w:rsidRPr="00AC6DD5">
              <w:rPr>
                <w:rFonts w:ascii="Times New Roman" w:hAnsi="Times New Roman" w:cs="Times New Roman"/>
                <w:color w:val="000000"/>
              </w:rPr>
              <w:t>дения</w:t>
            </w:r>
          </w:p>
        </w:tc>
        <w:tc>
          <w:tcPr>
            <w:tcW w:w="1275" w:type="dxa"/>
            <w:vMerge w:val="restart"/>
            <w:vAlign w:val="center"/>
          </w:tcPr>
          <w:p w:rsidR="00AC6DD5" w:rsidRPr="00AC6DD5" w:rsidRDefault="00AC6DD5" w:rsidP="00330C0D">
            <w:pPr>
              <w:jc w:val="center"/>
              <w:rPr>
                <w:rFonts w:ascii="Times New Roman" w:hAnsi="Times New Roman" w:cs="Times New Roman"/>
                <w:color w:val="000000"/>
              </w:rPr>
            </w:pPr>
            <w:r w:rsidRPr="00AC6DD5">
              <w:rPr>
                <w:rFonts w:ascii="Times New Roman" w:hAnsi="Times New Roman" w:cs="Times New Roman"/>
                <w:color w:val="000000"/>
              </w:rPr>
              <w:lastRenderedPageBreak/>
              <w:t>ОТ, МАУ ГОГР «ТИЦ»</w:t>
            </w:r>
          </w:p>
        </w:tc>
      </w:tr>
      <w:tr w:rsidR="00AC6DD5" w:rsidRPr="00AC6DD5" w:rsidTr="00AC6DD5">
        <w:trPr>
          <w:trHeight w:val="180"/>
        </w:trPr>
        <w:tc>
          <w:tcPr>
            <w:tcW w:w="5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177" w:type="dxa"/>
            <w:vMerge/>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301" w:type="dxa"/>
            <w:gridSpan w:val="2"/>
            <w:vMerge/>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6"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vAlign w:val="center"/>
            <w:hideMark/>
          </w:tcPr>
          <w:p w:rsidR="00AC6DD5" w:rsidRPr="00AC6DD5" w:rsidRDefault="00AC6DD5" w:rsidP="00330C0D">
            <w:pPr>
              <w:jc w:val="center"/>
              <w:rPr>
                <w:rFonts w:ascii="Times New Roman" w:hAnsi="Times New Roman" w:cs="Times New Roman"/>
                <w:color w:val="000000"/>
              </w:rPr>
            </w:pPr>
          </w:p>
        </w:tc>
        <w:tc>
          <w:tcPr>
            <w:tcW w:w="1275" w:type="dxa"/>
            <w:vMerge/>
            <w:vAlign w:val="center"/>
          </w:tcPr>
          <w:p w:rsidR="00AC6DD5" w:rsidRPr="00AC6DD5" w:rsidRDefault="00AC6DD5" w:rsidP="00330C0D">
            <w:pPr>
              <w:jc w:val="center"/>
              <w:rPr>
                <w:rFonts w:ascii="Times New Roman" w:hAnsi="Times New Roman" w:cs="Times New Roman"/>
                <w:color w:val="000000"/>
              </w:rPr>
            </w:pPr>
          </w:p>
        </w:tc>
      </w:tr>
      <w:tr w:rsidR="00AC6DD5" w:rsidRPr="00AC6DD5" w:rsidTr="00AC6DD5">
        <w:trPr>
          <w:trHeight w:val="270"/>
        </w:trPr>
        <w:tc>
          <w:tcPr>
            <w:tcW w:w="5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177" w:type="dxa"/>
            <w:vMerge/>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301" w:type="dxa"/>
            <w:gridSpan w:val="2"/>
            <w:vMerge/>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6"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vAlign w:val="center"/>
            <w:hideMark/>
          </w:tcPr>
          <w:p w:rsidR="00AC6DD5" w:rsidRPr="00AC6DD5" w:rsidRDefault="00AC6DD5" w:rsidP="00330C0D">
            <w:pPr>
              <w:jc w:val="center"/>
              <w:rPr>
                <w:rFonts w:ascii="Times New Roman" w:hAnsi="Times New Roman" w:cs="Times New Roman"/>
                <w:color w:val="000000"/>
              </w:rPr>
            </w:pPr>
          </w:p>
        </w:tc>
        <w:tc>
          <w:tcPr>
            <w:tcW w:w="1275" w:type="dxa"/>
            <w:vMerge/>
            <w:vAlign w:val="center"/>
          </w:tcPr>
          <w:p w:rsidR="00AC6DD5" w:rsidRPr="00AC6DD5" w:rsidRDefault="00AC6DD5" w:rsidP="00330C0D">
            <w:pPr>
              <w:jc w:val="center"/>
              <w:rPr>
                <w:rFonts w:ascii="Times New Roman" w:hAnsi="Times New Roman" w:cs="Times New Roman"/>
                <w:color w:val="000000"/>
              </w:rPr>
            </w:pPr>
          </w:p>
        </w:tc>
      </w:tr>
      <w:tr w:rsidR="00AC6DD5" w:rsidRPr="00AC6DD5" w:rsidTr="00AC6DD5">
        <w:trPr>
          <w:trHeight w:val="240"/>
        </w:trPr>
        <w:tc>
          <w:tcPr>
            <w:tcW w:w="5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177" w:type="dxa"/>
            <w:vMerge/>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301" w:type="dxa"/>
            <w:gridSpan w:val="2"/>
            <w:vMerge/>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6"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vAlign w:val="center"/>
            <w:hideMark/>
          </w:tcPr>
          <w:p w:rsidR="00AC6DD5" w:rsidRPr="00AC6DD5" w:rsidRDefault="00AC6DD5" w:rsidP="00330C0D">
            <w:pPr>
              <w:jc w:val="center"/>
              <w:rPr>
                <w:rFonts w:ascii="Times New Roman" w:hAnsi="Times New Roman" w:cs="Times New Roman"/>
                <w:color w:val="000000"/>
              </w:rPr>
            </w:pPr>
          </w:p>
        </w:tc>
        <w:tc>
          <w:tcPr>
            <w:tcW w:w="1275" w:type="dxa"/>
            <w:vMerge/>
            <w:vAlign w:val="center"/>
          </w:tcPr>
          <w:p w:rsidR="00AC6DD5" w:rsidRPr="00AC6DD5" w:rsidRDefault="00AC6DD5" w:rsidP="00330C0D">
            <w:pPr>
              <w:jc w:val="center"/>
              <w:rPr>
                <w:rFonts w:ascii="Times New Roman" w:hAnsi="Times New Roman" w:cs="Times New Roman"/>
                <w:color w:val="000000"/>
              </w:rPr>
            </w:pPr>
          </w:p>
        </w:tc>
      </w:tr>
      <w:tr w:rsidR="00AC6DD5" w:rsidRPr="00AC6DD5" w:rsidTr="00AC6DD5">
        <w:trPr>
          <w:trHeight w:val="375"/>
        </w:trPr>
        <w:tc>
          <w:tcPr>
            <w:tcW w:w="5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177" w:type="dxa"/>
            <w:vMerge/>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301" w:type="dxa"/>
            <w:gridSpan w:val="2"/>
            <w:vMerge/>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4491,3</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14060,0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5196,7</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14260,0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5225,8</w:t>
            </w:r>
          </w:p>
        </w:tc>
        <w:tc>
          <w:tcPr>
            <w:tcW w:w="993"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14460,0</w:t>
            </w:r>
          </w:p>
        </w:tc>
        <w:tc>
          <w:tcPr>
            <w:tcW w:w="85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bCs/>
                <w:color w:val="000000"/>
              </w:rPr>
              <w:t>5225,8</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14660,0</w:t>
            </w:r>
          </w:p>
        </w:tc>
        <w:tc>
          <w:tcPr>
            <w:tcW w:w="1415" w:type="dxa"/>
            <w:vMerge/>
            <w:vAlign w:val="center"/>
            <w:hideMark/>
          </w:tcPr>
          <w:p w:rsidR="00AC6DD5" w:rsidRPr="00AC6DD5" w:rsidRDefault="00AC6DD5" w:rsidP="00330C0D">
            <w:pPr>
              <w:jc w:val="center"/>
              <w:rPr>
                <w:rFonts w:ascii="Times New Roman" w:hAnsi="Times New Roman" w:cs="Times New Roman"/>
                <w:color w:val="000000"/>
              </w:rPr>
            </w:pPr>
          </w:p>
        </w:tc>
        <w:tc>
          <w:tcPr>
            <w:tcW w:w="1275" w:type="dxa"/>
            <w:vMerge/>
            <w:vAlign w:val="center"/>
          </w:tcPr>
          <w:p w:rsidR="00AC6DD5" w:rsidRPr="00AC6DD5" w:rsidRDefault="00AC6DD5" w:rsidP="00330C0D">
            <w:pPr>
              <w:jc w:val="center"/>
              <w:rPr>
                <w:rFonts w:ascii="Times New Roman" w:hAnsi="Times New Roman" w:cs="Times New Roman"/>
                <w:color w:val="000000"/>
              </w:rPr>
            </w:pPr>
          </w:p>
        </w:tc>
      </w:tr>
      <w:tr w:rsidR="00AC6DD5" w:rsidRPr="00AC6DD5" w:rsidTr="00AC6DD5">
        <w:trPr>
          <w:trHeight w:val="243"/>
        </w:trPr>
        <w:tc>
          <w:tcPr>
            <w:tcW w:w="3999" w:type="dxa"/>
            <w:gridSpan w:val="4"/>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ИТОГО по подпрограмме:</w:t>
            </w:r>
          </w:p>
        </w:tc>
        <w:tc>
          <w:tcPr>
            <w:tcW w:w="850" w:type="dxa"/>
            <w:vMerge w:val="restart"/>
            <w:noWrap/>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11091,2</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4491,3</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14060,0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5196,7</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14260,0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5225,8</w:t>
            </w:r>
          </w:p>
        </w:tc>
        <w:tc>
          <w:tcPr>
            <w:tcW w:w="993"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14460,0</w:t>
            </w:r>
          </w:p>
        </w:tc>
        <w:tc>
          <w:tcPr>
            <w:tcW w:w="85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bCs/>
                <w:color w:val="000000"/>
              </w:rPr>
              <w:t>5225,8</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14660,0</w:t>
            </w:r>
          </w:p>
        </w:tc>
        <w:tc>
          <w:tcPr>
            <w:tcW w:w="1415" w:type="dxa"/>
            <w:vMerge w:val="restart"/>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restart"/>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300"/>
        </w:trPr>
        <w:tc>
          <w:tcPr>
            <w:tcW w:w="3999" w:type="dxa"/>
            <w:gridSpan w:val="4"/>
            <w:vMerge/>
            <w:vAlign w:val="center"/>
            <w:hideMark/>
          </w:tcPr>
          <w:p w:rsidR="00AC6DD5" w:rsidRPr="00AC6DD5" w:rsidRDefault="00AC6DD5" w:rsidP="00330C0D">
            <w:pPr>
              <w:widowControl/>
              <w:autoSpaceDE/>
              <w:autoSpaceDN/>
              <w:adjustRightInd/>
              <w:jc w:val="both"/>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6"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300"/>
        </w:trPr>
        <w:tc>
          <w:tcPr>
            <w:tcW w:w="3999" w:type="dxa"/>
            <w:gridSpan w:val="4"/>
            <w:vMerge/>
            <w:vAlign w:val="center"/>
            <w:hideMark/>
          </w:tcPr>
          <w:p w:rsidR="00AC6DD5" w:rsidRPr="00AC6DD5" w:rsidRDefault="00AC6DD5" w:rsidP="00330C0D">
            <w:pPr>
              <w:widowControl/>
              <w:autoSpaceDE/>
              <w:autoSpaceDN/>
              <w:adjustRightInd/>
              <w:jc w:val="both"/>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6"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300"/>
        </w:trPr>
        <w:tc>
          <w:tcPr>
            <w:tcW w:w="3999" w:type="dxa"/>
            <w:gridSpan w:val="4"/>
            <w:vMerge/>
            <w:vAlign w:val="center"/>
            <w:hideMark/>
          </w:tcPr>
          <w:p w:rsidR="00AC6DD5" w:rsidRPr="00AC6DD5" w:rsidRDefault="00AC6DD5" w:rsidP="00330C0D">
            <w:pPr>
              <w:widowControl/>
              <w:autoSpaceDE/>
              <w:autoSpaceDN/>
              <w:adjustRightInd/>
              <w:jc w:val="both"/>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6"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60"/>
        </w:trPr>
        <w:tc>
          <w:tcPr>
            <w:tcW w:w="3999" w:type="dxa"/>
            <w:gridSpan w:val="4"/>
            <w:vMerge/>
            <w:vAlign w:val="center"/>
          </w:tcPr>
          <w:p w:rsidR="00AC6DD5" w:rsidRPr="00AC6DD5" w:rsidRDefault="00AC6DD5" w:rsidP="00330C0D">
            <w:pPr>
              <w:widowControl/>
              <w:autoSpaceDE/>
              <w:autoSpaceDN/>
              <w:adjustRightInd/>
              <w:jc w:val="both"/>
              <w:rPr>
                <w:rFonts w:ascii="Times New Roman" w:hAnsi="Times New Roman" w:cs="Times New Roman"/>
                <w:bCs/>
                <w:color w:val="000000"/>
              </w:rPr>
            </w:pPr>
          </w:p>
        </w:tc>
        <w:tc>
          <w:tcPr>
            <w:tcW w:w="850"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4491,3</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14060,0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5196,7</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14260,0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5225,8</w:t>
            </w:r>
          </w:p>
        </w:tc>
        <w:tc>
          <w:tcPr>
            <w:tcW w:w="993"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14460,0</w:t>
            </w:r>
          </w:p>
        </w:tc>
        <w:tc>
          <w:tcPr>
            <w:tcW w:w="85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bCs/>
                <w:color w:val="000000"/>
              </w:rPr>
              <w:t>5225,8</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14660,0</w:t>
            </w:r>
          </w:p>
        </w:tc>
        <w:tc>
          <w:tcPr>
            <w:tcW w:w="1415"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r>
    </w:tbl>
    <w:p w:rsidR="00C50ABF" w:rsidRPr="00AC6DD5" w:rsidRDefault="00C50ABF">
      <w:pPr>
        <w:pStyle w:val="ConsPlusNormal"/>
        <w:rPr>
          <w:rFonts w:ascii="Times New Roman" w:hAnsi="Times New Roman" w:cs="Times New Roman"/>
          <w:sz w:val="24"/>
          <w:szCs w:val="24"/>
        </w:rPr>
        <w:sectPr w:rsidR="00C50ABF" w:rsidRPr="00AC6DD5">
          <w:pgSz w:w="16838" w:h="11905" w:orient="landscape"/>
          <w:pgMar w:top="1701" w:right="1134" w:bottom="850" w:left="1134" w:header="0" w:footer="0" w:gutter="0"/>
          <w:cols w:space="720"/>
          <w:titlePg/>
        </w:sectPr>
      </w:pP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1"/>
        <w:rPr>
          <w:rFonts w:ascii="Times New Roman" w:hAnsi="Times New Roman" w:cs="Times New Roman"/>
          <w:sz w:val="24"/>
          <w:szCs w:val="24"/>
        </w:rPr>
      </w:pPr>
      <w:bookmarkStart w:id="2" w:name="P932"/>
      <w:bookmarkEnd w:id="2"/>
      <w:r w:rsidRPr="00AC6DD5">
        <w:rPr>
          <w:rFonts w:ascii="Times New Roman" w:hAnsi="Times New Roman" w:cs="Times New Roman"/>
          <w:sz w:val="24"/>
          <w:szCs w:val="24"/>
        </w:rPr>
        <w:t>1.3. Паспорт подпрограммы "Развитие туристской</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привлекательности городского округа</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город Рыбинск Ярославской области"</w:t>
      </w:r>
    </w:p>
    <w:p w:rsidR="00C50ABF" w:rsidRPr="00AC6DD5" w:rsidRDefault="00C50ABF">
      <w:pPr>
        <w:pStyle w:val="ConsPlusNormal"/>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7371"/>
      </w:tblGrid>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Fonts w:ascii="Times New Roman" w:hAnsi="Times New Roman" w:cs="Times New Roman"/>
                <w:b/>
              </w:rPr>
            </w:pPr>
            <w:r w:rsidRPr="00AC6DD5">
              <w:rPr>
                <w:rStyle w:val="a5"/>
                <w:rFonts w:ascii="Times New Roman" w:hAnsi="Times New Roman" w:cs="Times New Roman"/>
                <w:b w:val="0"/>
                <w:bCs/>
              </w:rPr>
              <w:t xml:space="preserve">Наименование </w:t>
            </w:r>
            <w:r w:rsidRPr="00AC6DD5">
              <w:rPr>
                <w:rFonts w:ascii="Times New Roman" w:hAnsi="Times New Roman" w:cs="Times New Roman"/>
              </w:rPr>
              <w:t>подпрограммы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rPr>
                <w:rFonts w:ascii="Times New Roman" w:hAnsi="Times New Roman" w:cs="Times New Roman"/>
              </w:rPr>
            </w:pPr>
            <w:r w:rsidRPr="00AC6DD5">
              <w:rPr>
                <w:rFonts w:ascii="Times New Roman" w:hAnsi="Times New Roman" w:cs="Times New Roman"/>
              </w:rPr>
              <w:t>Развитие туристской привлекательности городского о</w:t>
            </w:r>
            <w:r w:rsidRPr="00AC6DD5">
              <w:rPr>
                <w:rFonts w:ascii="Times New Roman" w:hAnsi="Times New Roman" w:cs="Times New Roman"/>
              </w:rPr>
              <w:t>к</w:t>
            </w:r>
            <w:r w:rsidRPr="00AC6DD5">
              <w:rPr>
                <w:rFonts w:ascii="Times New Roman" w:hAnsi="Times New Roman" w:cs="Times New Roman"/>
              </w:rPr>
              <w:t>руга город Рыбинск Ярославской области</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Срок реализации 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rPr>
                <w:rFonts w:ascii="Times New Roman" w:hAnsi="Times New Roman" w:cs="Times New Roman"/>
              </w:rPr>
            </w:pPr>
            <w:r w:rsidRPr="00AC6DD5">
              <w:rPr>
                <w:rFonts w:ascii="Times New Roman" w:hAnsi="Times New Roman" w:cs="Times New Roman"/>
              </w:rPr>
              <w:t>2024-2027 годы</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widowControl/>
              <w:rPr>
                <w:rFonts w:ascii="Times New Roman" w:hAnsi="Times New Roman" w:cs="Times New Roman"/>
                <w:color w:val="000000"/>
              </w:rPr>
            </w:pPr>
            <w:r w:rsidRPr="00AC6DD5">
              <w:rPr>
                <w:rFonts w:ascii="Times New Roman" w:hAnsi="Times New Roman" w:cs="Times New Roman"/>
                <w:color w:val="000000"/>
              </w:rPr>
              <w:t xml:space="preserve">Основания для разработки </w:t>
            </w:r>
          </w:p>
          <w:p w:rsidR="00AC6DD5" w:rsidRPr="00AC6DD5" w:rsidRDefault="00AC6DD5" w:rsidP="00330C0D">
            <w:pPr>
              <w:widowControl/>
              <w:rPr>
                <w:rFonts w:ascii="Times New Roman" w:hAnsi="Times New Roman" w:cs="Times New Roman"/>
                <w:color w:val="000000"/>
              </w:rPr>
            </w:pPr>
            <w:r w:rsidRPr="00AC6DD5">
              <w:rPr>
                <w:rFonts w:ascii="Times New Roman" w:hAnsi="Times New Roman" w:cs="Times New Roman"/>
                <w:color w:val="000000"/>
              </w:rPr>
              <w:t>подпр</w:t>
            </w:r>
            <w:r w:rsidRPr="00AC6DD5">
              <w:rPr>
                <w:rFonts w:ascii="Times New Roman" w:hAnsi="Times New Roman" w:cs="Times New Roman"/>
                <w:color w:val="000000"/>
              </w:rPr>
              <w:t>о</w:t>
            </w:r>
            <w:r w:rsidRPr="00AC6DD5">
              <w:rPr>
                <w:rFonts w:ascii="Times New Roman" w:hAnsi="Times New Roman" w:cs="Times New Roman"/>
                <w:color w:val="000000"/>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Федеральный закон от 06.10.2003 № 131-ФЗ «Об о</w:t>
            </w:r>
            <w:r w:rsidRPr="00AC6DD5">
              <w:rPr>
                <w:rFonts w:ascii="Times New Roman" w:hAnsi="Times New Roman" w:cs="Times New Roman"/>
                <w:color w:val="000000"/>
              </w:rPr>
              <w:t>б</w:t>
            </w:r>
            <w:r w:rsidRPr="00AC6DD5">
              <w:rPr>
                <w:rFonts w:ascii="Times New Roman" w:hAnsi="Times New Roman" w:cs="Times New Roman"/>
                <w:color w:val="000000"/>
              </w:rPr>
              <w:t>щих принципах организации местного самоуправления в Ро</w:t>
            </w:r>
            <w:r w:rsidRPr="00AC6DD5">
              <w:rPr>
                <w:rFonts w:ascii="Times New Roman" w:hAnsi="Times New Roman" w:cs="Times New Roman"/>
                <w:color w:val="000000"/>
              </w:rPr>
              <w:t>с</w:t>
            </w:r>
            <w:r w:rsidRPr="00AC6DD5">
              <w:rPr>
                <w:rFonts w:ascii="Times New Roman" w:hAnsi="Times New Roman" w:cs="Times New Roman"/>
                <w:color w:val="000000"/>
              </w:rPr>
              <w:t>сийской Федер</w:t>
            </w:r>
            <w:r w:rsidRPr="00AC6DD5">
              <w:rPr>
                <w:rFonts w:ascii="Times New Roman" w:hAnsi="Times New Roman" w:cs="Times New Roman"/>
                <w:color w:val="000000"/>
              </w:rPr>
              <w:t>а</w:t>
            </w:r>
            <w:r w:rsidRPr="00AC6DD5">
              <w:rPr>
                <w:rFonts w:ascii="Times New Roman" w:hAnsi="Times New Roman" w:cs="Times New Roman"/>
                <w:color w:val="000000"/>
              </w:rPr>
              <w:t xml:space="preserve">ции»; </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Федеральный закон от 24.11.1996 № 132-ФЗ «Об осн</w:t>
            </w:r>
            <w:r w:rsidRPr="00AC6DD5">
              <w:rPr>
                <w:rFonts w:ascii="Times New Roman" w:hAnsi="Times New Roman" w:cs="Times New Roman"/>
                <w:color w:val="000000"/>
              </w:rPr>
              <w:t>о</w:t>
            </w:r>
            <w:r w:rsidRPr="00AC6DD5">
              <w:rPr>
                <w:rFonts w:ascii="Times New Roman" w:hAnsi="Times New Roman" w:cs="Times New Roman"/>
                <w:color w:val="000000"/>
              </w:rPr>
              <w:t>вах турис</w:t>
            </w:r>
            <w:r w:rsidRPr="00AC6DD5">
              <w:rPr>
                <w:rFonts w:ascii="Times New Roman" w:hAnsi="Times New Roman" w:cs="Times New Roman"/>
                <w:color w:val="000000"/>
              </w:rPr>
              <w:t>т</w:t>
            </w:r>
            <w:r w:rsidRPr="00AC6DD5">
              <w:rPr>
                <w:rFonts w:ascii="Times New Roman" w:hAnsi="Times New Roman" w:cs="Times New Roman"/>
                <w:color w:val="000000"/>
              </w:rPr>
              <w:t>ской деятельности в Российской Федерации»;</w:t>
            </w:r>
          </w:p>
          <w:p w:rsidR="00AC6DD5" w:rsidRPr="00AC6DD5" w:rsidRDefault="00AC6DD5" w:rsidP="00330C0D">
            <w:pPr>
              <w:pStyle w:val="a8"/>
              <w:jc w:val="both"/>
              <w:rPr>
                <w:color w:val="000000"/>
              </w:rPr>
            </w:pPr>
            <w:r w:rsidRPr="00AC6DD5">
              <w:rPr>
                <w:color w:val="000000"/>
              </w:rPr>
              <w:t>- Федеральный закон от 12.01.1996 № 7-ФЗ «О некомме</w:t>
            </w:r>
            <w:r w:rsidRPr="00AC6DD5">
              <w:rPr>
                <w:color w:val="000000"/>
              </w:rPr>
              <w:t>р</w:t>
            </w:r>
            <w:r w:rsidRPr="00AC6DD5">
              <w:rPr>
                <w:color w:val="000000"/>
              </w:rPr>
              <w:t>ческих организациях»;</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Правительства Российской Федерации от 24.12.2021 № 2439 «Об утверждении государстве</w:t>
            </w:r>
            <w:r w:rsidRPr="00AC6DD5">
              <w:rPr>
                <w:rFonts w:ascii="Times New Roman" w:hAnsi="Times New Roman" w:cs="Times New Roman"/>
                <w:color w:val="000000"/>
              </w:rPr>
              <w:t>н</w:t>
            </w:r>
            <w:r w:rsidRPr="00AC6DD5">
              <w:rPr>
                <w:rFonts w:ascii="Times New Roman" w:hAnsi="Times New Roman" w:cs="Times New Roman"/>
                <w:color w:val="000000"/>
              </w:rPr>
              <w:t>ной программы Российской Федерации «Развитие тури</w:t>
            </w:r>
            <w:r w:rsidRPr="00AC6DD5">
              <w:rPr>
                <w:rFonts w:ascii="Times New Roman" w:hAnsi="Times New Roman" w:cs="Times New Roman"/>
                <w:color w:val="000000"/>
              </w:rPr>
              <w:t>з</w:t>
            </w:r>
            <w:r w:rsidRPr="00AC6DD5">
              <w:rPr>
                <w:rFonts w:ascii="Times New Roman" w:hAnsi="Times New Roman" w:cs="Times New Roman"/>
                <w:color w:val="000000"/>
              </w:rPr>
              <w:t xml:space="preserve">ма»; </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Распоряжение Правительства Российской Федерации от 5 05.05.2018 № 872-р «Об утверждении Концепции фед</w:t>
            </w:r>
            <w:r w:rsidRPr="00AC6DD5">
              <w:rPr>
                <w:rFonts w:ascii="Times New Roman" w:hAnsi="Times New Roman" w:cs="Times New Roman"/>
                <w:color w:val="000000"/>
              </w:rPr>
              <w:t>е</w:t>
            </w:r>
            <w:r w:rsidRPr="00AC6DD5">
              <w:rPr>
                <w:rFonts w:ascii="Times New Roman" w:hAnsi="Times New Roman" w:cs="Times New Roman"/>
                <w:color w:val="000000"/>
              </w:rPr>
              <w:t>ральной целевой программы «Развитие внутреннего и въездного туризма в Российской Федерации (2019-2025 г</w:t>
            </w:r>
            <w:r w:rsidRPr="00AC6DD5">
              <w:rPr>
                <w:rFonts w:ascii="Times New Roman" w:hAnsi="Times New Roman" w:cs="Times New Roman"/>
                <w:color w:val="000000"/>
              </w:rPr>
              <w:t>о</w:t>
            </w:r>
            <w:r w:rsidRPr="00AC6DD5">
              <w:rPr>
                <w:rFonts w:ascii="Times New Roman" w:hAnsi="Times New Roman" w:cs="Times New Roman"/>
                <w:color w:val="000000"/>
              </w:rPr>
              <w:t>ды)»;</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Распоряжение Правительства Российской Федерации от 20.09.2019 № 2129-р «Об утверждении Стратегии разв</w:t>
            </w:r>
            <w:r w:rsidRPr="00AC6DD5">
              <w:rPr>
                <w:rFonts w:ascii="Times New Roman" w:hAnsi="Times New Roman" w:cs="Times New Roman"/>
                <w:color w:val="000000"/>
              </w:rPr>
              <w:t>и</w:t>
            </w:r>
            <w:r w:rsidRPr="00AC6DD5">
              <w:rPr>
                <w:rFonts w:ascii="Times New Roman" w:hAnsi="Times New Roman" w:cs="Times New Roman"/>
                <w:color w:val="000000"/>
              </w:rPr>
              <w:t>тия туризма в Российской Федерации до 2035 года»;</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Правительства Ярославской области от 06.03.2014 № 188-п «Об утверждении Стратегии социал</w:t>
            </w:r>
            <w:r w:rsidRPr="00AC6DD5">
              <w:rPr>
                <w:rFonts w:ascii="Times New Roman" w:hAnsi="Times New Roman" w:cs="Times New Roman"/>
                <w:color w:val="000000"/>
              </w:rPr>
              <w:t>ь</w:t>
            </w:r>
            <w:r w:rsidRPr="00AC6DD5">
              <w:rPr>
                <w:rFonts w:ascii="Times New Roman" w:hAnsi="Times New Roman" w:cs="Times New Roman"/>
                <w:color w:val="000000"/>
              </w:rPr>
              <w:t>но-экономического развития Ярославской области до 2030 года»;</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Ярославской области от 21.01.2021 № 139 «Об утверждении плана мероприятий»;</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w:t>
            </w:r>
            <w:r w:rsidRPr="00AC6DD5">
              <w:rPr>
                <w:rFonts w:ascii="Times New Roman" w:hAnsi="Times New Roman" w:cs="Times New Roman"/>
                <w:color w:val="000000"/>
              </w:rPr>
              <w:t>ы</w:t>
            </w:r>
            <w:r w:rsidRPr="00AC6DD5">
              <w:rPr>
                <w:rFonts w:ascii="Times New Roman" w:hAnsi="Times New Roman" w:cs="Times New Roman"/>
                <w:color w:val="000000"/>
              </w:rPr>
              <w:t>бинск Ярославской области от 08.06.2020 № 1306 «О муниц</w:t>
            </w:r>
            <w:r w:rsidRPr="00AC6DD5">
              <w:rPr>
                <w:rFonts w:ascii="Times New Roman" w:hAnsi="Times New Roman" w:cs="Times New Roman"/>
                <w:color w:val="000000"/>
              </w:rPr>
              <w:t>и</w:t>
            </w:r>
            <w:r w:rsidRPr="00AC6DD5">
              <w:rPr>
                <w:rFonts w:ascii="Times New Roman" w:hAnsi="Times New Roman" w:cs="Times New Roman"/>
                <w:color w:val="000000"/>
              </w:rPr>
              <w:t>пальных программах»;</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w:t>
            </w:r>
            <w:r w:rsidRPr="00AC6DD5">
              <w:rPr>
                <w:rFonts w:ascii="Times New Roman" w:hAnsi="Times New Roman" w:cs="Times New Roman"/>
                <w:color w:val="000000"/>
              </w:rPr>
              <w:t>ы</w:t>
            </w:r>
            <w:r w:rsidRPr="00AC6DD5">
              <w:rPr>
                <w:rFonts w:ascii="Times New Roman" w:hAnsi="Times New Roman" w:cs="Times New Roman"/>
                <w:color w:val="000000"/>
              </w:rPr>
              <w:t>бинск Ярославской области от 16.12.2022 № 4844 «Об утверждении комплексного плана развития территории г</w:t>
            </w:r>
            <w:r w:rsidRPr="00AC6DD5">
              <w:rPr>
                <w:rFonts w:ascii="Times New Roman" w:hAnsi="Times New Roman" w:cs="Times New Roman"/>
                <w:color w:val="000000"/>
              </w:rPr>
              <w:t>о</w:t>
            </w:r>
            <w:r w:rsidRPr="00AC6DD5">
              <w:rPr>
                <w:rFonts w:ascii="Times New Roman" w:hAnsi="Times New Roman" w:cs="Times New Roman"/>
                <w:color w:val="000000"/>
              </w:rPr>
              <w:t>родского округа город Рыбинск Ярославской о</w:t>
            </w:r>
            <w:r w:rsidRPr="00AC6DD5">
              <w:rPr>
                <w:rFonts w:ascii="Times New Roman" w:hAnsi="Times New Roman" w:cs="Times New Roman"/>
                <w:color w:val="000000"/>
              </w:rPr>
              <w:t>б</w:t>
            </w:r>
            <w:r w:rsidRPr="00AC6DD5">
              <w:rPr>
                <w:rFonts w:ascii="Times New Roman" w:hAnsi="Times New Roman" w:cs="Times New Roman"/>
                <w:color w:val="000000"/>
              </w:rPr>
              <w:t>ласти»;</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Постановление Администрации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Ярославской области от 15.11.2022 № 4512 «О координационном совете по туризму при Главе городск</w:t>
            </w:r>
            <w:r w:rsidRPr="00AC6DD5">
              <w:rPr>
                <w:rFonts w:ascii="Times New Roman" w:hAnsi="Times New Roman" w:cs="Times New Roman"/>
                <w:color w:val="000000"/>
              </w:rPr>
              <w:t>о</w:t>
            </w:r>
            <w:r w:rsidRPr="00AC6DD5">
              <w:rPr>
                <w:rFonts w:ascii="Times New Roman" w:hAnsi="Times New Roman" w:cs="Times New Roman"/>
                <w:color w:val="000000"/>
              </w:rPr>
              <w:t>го округа город Р</w:t>
            </w:r>
            <w:r w:rsidRPr="00AC6DD5">
              <w:rPr>
                <w:rFonts w:ascii="Times New Roman" w:hAnsi="Times New Roman" w:cs="Times New Roman"/>
                <w:color w:val="000000"/>
              </w:rPr>
              <w:t>ы</w:t>
            </w:r>
            <w:r w:rsidRPr="00AC6DD5">
              <w:rPr>
                <w:rFonts w:ascii="Times New Roman" w:hAnsi="Times New Roman" w:cs="Times New Roman"/>
                <w:color w:val="000000"/>
              </w:rPr>
              <w:t>бинск»;</w:t>
            </w:r>
          </w:p>
          <w:p w:rsidR="00AC6DD5" w:rsidRPr="00AC6DD5" w:rsidRDefault="00AC6DD5" w:rsidP="00330C0D">
            <w:pPr>
              <w:pStyle w:val="a8"/>
              <w:jc w:val="both"/>
              <w:rPr>
                <w:spacing w:val="2"/>
                <w:shd w:val="clear" w:color="auto" w:fill="FFFFFF"/>
              </w:rPr>
            </w:pPr>
            <w:r w:rsidRPr="00AC6DD5">
              <w:rPr>
                <w:color w:val="000000"/>
              </w:rPr>
              <w:t>- Постановление Администрации городского округа г</w:t>
            </w:r>
            <w:r w:rsidRPr="00AC6DD5">
              <w:rPr>
                <w:color w:val="000000"/>
              </w:rPr>
              <w:t>о</w:t>
            </w:r>
            <w:r w:rsidRPr="00AC6DD5">
              <w:rPr>
                <w:color w:val="000000"/>
              </w:rPr>
              <w:t>род Рыбинск Ярославской области от 24.10.2019 № 2779 «</w:t>
            </w:r>
            <w:r w:rsidRPr="00AC6DD5">
              <w:t>О создании муниципального автономного учреждения горо</w:t>
            </w:r>
            <w:r w:rsidRPr="00AC6DD5">
              <w:t>д</w:t>
            </w:r>
            <w:r w:rsidRPr="00AC6DD5">
              <w:t xml:space="preserve">ского округа город Рыбинск </w:t>
            </w:r>
            <w:r w:rsidRPr="00AC6DD5">
              <w:rPr>
                <w:spacing w:val="2"/>
                <w:shd w:val="clear" w:color="auto" w:fill="FFFFFF"/>
              </w:rPr>
              <w:t>«Туристско-информационный центр»;</w:t>
            </w:r>
          </w:p>
          <w:p w:rsidR="00AC6DD5" w:rsidRPr="00AC6DD5" w:rsidRDefault="00AC6DD5" w:rsidP="00330C0D">
            <w:pPr>
              <w:pStyle w:val="a8"/>
              <w:jc w:val="both"/>
              <w:rPr>
                <w:color w:val="000000"/>
              </w:rPr>
            </w:pPr>
            <w:r w:rsidRPr="00AC6DD5">
              <w:rPr>
                <w:color w:val="000000"/>
              </w:rPr>
              <w:t>- Постановление Администрации городского округа г</w:t>
            </w:r>
            <w:r w:rsidRPr="00AC6DD5">
              <w:rPr>
                <w:color w:val="000000"/>
              </w:rPr>
              <w:t>о</w:t>
            </w:r>
            <w:r w:rsidRPr="00AC6DD5">
              <w:rPr>
                <w:color w:val="000000"/>
              </w:rPr>
              <w:t>род Рыбинск Ярославской области от 08.02.2023 № 142 «Об утверждении Порядка определения объема и условий пр</w:t>
            </w:r>
            <w:r w:rsidRPr="00AC6DD5">
              <w:rPr>
                <w:color w:val="000000"/>
              </w:rPr>
              <w:t>е</w:t>
            </w:r>
            <w:r w:rsidRPr="00AC6DD5">
              <w:rPr>
                <w:color w:val="000000"/>
              </w:rPr>
              <w:t>доставления субсидий на иные цели учреждениям, подв</w:t>
            </w:r>
            <w:r w:rsidRPr="00AC6DD5">
              <w:rPr>
                <w:color w:val="000000"/>
              </w:rPr>
              <w:t>е</w:t>
            </w:r>
            <w:r w:rsidRPr="00AC6DD5">
              <w:rPr>
                <w:color w:val="000000"/>
              </w:rPr>
              <w:t>домственным Администрации городского округа город Рыбинск Ярославской области»;</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lastRenderedPageBreak/>
              <w:t>- Решение Муниципального Совета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род Рыбинск от 19.12.2019 № 98 «О принятии Устава г</w:t>
            </w:r>
            <w:r w:rsidRPr="00AC6DD5">
              <w:rPr>
                <w:rFonts w:ascii="Times New Roman" w:hAnsi="Times New Roman" w:cs="Times New Roman"/>
                <w:color w:val="000000"/>
              </w:rPr>
              <w:t>о</w:t>
            </w:r>
            <w:r w:rsidRPr="00AC6DD5">
              <w:rPr>
                <w:rFonts w:ascii="Times New Roman" w:hAnsi="Times New Roman" w:cs="Times New Roman"/>
                <w:color w:val="000000"/>
              </w:rPr>
              <w:t>родского округа город Рыбинск Ярославской области»;</w:t>
            </w:r>
          </w:p>
          <w:p w:rsidR="00AC6DD5" w:rsidRPr="00AC6DD5" w:rsidRDefault="00AC6DD5" w:rsidP="00330C0D">
            <w:pPr>
              <w:widowControl/>
              <w:jc w:val="both"/>
              <w:rPr>
                <w:rFonts w:ascii="Times New Roman" w:hAnsi="Times New Roman" w:cs="Times New Roman"/>
                <w:color w:val="000000"/>
              </w:rPr>
            </w:pPr>
            <w:r w:rsidRPr="00AC6DD5">
              <w:rPr>
                <w:rFonts w:ascii="Times New Roman" w:hAnsi="Times New Roman" w:cs="Times New Roman"/>
                <w:color w:val="000000"/>
              </w:rPr>
              <w:t>- Решение Муниципального Совета городского округа г</w:t>
            </w:r>
            <w:r w:rsidRPr="00AC6DD5">
              <w:rPr>
                <w:rFonts w:ascii="Times New Roman" w:hAnsi="Times New Roman" w:cs="Times New Roman"/>
                <w:color w:val="000000"/>
              </w:rPr>
              <w:t>о</w:t>
            </w:r>
            <w:r w:rsidRPr="00AC6DD5">
              <w:rPr>
                <w:rFonts w:ascii="Times New Roman" w:hAnsi="Times New Roman" w:cs="Times New Roman"/>
                <w:color w:val="000000"/>
              </w:rPr>
              <w:t xml:space="preserve">род Рыбинск от 28.03.2019 № 47 «О </w:t>
            </w:r>
            <w:proofErr w:type="gramStart"/>
            <w:r w:rsidRPr="00AC6DD5">
              <w:rPr>
                <w:rFonts w:ascii="Times New Roman" w:hAnsi="Times New Roman" w:cs="Times New Roman"/>
                <w:color w:val="000000"/>
              </w:rPr>
              <w:t>Стратегии  социал</w:t>
            </w:r>
            <w:r w:rsidRPr="00AC6DD5">
              <w:rPr>
                <w:rFonts w:ascii="Times New Roman" w:hAnsi="Times New Roman" w:cs="Times New Roman"/>
                <w:color w:val="000000"/>
              </w:rPr>
              <w:t>ь</w:t>
            </w:r>
            <w:r w:rsidRPr="00AC6DD5">
              <w:rPr>
                <w:rFonts w:ascii="Times New Roman" w:hAnsi="Times New Roman" w:cs="Times New Roman"/>
                <w:color w:val="000000"/>
              </w:rPr>
              <w:t>но</w:t>
            </w:r>
            <w:proofErr w:type="gramEnd"/>
            <w:r w:rsidRPr="00AC6DD5">
              <w:rPr>
                <w:rFonts w:ascii="Times New Roman" w:hAnsi="Times New Roman" w:cs="Times New Roman"/>
                <w:color w:val="000000"/>
              </w:rPr>
              <w:t xml:space="preserve"> - экономического развития городского округа город Р</w:t>
            </w:r>
            <w:r w:rsidRPr="00AC6DD5">
              <w:rPr>
                <w:rFonts w:ascii="Times New Roman" w:hAnsi="Times New Roman" w:cs="Times New Roman"/>
                <w:color w:val="000000"/>
              </w:rPr>
              <w:t>ы</w:t>
            </w:r>
            <w:r w:rsidRPr="00AC6DD5">
              <w:rPr>
                <w:rFonts w:ascii="Times New Roman" w:hAnsi="Times New Roman" w:cs="Times New Roman"/>
                <w:color w:val="000000"/>
              </w:rPr>
              <w:t>бинск на 2018-2030 годы»;</w:t>
            </w:r>
          </w:p>
          <w:p w:rsidR="00AC6DD5" w:rsidRPr="00AC6DD5" w:rsidRDefault="00AC6DD5" w:rsidP="00330C0D">
            <w:pPr>
              <w:pStyle w:val="a8"/>
              <w:jc w:val="both"/>
              <w:rPr>
                <w:color w:val="000000"/>
              </w:rPr>
            </w:pPr>
            <w:r w:rsidRPr="00AC6DD5">
              <w:rPr>
                <w:color w:val="000000"/>
              </w:rPr>
              <w:t>- Решение Муниципального Совета городского округа г</w:t>
            </w:r>
            <w:r w:rsidRPr="00AC6DD5">
              <w:rPr>
                <w:color w:val="000000"/>
              </w:rPr>
              <w:t>о</w:t>
            </w:r>
            <w:r w:rsidRPr="00AC6DD5">
              <w:rPr>
                <w:color w:val="000000"/>
              </w:rPr>
              <w:t xml:space="preserve">род Рыбинск </w:t>
            </w:r>
            <w:r w:rsidRPr="00AC6DD5">
              <w:t>от 12.12.2024 № 126 «О бюджете городского о</w:t>
            </w:r>
            <w:r w:rsidRPr="00AC6DD5">
              <w:t>к</w:t>
            </w:r>
            <w:r w:rsidRPr="00AC6DD5">
              <w:t>руга город Рыбинск Ярославской области на 2025 год и на плановый период 2026 и 2027 годов»</w:t>
            </w:r>
            <w:r w:rsidRPr="00AC6DD5">
              <w:rPr>
                <w:color w:val="000000"/>
              </w:rPr>
              <w:t>;</w:t>
            </w:r>
          </w:p>
          <w:p w:rsidR="00AC6DD5" w:rsidRPr="00AC6DD5" w:rsidRDefault="00AC6DD5" w:rsidP="00330C0D">
            <w:pPr>
              <w:pStyle w:val="a8"/>
              <w:jc w:val="both"/>
              <w:rPr>
                <w:color w:val="000000"/>
              </w:rPr>
            </w:pPr>
            <w:r w:rsidRPr="00AC6DD5">
              <w:rPr>
                <w:color w:val="000000"/>
              </w:rPr>
              <w:t>- Распоряжение Администрации городского округа город Рыбинск Ярославской области от 27.06.2023 № 286 «Об утверждении П</w:t>
            </w:r>
            <w:r w:rsidRPr="00AC6DD5">
              <w:rPr>
                <w:color w:val="000000"/>
              </w:rPr>
              <w:t>о</w:t>
            </w:r>
            <w:r w:rsidRPr="00AC6DD5">
              <w:rPr>
                <w:color w:val="000000"/>
              </w:rPr>
              <w:t>ложения об отделе туризма»;</w:t>
            </w:r>
          </w:p>
          <w:p w:rsidR="00AC6DD5" w:rsidRPr="00AC6DD5" w:rsidRDefault="00AC6DD5" w:rsidP="00330C0D">
            <w:pPr>
              <w:pStyle w:val="a8"/>
              <w:jc w:val="both"/>
              <w:rPr>
                <w:color w:val="000000"/>
              </w:rPr>
            </w:pPr>
            <w:r w:rsidRPr="00AC6DD5">
              <w:rPr>
                <w:color w:val="000000"/>
              </w:rPr>
              <w:t>- Приказ Департамента финансов Администрации горо</w:t>
            </w:r>
            <w:r w:rsidRPr="00AC6DD5">
              <w:rPr>
                <w:color w:val="000000"/>
              </w:rPr>
              <w:t>д</w:t>
            </w:r>
            <w:r w:rsidRPr="00AC6DD5">
              <w:rPr>
                <w:color w:val="000000"/>
              </w:rPr>
              <w:t>ского округа город Рыбинск Ярославской области от 17.10.2022 № 103-дф «Об утверждении Перечня и кодов целевых статей расходов бюджета городского округа г</w:t>
            </w:r>
            <w:r w:rsidRPr="00AC6DD5">
              <w:rPr>
                <w:color w:val="000000"/>
              </w:rPr>
              <w:t>о</w:t>
            </w:r>
            <w:r w:rsidRPr="00AC6DD5">
              <w:rPr>
                <w:color w:val="000000"/>
              </w:rPr>
              <w:t>род Рыбинск Ярославской области»;</w:t>
            </w:r>
          </w:p>
          <w:p w:rsidR="00AC6DD5" w:rsidRPr="00AC6DD5" w:rsidRDefault="00AC6DD5" w:rsidP="00330C0D">
            <w:pPr>
              <w:pStyle w:val="a8"/>
              <w:jc w:val="both"/>
              <w:rPr>
                <w:color w:val="000000"/>
              </w:rPr>
            </w:pPr>
            <w:r w:rsidRPr="00AC6DD5">
              <w:rPr>
                <w:color w:val="000000"/>
              </w:rPr>
              <w:t>- Приказ Департамента финансов Администрации горо</w:t>
            </w:r>
            <w:r w:rsidRPr="00AC6DD5">
              <w:rPr>
                <w:color w:val="000000"/>
              </w:rPr>
              <w:t>д</w:t>
            </w:r>
            <w:r w:rsidRPr="00AC6DD5">
              <w:rPr>
                <w:color w:val="000000"/>
              </w:rPr>
              <w:t>ского округа город Рыбинск Ярославской области от 17.04.2023 № 43-дф «Об утверждении типовой формы с</w:t>
            </w:r>
            <w:r w:rsidRPr="00AC6DD5">
              <w:rPr>
                <w:color w:val="000000"/>
              </w:rPr>
              <w:t>о</w:t>
            </w:r>
            <w:r w:rsidRPr="00AC6DD5">
              <w:rPr>
                <w:color w:val="000000"/>
              </w:rPr>
              <w:t>глашения о предоставлении муниципальному бюджетн</w:t>
            </w:r>
            <w:r w:rsidRPr="00AC6DD5">
              <w:rPr>
                <w:color w:val="000000"/>
              </w:rPr>
              <w:t>о</w:t>
            </w:r>
            <w:r w:rsidRPr="00AC6DD5">
              <w:rPr>
                <w:color w:val="000000"/>
              </w:rPr>
              <w:t>му или автономному учреждению субсидий на иные ц</w:t>
            </w:r>
            <w:r w:rsidRPr="00AC6DD5">
              <w:rPr>
                <w:color w:val="000000"/>
              </w:rPr>
              <w:t>е</w:t>
            </w:r>
            <w:r w:rsidRPr="00AC6DD5">
              <w:rPr>
                <w:color w:val="000000"/>
              </w:rPr>
              <w:t>ли».</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 xml:space="preserve">Заказчик  </w:t>
            </w:r>
          </w:p>
          <w:p w:rsidR="00AC6DD5" w:rsidRPr="00AC6DD5" w:rsidRDefault="00AC6DD5" w:rsidP="00330C0D">
            <w:pPr>
              <w:pStyle w:val="a7"/>
              <w:rPr>
                <w:rFonts w:ascii="Times New Roman" w:hAnsi="Times New Roman" w:cs="Times New Roman"/>
                <w:b/>
              </w:rPr>
            </w:pPr>
            <w:r w:rsidRPr="00AC6DD5">
              <w:rPr>
                <w:rStyle w:val="a5"/>
                <w:rFonts w:ascii="Times New Roman" w:hAnsi="Times New Roman" w:cs="Times New Roman"/>
                <w:b w:val="0"/>
                <w:bCs/>
              </w:rPr>
              <w:t>подпр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jc w:val="both"/>
              <w:rPr>
                <w:rFonts w:ascii="Times New Roman" w:hAnsi="Times New Roman" w:cs="Times New Roman"/>
              </w:rPr>
            </w:pPr>
            <w:r w:rsidRPr="00AC6DD5">
              <w:rPr>
                <w:rFonts w:ascii="Times New Roman" w:hAnsi="Times New Roman" w:cs="Times New Roman"/>
              </w:rPr>
              <w:t>Администрация городского округа город Рыбинск Яр</w:t>
            </w:r>
            <w:r w:rsidRPr="00AC6DD5">
              <w:rPr>
                <w:rFonts w:ascii="Times New Roman" w:hAnsi="Times New Roman" w:cs="Times New Roman"/>
              </w:rPr>
              <w:t>о</w:t>
            </w:r>
            <w:r w:rsidRPr="00AC6DD5">
              <w:rPr>
                <w:rFonts w:ascii="Times New Roman" w:hAnsi="Times New Roman" w:cs="Times New Roman"/>
              </w:rPr>
              <w:t>славской области</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Fonts w:ascii="Times New Roman" w:hAnsi="Times New Roman" w:cs="Times New Roman"/>
                <w:b/>
              </w:rPr>
            </w:pPr>
            <w:r w:rsidRPr="00AC6DD5">
              <w:rPr>
                <w:rFonts w:ascii="Times New Roman" w:hAnsi="Times New Roman" w:cs="Times New Roman"/>
              </w:rPr>
              <w:br w:type="page"/>
            </w:r>
            <w:r w:rsidRPr="00AC6DD5">
              <w:rPr>
                <w:rStyle w:val="a5"/>
                <w:rFonts w:ascii="Times New Roman" w:hAnsi="Times New Roman" w:cs="Times New Roman"/>
                <w:b w:val="0"/>
                <w:bCs/>
              </w:rPr>
              <w:t>Ответственный исполнитель – руководитель подпр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jc w:val="both"/>
              <w:rPr>
                <w:rFonts w:ascii="Times New Roman" w:hAnsi="Times New Roman" w:cs="Times New Roman"/>
              </w:rPr>
            </w:pPr>
            <w:r w:rsidRPr="00AC6DD5">
              <w:rPr>
                <w:rFonts w:ascii="Times New Roman" w:hAnsi="Times New Roman" w:cs="Times New Roman"/>
              </w:rPr>
              <w:t>Начальник отдела туризма Администрации городского о</w:t>
            </w:r>
            <w:r w:rsidRPr="00AC6DD5">
              <w:rPr>
                <w:rFonts w:ascii="Times New Roman" w:hAnsi="Times New Roman" w:cs="Times New Roman"/>
              </w:rPr>
              <w:t>к</w:t>
            </w:r>
            <w:r w:rsidRPr="00AC6DD5">
              <w:rPr>
                <w:rFonts w:ascii="Times New Roman" w:hAnsi="Times New Roman" w:cs="Times New Roman"/>
              </w:rPr>
              <w:t>руга г</w:t>
            </w:r>
            <w:r w:rsidRPr="00AC6DD5">
              <w:rPr>
                <w:rFonts w:ascii="Times New Roman" w:hAnsi="Times New Roman" w:cs="Times New Roman"/>
              </w:rPr>
              <w:t>о</w:t>
            </w:r>
            <w:r w:rsidRPr="00AC6DD5">
              <w:rPr>
                <w:rFonts w:ascii="Times New Roman" w:hAnsi="Times New Roman" w:cs="Times New Roman"/>
              </w:rPr>
              <w:t>род Рыбинск Ярославской области</w:t>
            </w:r>
          </w:p>
        </w:tc>
      </w:tr>
      <w:tr w:rsidR="00AC6DD5" w:rsidRPr="00AC6DD5" w:rsidTr="00330C0D">
        <w:trPr>
          <w:trHeight w:val="275"/>
        </w:trPr>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 xml:space="preserve">Куратор </w:t>
            </w:r>
          </w:p>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подпр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6"/>
              <w:rPr>
                <w:rFonts w:ascii="Times New Roman" w:hAnsi="Times New Roman" w:cs="Times New Roman"/>
              </w:rPr>
            </w:pPr>
            <w:r w:rsidRPr="00AC6DD5">
              <w:rPr>
                <w:rFonts w:ascii="Times New Roman" w:hAnsi="Times New Roman" w:cs="Times New Roman"/>
              </w:rPr>
              <w:t>Заместитель Главы Администрации по молодежной пол</w:t>
            </w:r>
            <w:r w:rsidRPr="00AC6DD5">
              <w:rPr>
                <w:rFonts w:ascii="Times New Roman" w:hAnsi="Times New Roman" w:cs="Times New Roman"/>
              </w:rPr>
              <w:t>и</w:t>
            </w:r>
            <w:r w:rsidRPr="00AC6DD5">
              <w:rPr>
                <w:rFonts w:ascii="Times New Roman" w:hAnsi="Times New Roman" w:cs="Times New Roman"/>
              </w:rPr>
              <w:t xml:space="preserve">тике и развитию </w:t>
            </w:r>
          </w:p>
        </w:tc>
      </w:tr>
      <w:tr w:rsidR="00AC6DD5" w:rsidRPr="00AC6DD5" w:rsidTr="00330C0D">
        <w:trPr>
          <w:trHeight w:val="421"/>
        </w:trPr>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 xml:space="preserve">Цель </w:t>
            </w:r>
          </w:p>
          <w:p w:rsidR="00AC6DD5" w:rsidRPr="00AC6DD5" w:rsidRDefault="00AC6DD5" w:rsidP="00330C0D">
            <w:pPr>
              <w:pStyle w:val="a7"/>
              <w:rPr>
                <w:rFonts w:ascii="Times New Roman" w:hAnsi="Times New Roman" w:cs="Times New Roman"/>
                <w:b/>
              </w:rPr>
            </w:pPr>
            <w:r w:rsidRPr="00AC6DD5">
              <w:rPr>
                <w:rStyle w:val="a5"/>
                <w:rFonts w:ascii="Times New Roman" w:hAnsi="Times New Roman" w:cs="Times New Roman"/>
                <w:b w:val="0"/>
                <w:bCs/>
              </w:rPr>
              <w:t>подпр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jc w:val="both"/>
              <w:rPr>
                <w:rFonts w:ascii="Times New Roman" w:hAnsi="Times New Roman" w:cs="Times New Roman"/>
              </w:rPr>
            </w:pPr>
            <w:r w:rsidRPr="00AC6DD5">
              <w:rPr>
                <w:rFonts w:ascii="Times New Roman" w:hAnsi="Times New Roman" w:cs="Times New Roman"/>
              </w:rPr>
              <w:t>Развитие туристской инфраструктуры, профессионального сообщества и кадрового потенциала в сфере туризма и го</w:t>
            </w:r>
            <w:r w:rsidRPr="00AC6DD5">
              <w:rPr>
                <w:rFonts w:ascii="Times New Roman" w:hAnsi="Times New Roman" w:cs="Times New Roman"/>
              </w:rPr>
              <w:t>с</w:t>
            </w:r>
            <w:r w:rsidRPr="00AC6DD5">
              <w:rPr>
                <w:rFonts w:ascii="Times New Roman" w:hAnsi="Times New Roman" w:cs="Times New Roman"/>
              </w:rPr>
              <w:t>теприимства городского округа город Рыбинск Яросла</w:t>
            </w:r>
            <w:r w:rsidRPr="00AC6DD5">
              <w:rPr>
                <w:rFonts w:ascii="Times New Roman" w:hAnsi="Times New Roman" w:cs="Times New Roman"/>
              </w:rPr>
              <w:t>в</w:t>
            </w:r>
            <w:r w:rsidRPr="00AC6DD5">
              <w:rPr>
                <w:rFonts w:ascii="Times New Roman" w:hAnsi="Times New Roman" w:cs="Times New Roman"/>
              </w:rPr>
              <w:t>ской области (далее – Рыбинск)</w:t>
            </w:r>
          </w:p>
        </w:tc>
      </w:tr>
      <w:tr w:rsidR="00AC6DD5" w:rsidRPr="00AC6DD5" w:rsidTr="00330C0D">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lang w:val="en-US"/>
              </w:rPr>
            </w:pPr>
            <w:r w:rsidRPr="00AC6DD5">
              <w:rPr>
                <w:rFonts w:ascii="Times New Roman" w:hAnsi="Times New Roman" w:cs="Times New Roman"/>
              </w:rPr>
              <w:br w:type="page"/>
            </w:r>
            <w:r w:rsidRPr="00AC6DD5">
              <w:rPr>
                <w:rStyle w:val="a5"/>
                <w:rFonts w:ascii="Times New Roman" w:hAnsi="Times New Roman" w:cs="Times New Roman"/>
                <w:b w:val="0"/>
                <w:bCs/>
              </w:rPr>
              <w:t xml:space="preserve">Задачи </w:t>
            </w:r>
          </w:p>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подпрограммы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1</w:t>
            </w:r>
            <w:r w:rsidRPr="00AC6DD5">
              <w:rPr>
                <w:rFonts w:ascii="Times New Roman" w:hAnsi="Times New Roman" w:cs="Times New Roman"/>
                <w:color w:val="000000"/>
              </w:rPr>
              <w:t xml:space="preserve">. </w:t>
            </w:r>
            <w:r w:rsidRPr="00AC6DD5">
              <w:rPr>
                <w:rFonts w:ascii="Times New Roman" w:hAnsi="Times New Roman" w:cs="Times New Roman"/>
              </w:rPr>
              <w:t>Содействие развитию туристской инфраструктуры гор</w:t>
            </w:r>
            <w:r w:rsidRPr="00AC6DD5">
              <w:rPr>
                <w:rFonts w:ascii="Times New Roman" w:hAnsi="Times New Roman" w:cs="Times New Roman"/>
              </w:rPr>
              <w:t>о</w:t>
            </w:r>
            <w:r w:rsidRPr="00AC6DD5">
              <w:rPr>
                <w:rFonts w:ascii="Times New Roman" w:hAnsi="Times New Roman" w:cs="Times New Roman"/>
              </w:rPr>
              <w:t>да, создание комфортной городской среды для тур</w:t>
            </w:r>
            <w:r w:rsidRPr="00AC6DD5">
              <w:rPr>
                <w:rFonts w:ascii="Times New Roman" w:hAnsi="Times New Roman" w:cs="Times New Roman"/>
              </w:rPr>
              <w:t>и</w:t>
            </w:r>
            <w:r w:rsidRPr="00AC6DD5">
              <w:rPr>
                <w:rFonts w:ascii="Times New Roman" w:hAnsi="Times New Roman" w:cs="Times New Roman"/>
              </w:rPr>
              <w:t>стов.</w:t>
            </w:r>
          </w:p>
          <w:p w:rsidR="00AC6DD5" w:rsidRPr="00AC6DD5" w:rsidRDefault="00AC6DD5" w:rsidP="00330C0D">
            <w:pPr>
              <w:jc w:val="both"/>
              <w:rPr>
                <w:rFonts w:ascii="Times New Roman" w:hAnsi="Times New Roman" w:cs="Times New Roman"/>
              </w:rPr>
            </w:pPr>
            <w:r w:rsidRPr="00AC6DD5">
              <w:rPr>
                <w:rFonts w:ascii="Times New Roman" w:hAnsi="Times New Roman" w:cs="Times New Roman"/>
              </w:rPr>
              <w:t>2. Формирование положительного туристского имиджа г</w:t>
            </w:r>
            <w:r w:rsidRPr="00AC6DD5">
              <w:rPr>
                <w:rFonts w:ascii="Times New Roman" w:hAnsi="Times New Roman" w:cs="Times New Roman"/>
              </w:rPr>
              <w:t>о</w:t>
            </w:r>
            <w:r w:rsidRPr="00AC6DD5">
              <w:rPr>
                <w:rFonts w:ascii="Times New Roman" w:hAnsi="Times New Roman" w:cs="Times New Roman"/>
              </w:rPr>
              <w:t>рода.</w:t>
            </w:r>
          </w:p>
        </w:tc>
      </w:tr>
      <w:tr w:rsidR="00AC6DD5" w:rsidRPr="00AC6DD5" w:rsidTr="00330C0D">
        <w:trPr>
          <w:trHeight w:val="714"/>
        </w:trPr>
        <w:tc>
          <w:tcPr>
            <w:tcW w:w="2410" w:type="dxa"/>
            <w:tcBorders>
              <w:top w:val="single" w:sz="4" w:space="0" w:color="auto"/>
              <w:bottom w:val="single" w:sz="4" w:space="0" w:color="auto"/>
              <w:right w:val="single" w:sz="4" w:space="0" w:color="auto"/>
            </w:tcBorders>
          </w:tcPr>
          <w:p w:rsidR="00AC6DD5" w:rsidRPr="00AC6DD5" w:rsidRDefault="00AC6DD5" w:rsidP="00330C0D">
            <w:pPr>
              <w:pStyle w:val="a7"/>
              <w:rPr>
                <w:rStyle w:val="a5"/>
                <w:rFonts w:ascii="Times New Roman" w:hAnsi="Times New Roman" w:cs="Times New Roman"/>
                <w:b w:val="0"/>
                <w:bCs/>
              </w:rPr>
            </w:pPr>
            <w:r w:rsidRPr="00AC6DD5">
              <w:rPr>
                <w:rFonts w:ascii="Times New Roman" w:hAnsi="Times New Roman" w:cs="Times New Roman"/>
              </w:rPr>
              <w:br w:type="page"/>
            </w:r>
            <w:r w:rsidRPr="00AC6DD5">
              <w:rPr>
                <w:rStyle w:val="a5"/>
                <w:rFonts w:ascii="Times New Roman" w:hAnsi="Times New Roman" w:cs="Times New Roman"/>
                <w:b w:val="0"/>
                <w:bCs/>
              </w:rPr>
              <w:t>Объемы и исто</w:t>
            </w:r>
            <w:r w:rsidRPr="00AC6DD5">
              <w:rPr>
                <w:rStyle w:val="a5"/>
                <w:rFonts w:ascii="Times New Roman" w:hAnsi="Times New Roman" w:cs="Times New Roman"/>
                <w:b w:val="0"/>
                <w:bCs/>
              </w:rPr>
              <w:t>ч</w:t>
            </w:r>
            <w:r w:rsidRPr="00AC6DD5">
              <w:rPr>
                <w:rStyle w:val="a5"/>
                <w:rFonts w:ascii="Times New Roman" w:hAnsi="Times New Roman" w:cs="Times New Roman"/>
                <w:b w:val="0"/>
                <w:bCs/>
              </w:rPr>
              <w:t>ники финансир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 xml:space="preserve">вания </w:t>
            </w:r>
          </w:p>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подпр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tcPr>
          <w:p w:rsidR="00AC6DD5" w:rsidRPr="00AC6DD5" w:rsidRDefault="00AC6DD5" w:rsidP="00330C0D">
            <w:pPr>
              <w:pStyle w:val="a7"/>
              <w:shd w:val="clear" w:color="auto" w:fill="FFFFFF"/>
              <w:jc w:val="both"/>
              <w:rPr>
                <w:rFonts w:ascii="Times New Roman" w:hAnsi="Times New Roman" w:cs="Times New Roman"/>
              </w:rPr>
            </w:pPr>
            <w:r w:rsidRPr="00AC6DD5">
              <w:rPr>
                <w:rFonts w:ascii="Times New Roman" w:hAnsi="Times New Roman" w:cs="Times New Roman"/>
              </w:rPr>
              <w:t>Общий объем финансирования (выделено/</w:t>
            </w:r>
            <w:proofErr w:type="gramStart"/>
            <w:r w:rsidRPr="00AC6DD5">
              <w:rPr>
                <w:rFonts w:ascii="Times New Roman" w:hAnsi="Times New Roman" w:cs="Times New Roman"/>
              </w:rPr>
              <w:t>финансовая  потре</w:t>
            </w:r>
            <w:r w:rsidRPr="00AC6DD5">
              <w:rPr>
                <w:rFonts w:ascii="Times New Roman" w:hAnsi="Times New Roman" w:cs="Times New Roman"/>
              </w:rPr>
              <w:t>б</w:t>
            </w:r>
            <w:r w:rsidRPr="00AC6DD5">
              <w:rPr>
                <w:rFonts w:ascii="Times New Roman" w:hAnsi="Times New Roman" w:cs="Times New Roman"/>
              </w:rPr>
              <w:t>ность</w:t>
            </w:r>
            <w:proofErr w:type="gramEnd"/>
            <w:r w:rsidRPr="00AC6DD5">
              <w:rPr>
                <w:rFonts w:ascii="Times New Roman" w:hAnsi="Times New Roman" w:cs="Times New Roman"/>
              </w:rPr>
              <w:t xml:space="preserve">) 6 465,0 / 59360,0 тыс. руб., в т.ч.:                                                </w:t>
            </w:r>
          </w:p>
          <w:p w:rsidR="00AC6DD5" w:rsidRPr="00AC6DD5" w:rsidRDefault="00AC6DD5" w:rsidP="00330C0D">
            <w:pPr>
              <w:shd w:val="clear" w:color="auto" w:fill="FFFFFF"/>
              <w:jc w:val="both"/>
              <w:rPr>
                <w:rFonts w:ascii="Times New Roman" w:hAnsi="Times New Roman" w:cs="Times New Roman"/>
              </w:rPr>
            </w:pPr>
            <w:r w:rsidRPr="00AC6DD5">
              <w:rPr>
                <w:rFonts w:ascii="Times New Roman" w:hAnsi="Times New Roman" w:cs="Times New Roman"/>
              </w:rPr>
              <w:t xml:space="preserve">Средства городского бюджета, в т.ч.: </w:t>
            </w:r>
          </w:p>
          <w:tbl>
            <w:tblPr>
              <w:tblW w:w="7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9"/>
              <w:gridCol w:w="2419"/>
              <w:gridCol w:w="3118"/>
            </w:tblGrid>
            <w:tr w:rsidR="00AC6DD5" w:rsidRPr="00AC6DD5" w:rsidTr="00330C0D">
              <w:trPr>
                <w:trHeight w:val="635"/>
              </w:trPr>
              <w:tc>
                <w:tcPr>
                  <w:tcW w:w="1579" w:type="dxa"/>
                </w:tcPr>
                <w:p w:rsidR="00AC6DD5" w:rsidRPr="00AC6DD5" w:rsidRDefault="00AC6DD5" w:rsidP="00330C0D">
                  <w:pPr>
                    <w:tabs>
                      <w:tab w:val="left" w:pos="992"/>
                    </w:tabs>
                    <w:ind w:firstLine="567"/>
                    <w:jc w:val="center"/>
                    <w:rPr>
                      <w:rFonts w:ascii="Times New Roman" w:hAnsi="Times New Roman" w:cs="Times New Roman"/>
                    </w:rPr>
                  </w:pPr>
                </w:p>
              </w:tc>
              <w:tc>
                <w:tcPr>
                  <w:tcW w:w="2419" w:type="dxa"/>
                </w:tcPr>
                <w:p w:rsidR="00AC6DD5" w:rsidRPr="00AC6DD5" w:rsidRDefault="00AC6DD5" w:rsidP="00330C0D">
                  <w:pPr>
                    <w:tabs>
                      <w:tab w:val="left" w:pos="992"/>
                    </w:tabs>
                    <w:jc w:val="center"/>
                    <w:rPr>
                      <w:rFonts w:ascii="Times New Roman" w:hAnsi="Times New Roman" w:cs="Times New Roman"/>
                      <w:lang w:val="en-US"/>
                    </w:rPr>
                  </w:pPr>
                  <w:r w:rsidRPr="00AC6DD5">
                    <w:rPr>
                      <w:rFonts w:ascii="Times New Roman" w:hAnsi="Times New Roman" w:cs="Times New Roman"/>
                    </w:rPr>
                    <w:t>Выделено в бю</w:t>
                  </w:r>
                  <w:r w:rsidRPr="00AC6DD5">
                    <w:rPr>
                      <w:rFonts w:ascii="Times New Roman" w:hAnsi="Times New Roman" w:cs="Times New Roman"/>
                    </w:rPr>
                    <w:t>д</w:t>
                  </w:r>
                  <w:r w:rsidRPr="00AC6DD5">
                    <w:rPr>
                      <w:rFonts w:ascii="Times New Roman" w:hAnsi="Times New Roman" w:cs="Times New Roman"/>
                    </w:rPr>
                    <w:t>жете</w:t>
                  </w:r>
                </w:p>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гор</w:t>
                  </w:r>
                  <w:r w:rsidRPr="00AC6DD5">
                    <w:rPr>
                      <w:rFonts w:ascii="Times New Roman" w:hAnsi="Times New Roman" w:cs="Times New Roman"/>
                    </w:rPr>
                    <w:t>о</w:t>
                  </w:r>
                  <w:r w:rsidRPr="00AC6DD5">
                    <w:rPr>
                      <w:rFonts w:ascii="Times New Roman" w:hAnsi="Times New Roman" w:cs="Times New Roman"/>
                    </w:rPr>
                    <w:t>да</w:t>
                  </w:r>
                </w:p>
              </w:tc>
              <w:tc>
                <w:tcPr>
                  <w:tcW w:w="3118"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Потребность</w:t>
                  </w:r>
                </w:p>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в финанс</w:t>
                  </w:r>
                  <w:r w:rsidRPr="00AC6DD5">
                    <w:rPr>
                      <w:rFonts w:ascii="Times New Roman" w:hAnsi="Times New Roman" w:cs="Times New Roman"/>
                    </w:rPr>
                    <w:t>и</w:t>
                  </w:r>
                  <w:r w:rsidRPr="00AC6DD5">
                    <w:rPr>
                      <w:rFonts w:ascii="Times New Roman" w:hAnsi="Times New Roman" w:cs="Times New Roman"/>
                    </w:rPr>
                    <w:t>ровании</w:t>
                  </w:r>
                </w:p>
              </w:tc>
            </w:tr>
            <w:tr w:rsidR="00AC6DD5" w:rsidRPr="00AC6DD5" w:rsidTr="00330C0D">
              <w:tc>
                <w:tcPr>
                  <w:tcW w:w="1579" w:type="dxa"/>
                </w:tcPr>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2024 год</w:t>
                  </w:r>
                </w:p>
              </w:tc>
              <w:tc>
                <w:tcPr>
                  <w:tcW w:w="2419"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2 647,3</w:t>
                  </w:r>
                </w:p>
              </w:tc>
              <w:tc>
                <w:tcPr>
                  <w:tcW w:w="3118"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11 150,0</w:t>
                  </w:r>
                </w:p>
              </w:tc>
            </w:tr>
            <w:tr w:rsidR="00AC6DD5" w:rsidRPr="00AC6DD5" w:rsidTr="00330C0D">
              <w:tc>
                <w:tcPr>
                  <w:tcW w:w="1579" w:type="dxa"/>
                </w:tcPr>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2025 год</w:t>
                  </w:r>
                </w:p>
              </w:tc>
              <w:tc>
                <w:tcPr>
                  <w:tcW w:w="2419"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1 253,3</w:t>
                  </w:r>
                </w:p>
              </w:tc>
              <w:tc>
                <w:tcPr>
                  <w:tcW w:w="3118"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13 810,0</w:t>
                  </w:r>
                </w:p>
              </w:tc>
            </w:tr>
            <w:tr w:rsidR="00AC6DD5" w:rsidRPr="00AC6DD5" w:rsidTr="00330C0D">
              <w:tc>
                <w:tcPr>
                  <w:tcW w:w="1579" w:type="dxa"/>
                </w:tcPr>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2026 год</w:t>
                  </w:r>
                </w:p>
              </w:tc>
              <w:tc>
                <w:tcPr>
                  <w:tcW w:w="2419"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1 282,2</w:t>
                  </w:r>
                </w:p>
              </w:tc>
              <w:tc>
                <w:tcPr>
                  <w:tcW w:w="3118"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16 070,0</w:t>
                  </w:r>
                </w:p>
              </w:tc>
            </w:tr>
            <w:tr w:rsidR="00AC6DD5" w:rsidRPr="00AC6DD5" w:rsidTr="00330C0D">
              <w:tc>
                <w:tcPr>
                  <w:tcW w:w="1579" w:type="dxa"/>
                </w:tcPr>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2027 год</w:t>
                  </w:r>
                </w:p>
              </w:tc>
              <w:tc>
                <w:tcPr>
                  <w:tcW w:w="2419"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1 282,2</w:t>
                  </w:r>
                </w:p>
              </w:tc>
              <w:tc>
                <w:tcPr>
                  <w:tcW w:w="3118"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bCs/>
                    </w:rPr>
                    <w:t>18 330,0</w:t>
                  </w:r>
                </w:p>
              </w:tc>
            </w:tr>
            <w:tr w:rsidR="00AC6DD5" w:rsidRPr="00AC6DD5" w:rsidTr="00330C0D">
              <w:trPr>
                <w:trHeight w:val="112"/>
              </w:trPr>
              <w:tc>
                <w:tcPr>
                  <w:tcW w:w="1579" w:type="dxa"/>
                </w:tcPr>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Ит</w:t>
                  </w:r>
                  <w:r w:rsidRPr="00AC6DD5">
                    <w:rPr>
                      <w:rFonts w:ascii="Times New Roman" w:hAnsi="Times New Roman" w:cs="Times New Roman"/>
                    </w:rPr>
                    <w:t>о</w:t>
                  </w:r>
                  <w:r w:rsidRPr="00AC6DD5">
                    <w:rPr>
                      <w:rFonts w:ascii="Times New Roman" w:hAnsi="Times New Roman" w:cs="Times New Roman"/>
                    </w:rPr>
                    <w:t>го:</w:t>
                  </w:r>
                </w:p>
              </w:tc>
              <w:tc>
                <w:tcPr>
                  <w:tcW w:w="2419" w:type="dxa"/>
                  <w:vAlign w:val="bottom"/>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6 465,0</w:t>
                  </w:r>
                </w:p>
              </w:tc>
              <w:tc>
                <w:tcPr>
                  <w:tcW w:w="3118" w:type="dxa"/>
                  <w:vAlign w:val="bottom"/>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59 360,0</w:t>
                  </w:r>
                </w:p>
              </w:tc>
            </w:tr>
          </w:tbl>
          <w:p w:rsidR="00AC6DD5" w:rsidRPr="00AC6DD5" w:rsidRDefault="00AC6DD5" w:rsidP="00330C0D">
            <w:pPr>
              <w:rPr>
                <w:rFonts w:ascii="Times New Roman" w:hAnsi="Times New Roman" w:cs="Times New Roman"/>
              </w:rPr>
            </w:pPr>
          </w:p>
        </w:tc>
      </w:tr>
      <w:tr w:rsidR="00AC6DD5" w:rsidRPr="00AC6DD5" w:rsidTr="00330C0D">
        <w:tc>
          <w:tcPr>
            <w:tcW w:w="2410" w:type="dxa"/>
            <w:tcBorders>
              <w:top w:val="single" w:sz="4" w:space="0" w:color="auto"/>
              <w:bottom w:val="single" w:sz="4" w:space="0" w:color="auto"/>
              <w:right w:val="single" w:sz="4" w:space="0" w:color="auto"/>
            </w:tcBorders>
            <w:shd w:val="clear" w:color="auto" w:fill="auto"/>
          </w:tcPr>
          <w:p w:rsidR="00AC6DD5" w:rsidRPr="00AC6DD5" w:rsidRDefault="00AC6DD5" w:rsidP="00330C0D">
            <w:pPr>
              <w:pStyle w:val="a7"/>
              <w:rPr>
                <w:rStyle w:val="a5"/>
                <w:rFonts w:ascii="Times New Roman" w:hAnsi="Times New Roman" w:cs="Times New Roman"/>
                <w:b w:val="0"/>
                <w:bCs/>
              </w:rPr>
            </w:pPr>
            <w:r w:rsidRPr="00AC6DD5">
              <w:rPr>
                <w:rStyle w:val="a5"/>
                <w:rFonts w:ascii="Times New Roman" w:hAnsi="Times New Roman" w:cs="Times New Roman"/>
                <w:b w:val="0"/>
                <w:bCs/>
              </w:rPr>
              <w:t>Ожидаемые р</w:t>
            </w:r>
            <w:r w:rsidRPr="00AC6DD5">
              <w:rPr>
                <w:rStyle w:val="a5"/>
                <w:rFonts w:ascii="Times New Roman" w:hAnsi="Times New Roman" w:cs="Times New Roman"/>
                <w:b w:val="0"/>
                <w:bCs/>
              </w:rPr>
              <w:t>е</w:t>
            </w:r>
            <w:r w:rsidRPr="00AC6DD5">
              <w:rPr>
                <w:rStyle w:val="a5"/>
                <w:rFonts w:ascii="Times New Roman" w:hAnsi="Times New Roman" w:cs="Times New Roman"/>
                <w:b w:val="0"/>
                <w:bCs/>
              </w:rPr>
              <w:t>зультаты реал</w:t>
            </w:r>
            <w:r w:rsidRPr="00AC6DD5">
              <w:rPr>
                <w:rStyle w:val="a5"/>
                <w:rFonts w:ascii="Times New Roman" w:hAnsi="Times New Roman" w:cs="Times New Roman"/>
                <w:b w:val="0"/>
                <w:bCs/>
              </w:rPr>
              <w:t>и</w:t>
            </w:r>
            <w:r w:rsidRPr="00AC6DD5">
              <w:rPr>
                <w:rStyle w:val="a5"/>
                <w:rFonts w:ascii="Times New Roman" w:hAnsi="Times New Roman" w:cs="Times New Roman"/>
                <w:b w:val="0"/>
                <w:bCs/>
              </w:rPr>
              <w:t xml:space="preserve">зации </w:t>
            </w:r>
          </w:p>
          <w:p w:rsidR="00AC6DD5" w:rsidRPr="00AC6DD5" w:rsidRDefault="00AC6DD5" w:rsidP="00330C0D">
            <w:pPr>
              <w:pStyle w:val="a7"/>
              <w:rPr>
                <w:rFonts w:ascii="Times New Roman" w:hAnsi="Times New Roman" w:cs="Times New Roman"/>
                <w:b/>
              </w:rPr>
            </w:pPr>
            <w:r w:rsidRPr="00AC6DD5">
              <w:rPr>
                <w:rStyle w:val="a5"/>
                <w:rFonts w:ascii="Times New Roman" w:hAnsi="Times New Roman" w:cs="Times New Roman"/>
                <w:b w:val="0"/>
                <w:bCs/>
              </w:rPr>
              <w:t>подпр</w:t>
            </w:r>
            <w:r w:rsidRPr="00AC6DD5">
              <w:rPr>
                <w:rStyle w:val="a5"/>
                <w:rFonts w:ascii="Times New Roman" w:hAnsi="Times New Roman" w:cs="Times New Roman"/>
                <w:b w:val="0"/>
                <w:bCs/>
              </w:rPr>
              <w:t>о</w:t>
            </w:r>
            <w:r w:rsidRPr="00AC6DD5">
              <w:rPr>
                <w:rStyle w:val="a5"/>
                <w:rFonts w:ascii="Times New Roman" w:hAnsi="Times New Roman" w:cs="Times New Roman"/>
                <w:b w:val="0"/>
                <w:bCs/>
              </w:rPr>
              <w:t>граммы</w:t>
            </w:r>
          </w:p>
        </w:tc>
        <w:tc>
          <w:tcPr>
            <w:tcW w:w="7371" w:type="dxa"/>
            <w:tcBorders>
              <w:top w:val="single" w:sz="4" w:space="0" w:color="auto"/>
              <w:left w:val="single" w:sz="4" w:space="0" w:color="auto"/>
              <w:bottom w:val="single" w:sz="4" w:space="0" w:color="auto"/>
            </w:tcBorders>
            <w:shd w:val="clear" w:color="auto" w:fill="auto"/>
          </w:tcPr>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1. Увеличение въездного туристского потока.</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2. Увеличение количества занятых в сфере туризма (рабо</w:t>
            </w:r>
            <w:r w:rsidRPr="00AC6DD5">
              <w:rPr>
                <w:rFonts w:ascii="Times New Roman" w:hAnsi="Times New Roman" w:cs="Times New Roman"/>
              </w:rPr>
              <w:t>т</w:t>
            </w:r>
            <w:r w:rsidRPr="00AC6DD5">
              <w:rPr>
                <w:rFonts w:ascii="Times New Roman" w:hAnsi="Times New Roman" w:cs="Times New Roman"/>
              </w:rPr>
              <w:t>ники гостиниц, турфирм, общественного питания).</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3. Улучшение качества обслуживания жителей и гостей г</w:t>
            </w:r>
            <w:r w:rsidRPr="00AC6DD5">
              <w:rPr>
                <w:rFonts w:ascii="Times New Roman" w:hAnsi="Times New Roman" w:cs="Times New Roman"/>
              </w:rPr>
              <w:t>о</w:t>
            </w:r>
            <w:r w:rsidRPr="00AC6DD5">
              <w:rPr>
                <w:rFonts w:ascii="Times New Roman" w:hAnsi="Times New Roman" w:cs="Times New Roman"/>
              </w:rPr>
              <w:t>рода.</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lastRenderedPageBreak/>
              <w:t xml:space="preserve">4.Позиционирование города Рыбинска как культурно-исторического </w:t>
            </w:r>
            <w:proofErr w:type="gramStart"/>
            <w:r w:rsidRPr="00AC6DD5">
              <w:rPr>
                <w:rFonts w:ascii="Times New Roman" w:hAnsi="Times New Roman" w:cs="Times New Roman"/>
              </w:rPr>
              <w:t>и  туристического</w:t>
            </w:r>
            <w:proofErr w:type="gramEnd"/>
            <w:r w:rsidRPr="00AC6DD5">
              <w:rPr>
                <w:rFonts w:ascii="Times New Roman" w:hAnsi="Times New Roman" w:cs="Times New Roman"/>
              </w:rPr>
              <w:t xml:space="preserve"> центра высокого уровня.</w:t>
            </w:r>
          </w:p>
          <w:p w:rsidR="00AC6DD5" w:rsidRPr="00AC6DD5" w:rsidRDefault="00AC6DD5" w:rsidP="00330C0D">
            <w:pPr>
              <w:tabs>
                <w:tab w:val="left" w:pos="992"/>
              </w:tabs>
              <w:jc w:val="both"/>
              <w:rPr>
                <w:rFonts w:ascii="Times New Roman" w:hAnsi="Times New Roman" w:cs="Times New Roman"/>
              </w:rPr>
            </w:pPr>
            <w:r w:rsidRPr="00AC6DD5">
              <w:rPr>
                <w:rFonts w:ascii="Times New Roman" w:hAnsi="Times New Roman" w:cs="Times New Roman"/>
              </w:rPr>
              <w:t>5. Укрепление положительного имиджа города.</w:t>
            </w:r>
          </w:p>
        </w:tc>
      </w:tr>
    </w:tbl>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1.3.1. Анализ существующей ситуации и оценка проблем,</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решение которых осуществляется путем реализации 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В 2023 году в рамках цели подпрограммы проведены следующие мероприятия.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1. Для обеспечения эффективного взаимодействия представителей сферы туризма и гостеприимства с органами власти на регулярной основе в разных форматах, проводились заседания Координационного совета по туризму при Главе города Рыбинска, основными задачами которых были: выявление проблемных вопросов, обсуждение взаимодействия в рамках программы развития туризма, поиск наиболее эффективных решений существующих вопросов.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2. В целях популяризации туристских продуктов города Рыбинска на всероссийском уровне были организованы встречи представителей </w:t>
      </w:r>
      <w:proofErr w:type="spellStart"/>
      <w:r w:rsidRPr="00AC6DD5">
        <w:rPr>
          <w:rFonts w:ascii="Times New Roman" w:hAnsi="Times New Roman" w:cs="Times New Roman"/>
          <w:sz w:val="24"/>
          <w:szCs w:val="24"/>
        </w:rPr>
        <w:t>медиагрупп</w:t>
      </w:r>
      <w:proofErr w:type="spellEnd"/>
      <w:r w:rsidRPr="00AC6DD5">
        <w:rPr>
          <w:rFonts w:ascii="Times New Roman" w:hAnsi="Times New Roman" w:cs="Times New Roman"/>
          <w:sz w:val="24"/>
          <w:szCs w:val="24"/>
        </w:rPr>
        <w:t>, среди которых "Повара на колесах", трансляция прошла в эфире Первого канала в октябре 2023 года; "</w:t>
      </w:r>
      <w:proofErr w:type="spellStart"/>
      <w:r w:rsidRPr="00AC6DD5">
        <w:rPr>
          <w:rFonts w:ascii="Times New Roman" w:hAnsi="Times New Roman" w:cs="Times New Roman"/>
          <w:sz w:val="24"/>
          <w:szCs w:val="24"/>
        </w:rPr>
        <w:t>Медиаразведка</w:t>
      </w:r>
      <w:proofErr w:type="spellEnd"/>
      <w:r w:rsidRPr="00AC6DD5">
        <w:rPr>
          <w:rFonts w:ascii="Times New Roman" w:hAnsi="Times New Roman" w:cs="Times New Roman"/>
          <w:sz w:val="24"/>
          <w:szCs w:val="24"/>
        </w:rPr>
        <w:t xml:space="preserve">" - проект </w:t>
      </w:r>
      <w:proofErr w:type="spellStart"/>
      <w:r w:rsidRPr="00AC6DD5">
        <w:rPr>
          <w:rFonts w:ascii="Times New Roman" w:hAnsi="Times New Roman" w:cs="Times New Roman"/>
          <w:sz w:val="24"/>
          <w:szCs w:val="24"/>
        </w:rPr>
        <w:t>тревел-агрегатора</w:t>
      </w:r>
      <w:proofErr w:type="spellEnd"/>
      <w:r w:rsidRPr="00AC6DD5">
        <w:rPr>
          <w:rFonts w:ascii="Times New Roman" w:hAnsi="Times New Roman" w:cs="Times New Roman"/>
          <w:sz w:val="24"/>
          <w:szCs w:val="24"/>
        </w:rPr>
        <w:t xml:space="preserve"> </w:t>
      </w:r>
      <w:proofErr w:type="spellStart"/>
      <w:r w:rsidRPr="00AC6DD5">
        <w:rPr>
          <w:rFonts w:ascii="Times New Roman" w:hAnsi="Times New Roman" w:cs="Times New Roman"/>
          <w:sz w:val="24"/>
          <w:szCs w:val="24"/>
        </w:rPr>
        <w:t>Туту.ру</w:t>
      </w:r>
      <w:proofErr w:type="spellEnd"/>
      <w:r w:rsidRPr="00AC6DD5">
        <w:rPr>
          <w:rFonts w:ascii="Times New Roman" w:hAnsi="Times New Roman" w:cs="Times New Roman"/>
          <w:sz w:val="24"/>
          <w:szCs w:val="24"/>
        </w:rPr>
        <w:t xml:space="preserve">, в рамках которого Рыбинск посетили </w:t>
      </w:r>
      <w:proofErr w:type="spellStart"/>
      <w:r w:rsidRPr="00AC6DD5">
        <w:rPr>
          <w:rFonts w:ascii="Times New Roman" w:hAnsi="Times New Roman" w:cs="Times New Roman"/>
          <w:sz w:val="24"/>
          <w:szCs w:val="24"/>
        </w:rPr>
        <w:t>блогеры</w:t>
      </w:r>
      <w:proofErr w:type="spellEnd"/>
      <w:r w:rsidRPr="00AC6DD5">
        <w:rPr>
          <w:rFonts w:ascii="Times New Roman" w:hAnsi="Times New Roman" w:cs="Times New Roman"/>
          <w:sz w:val="24"/>
          <w:szCs w:val="24"/>
        </w:rPr>
        <w:t xml:space="preserve"> с аудиторией более 100000 человек.</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3. Для оптимизации работы информационного туристского пространства города Рыбинска был проведен </w:t>
      </w:r>
      <w:proofErr w:type="spellStart"/>
      <w:r w:rsidRPr="00AC6DD5">
        <w:rPr>
          <w:rFonts w:ascii="Times New Roman" w:hAnsi="Times New Roman" w:cs="Times New Roman"/>
          <w:sz w:val="24"/>
          <w:szCs w:val="24"/>
        </w:rPr>
        <w:t>ребрендинг</w:t>
      </w:r>
      <w:proofErr w:type="spellEnd"/>
      <w:r w:rsidRPr="00AC6DD5">
        <w:rPr>
          <w:rFonts w:ascii="Times New Roman" w:hAnsi="Times New Roman" w:cs="Times New Roman"/>
          <w:sz w:val="24"/>
          <w:szCs w:val="24"/>
        </w:rPr>
        <w:t xml:space="preserve"> главного туристского портала Рыбинска. Для сайта visitrybinsk.ru разработана новая визуализация, подключена функция онлайн-оплаты турпродуктов, настроена связь с главным туристским порталом Ярославской области visityaroslavia.ru.</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4. В целях расширения пакета туристских продуктов на территории города Рыбинска были разработаны новые интерактивные экскурсии с включением актерских реприз, для обеспечения экскурсии реквизитом отшиты костюмы для актеров. Прописан сценарий, сформирована маршрутная карта. Маршрут был представлен на Всероссийской премии "Маршрут года" и завоевал гран-при в финале конкурса.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5. Для поддержки представителей туристской сферы города Рыбинска был проведен муниципальный конкурс "Лучший туристический маршрут для Рыбинска", в рамках которого были поддержаны 6 инициатив.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6. В рамках развития кадрового потенциала сферы туризма и гостеприимства города Рыбинска были проведены следующие крупные мероприятия: совместно с РГАТУ имени П.А. Соловьева организован курс по подготовке гидов-экскурсоводов для Рыбинска и проведен Форум по развитию кадрового потенциала сферы туризма и гостеприимства города Рыбинска с привлечением экспертов федерального уровня.</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7. Для обеспечения МАУ ГОГР "ТИЦ" необходимым раздаточным материалом в виде </w:t>
      </w:r>
      <w:proofErr w:type="spellStart"/>
      <w:r w:rsidRPr="00AC6DD5">
        <w:rPr>
          <w:rFonts w:ascii="Times New Roman" w:hAnsi="Times New Roman" w:cs="Times New Roman"/>
          <w:sz w:val="24"/>
          <w:szCs w:val="24"/>
        </w:rPr>
        <w:t>брендированной</w:t>
      </w:r>
      <w:proofErr w:type="spellEnd"/>
      <w:r w:rsidRPr="00AC6DD5">
        <w:rPr>
          <w:rFonts w:ascii="Times New Roman" w:hAnsi="Times New Roman" w:cs="Times New Roman"/>
          <w:sz w:val="24"/>
          <w:szCs w:val="24"/>
        </w:rPr>
        <w:t xml:space="preserve"> сувенирной продукции, были разработаны и отданы в печать каталоги туристских продуктов Рыбинска, закуплена сувенирная продукция: пакеты, ручки, блокноты, туристские карты и пр.</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8. В рамках мероприятий по модернизации пространства МАУ ГОГР "ТИЦ" был произведен ремонт помещения на первом этаже, отвечающего требованиям ГОСТ Р 56197-2014, разработана вывеска согласно требованиям </w:t>
      </w:r>
      <w:hyperlink r:id="rId24">
        <w:r w:rsidRPr="00AC6DD5">
          <w:rPr>
            <w:rFonts w:ascii="Times New Roman" w:hAnsi="Times New Roman" w:cs="Times New Roman"/>
            <w:color w:val="0000FF"/>
            <w:sz w:val="24"/>
            <w:szCs w:val="24"/>
          </w:rPr>
          <w:t>постановления</w:t>
        </w:r>
      </w:hyperlink>
      <w:r w:rsidRPr="00AC6DD5">
        <w:rPr>
          <w:rFonts w:ascii="Times New Roman" w:hAnsi="Times New Roman" w:cs="Times New Roman"/>
          <w:sz w:val="24"/>
          <w:szCs w:val="24"/>
        </w:rPr>
        <w:t xml:space="preserve"> Администрации городского округа город Рыбинск Ярославской области от 11.07.2018 N 2043 "Об утверждении Порядка размещения наружной информации на территории городского </w:t>
      </w:r>
      <w:r w:rsidRPr="00AC6DD5">
        <w:rPr>
          <w:rFonts w:ascii="Times New Roman" w:hAnsi="Times New Roman" w:cs="Times New Roman"/>
          <w:sz w:val="24"/>
          <w:szCs w:val="24"/>
        </w:rPr>
        <w:lastRenderedPageBreak/>
        <w:t>округа город Рыбинск", закуплено новое оборудование.</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9. Для решения вопроса о недостаточной туристской навигации в центральной части города Рыбинска, в рамках проекта Министерства туризма Ярославской области и компании "</w:t>
      </w:r>
      <w:proofErr w:type="spellStart"/>
      <w:r w:rsidRPr="00AC6DD5">
        <w:rPr>
          <w:rFonts w:ascii="Times New Roman" w:hAnsi="Times New Roman" w:cs="Times New Roman"/>
          <w:sz w:val="24"/>
          <w:szCs w:val="24"/>
        </w:rPr>
        <w:t>СберЗвук</w:t>
      </w:r>
      <w:proofErr w:type="spellEnd"/>
      <w:r w:rsidRPr="00AC6DD5">
        <w:rPr>
          <w:rFonts w:ascii="Times New Roman" w:hAnsi="Times New Roman" w:cs="Times New Roman"/>
          <w:sz w:val="24"/>
          <w:szCs w:val="24"/>
        </w:rPr>
        <w:t>" были установлены 8 стоек туристской навигации, оснащенные схемой, QR-кодом с ссылкой на аудиогид.</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xml:space="preserve">10. В рамках работы над организацией массовых </w:t>
      </w:r>
      <w:proofErr w:type="spellStart"/>
      <w:r w:rsidRPr="00AC6DD5">
        <w:rPr>
          <w:rFonts w:ascii="Times New Roman" w:hAnsi="Times New Roman" w:cs="Times New Roman"/>
          <w:sz w:val="24"/>
          <w:szCs w:val="24"/>
        </w:rPr>
        <w:t>туристски</w:t>
      </w:r>
      <w:proofErr w:type="spellEnd"/>
      <w:r w:rsidRPr="00AC6DD5">
        <w:rPr>
          <w:rFonts w:ascii="Times New Roman" w:hAnsi="Times New Roman" w:cs="Times New Roman"/>
          <w:sz w:val="24"/>
          <w:szCs w:val="24"/>
        </w:rPr>
        <w:t xml:space="preserve"> привлекательных событийных мероприятий было организовано празднование Дня купца.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В целом можно говорить об эффективности предпринятых мер.</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В 2024 году планируется:</w:t>
      </w:r>
    </w:p>
    <w:p w:rsidR="00C50ABF" w:rsidRPr="00AC6DD5" w:rsidRDefault="00C50AB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5499"/>
      </w:tblGrid>
      <w:tr w:rsidR="00C50ABF" w:rsidRPr="00AC6DD5">
        <w:tc>
          <w:tcPr>
            <w:tcW w:w="3572"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Планы</w:t>
            </w:r>
          </w:p>
        </w:tc>
        <w:tc>
          <w:tcPr>
            <w:tcW w:w="549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Планируемые результаты</w:t>
            </w:r>
          </w:p>
        </w:tc>
      </w:tr>
      <w:tr w:rsidR="00C50ABF" w:rsidRPr="00AC6DD5">
        <w:tc>
          <w:tcPr>
            <w:tcW w:w="357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Вступление во Всероссийское партнерство туристско-информационных центров</w:t>
            </w:r>
          </w:p>
        </w:tc>
        <w:tc>
          <w:tcPr>
            <w:tcW w:w="5499"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ТИЦ города Рыбинска:</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 получит доступ к системе обмена туристской информацией, в т.ч. популярных медиа-проектах - потенциальных партнерах города;</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 получит возможность публикации информации о городских событиях на портале Национального календаря событий eventsInRussia.com;</w:t>
            </w:r>
          </w:p>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 xml:space="preserve">- станет частью Клуба путешествующих по России </w:t>
            </w:r>
            <w:proofErr w:type="spellStart"/>
            <w:r w:rsidRPr="00AC6DD5">
              <w:rPr>
                <w:rFonts w:ascii="Times New Roman" w:hAnsi="Times New Roman" w:cs="Times New Roman"/>
                <w:sz w:val="24"/>
                <w:szCs w:val="24"/>
              </w:rPr>
              <w:t>RussiaTravel.club</w:t>
            </w:r>
            <w:proofErr w:type="spellEnd"/>
            <w:r w:rsidRPr="00AC6DD5">
              <w:rPr>
                <w:rFonts w:ascii="Times New Roman" w:hAnsi="Times New Roman" w:cs="Times New Roman"/>
                <w:sz w:val="24"/>
                <w:szCs w:val="24"/>
              </w:rPr>
              <w:t xml:space="preserve"> (больше 20000 пользователей)</w:t>
            </w:r>
          </w:p>
        </w:tc>
      </w:tr>
      <w:tr w:rsidR="00C50ABF" w:rsidRPr="00AC6DD5">
        <w:tc>
          <w:tcPr>
            <w:tcW w:w="357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Подготовка предложений по экскурсиям для участников Деминского марафона</w:t>
            </w:r>
          </w:p>
        </w:tc>
        <w:tc>
          <w:tcPr>
            <w:tcW w:w="5499"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Формирование перечня предложений, продажа экскурсионных продуктов, увеличение посещаемости туристских объектов города Рыбинска</w:t>
            </w:r>
          </w:p>
        </w:tc>
      </w:tr>
      <w:tr w:rsidR="00C50ABF" w:rsidRPr="00AC6DD5">
        <w:tc>
          <w:tcPr>
            <w:tcW w:w="357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Прием студентов Московского Государственного Университета</w:t>
            </w:r>
          </w:p>
        </w:tc>
        <w:tc>
          <w:tcPr>
            <w:tcW w:w="5499"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Расширение взаимодействия и заключение договора о сотрудничестве с Московским Государственным Университетом</w:t>
            </w:r>
          </w:p>
        </w:tc>
      </w:tr>
      <w:tr w:rsidR="00C50ABF" w:rsidRPr="00AC6DD5">
        <w:tc>
          <w:tcPr>
            <w:tcW w:w="357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Съемка видеоролика о Рыбинске</w:t>
            </w:r>
          </w:p>
        </w:tc>
        <w:tc>
          <w:tcPr>
            <w:tcW w:w="5499"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Создание видеоролика для рекламы туристского потенциала города Рыбинска</w:t>
            </w:r>
          </w:p>
        </w:tc>
      </w:tr>
      <w:tr w:rsidR="00C50ABF" w:rsidRPr="00AC6DD5">
        <w:tc>
          <w:tcPr>
            <w:tcW w:w="357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Подготовка и участие во встрече с представителями туроператоров города Москвы на площадке парка Зарядье</w:t>
            </w:r>
          </w:p>
        </w:tc>
        <w:tc>
          <w:tcPr>
            <w:tcW w:w="5499"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Новые привлекательные контакты, сотрудничество с бизнесом Москвы</w:t>
            </w:r>
          </w:p>
        </w:tc>
      </w:tr>
      <w:tr w:rsidR="00C50ABF" w:rsidRPr="00AC6DD5">
        <w:tc>
          <w:tcPr>
            <w:tcW w:w="357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Подготовка и празднование Дня купца</w:t>
            </w:r>
          </w:p>
        </w:tc>
        <w:tc>
          <w:tcPr>
            <w:tcW w:w="5499"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Крупное событийное мероприятие</w:t>
            </w:r>
          </w:p>
        </w:tc>
      </w:tr>
      <w:tr w:rsidR="00C50ABF" w:rsidRPr="00AC6DD5">
        <w:tc>
          <w:tcPr>
            <w:tcW w:w="357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Разработка и продажа новых туристских маршрутов</w:t>
            </w:r>
          </w:p>
        </w:tc>
        <w:tc>
          <w:tcPr>
            <w:tcW w:w="5499"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Увеличение разнообразия туристских маршрутов, доходов ТИЦ</w:t>
            </w:r>
          </w:p>
        </w:tc>
      </w:tr>
      <w:tr w:rsidR="00C50ABF" w:rsidRPr="00AC6DD5">
        <w:tc>
          <w:tcPr>
            <w:tcW w:w="357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Работа над созданием приложения-путеводителя по Рыбинску</w:t>
            </w:r>
          </w:p>
        </w:tc>
        <w:tc>
          <w:tcPr>
            <w:tcW w:w="5499"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Развитие перечня предложений для самостоятельных туристов, привлекательность города</w:t>
            </w:r>
          </w:p>
        </w:tc>
      </w:tr>
      <w:tr w:rsidR="00C50ABF" w:rsidRPr="00AC6DD5">
        <w:tc>
          <w:tcPr>
            <w:tcW w:w="357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 xml:space="preserve">Участие в конкурсах, форумах, </w:t>
            </w:r>
            <w:r w:rsidRPr="00AC6DD5">
              <w:rPr>
                <w:rFonts w:ascii="Times New Roman" w:hAnsi="Times New Roman" w:cs="Times New Roman"/>
                <w:sz w:val="24"/>
                <w:szCs w:val="24"/>
              </w:rPr>
              <w:lastRenderedPageBreak/>
              <w:t>выставках туристской направленности, грантах</w:t>
            </w:r>
          </w:p>
        </w:tc>
        <w:tc>
          <w:tcPr>
            <w:tcW w:w="5499"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lastRenderedPageBreak/>
              <w:t>Распространение информации о городе</w:t>
            </w:r>
          </w:p>
        </w:tc>
      </w:tr>
      <w:tr w:rsidR="00C50ABF" w:rsidRPr="00AC6DD5">
        <w:tc>
          <w:tcPr>
            <w:tcW w:w="357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Работа с федеральными проектами и программами</w:t>
            </w:r>
          </w:p>
        </w:tc>
        <w:tc>
          <w:tcPr>
            <w:tcW w:w="5499"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Привлечение финансирования, развитие туристско-рекреационного кластера Рыбинска</w:t>
            </w:r>
          </w:p>
        </w:tc>
      </w:tr>
    </w:tbl>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1.3.2. Цели, задачи и ожидаемые результаты</w:t>
      </w:r>
    </w:p>
    <w:p w:rsidR="00C50ABF" w:rsidRPr="00AC6DD5" w:rsidRDefault="00C50ABF">
      <w:pPr>
        <w:pStyle w:val="ConsPlusTitle"/>
        <w:jc w:val="center"/>
        <w:rPr>
          <w:rFonts w:ascii="Times New Roman" w:hAnsi="Times New Roman" w:cs="Times New Roman"/>
          <w:sz w:val="24"/>
          <w:szCs w:val="24"/>
        </w:rPr>
      </w:pPr>
      <w:r w:rsidRPr="00AC6DD5">
        <w:rPr>
          <w:rFonts w:ascii="Times New Roman" w:hAnsi="Times New Roman" w:cs="Times New Roman"/>
          <w:sz w:val="24"/>
          <w:szCs w:val="24"/>
        </w:rPr>
        <w:t>реализации подпрограммы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Целью реализации подпрограммы является развитие туристской инфраструктуры, профессионального сообщества и кадрового потенциала в сфере туризма и гостеприимства города Рыбинска.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Задачи подпрограммы:</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1. Содействие развитию туристской инфраструктуры города, создание комфортной городской среды для туристов.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2. Формирование положительного туристского имиджа города.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Реализация подпрограммы позволит расширить доступ населения к культурным ценностям и информации, активизирует процессы включения города в общероссийское и мировое туристское пространство, создаст условия для дальнейшей модернизации деятельности предприятий туристской отрасли.</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1.3.3. Социально-экономическое обоснование подпрограммы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Экономический эффект подпрограммы достигается путем:</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эффективности расходования бюджетных средств, повышения качества муниципального управления, оптимизации деятельности учреждения, развитием государственно-частного партнерства в сфере туризма;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 создания положительного имиджа города, интересного для посещения и привлечения инвестиций.</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Социальный эффект от реализации подпрограммы будет проявляться в создании условий для улучшения качества жизни жителей Рыбинска за счет развития комфортной среды в городе, в удовлетворении потребностей жителей и гостей города в активном и полноценном отдыхе, приобщении к культурным ценностям, в качественных туристских услугах.</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1.3.4. Финансирование подпрограммы</w:t>
      </w:r>
    </w:p>
    <w:p w:rsidR="00AC6DD5" w:rsidRPr="00AC6DD5" w:rsidRDefault="00AC6DD5" w:rsidP="00AC6DD5">
      <w:pPr>
        <w:tabs>
          <w:tab w:val="left" w:pos="992"/>
        </w:tabs>
        <w:ind w:firstLine="567"/>
        <w:jc w:val="both"/>
        <w:rPr>
          <w:rFonts w:ascii="Times New Roman" w:hAnsi="Times New Roman" w:cs="Times New Roman"/>
        </w:rPr>
      </w:pPr>
      <w:r w:rsidRPr="00AC6DD5">
        <w:rPr>
          <w:rFonts w:ascii="Times New Roman" w:hAnsi="Times New Roman" w:cs="Times New Roman"/>
        </w:rPr>
        <w:t>Объем финансирования подпрограммы на 2024 – 2027 годы составляет (выделено /финансовая потребность): 6 465,0 тыс. руб./ 59360,0 тыс. руб., в т.ч. средства горо</w:t>
      </w:r>
      <w:r w:rsidRPr="00AC6DD5">
        <w:rPr>
          <w:rFonts w:ascii="Times New Roman" w:hAnsi="Times New Roman" w:cs="Times New Roman"/>
        </w:rPr>
        <w:t>д</w:t>
      </w:r>
      <w:r w:rsidRPr="00AC6DD5">
        <w:rPr>
          <w:rFonts w:ascii="Times New Roman" w:hAnsi="Times New Roman" w:cs="Times New Roman"/>
        </w:rPr>
        <w:t>ского бюджета:</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544"/>
        <w:gridCol w:w="3544"/>
      </w:tblGrid>
      <w:tr w:rsidR="00AC6DD5" w:rsidRPr="00AC6DD5" w:rsidTr="00330C0D">
        <w:trPr>
          <w:trHeight w:val="621"/>
        </w:trPr>
        <w:tc>
          <w:tcPr>
            <w:tcW w:w="2694" w:type="dxa"/>
          </w:tcPr>
          <w:p w:rsidR="00AC6DD5" w:rsidRPr="00AC6DD5" w:rsidRDefault="00AC6DD5" w:rsidP="00330C0D">
            <w:pPr>
              <w:tabs>
                <w:tab w:val="left" w:pos="992"/>
              </w:tabs>
              <w:ind w:firstLine="567"/>
              <w:jc w:val="center"/>
              <w:rPr>
                <w:rFonts w:ascii="Times New Roman" w:hAnsi="Times New Roman" w:cs="Times New Roman"/>
              </w:rPr>
            </w:pPr>
          </w:p>
        </w:tc>
        <w:tc>
          <w:tcPr>
            <w:tcW w:w="3544" w:type="dxa"/>
          </w:tcPr>
          <w:p w:rsidR="00AC6DD5" w:rsidRPr="00AC6DD5" w:rsidRDefault="00AC6DD5" w:rsidP="00330C0D">
            <w:pPr>
              <w:tabs>
                <w:tab w:val="left" w:pos="992"/>
              </w:tabs>
              <w:jc w:val="center"/>
              <w:rPr>
                <w:rFonts w:ascii="Times New Roman" w:hAnsi="Times New Roman" w:cs="Times New Roman"/>
                <w:lang w:val="en-US"/>
              </w:rPr>
            </w:pPr>
            <w:r w:rsidRPr="00AC6DD5">
              <w:rPr>
                <w:rFonts w:ascii="Times New Roman" w:hAnsi="Times New Roman" w:cs="Times New Roman"/>
              </w:rPr>
              <w:t>Выделено в бюджете</w:t>
            </w:r>
          </w:p>
          <w:p w:rsidR="00AC6DD5" w:rsidRPr="00AC6DD5" w:rsidRDefault="00AC6DD5" w:rsidP="00330C0D">
            <w:pPr>
              <w:tabs>
                <w:tab w:val="left" w:pos="992"/>
              </w:tabs>
              <w:jc w:val="center"/>
              <w:rPr>
                <w:rFonts w:ascii="Times New Roman" w:hAnsi="Times New Roman" w:cs="Times New Roman"/>
              </w:rPr>
            </w:pPr>
            <w:r w:rsidRPr="00AC6DD5">
              <w:rPr>
                <w:rFonts w:ascii="Times New Roman" w:hAnsi="Times New Roman" w:cs="Times New Roman"/>
              </w:rPr>
              <w:t>гор</w:t>
            </w:r>
            <w:r w:rsidRPr="00AC6DD5">
              <w:rPr>
                <w:rFonts w:ascii="Times New Roman" w:hAnsi="Times New Roman" w:cs="Times New Roman"/>
              </w:rPr>
              <w:t>о</w:t>
            </w:r>
            <w:r w:rsidRPr="00AC6DD5">
              <w:rPr>
                <w:rFonts w:ascii="Times New Roman" w:hAnsi="Times New Roman" w:cs="Times New Roman"/>
              </w:rPr>
              <w:t>да</w:t>
            </w:r>
          </w:p>
        </w:tc>
        <w:tc>
          <w:tcPr>
            <w:tcW w:w="354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Потребность</w:t>
            </w:r>
          </w:p>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в финансировании</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2024 год</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2 647,3</w:t>
            </w:r>
          </w:p>
        </w:tc>
        <w:tc>
          <w:tcPr>
            <w:tcW w:w="3544"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11150,0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2025 год</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1 253,3</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13810,0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2026 год</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1 282,2</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16070,0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t>2027 год</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1 282,2</w:t>
            </w:r>
          </w:p>
        </w:tc>
        <w:tc>
          <w:tcPr>
            <w:tcW w:w="3544" w:type="dxa"/>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bCs/>
              </w:rPr>
              <w:t>18330,0</w:t>
            </w:r>
          </w:p>
        </w:tc>
      </w:tr>
      <w:tr w:rsidR="00AC6DD5" w:rsidRPr="00AC6DD5" w:rsidTr="00330C0D">
        <w:trPr>
          <w:trHeight w:val="294"/>
        </w:trPr>
        <w:tc>
          <w:tcPr>
            <w:tcW w:w="2694" w:type="dxa"/>
          </w:tcPr>
          <w:p w:rsidR="00AC6DD5" w:rsidRPr="00AC6DD5" w:rsidRDefault="00AC6DD5" w:rsidP="00330C0D">
            <w:pPr>
              <w:tabs>
                <w:tab w:val="left" w:pos="992"/>
              </w:tabs>
              <w:ind w:firstLine="567"/>
              <w:jc w:val="center"/>
              <w:rPr>
                <w:rFonts w:ascii="Times New Roman" w:hAnsi="Times New Roman" w:cs="Times New Roman"/>
              </w:rPr>
            </w:pPr>
            <w:r w:rsidRPr="00AC6DD5">
              <w:rPr>
                <w:rFonts w:ascii="Times New Roman" w:hAnsi="Times New Roman" w:cs="Times New Roman"/>
              </w:rPr>
              <w:lastRenderedPageBreak/>
              <w:t>Итого:</w:t>
            </w:r>
          </w:p>
        </w:tc>
        <w:tc>
          <w:tcPr>
            <w:tcW w:w="3544" w:type="dxa"/>
            <w:vAlign w:val="bottom"/>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6 465,0</w:t>
            </w:r>
          </w:p>
        </w:tc>
        <w:tc>
          <w:tcPr>
            <w:tcW w:w="3544" w:type="dxa"/>
            <w:vAlign w:val="bottom"/>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59360,0</w:t>
            </w:r>
          </w:p>
        </w:tc>
      </w:tr>
    </w:tbl>
    <w:p w:rsidR="00AC6DD5" w:rsidRPr="00AC6DD5" w:rsidRDefault="00AC6DD5" w:rsidP="00AC6DD5">
      <w:pPr>
        <w:ind w:firstLine="709"/>
        <w:jc w:val="both"/>
        <w:rPr>
          <w:rFonts w:ascii="Times New Roman" w:hAnsi="Times New Roman" w:cs="Times New Roman"/>
        </w:rPr>
      </w:pPr>
      <w:r w:rsidRPr="00AC6DD5">
        <w:rPr>
          <w:rFonts w:ascii="Times New Roman" w:hAnsi="Times New Roman" w:cs="Times New Roman"/>
        </w:rPr>
        <w:t>Финансирование подпрограммных мероприятий осуществляется в соо</w:t>
      </w:r>
      <w:r w:rsidRPr="00AC6DD5">
        <w:rPr>
          <w:rFonts w:ascii="Times New Roman" w:hAnsi="Times New Roman" w:cs="Times New Roman"/>
        </w:rPr>
        <w:t>т</w:t>
      </w:r>
      <w:r w:rsidRPr="00AC6DD5">
        <w:rPr>
          <w:rFonts w:ascii="Times New Roman" w:hAnsi="Times New Roman" w:cs="Times New Roman"/>
        </w:rPr>
        <w:t>ветствии с действующим законодательством.</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Предоставление средств местного бюджета, предусмотренных на развитие отрасли «туризм», ос</w:t>
      </w:r>
      <w:r w:rsidRPr="00AC6DD5">
        <w:rPr>
          <w:rFonts w:ascii="Times New Roman" w:hAnsi="Times New Roman" w:cs="Times New Roman"/>
        </w:rPr>
        <w:t>у</w:t>
      </w:r>
      <w:r w:rsidRPr="00AC6DD5">
        <w:rPr>
          <w:rFonts w:ascii="Times New Roman" w:hAnsi="Times New Roman" w:cs="Times New Roman"/>
        </w:rPr>
        <w:t>ществляется в форме:</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субсидий на реализацию подпрограммы;</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оплаты товаров, работ, услуг, выполняемых физическими и юридическими лицами по гражданско-правовым договорам и муниципальным контра</w:t>
      </w:r>
      <w:r w:rsidRPr="00AC6DD5">
        <w:rPr>
          <w:rFonts w:ascii="Times New Roman" w:hAnsi="Times New Roman" w:cs="Times New Roman"/>
        </w:rPr>
        <w:t>к</w:t>
      </w:r>
      <w:r w:rsidRPr="00AC6DD5">
        <w:rPr>
          <w:rFonts w:ascii="Times New Roman" w:hAnsi="Times New Roman" w:cs="Times New Roman"/>
        </w:rPr>
        <w:t>там;</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xml:space="preserve">- иных предусмотренных законом формах. </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Привлечение дополнительных средств из иных источников осуществляется в форме пожертвований, спонсорства, грантов, по средствам освоения ал</w:t>
      </w:r>
      <w:r w:rsidRPr="00AC6DD5">
        <w:rPr>
          <w:rFonts w:ascii="Times New Roman" w:hAnsi="Times New Roman" w:cs="Times New Roman"/>
        </w:rPr>
        <w:t>ь</w:t>
      </w:r>
      <w:r w:rsidRPr="00AC6DD5">
        <w:rPr>
          <w:rFonts w:ascii="Times New Roman" w:hAnsi="Times New Roman" w:cs="Times New Roman"/>
        </w:rPr>
        <w:t>тернативных госбюджетных источников (государственные субсидии и гранты), программ попеч</w:t>
      </w:r>
      <w:r w:rsidRPr="00AC6DD5">
        <w:rPr>
          <w:rFonts w:ascii="Times New Roman" w:hAnsi="Times New Roman" w:cs="Times New Roman"/>
        </w:rPr>
        <w:t>и</w:t>
      </w:r>
      <w:r w:rsidRPr="00AC6DD5">
        <w:rPr>
          <w:rFonts w:ascii="Times New Roman" w:hAnsi="Times New Roman" w:cs="Times New Roman"/>
        </w:rPr>
        <w:t>тельства, спонсорства и иных моделей сотрудничества с бизнесом; участия в социальных проектах, как метода расширения возможностей и привлечения допо</w:t>
      </w:r>
      <w:r w:rsidRPr="00AC6DD5">
        <w:rPr>
          <w:rFonts w:ascii="Times New Roman" w:hAnsi="Times New Roman" w:cs="Times New Roman"/>
        </w:rPr>
        <w:t>л</w:t>
      </w:r>
      <w:r w:rsidRPr="00AC6DD5">
        <w:rPr>
          <w:rFonts w:ascii="Times New Roman" w:hAnsi="Times New Roman" w:cs="Times New Roman"/>
        </w:rPr>
        <w:t xml:space="preserve">нительного финансирования. </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xml:space="preserve">Отдел туризма Администрации городского округа город Рыбинск Ярославской области:    </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участвует в формировании предложений по распределению средств;</w:t>
      </w:r>
    </w:p>
    <w:p w:rsidR="00AC6DD5" w:rsidRPr="00AC6DD5" w:rsidRDefault="00AC6DD5" w:rsidP="00AC6DD5">
      <w:pPr>
        <w:shd w:val="clear" w:color="auto" w:fill="FFFFFF"/>
        <w:ind w:firstLine="709"/>
        <w:jc w:val="both"/>
        <w:rPr>
          <w:rFonts w:ascii="Times New Roman" w:hAnsi="Times New Roman" w:cs="Times New Roman"/>
        </w:rPr>
      </w:pPr>
      <w:r w:rsidRPr="00AC6DD5">
        <w:rPr>
          <w:rFonts w:ascii="Times New Roman" w:hAnsi="Times New Roman" w:cs="Times New Roman"/>
        </w:rPr>
        <w:t>- осуществляет мониторинг и анализ реализации подпрограммы, а также пров</w:t>
      </w:r>
      <w:r w:rsidRPr="00AC6DD5">
        <w:rPr>
          <w:rFonts w:ascii="Times New Roman" w:hAnsi="Times New Roman" w:cs="Times New Roman"/>
        </w:rPr>
        <w:t>о</w:t>
      </w:r>
      <w:r w:rsidRPr="00AC6DD5">
        <w:rPr>
          <w:rFonts w:ascii="Times New Roman" w:hAnsi="Times New Roman" w:cs="Times New Roman"/>
        </w:rPr>
        <w:t>дит оценку ее эффективности согласно принятой методике.</w:t>
      </w:r>
    </w:p>
    <w:p w:rsidR="00AC6DD5" w:rsidRPr="00AC6DD5" w:rsidRDefault="00AC6DD5" w:rsidP="00AC6DD5">
      <w:pPr>
        <w:shd w:val="clear" w:color="auto" w:fill="FFFFFF"/>
        <w:ind w:firstLine="709"/>
        <w:jc w:val="both"/>
        <w:rPr>
          <w:rFonts w:ascii="Times New Roman" w:hAnsi="Times New Roman" w:cs="Times New Roman"/>
        </w:rPr>
      </w:pP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1.3.5. Механизм реализации подпрограммы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Управление реализацией подпрограммы включает в себя организационные мероприятия, обеспечивающие планирование, реализацию, корректировку и контроль исполнения предусмотренных подпрограммой мероприятий, а также анализ и рациональное использование бюджетных средств.</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Отдел туризма Администрации городского округа город Рыбинск Ярославской области: разрабатывает в пределах своих полномочий нормативные правовые акты, необходимые для выполнения подпрограммы; готовит ежегодные планы и отчеты по реализации подпрограммы; в установленном порядке готовит предложения по уточнению перечня мероприятий подпрограммы на очередной финансовый год; уточняет затраты по мероприятиям, а также механизм реализации подпрограммы.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1.3.6. Индикаторы результативности подпрограммы</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В процессе реализации подпрограммы предполагается достичь следующих значений показателей:</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rPr>
          <w:rFonts w:ascii="Times New Roman" w:hAnsi="Times New Roman" w:cs="Times New Roman"/>
          <w:sz w:val="24"/>
          <w:szCs w:val="24"/>
        </w:rPr>
        <w:sectPr w:rsidR="00C50ABF" w:rsidRPr="00AC6DD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5"/>
        <w:gridCol w:w="4252"/>
        <w:gridCol w:w="3742"/>
        <w:gridCol w:w="1757"/>
        <w:gridCol w:w="807"/>
        <w:gridCol w:w="807"/>
        <w:gridCol w:w="807"/>
        <w:gridCol w:w="809"/>
      </w:tblGrid>
      <w:tr w:rsidR="00C50ABF" w:rsidRPr="00AC6DD5">
        <w:tc>
          <w:tcPr>
            <w:tcW w:w="585" w:type="dxa"/>
            <w:vMerge w:val="restart"/>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lastRenderedPageBreak/>
              <w:t>N</w:t>
            </w:r>
          </w:p>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п/п</w:t>
            </w:r>
          </w:p>
        </w:tc>
        <w:tc>
          <w:tcPr>
            <w:tcW w:w="4252" w:type="dxa"/>
            <w:vMerge w:val="restart"/>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Наименование показателя</w:t>
            </w:r>
          </w:p>
        </w:tc>
        <w:tc>
          <w:tcPr>
            <w:tcW w:w="3742" w:type="dxa"/>
            <w:vMerge w:val="restart"/>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Задача подпрограммы</w:t>
            </w: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Базовые значения</w:t>
            </w:r>
          </w:p>
        </w:tc>
        <w:tc>
          <w:tcPr>
            <w:tcW w:w="3230" w:type="dxa"/>
            <w:gridSpan w:val="4"/>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Плановые показатели</w:t>
            </w:r>
          </w:p>
        </w:tc>
      </w:tr>
      <w:tr w:rsidR="00C50ABF" w:rsidRPr="00AC6DD5">
        <w:tc>
          <w:tcPr>
            <w:tcW w:w="585" w:type="dxa"/>
            <w:vMerge/>
          </w:tcPr>
          <w:p w:rsidR="00C50ABF" w:rsidRPr="00AC6DD5" w:rsidRDefault="00C50ABF">
            <w:pPr>
              <w:pStyle w:val="ConsPlusNormal"/>
              <w:rPr>
                <w:rFonts w:ascii="Times New Roman" w:hAnsi="Times New Roman" w:cs="Times New Roman"/>
                <w:sz w:val="24"/>
                <w:szCs w:val="24"/>
              </w:rPr>
            </w:pPr>
          </w:p>
        </w:tc>
        <w:tc>
          <w:tcPr>
            <w:tcW w:w="4252" w:type="dxa"/>
            <w:vMerge/>
          </w:tcPr>
          <w:p w:rsidR="00C50ABF" w:rsidRPr="00AC6DD5" w:rsidRDefault="00C50ABF">
            <w:pPr>
              <w:pStyle w:val="ConsPlusNormal"/>
              <w:rPr>
                <w:rFonts w:ascii="Times New Roman" w:hAnsi="Times New Roman" w:cs="Times New Roman"/>
                <w:sz w:val="24"/>
                <w:szCs w:val="24"/>
              </w:rPr>
            </w:pP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2023 (фактический)</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2024</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2025</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2026</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2027</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заседаний координационного совета по туризму при Главе городского округа город Рыбинск или иных форм собраний представителей сферы туризма города Рыбинска (ед., не менее)</w:t>
            </w:r>
          </w:p>
        </w:tc>
        <w:tc>
          <w:tcPr>
            <w:tcW w:w="3742" w:type="dxa"/>
            <w:vMerge w:val="restart"/>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Содействие развитию туристской инфраструктуры города, создание комфортной городской среды для туристов</w:t>
            </w: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4</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4</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4</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4</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разработанной и установленной туристской навигации (ед., не менее)</w:t>
            </w: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8</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4</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новых турпродуктов (ед., не менее)</w:t>
            </w:r>
          </w:p>
        </w:tc>
        <w:tc>
          <w:tcPr>
            <w:tcW w:w="3742" w:type="dxa"/>
            <w:vMerge w:val="restart"/>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Формирование положительного туристского имиджа города</w:t>
            </w: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1</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мероприятий, связанных с уровнем туристической узнаваемости Рыбинска (ед., не менее)</w:t>
            </w: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3</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6</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туристов и экскурсантов, принимаемых на территории городского округа город Рыбинск (тыс. чел)</w:t>
            </w: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520,0</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545,0</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570,0</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595,0</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620,0</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7</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Количество рекламных, информационных, пресс-туров, прием делегаций (ед., не менее)</w:t>
            </w:r>
          </w:p>
        </w:tc>
        <w:tc>
          <w:tcPr>
            <w:tcW w:w="3742" w:type="dxa"/>
            <w:vMerge/>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2</w:t>
            </w:r>
          </w:p>
        </w:tc>
      </w:tr>
      <w:tr w:rsidR="00C50ABF" w:rsidRPr="00AC6DD5">
        <w:tc>
          <w:tcPr>
            <w:tcW w:w="585"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8</w:t>
            </w:r>
          </w:p>
        </w:tc>
        <w:tc>
          <w:tcPr>
            <w:tcW w:w="4252" w:type="dxa"/>
          </w:tcPr>
          <w:p w:rsidR="00C50ABF" w:rsidRPr="00AC6DD5" w:rsidRDefault="00C50ABF">
            <w:pPr>
              <w:pStyle w:val="ConsPlusNormal"/>
              <w:rPr>
                <w:rFonts w:ascii="Times New Roman" w:hAnsi="Times New Roman" w:cs="Times New Roman"/>
                <w:sz w:val="24"/>
                <w:szCs w:val="24"/>
              </w:rPr>
            </w:pPr>
            <w:r w:rsidRPr="00AC6DD5">
              <w:rPr>
                <w:rFonts w:ascii="Times New Roman" w:hAnsi="Times New Roman" w:cs="Times New Roman"/>
                <w:sz w:val="24"/>
                <w:szCs w:val="24"/>
              </w:rPr>
              <w:t xml:space="preserve">Количество человек, прошедших </w:t>
            </w:r>
            <w:r w:rsidRPr="00AC6DD5">
              <w:rPr>
                <w:rFonts w:ascii="Times New Roman" w:hAnsi="Times New Roman" w:cs="Times New Roman"/>
                <w:sz w:val="24"/>
                <w:szCs w:val="24"/>
              </w:rPr>
              <w:lastRenderedPageBreak/>
              <w:t>обучение по специальностям тур. индустрии (с использованием муниципального софинансирования) (чел., не менее)</w:t>
            </w:r>
          </w:p>
        </w:tc>
        <w:tc>
          <w:tcPr>
            <w:tcW w:w="3742" w:type="dxa"/>
          </w:tcPr>
          <w:p w:rsidR="00C50ABF" w:rsidRPr="00AC6DD5" w:rsidRDefault="00C50ABF">
            <w:pPr>
              <w:pStyle w:val="ConsPlusNormal"/>
              <w:rPr>
                <w:rFonts w:ascii="Times New Roman" w:hAnsi="Times New Roman" w:cs="Times New Roman"/>
                <w:sz w:val="24"/>
                <w:szCs w:val="24"/>
              </w:rPr>
            </w:pPr>
          </w:p>
        </w:tc>
        <w:tc>
          <w:tcPr>
            <w:tcW w:w="175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0</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5</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6</w:t>
            </w:r>
          </w:p>
        </w:tc>
        <w:tc>
          <w:tcPr>
            <w:tcW w:w="807"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7</w:t>
            </w:r>
          </w:p>
        </w:tc>
        <w:tc>
          <w:tcPr>
            <w:tcW w:w="809" w:type="dxa"/>
          </w:tcPr>
          <w:p w:rsidR="00C50ABF" w:rsidRPr="00AC6DD5" w:rsidRDefault="00C50ABF">
            <w:pPr>
              <w:pStyle w:val="ConsPlusNormal"/>
              <w:jc w:val="center"/>
              <w:rPr>
                <w:rFonts w:ascii="Times New Roman" w:hAnsi="Times New Roman" w:cs="Times New Roman"/>
                <w:sz w:val="24"/>
                <w:szCs w:val="24"/>
              </w:rPr>
            </w:pPr>
            <w:r w:rsidRPr="00AC6DD5">
              <w:rPr>
                <w:rFonts w:ascii="Times New Roman" w:hAnsi="Times New Roman" w:cs="Times New Roman"/>
                <w:sz w:val="24"/>
                <w:szCs w:val="24"/>
              </w:rPr>
              <w:t>8</w:t>
            </w:r>
          </w:p>
        </w:tc>
      </w:tr>
    </w:tbl>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2"/>
        <w:rPr>
          <w:rFonts w:ascii="Times New Roman" w:hAnsi="Times New Roman" w:cs="Times New Roman"/>
          <w:sz w:val="24"/>
          <w:szCs w:val="24"/>
        </w:rPr>
      </w:pPr>
      <w:r w:rsidRPr="00AC6DD5">
        <w:rPr>
          <w:rFonts w:ascii="Times New Roman" w:hAnsi="Times New Roman" w:cs="Times New Roman"/>
          <w:sz w:val="24"/>
          <w:szCs w:val="24"/>
        </w:rPr>
        <w:t>1.3.7. Основные мероприятия подпрограммы</w:t>
      </w:r>
    </w:p>
    <w:p w:rsidR="00C50ABF" w:rsidRPr="00AC6DD5" w:rsidRDefault="00C50ABF">
      <w:pPr>
        <w:pStyle w:val="ConsPlusNormal"/>
        <w:jc w:val="both"/>
        <w:rPr>
          <w:rFonts w:ascii="Times New Roman" w:hAnsi="Times New Roman" w:cs="Times New Roman"/>
          <w:sz w:val="24"/>
          <w:szCs w:val="24"/>
        </w:rPr>
      </w:pPr>
    </w:p>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777"/>
        <w:gridCol w:w="1821"/>
        <w:gridCol w:w="850"/>
        <w:gridCol w:w="855"/>
        <w:gridCol w:w="854"/>
        <w:gridCol w:w="992"/>
        <w:gridCol w:w="854"/>
        <w:gridCol w:w="851"/>
        <w:gridCol w:w="856"/>
        <w:gridCol w:w="993"/>
        <w:gridCol w:w="840"/>
        <w:gridCol w:w="15"/>
        <w:gridCol w:w="995"/>
        <w:gridCol w:w="1415"/>
        <w:gridCol w:w="1275"/>
      </w:tblGrid>
      <w:tr w:rsidR="00AC6DD5" w:rsidRPr="00AC6DD5" w:rsidTr="00AC6DD5">
        <w:trPr>
          <w:trHeight w:val="1233"/>
          <w:tblHeader/>
        </w:trPr>
        <w:tc>
          <w:tcPr>
            <w:tcW w:w="521"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 п/п</w:t>
            </w:r>
          </w:p>
        </w:tc>
        <w:tc>
          <w:tcPr>
            <w:tcW w:w="1777"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Наименование мер</w:t>
            </w:r>
            <w:r w:rsidRPr="00AC6DD5">
              <w:rPr>
                <w:rFonts w:ascii="Times New Roman" w:hAnsi="Times New Roman" w:cs="Times New Roman"/>
                <w:bCs/>
                <w:color w:val="000000"/>
              </w:rPr>
              <w:t>о</w:t>
            </w:r>
            <w:r w:rsidRPr="00AC6DD5">
              <w:rPr>
                <w:rFonts w:ascii="Times New Roman" w:hAnsi="Times New Roman" w:cs="Times New Roman"/>
                <w:bCs/>
                <w:color w:val="000000"/>
              </w:rPr>
              <w:t>прияти</w:t>
            </w:r>
            <w:bookmarkStart w:id="3" w:name="_GoBack"/>
            <w:bookmarkEnd w:id="3"/>
            <w:r w:rsidRPr="00AC6DD5">
              <w:rPr>
                <w:rFonts w:ascii="Times New Roman" w:hAnsi="Times New Roman" w:cs="Times New Roman"/>
                <w:bCs/>
                <w:color w:val="000000"/>
              </w:rPr>
              <w:t>я</w:t>
            </w:r>
          </w:p>
        </w:tc>
        <w:tc>
          <w:tcPr>
            <w:tcW w:w="1821"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Адрес, колич</w:t>
            </w:r>
            <w:r w:rsidRPr="00AC6DD5">
              <w:rPr>
                <w:rFonts w:ascii="Times New Roman" w:hAnsi="Times New Roman" w:cs="Times New Roman"/>
                <w:bCs/>
                <w:color w:val="000000"/>
              </w:rPr>
              <w:t>е</w:t>
            </w:r>
            <w:r w:rsidRPr="00AC6DD5">
              <w:rPr>
                <w:rFonts w:ascii="Times New Roman" w:hAnsi="Times New Roman" w:cs="Times New Roman"/>
                <w:bCs/>
                <w:color w:val="000000"/>
              </w:rPr>
              <w:t>ственная хара</w:t>
            </w:r>
            <w:r w:rsidRPr="00AC6DD5">
              <w:rPr>
                <w:rFonts w:ascii="Times New Roman" w:hAnsi="Times New Roman" w:cs="Times New Roman"/>
                <w:bCs/>
                <w:color w:val="000000"/>
              </w:rPr>
              <w:t>к</w:t>
            </w:r>
            <w:r w:rsidRPr="00AC6DD5">
              <w:rPr>
                <w:rFonts w:ascii="Times New Roman" w:hAnsi="Times New Roman" w:cs="Times New Roman"/>
                <w:bCs/>
                <w:color w:val="000000"/>
              </w:rPr>
              <w:t>теристика, срок исполнения</w:t>
            </w:r>
          </w:p>
        </w:tc>
        <w:tc>
          <w:tcPr>
            <w:tcW w:w="850"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Сме</w:t>
            </w:r>
            <w:r w:rsidRPr="00AC6DD5">
              <w:rPr>
                <w:rFonts w:ascii="Times New Roman" w:hAnsi="Times New Roman" w:cs="Times New Roman"/>
                <w:bCs/>
                <w:color w:val="000000"/>
              </w:rPr>
              <w:t>т</w:t>
            </w:r>
            <w:r w:rsidRPr="00AC6DD5">
              <w:rPr>
                <w:rFonts w:ascii="Times New Roman" w:hAnsi="Times New Roman" w:cs="Times New Roman"/>
                <w:bCs/>
                <w:color w:val="000000"/>
              </w:rPr>
              <w:t xml:space="preserve">ная </w:t>
            </w:r>
            <w:proofErr w:type="spellStart"/>
            <w:proofErr w:type="gramStart"/>
            <w:r w:rsidRPr="00AC6DD5">
              <w:rPr>
                <w:rFonts w:ascii="Times New Roman" w:hAnsi="Times New Roman" w:cs="Times New Roman"/>
                <w:bCs/>
                <w:color w:val="000000"/>
              </w:rPr>
              <w:t>стои-мость</w:t>
            </w:r>
            <w:proofErr w:type="spellEnd"/>
            <w:proofErr w:type="gramEnd"/>
          </w:p>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(тыс. руб.)</w:t>
            </w:r>
          </w:p>
        </w:tc>
        <w:tc>
          <w:tcPr>
            <w:tcW w:w="8105" w:type="dxa"/>
            <w:gridSpan w:val="10"/>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Потребность в финансировании (тыс. руб.) по годам</w:t>
            </w:r>
          </w:p>
          <w:p w:rsidR="00AC6DD5" w:rsidRPr="00AC6DD5" w:rsidRDefault="00AC6DD5" w:rsidP="00330C0D">
            <w:pPr>
              <w:jc w:val="center"/>
              <w:rPr>
                <w:rFonts w:ascii="Times New Roman" w:hAnsi="Times New Roman" w:cs="Times New Roman"/>
              </w:rPr>
            </w:pPr>
          </w:p>
        </w:tc>
        <w:tc>
          <w:tcPr>
            <w:tcW w:w="141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Ожидаемый результат</w:t>
            </w:r>
          </w:p>
        </w:tc>
        <w:tc>
          <w:tcPr>
            <w:tcW w:w="127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Ответс</w:t>
            </w:r>
            <w:r w:rsidRPr="00AC6DD5">
              <w:rPr>
                <w:rFonts w:ascii="Times New Roman" w:hAnsi="Times New Roman" w:cs="Times New Roman"/>
                <w:bCs/>
                <w:color w:val="000000"/>
              </w:rPr>
              <w:t>т</w:t>
            </w:r>
            <w:r w:rsidRPr="00AC6DD5">
              <w:rPr>
                <w:rFonts w:ascii="Times New Roman" w:hAnsi="Times New Roman" w:cs="Times New Roman"/>
                <w:bCs/>
                <w:color w:val="000000"/>
              </w:rPr>
              <w:t>венный исполн</w:t>
            </w:r>
            <w:r w:rsidRPr="00AC6DD5">
              <w:rPr>
                <w:rFonts w:ascii="Times New Roman" w:hAnsi="Times New Roman" w:cs="Times New Roman"/>
                <w:bCs/>
                <w:color w:val="000000"/>
              </w:rPr>
              <w:t>и</w:t>
            </w:r>
            <w:r w:rsidRPr="00AC6DD5">
              <w:rPr>
                <w:rFonts w:ascii="Times New Roman" w:hAnsi="Times New Roman" w:cs="Times New Roman"/>
                <w:bCs/>
                <w:color w:val="000000"/>
              </w:rPr>
              <w:t>тель мер</w:t>
            </w:r>
            <w:r w:rsidRPr="00AC6DD5">
              <w:rPr>
                <w:rFonts w:ascii="Times New Roman" w:hAnsi="Times New Roman" w:cs="Times New Roman"/>
                <w:bCs/>
                <w:color w:val="000000"/>
              </w:rPr>
              <w:t>о</w:t>
            </w:r>
            <w:r w:rsidRPr="00AC6DD5">
              <w:rPr>
                <w:rFonts w:ascii="Times New Roman" w:hAnsi="Times New Roman" w:cs="Times New Roman"/>
                <w:bCs/>
                <w:color w:val="000000"/>
              </w:rPr>
              <w:t>приятий</w:t>
            </w:r>
          </w:p>
        </w:tc>
      </w:tr>
      <w:tr w:rsidR="00AC6DD5" w:rsidRPr="00AC6DD5" w:rsidTr="00AC6DD5">
        <w:trPr>
          <w:trHeight w:val="300"/>
          <w:tblHeader/>
        </w:trPr>
        <w:tc>
          <w:tcPr>
            <w:tcW w:w="5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777"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8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ист. фин.</w:t>
            </w:r>
          </w:p>
        </w:tc>
        <w:tc>
          <w:tcPr>
            <w:tcW w:w="1846"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2024</w:t>
            </w:r>
          </w:p>
        </w:tc>
        <w:tc>
          <w:tcPr>
            <w:tcW w:w="170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2025</w:t>
            </w:r>
          </w:p>
        </w:tc>
        <w:tc>
          <w:tcPr>
            <w:tcW w:w="1849" w:type="dxa"/>
            <w:gridSpan w:val="2"/>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lang w:val="en-US"/>
              </w:rPr>
              <w:t>202</w:t>
            </w:r>
            <w:r w:rsidRPr="00AC6DD5">
              <w:rPr>
                <w:rFonts w:ascii="Times New Roman" w:hAnsi="Times New Roman" w:cs="Times New Roman"/>
                <w:bCs/>
                <w:color w:val="000000"/>
              </w:rPr>
              <w:t>6</w:t>
            </w:r>
          </w:p>
        </w:tc>
        <w:tc>
          <w:tcPr>
            <w:tcW w:w="1850" w:type="dxa"/>
            <w:gridSpan w:val="3"/>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2027</w:t>
            </w:r>
          </w:p>
        </w:tc>
        <w:tc>
          <w:tcPr>
            <w:tcW w:w="1415" w:type="dxa"/>
            <w:vMerge/>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r>
      <w:tr w:rsidR="00AC6DD5" w:rsidRPr="00AC6DD5" w:rsidTr="00AC6DD5">
        <w:trPr>
          <w:trHeight w:val="300"/>
          <w:tblHeader/>
        </w:trPr>
        <w:tc>
          <w:tcPr>
            <w:tcW w:w="5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777"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8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5"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факт</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roofErr w:type="spellStart"/>
            <w:r w:rsidRPr="00AC6DD5">
              <w:rPr>
                <w:rFonts w:ascii="Times New Roman" w:hAnsi="Times New Roman" w:cs="Times New Roman"/>
                <w:bCs/>
                <w:color w:val="000000"/>
              </w:rPr>
              <w:t>потр</w:t>
            </w:r>
            <w:proofErr w:type="spellEnd"/>
            <w:r w:rsidRPr="00AC6DD5">
              <w:rPr>
                <w:rFonts w:ascii="Times New Roman" w:hAnsi="Times New Roman" w:cs="Times New Roman"/>
                <w:bCs/>
                <w:color w:val="000000"/>
              </w:rPr>
              <w:t>.</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факт</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roofErr w:type="spellStart"/>
            <w:r w:rsidRPr="00AC6DD5">
              <w:rPr>
                <w:rFonts w:ascii="Times New Roman" w:hAnsi="Times New Roman" w:cs="Times New Roman"/>
                <w:bCs/>
                <w:color w:val="000000"/>
              </w:rPr>
              <w:t>потр</w:t>
            </w:r>
            <w:proofErr w:type="spellEnd"/>
            <w:r w:rsidRPr="00AC6DD5">
              <w:rPr>
                <w:rFonts w:ascii="Times New Roman" w:hAnsi="Times New Roman" w:cs="Times New Roman"/>
                <w:bCs/>
                <w:color w:val="000000"/>
              </w:rPr>
              <w:t>.</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факт</w:t>
            </w:r>
          </w:p>
        </w:tc>
        <w:tc>
          <w:tcPr>
            <w:tcW w:w="993" w:type="dxa"/>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roofErr w:type="spellStart"/>
            <w:r w:rsidRPr="00AC6DD5">
              <w:rPr>
                <w:rFonts w:ascii="Times New Roman" w:hAnsi="Times New Roman" w:cs="Times New Roman"/>
                <w:bCs/>
                <w:color w:val="000000"/>
              </w:rPr>
              <w:t>потр</w:t>
            </w:r>
            <w:proofErr w:type="spellEnd"/>
            <w:r w:rsidRPr="00AC6DD5">
              <w:rPr>
                <w:rFonts w:ascii="Times New Roman" w:hAnsi="Times New Roman" w:cs="Times New Roman"/>
                <w:bCs/>
                <w:color w:val="000000"/>
              </w:rPr>
              <w:t>.</w:t>
            </w:r>
          </w:p>
        </w:tc>
        <w:tc>
          <w:tcPr>
            <w:tcW w:w="855" w:type="dxa"/>
            <w:gridSpan w:val="2"/>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факт</w:t>
            </w:r>
          </w:p>
        </w:tc>
        <w:tc>
          <w:tcPr>
            <w:tcW w:w="99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roofErr w:type="spellStart"/>
            <w:r w:rsidRPr="00AC6DD5">
              <w:rPr>
                <w:rFonts w:ascii="Times New Roman" w:hAnsi="Times New Roman" w:cs="Times New Roman"/>
                <w:bCs/>
                <w:color w:val="000000"/>
              </w:rPr>
              <w:t>потр</w:t>
            </w:r>
            <w:proofErr w:type="spellEnd"/>
            <w:r w:rsidRPr="00AC6DD5">
              <w:rPr>
                <w:rFonts w:ascii="Times New Roman" w:hAnsi="Times New Roman" w:cs="Times New Roman"/>
                <w:bCs/>
                <w:color w:val="000000"/>
              </w:rPr>
              <w:t>.</w:t>
            </w:r>
          </w:p>
        </w:tc>
        <w:tc>
          <w:tcPr>
            <w:tcW w:w="1415" w:type="dxa"/>
            <w:vMerge/>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r>
      <w:tr w:rsidR="00AC6DD5" w:rsidRPr="00AC6DD5" w:rsidTr="00AC6DD5">
        <w:trPr>
          <w:trHeight w:val="234"/>
        </w:trPr>
        <w:tc>
          <w:tcPr>
            <w:tcW w:w="15764" w:type="dxa"/>
            <w:gridSpan w:val="16"/>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Задача 1. Содействие развитию туристской инфраструктуры города, создание комфортной городской среды для туристов</w:t>
            </w:r>
          </w:p>
        </w:tc>
      </w:tr>
      <w:tr w:rsidR="00AC6DD5" w:rsidRPr="00AC6DD5" w:rsidTr="00AC6DD5">
        <w:trPr>
          <w:trHeight w:val="300"/>
        </w:trPr>
        <w:tc>
          <w:tcPr>
            <w:tcW w:w="521"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1.1</w:t>
            </w:r>
          </w:p>
        </w:tc>
        <w:tc>
          <w:tcPr>
            <w:tcW w:w="1777" w:type="dxa"/>
            <w:vMerge w:val="restart"/>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Проведение засед</w:t>
            </w:r>
            <w:r w:rsidRPr="00AC6DD5">
              <w:rPr>
                <w:rFonts w:ascii="Times New Roman" w:hAnsi="Times New Roman" w:cs="Times New Roman"/>
                <w:color w:val="000000"/>
              </w:rPr>
              <w:t>а</w:t>
            </w:r>
            <w:r w:rsidRPr="00AC6DD5">
              <w:rPr>
                <w:rFonts w:ascii="Times New Roman" w:hAnsi="Times New Roman" w:cs="Times New Roman"/>
                <w:color w:val="000000"/>
              </w:rPr>
              <w:t>ний координационн</w:t>
            </w:r>
            <w:r w:rsidRPr="00AC6DD5">
              <w:rPr>
                <w:rFonts w:ascii="Times New Roman" w:hAnsi="Times New Roman" w:cs="Times New Roman"/>
                <w:color w:val="000000"/>
              </w:rPr>
              <w:t>о</w:t>
            </w:r>
            <w:r w:rsidRPr="00AC6DD5">
              <w:rPr>
                <w:rFonts w:ascii="Times New Roman" w:hAnsi="Times New Roman" w:cs="Times New Roman"/>
                <w:color w:val="000000"/>
              </w:rPr>
              <w:t>го совета по туризму при Главе городского округа город Рыбинск или иных форм со</w:t>
            </w:r>
            <w:r w:rsidRPr="00AC6DD5">
              <w:rPr>
                <w:rFonts w:ascii="Times New Roman" w:hAnsi="Times New Roman" w:cs="Times New Roman"/>
                <w:color w:val="000000"/>
              </w:rPr>
              <w:t>б</w:t>
            </w:r>
            <w:r w:rsidRPr="00AC6DD5">
              <w:rPr>
                <w:rFonts w:ascii="Times New Roman" w:hAnsi="Times New Roman" w:cs="Times New Roman"/>
                <w:color w:val="000000"/>
              </w:rPr>
              <w:t>раний</w:t>
            </w:r>
          </w:p>
        </w:tc>
        <w:tc>
          <w:tcPr>
            <w:tcW w:w="1821" w:type="dxa"/>
            <w:vMerge w:val="restart"/>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Не менее 4 м</w:t>
            </w:r>
            <w:r w:rsidRPr="00AC6DD5">
              <w:rPr>
                <w:rFonts w:ascii="Times New Roman" w:hAnsi="Times New Roman" w:cs="Times New Roman"/>
                <w:color w:val="000000"/>
              </w:rPr>
              <w:t>е</w:t>
            </w:r>
            <w:r w:rsidRPr="00AC6DD5">
              <w:rPr>
                <w:rFonts w:ascii="Times New Roman" w:hAnsi="Times New Roman" w:cs="Times New Roman"/>
                <w:color w:val="000000"/>
              </w:rPr>
              <w:t>роприятий в год</w:t>
            </w:r>
          </w:p>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(ед.)</w:t>
            </w:r>
          </w:p>
        </w:tc>
        <w:tc>
          <w:tcPr>
            <w:tcW w:w="850" w:type="dxa"/>
            <w:vMerge w:val="restart"/>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lang w:val="en-US"/>
              </w:rPr>
              <w:t>0,0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400,0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440,0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480,0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520,0</w:t>
            </w:r>
          </w:p>
        </w:tc>
        <w:tc>
          <w:tcPr>
            <w:tcW w:w="141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Активное взаимоде</w:t>
            </w:r>
            <w:r w:rsidRPr="00AC6DD5">
              <w:rPr>
                <w:rFonts w:ascii="Times New Roman" w:hAnsi="Times New Roman" w:cs="Times New Roman"/>
                <w:color w:val="000000"/>
              </w:rPr>
              <w:t>й</w:t>
            </w:r>
            <w:r w:rsidRPr="00AC6DD5">
              <w:rPr>
                <w:rFonts w:ascii="Times New Roman" w:hAnsi="Times New Roman" w:cs="Times New Roman"/>
                <w:color w:val="000000"/>
              </w:rPr>
              <w:t>ствие с представ</w:t>
            </w:r>
            <w:r w:rsidRPr="00AC6DD5">
              <w:rPr>
                <w:rFonts w:ascii="Times New Roman" w:hAnsi="Times New Roman" w:cs="Times New Roman"/>
                <w:color w:val="000000"/>
              </w:rPr>
              <w:t>и</w:t>
            </w:r>
            <w:r w:rsidRPr="00AC6DD5">
              <w:rPr>
                <w:rFonts w:ascii="Times New Roman" w:hAnsi="Times New Roman" w:cs="Times New Roman"/>
                <w:color w:val="000000"/>
              </w:rPr>
              <w:t>телями сф</w:t>
            </w:r>
            <w:r w:rsidRPr="00AC6DD5">
              <w:rPr>
                <w:rFonts w:ascii="Times New Roman" w:hAnsi="Times New Roman" w:cs="Times New Roman"/>
                <w:color w:val="000000"/>
              </w:rPr>
              <w:t>е</w:t>
            </w:r>
            <w:r w:rsidRPr="00AC6DD5">
              <w:rPr>
                <w:rFonts w:ascii="Times New Roman" w:hAnsi="Times New Roman" w:cs="Times New Roman"/>
                <w:color w:val="000000"/>
              </w:rPr>
              <w:t>ры турби</w:t>
            </w:r>
            <w:r w:rsidRPr="00AC6DD5">
              <w:rPr>
                <w:rFonts w:ascii="Times New Roman" w:hAnsi="Times New Roman" w:cs="Times New Roman"/>
                <w:color w:val="000000"/>
              </w:rPr>
              <w:t>з</w:t>
            </w:r>
            <w:r w:rsidRPr="00AC6DD5">
              <w:rPr>
                <w:rFonts w:ascii="Times New Roman" w:hAnsi="Times New Roman" w:cs="Times New Roman"/>
                <w:color w:val="000000"/>
              </w:rPr>
              <w:t>неса</w:t>
            </w:r>
          </w:p>
        </w:tc>
        <w:tc>
          <w:tcPr>
            <w:tcW w:w="127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ОТ, МАУ ГОГР «ТИЦ»</w:t>
            </w:r>
          </w:p>
        </w:tc>
      </w:tr>
      <w:tr w:rsidR="00AC6DD5" w:rsidRPr="00AC6DD5" w:rsidTr="00AC6DD5">
        <w:trPr>
          <w:trHeight w:val="30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821"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0"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30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821"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0"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30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821"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0"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315"/>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821"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0"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400,0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440,0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480,0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520,0</w:t>
            </w: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285"/>
        </w:trPr>
        <w:tc>
          <w:tcPr>
            <w:tcW w:w="521" w:type="dxa"/>
            <w:vMerge w:val="restart"/>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1.2</w:t>
            </w:r>
          </w:p>
        </w:tc>
        <w:tc>
          <w:tcPr>
            <w:tcW w:w="1777" w:type="dxa"/>
            <w:vMerge w:val="restart"/>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Разработка и уст</w:t>
            </w:r>
            <w:r w:rsidRPr="00AC6DD5">
              <w:rPr>
                <w:rFonts w:ascii="Times New Roman" w:hAnsi="Times New Roman" w:cs="Times New Roman"/>
                <w:color w:val="000000"/>
              </w:rPr>
              <w:t>а</w:t>
            </w:r>
            <w:r w:rsidRPr="00AC6DD5">
              <w:rPr>
                <w:rFonts w:ascii="Times New Roman" w:hAnsi="Times New Roman" w:cs="Times New Roman"/>
                <w:color w:val="000000"/>
              </w:rPr>
              <w:t>новка туристской навигации и ориент</w:t>
            </w:r>
            <w:r w:rsidRPr="00AC6DD5">
              <w:rPr>
                <w:rFonts w:ascii="Times New Roman" w:hAnsi="Times New Roman" w:cs="Times New Roman"/>
                <w:color w:val="000000"/>
              </w:rPr>
              <w:t>и</w:t>
            </w:r>
            <w:r w:rsidRPr="00AC6DD5">
              <w:rPr>
                <w:rFonts w:ascii="Times New Roman" w:hAnsi="Times New Roman" w:cs="Times New Roman"/>
                <w:color w:val="000000"/>
              </w:rPr>
              <w:t>рующей информации</w:t>
            </w:r>
          </w:p>
        </w:tc>
        <w:tc>
          <w:tcPr>
            <w:tcW w:w="1821" w:type="dxa"/>
            <w:vMerge w:val="restart"/>
            <w:vAlign w:val="center"/>
          </w:tcPr>
          <w:p w:rsidR="00AC6DD5" w:rsidRPr="00AC6DD5" w:rsidRDefault="00AC6DD5" w:rsidP="00330C0D">
            <w:pPr>
              <w:jc w:val="center"/>
              <w:rPr>
                <w:rFonts w:ascii="Times New Roman" w:hAnsi="Times New Roman" w:cs="Times New Roman"/>
              </w:rPr>
            </w:pPr>
            <w:r w:rsidRPr="00AC6DD5">
              <w:rPr>
                <w:rFonts w:ascii="Times New Roman" w:hAnsi="Times New Roman" w:cs="Times New Roman"/>
              </w:rPr>
              <w:t>Количество у</w:t>
            </w:r>
            <w:r w:rsidRPr="00AC6DD5">
              <w:rPr>
                <w:rFonts w:ascii="Times New Roman" w:hAnsi="Times New Roman" w:cs="Times New Roman"/>
              </w:rPr>
              <w:t>с</w:t>
            </w:r>
            <w:r w:rsidRPr="00AC6DD5">
              <w:rPr>
                <w:rFonts w:ascii="Times New Roman" w:hAnsi="Times New Roman" w:cs="Times New Roman"/>
              </w:rPr>
              <w:t>тановленных объектов не м</w:t>
            </w:r>
            <w:r w:rsidRPr="00AC6DD5">
              <w:rPr>
                <w:rFonts w:ascii="Times New Roman" w:hAnsi="Times New Roman" w:cs="Times New Roman"/>
              </w:rPr>
              <w:t>е</w:t>
            </w:r>
            <w:r w:rsidRPr="00AC6DD5">
              <w:rPr>
                <w:rFonts w:ascii="Times New Roman" w:hAnsi="Times New Roman" w:cs="Times New Roman"/>
              </w:rPr>
              <w:t>нее 2 в год (ед.)</w:t>
            </w:r>
          </w:p>
        </w:tc>
        <w:tc>
          <w:tcPr>
            <w:tcW w:w="850" w:type="dxa"/>
            <w:vMerge w:val="restart"/>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149,0</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59,0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320,0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w:t>
            </w:r>
          </w:p>
        </w:tc>
        <w:tc>
          <w:tcPr>
            <w:tcW w:w="993" w:type="dxa"/>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340,0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360,0</w:t>
            </w:r>
          </w:p>
        </w:tc>
        <w:tc>
          <w:tcPr>
            <w:tcW w:w="1415" w:type="dxa"/>
            <w:vMerge w:val="restart"/>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Рыбинск обладает высоким уровнем туристской информ</w:t>
            </w:r>
            <w:r w:rsidRPr="00AC6DD5">
              <w:rPr>
                <w:rFonts w:ascii="Times New Roman" w:hAnsi="Times New Roman" w:cs="Times New Roman"/>
                <w:color w:val="000000"/>
              </w:rPr>
              <w:t>а</w:t>
            </w:r>
            <w:r w:rsidRPr="00AC6DD5">
              <w:rPr>
                <w:rFonts w:ascii="Times New Roman" w:hAnsi="Times New Roman" w:cs="Times New Roman"/>
                <w:color w:val="000000"/>
              </w:rPr>
              <w:t>тивности</w:t>
            </w:r>
          </w:p>
        </w:tc>
        <w:tc>
          <w:tcPr>
            <w:tcW w:w="1275" w:type="dxa"/>
            <w:vMerge w:val="restart"/>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ОТ, МАУ ГОГР «ТИЦ»</w:t>
            </w:r>
          </w:p>
        </w:tc>
      </w:tr>
      <w:tr w:rsidR="00AC6DD5" w:rsidRPr="00AC6DD5" w:rsidTr="00AC6DD5">
        <w:trPr>
          <w:trHeight w:val="285"/>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tcPr>
          <w:p w:rsidR="00AC6DD5" w:rsidRPr="00AC6DD5" w:rsidRDefault="00AC6DD5" w:rsidP="00330C0D">
            <w:pPr>
              <w:jc w:val="both"/>
              <w:rPr>
                <w:rFonts w:ascii="Times New Roman" w:hAnsi="Times New Roman" w:cs="Times New Roman"/>
              </w:rPr>
            </w:pPr>
          </w:p>
        </w:tc>
        <w:tc>
          <w:tcPr>
            <w:tcW w:w="850"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234"/>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tcPr>
          <w:p w:rsidR="00AC6DD5" w:rsidRPr="00AC6DD5" w:rsidRDefault="00AC6DD5" w:rsidP="00330C0D">
            <w:pPr>
              <w:jc w:val="both"/>
              <w:rPr>
                <w:rFonts w:ascii="Times New Roman" w:hAnsi="Times New Roman" w:cs="Times New Roman"/>
              </w:rPr>
            </w:pPr>
          </w:p>
        </w:tc>
        <w:tc>
          <w:tcPr>
            <w:tcW w:w="850"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27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tcPr>
          <w:p w:rsidR="00AC6DD5" w:rsidRPr="00AC6DD5" w:rsidRDefault="00AC6DD5" w:rsidP="00330C0D">
            <w:pPr>
              <w:jc w:val="both"/>
              <w:rPr>
                <w:rFonts w:ascii="Times New Roman" w:hAnsi="Times New Roman" w:cs="Times New Roman"/>
              </w:rPr>
            </w:pPr>
          </w:p>
        </w:tc>
        <w:tc>
          <w:tcPr>
            <w:tcW w:w="850"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704"/>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tcPr>
          <w:p w:rsidR="00AC6DD5" w:rsidRPr="00AC6DD5" w:rsidRDefault="00AC6DD5" w:rsidP="00330C0D">
            <w:pPr>
              <w:jc w:val="both"/>
              <w:rPr>
                <w:rFonts w:ascii="Times New Roman" w:hAnsi="Times New Roman" w:cs="Times New Roman"/>
              </w:rPr>
            </w:pPr>
          </w:p>
        </w:tc>
        <w:tc>
          <w:tcPr>
            <w:tcW w:w="850" w:type="dxa"/>
            <w:vMerge/>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59,0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320,0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w:t>
            </w:r>
          </w:p>
        </w:tc>
        <w:tc>
          <w:tcPr>
            <w:tcW w:w="993"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340,0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360,0</w:t>
            </w: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300"/>
        </w:trPr>
        <w:tc>
          <w:tcPr>
            <w:tcW w:w="521"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lastRenderedPageBreak/>
              <w:t>.</w:t>
            </w:r>
          </w:p>
        </w:tc>
        <w:tc>
          <w:tcPr>
            <w:tcW w:w="3598" w:type="dxa"/>
            <w:gridSpan w:val="2"/>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Итого по задаче 1</w:t>
            </w:r>
          </w:p>
        </w:tc>
        <w:tc>
          <w:tcPr>
            <w:tcW w:w="850" w:type="dxa"/>
            <w:vMerge w:val="restart"/>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149,0</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59,0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lang w:val="en-US"/>
              </w:rPr>
              <w:t>70</w:t>
            </w:r>
            <w:r w:rsidRPr="00AC6DD5">
              <w:rPr>
                <w:rFonts w:ascii="Times New Roman" w:hAnsi="Times New Roman" w:cs="Times New Roman"/>
                <w:bCs/>
                <w:color w:val="000000"/>
              </w:rPr>
              <w:t>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760,0</w:t>
            </w: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w:t>
            </w: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820,0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880,0</w:t>
            </w:r>
          </w:p>
        </w:tc>
        <w:tc>
          <w:tcPr>
            <w:tcW w:w="141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lang w:val="en-US"/>
              </w:rPr>
            </w:pPr>
          </w:p>
          <w:p w:rsidR="00AC6DD5" w:rsidRPr="00AC6DD5" w:rsidRDefault="00AC6DD5" w:rsidP="00330C0D">
            <w:pPr>
              <w:widowControl/>
              <w:autoSpaceDE/>
              <w:autoSpaceDN/>
              <w:adjustRightInd/>
              <w:jc w:val="center"/>
              <w:rPr>
                <w:rFonts w:ascii="Times New Roman" w:hAnsi="Times New Roman" w:cs="Times New Roman"/>
                <w:color w:val="000000"/>
                <w:lang w:val="en-US"/>
              </w:rPr>
            </w:pPr>
          </w:p>
          <w:p w:rsidR="00AC6DD5" w:rsidRPr="00AC6DD5" w:rsidRDefault="00AC6DD5" w:rsidP="00330C0D">
            <w:pPr>
              <w:widowControl/>
              <w:autoSpaceDE/>
              <w:autoSpaceDN/>
              <w:adjustRightInd/>
              <w:jc w:val="center"/>
              <w:rPr>
                <w:rFonts w:ascii="Times New Roman" w:hAnsi="Times New Roman" w:cs="Times New Roman"/>
                <w:color w:val="000000"/>
                <w:lang w:val="en-US"/>
              </w:rPr>
            </w:pPr>
          </w:p>
          <w:p w:rsidR="00AC6DD5" w:rsidRPr="00AC6DD5" w:rsidRDefault="00AC6DD5" w:rsidP="00330C0D">
            <w:pPr>
              <w:widowControl/>
              <w:autoSpaceDE/>
              <w:autoSpaceDN/>
              <w:adjustRightInd/>
              <w:jc w:val="center"/>
              <w:rPr>
                <w:rFonts w:ascii="Times New Roman" w:hAnsi="Times New Roman" w:cs="Times New Roman"/>
                <w:color w:val="000000"/>
              </w:rPr>
            </w:pPr>
          </w:p>
          <w:p w:rsidR="00AC6DD5" w:rsidRPr="00AC6DD5" w:rsidRDefault="00AC6DD5" w:rsidP="00330C0D">
            <w:pPr>
              <w:widowControl/>
              <w:autoSpaceDE/>
              <w:autoSpaceDN/>
              <w:adjustRightInd/>
              <w:jc w:val="center"/>
              <w:rPr>
                <w:rFonts w:ascii="Times New Roman" w:hAnsi="Times New Roman" w:cs="Times New Roman"/>
                <w:color w:val="000000"/>
              </w:rPr>
            </w:pPr>
          </w:p>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restart"/>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30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3598" w:type="dxa"/>
            <w:gridSpan w:val="2"/>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lang w:val="en-US"/>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30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3598" w:type="dxa"/>
            <w:gridSpan w:val="2"/>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7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3598" w:type="dxa"/>
            <w:gridSpan w:val="2"/>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286"/>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3598" w:type="dxa"/>
            <w:gridSpan w:val="2"/>
            <w:vMerge/>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59,0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lang w:val="en-US"/>
              </w:rPr>
              <w:t>70</w:t>
            </w:r>
            <w:r w:rsidRPr="00AC6DD5">
              <w:rPr>
                <w:rFonts w:ascii="Times New Roman" w:hAnsi="Times New Roman" w:cs="Times New Roman"/>
                <w:bCs/>
                <w:color w:val="000000"/>
              </w:rPr>
              <w:t>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760,0</w:t>
            </w: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820,0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880,0</w:t>
            </w: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315"/>
        </w:trPr>
        <w:tc>
          <w:tcPr>
            <w:tcW w:w="15764" w:type="dxa"/>
            <w:gridSpan w:val="16"/>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 xml:space="preserve">Задача 2. </w:t>
            </w:r>
            <w:r w:rsidRPr="00AC6DD5">
              <w:rPr>
                <w:rFonts w:ascii="Times New Roman" w:hAnsi="Times New Roman" w:cs="Times New Roman"/>
              </w:rPr>
              <w:t>Формирование положительного туристского имиджа города</w:t>
            </w:r>
          </w:p>
        </w:tc>
      </w:tr>
      <w:tr w:rsidR="00AC6DD5" w:rsidRPr="00AC6DD5" w:rsidTr="00AC6DD5">
        <w:trPr>
          <w:trHeight w:val="50"/>
        </w:trPr>
        <w:tc>
          <w:tcPr>
            <w:tcW w:w="521"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2.1</w:t>
            </w:r>
          </w:p>
        </w:tc>
        <w:tc>
          <w:tcPr>
            <w:tcW w:w="1777"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Содействие в орган</w:t>
            </w:r>
            <w:r w:rsidRPr="00AC6DD5">
              <w:rPr>
                <w:rFonts w:ascii="Times New Roman" w:hAnsi="Times New Roman" w:cs="Times New Roman"/>
                <w:color w:val="000000"/>
              </w:rPr>
              <w:t>и</w:t>
            </w:r>
            <w:r w:rsidRPr="00AC6DD5">
              <w:rPr>
                <w:rFonts w:ascii="Times New Roman" w:hAnsi="Times New Roman" w:cs="Times New Roman"/>
                <w:color w:val="000000"/>
              </w:rPr>
              <w:t>зации и разработке новых маршрутов, формирование новых интерактивных пр</w:t>
            </w:r>
            <w:r w:rsidRPr="00AC6DD5">
              <w:rPr>
                <w:rFonts w:ascii="Times New Roman" w:hAnsi="Times New Roman" w:cs="Times New Roman"/>
                <w:color w:val="000000"/>
              </w:rPr>
              <w:t>о</w:t>
            </w:r>
            <w:r w:rsidRPr="00AC6DD5">
              <w:rPr>
                <w:rFonts w:ascii="Times New Roman" w:hAnsi="Times New Roman" w:cs="Times New Roman"/>
                <w:color w:val="000000"/>
              </w:rPr>
              <w:t>грамм для популяр</w:t>
            </w:r>
            <w:r w:rsidRPr="00AC6DD5">
              <w:rPr>
                <w:rFonts w:ascii="Times New Roman" w:hAnsi="Times New Roman" w:cs="Times New Roman"/>
                <w:color w:val="000000"/>
              </w:rPr>
              <w:t>и</w:t>
            </w:r>
            <w:r w:rsidRPr="00AC6DD5">
              <w:rPr>
                <w:rFonts w:ascii="Times New Roman" w:hAnsi="Times New Roman" w:cs="Times New Roman"/>
                <w:color w:val="000000"/>
              </w:rPr>
              <w:t>зации культурно-туристского облика города Рыбинска</w:t>
            </w:r>
          </w:p>
        </w:tc>
        <w:tc>
          <w:tcPr>
            <w:tcW w:w="1821"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Не менее 2 пр</w:t>
            </w:r>
            <w:r w:rsidRPr="00AC6DD5">
              <w:rPr>
                <w:rFonts w:ascii="Times New Roman" w:hAnsi="Times New Roman" w:cs="Times New Roman"/>
                <w:color w:val="000000"/>
              </w:rPr>
              <w:t>о</w:t>
            </w:r>
            <w:r w:rsidRPr="00AC6DD5">
              <w:rPr>
                <w:rFonts w:ascii="Times New Roman" w:hAnsi="Times New Roman" w:cs="Times New Roman"/>
                <w:color w:val="000000"/>
              </w:rPr>
              <w:t>дуктов в год</w:t>
            </w:r>
          </w:p>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(ед.)</w:t>
            </w:r>
          </w:p>
        </w:tc>
        <w:tc>
          <w:tcPr>
            <w:tcW w:w="850"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173,0</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173,0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3</w:t>
            </w:r>
            <w:r w:rsidRPr="00AC6DD5">
              <w:rPr>
                <w:rFonts w:ascii="Times New Roman" w:hAnsi="Times New Roman" w:cs="Times New Roman"/>
                <w:color w:val="000000"/>
              </w:rPr>
              <w:t>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4</w:t>
            </w:r>
            <w:r w:rsidRPr="00AC6DD5">
              <w:rPr>
                <w:rFonts w:ascii="Times New Roman" w:hAnsi="Times New Roman" w:cs="Times New Roman"/>
                <w:color w:val="000000"/>
              </w:rPr>
              <w:t>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5</w:t>
            </w:r>
            <w:r w:rsidRPr="00AC6DD5">
              <w:rPr>
                <w:rFonts w:ascii="Times New Roman" w:hAnsi="Times New Roman" w:cs="Times New Roman"/>
                <w:color w:val="000000"/>
              </w:rPr>
              <w:t>00,0</w:t>
            </w:r>
          </w:p>
        </w:tc>
        <w:tc>
          <w:tcPr>
            <w:tcW w:w="840"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1010"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6</w:t>
            </w:r>
            <w:r w:rsidRPr="00AC6DD5">
              <w:rPr>
                <w:rFonts w:ascii="Times New Roman" w:hAnsi="Times New Roman" w:cs="Times New Roman"/>
                <w:color w:val="000000"/>
              </w:rPr>
              <w:t>00,0</w:t>
            </w:r>
          </w:p>
        </w:tc>
        <w:tc>
          <w:tcPr>
            <w:tcW w:w="141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Формиров</w:t>
            </w:r>
            <w:r w:rsidRPr="00AC6DD5">
              <w:rPr>
                <w:rFonts w:ascii="Times New Roman" w:hAnsi="Times New Roman" w:cs="Times New Roman"/>
                <w:color w:val="000000"/>
              </w:rPr>
              <w:t>а</w:t>
            </w:r>
            <w:r w:rsidRPr="00AC6DD5">
              <w:rPr>
                <w:rFonts w:ascii="Times New Roman" w:hAnsi="Times New Roman" w:cs="Times New Roman"/>
                <w:color w:val="000000"/>
              </w:rPr>
              <w:t>ние общей базы разн</w:t>
            </w:r>
            <w:r w:rsidRPr="00AC6DD5">
              <w:rPr>
                <w:rFonts w:ascii="Times New Roman" w:hAnsi="Times New Roman" w:cs="Times New Roman"/>
                <w:color w:val="000000"/>
              </w:rPr>
              <w:t>о</w:t>
            </w:r>
            <w:r w:rsidRPr="00AC6DD5">
              <w:rPr>
                <w:rFonts w:ascii="Times New Roman" w:hAnsi="Times New Roman" w:cs="Times New Roman"/>
                <w:color w:val="000000"/>
              </w:rPr>
              <w:t>плановых туристских предлож</w:t>
            </w:r>
            <w:r w:rsidRPr="00AC6DD5">
              <w:rPr>
                <w:rFonts w:ascii="Times New Roman" w:hAnsi="Times New Roman" w:cs="Times New Roman"/>
                <w:color w:val="000000"/>
              </w:rPr>
              <w:t>е</w:t>
            </w:r>
            <w:r w:rsidRPr="00AC6DD5">
              <w:rPr>
                <w:rFonts w:ascii="Times New Roman" w:hAnsi="Times New Roman" w:cs="Times New Roman"/>
                <w:color w:val="000000"/>
              </w:rPr>
              <w:t>ний</w:t>
            </w:r>
          </w:p>
        </w:tc>
        <w:tc>
          <w:tcPr>
            <w:tcW w:w="127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ОТ,</w:t>
            </w:r>
          </w:p>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МАУ ГОГР «ТИЦ»</w:t>
            </w:r>
          </w:p>
        </w:tc>
      </w:tr>
      <w:tr w:rsidR="00AC6DD5" w:rsidRPr="00AC6DD5" w:rsidTr="00AC6DD5">
        <w:trPr>
          <w:trHeight w:val="5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40"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010"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5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40"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010"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5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Др.</w:t>
            </w: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40"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010" w:type="dxa"/>
            <w:gridSpan w:val="2"/>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75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173,0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3</w:t>
            </w:r>
            <w:r w:rsidRPr="00AC6DD5">
              <w:rPr>
                <w:rFonts w:ascii="Times New Roman" w:hAnsi="Times New Roman" w:cs="Times New Roman"/>
                <w:color w:val="000000"/>
              </w:rPr>
              <w:t>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4</w:t>
            </w:r>
            <w:r w:rsidRPr="00AC6DD5">
              <w:rPr>
                <w:rFonts w:ascii="Times New Roman" w:hAnsi="Times New Roman" w:cs="Times New Roman"/>
                <w:color w:val="000000"/>
              </w:rPr>
              <w:t>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5</w:t>
            </w:r>
            <w:r w:rsidRPr="00AC6DD5">
              <w:rPr>
                <w:rFonts w:ascii="Times New Roman" w:hAnsi="Times New Roman" w:cs="Times New Roman"/>
                <w:color w:val="000000"/>
              </w:rPr>
              <w:t>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6</w:t>
            </w:r>
            <w:r w:rsidRPr="00AC6DD5">
              <w:rPr>
                <w:rFonts w:ascii="Times New Roman" w:hAnsi="Times New Roman" w:cs="Times New Roman"/>
                <w:color w:val="000000"/>
              </w:rPr>
              <w:t>00,0</w:t>
            </w: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r>
      <w:tr w:rsidR="00AC6DD5" w:rsidRPr="00AC6DD5" w:rsidTr="00AC6DD5">
        <w:trPr>
          <w:trHeight w:val="50"/>
        </w:trPr>
        <w:tc>
          <w:tcPr>
            <w:tcW w:w="521"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2.2</w:t>
            </w:r>
          </w:p>
        </w:tc>
        <w:tc>
          <w:tcPr>
            <w:tcW w:w="1777"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 xml:space="preserve">Координация и участие в </w:t>
            </w:r>
            <w:proofErr w:type="gramStart"/>
            <w:r w:rsidRPr="00AC6DD5">
              <w:rPr>
                <w:rFonts w:ascii="Times New Roman" w:hAnsi="Times New Roman" w:cs="Times New Roman"/>
                <w:color w:val="000000"/>
              </w:rPr>
              <w:t>междунаро</w:t>
            </w:r>
            <w:r w:rsidRPr="00AC6DD5">
              <w:rPr>
                <w:rFonts w:ascii="Times New Roman" w:hAnsi="Times New Roman" w:cs="Times New Roman"/>
                <w:color w:val="000000"/>
              </w:rPr>
              <w:t>д</w:t>
            </w:r>
            <w:r w:rsidRPr="00AC6DD5">
              <w:rPr>
                <w:rFonts w:ascii="Times New Roman" w:hAnsi="Times New Roman" w:cs="Times New Roman"/>
                <w:color w:val="000000"/>
              </w:rPr>
              <w:t>ных  выставках</w:t>
            </w:r>
            <w:proofErr w:type="gramEnd"/>
            <w:r w:rsidRPr="00AC6DD5">
              <w:rPr>
                <w:rFonts w:ascii="Times New Roman" w:hAnsi="Times New Roman" w:cs="Times New Roman"/>
                <w:color w:val="000000"/>
              </w:rPr>
              <w:t xml:space="preserve">, </w:t>
            </w:r>
            <w:r w:rsidRPr="00AC6DD5">
              <w:rPr>
                <w:rFonts w:ascii="Times New Roman" w:hAnsi="Times New Roman" w:cs="Times New Roman"/>
                <w:color w:val="000000"/>
              </w:rPr>
              <w:lastRenderedPageBreak/>
              <w:t>ф</w:t>
            </w:r>
            <w:r w:rsidRPr="00AC6DD5">
              <w:rPr>
                <w:rFonts w:ascii="Times New Roman" w:hAnsi="Times New Roman" w:cs="Times New Roman"/>
                <w:color w:val="000000"/>
              </w:rPr>
              <w:t>о</w:t>
            </w:r>
            <w:r w:rsidRPr="00AC6DD5">
              <w:rPr>
                <w:rFonts w:ascii="Times New Roman" w:hAnsi="Times New Roman" w:cs="Times New Roman"/>
                <w:color w:val="000000"/>
              </w:rPr>
              <w:t>румах, конференциях и иных мероприят</w:t>
            </w:r>
            <w:r w:rsidRPr="00AC6DD5">
              <w:rPr>
                <w:rFonts w:ascii="Times New Roman" w:hAnsi="Times New Roman" w:cs="Times New Roman"/>
                <w:color w:val="000000"/>
              </w:rPr>
              <w:t>и</w:t>
            </w:r>
            <w:r w:rsidRPr="00AC6DD5">
              <w:rPr>
                <w:rFonts w:ascii="Times New Roman" w:hAnsi="Times New Roman" w:cs="Times New Roman"/>
                <w:color w:val="000000"/>
              </w:rPr>
              <w:t>ях, связанных с п</w:t>
            </w:r>
            <w:r w:rsidRPr="00AC6DD5">
              <w:rPr>
                <w:rFonts w:ascii="Times New Roman" w:hAnsi="Times New Roman" w:cs="Times New Roman"/>
                <w:color w:val="000000"/>
              </w:rPr>
              <w:t>о</w:t>
            </w:r>
            <w:r w:rsidRPr="00AC6DD5">
              <w:rPr>
                <w:rFonts w:ascii="Times New Roman" w:hAnsi="Times New Roman" w:cs="Times New Roman"/>
                <w:color w:val="000000"/>
              </w:rPr>
              <w:t>вышением уровня туристской узнава</w:t>
            </w:r>
            <w:r w:rsidRPr="00AC6DD5">
              <w:rPr>
                <w:rFonts w:ascii="Times New Roman" w:hAnsi="Times New Roman" w:cs="Times New Roman"/>
                <w:color w:val="000000"/>
              </w:rPr>
              <w:t>е</w:t>
            </w:r>
            <w:r w:rsidRPr="00AC6DD5">
              <w:rPr>
                <w:rFonts w:ascii="Times New Roman" w:hAnsi="Times New Roman" w:cs="Times New Roman"/>
                <w:color w:val="000000"/>
              </w:rPr>
              <w:t>мости города Рыби</w:t>
            </w:r>
            <w:r w:rsidRPr="00AC6DD5">
              <w:rPr>
                <w:rFonts w:ascii="Times New Roman" w:hAnsi="Times New Roman" w:cs="Times New Roman"/>
                <w:color w:val="000000"/>
              </w:rPr>
              <w:t>н</w:t>
            </w:r>
            <w:r w:rsidRPr="00AC6DD5">
              <w:rPr>
                <w:rFonts w:ascii="Times New Roman" w:hAnsi="Times New Roman" w:cs="Times New Roman"/>
                <w:color w:val="000000"/>
              </w:rPr>
              <w:t>ска</w:t>
            </w:r>
          </w:p>
        </w:tc>
        <w:tc>
          <w:tcPr>
            <w:tcW w:w="1821"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lastRenderedPageBreak/>
              <w:t>Не менее 3 м</w:t>
            </w:r>
            <w:r w:rsidRPr="00AC6DD5">
              <w:rPr>
                <w:rFonts w:ascii="Times New Roman" w:hAnsi="Times New Roman" w:cs="Times New Roman"/>
                <w:color w:val="000000"/>
              </w:rPr>
              <w:t>е</w:t>
            </w:r>
            <w:r w:rsidRPr="00AC6DD5">
              <w:rPr>
                <w:rFonts w:ascii="Times New Roman" w:hAnsi="Times New Roman" w:cs="Times New Roman"/>
                <w:color w:val="000000"/>
              </w:rPr>
              <w:t>роприятий в год</w:t>
            </w:r>
          </w:p>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(ед.)</w:t>
            </w:r>
          </w:p>
        </w:tc>
        <w:tc>
          <w:tcPr>
            <w:tcW w:w="850"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1894,3</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794,3</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1500,0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300,0</w:t>
            </w: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1700,0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400,0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1900,0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400,0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2100,0</w:t>
            </w:r>
          </w:p>
        </w:tc>
        <w:tc>
          <w:tcPr>
            <w:tcW w:w="1415"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Презент</w:t>
            </w:r>
            <w:r w:rsidRPr="00AC6DD5">
              <w:rPr>
                <w:rFonts w:ascii="Times New Roman" w:hAnsi="Times New Roman" w:cs="Times New Roman"/>
                <w:color w:val="000000"/>
              </w:rPr>
              <w:t>а</w:t>
            </w:r>
            <w:r w:rsidRPr="00AC6DD5">
              <w:rPr>
                <w:rFonts w:ascii="Times New Roman" w:hAnsi="Times New Roman" w:cs="Times New Roman"/>
                <w:color w:val="000000"/>
              </w:rPr>
              <w:t xml:space="preserve">ция сферы туризма города </w:t>
            </w:r>
            <w:r w:rsidRPr="00AC6DD5">
              <w:rPr>
                <w:rFonts w:ascii="Times New Roman" w:hAnsi="Times New Roman" w:cs="Times New Roman"/>
                <w:color w:val="000000"/>
              </w:rPr>
              <w:lastRenderedPageBreak/>
              <w:t>Р</w:t>
            </w:r>
            <w:r w:rsidRPr="00AC6DD5">
              <w:rPr>
                <w:rFonts w:ascii="Times New Roman" w:hAnsi="Times New Roman" w:cs="Times New Roman"/>
                <w:color w:val="000000"/>
              </w:rPr>
              <w:t>ы</w:t>
            </w:r>
            <w:r w:rsidRPr="00AC6DD5">
              <w:rPr>
                <w:rFonts w:ascii="Times New Roman" w:hAnsi="Times New Roman" w:cs="Times New Roman"/>
                <w:color w:val="000000"/>
              </w:rPr>
              <w:t>бинска на меропри</w:t>
            </w:r>
            <w:r w:rsidRPr="00AC6DD5">
              <w:rPr>
                <w:rFonts w:ascii="Times New Roman" w:hAnsi="Times New Roman" w:cs="Times New Roman"/>
                <w:color w:val="000000"/>
              </w:rPr>
              <w:t>я</w:t>
            </w:r>
            <w:r w:rsidRPr="00AC6DD5">
              <w:rPr>
                <w:rFonts w:ascii="Times New Roman" w:hAnsi="Times New Roman" w:cs="Times New Roman"/>
                <w:color w:val="000000"/>
              </w:rPr>
              <w:t>тиях ра</w:t>
            </w:r>
            <w:r w:rsidRPr="00AC6DD5">
              <w:rPr>
                <w:rFonts w:ascii="Times New Roman" w:hAnsi="Times New Roman" w:cs="Times New Roman"/>
                <w:color w:val="000000"/>
              </w:rPr>
              <w:t>з</w:t>
            </w:r>
            <w:r w:rsidRPr="00AC6DD5">
              <w:rPr>
                <w:rFonts w:ascii="Times New Roman" w:hAnsi="Times New Roman" w:cs="Times New Roman"/>
                <w:color w:val="000000"/>
              </w:rPr>
              <w:t>личного уровня</w:t>
            </w:r>
          </w:p>
        </w:tc>
        <w:tc>
          <w:tcPr>
            <w:tcW w:w="127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lastRenderedPageBreak/>
              <w:t>ОТ,</w:t>
            </w:r>
          </w:p>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МАУ ГОГР «ТИЦ»</w:t>
            </w:r>
          </w:p>
        </w:tc>
      </w:tr>
      <w:tr w:rsidR="00AC6DD5" w:rsidRPr="00AC6DD5" w:rsidTr="00AC6DD5">
        <w:trPr>
          <w:trHeight w:val="5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5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5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315"/>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794,3</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755,0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300,0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1700,0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400,0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1900,0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400,0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2100,0</w:t>
            </w: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249"/>
        </w:trPr>
        <w:tc>
          <w:tcPr>
            <w:tcW w:w="521" w:type="dxa"/>
            <w:vMerge w:val="restart"/>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r w:rsidRPr="00AC6DD5">
              <w:rPr>
                <w:rFonts w:ascii="Times New Roman" w:hAnsi="Times New Roman" w:cs="Times New Roman"/>
                <w:color w:val="000000"/>
              </w:rPr>
              <w:t>2.3</w:t>
            </w:r>
          </w:p>
        </w:tc>
        <w:tc>
          <w:tcPr>
            <w:tcW w:w="1777" w:type="dxa"/>
            <w:vMerge w:val="restart"/>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Увеличение уровня экскурсантов и тур</w:t>
            </w:r>
            <w:r w:rsidRPr="00AC6DD5">
              <w:rPr>
                <w:rFonts w:ascii="Times New Roman" w:hAnsi="Times New Roman" w:cs="Times New Roman"/>
                <w:color w:val="000000"/>
              </w:rPr>
              <w:t>и</w:t>
            </w:r>
            <w:r w:rsidRPr="00AC6DD5">
              <w:rPr>
                <w:rFonts w:ascii="Times New Roman" w:hAnsi="Times New Roman" w:cs="Times New Roman"/>
                <w:color w:val="000000"/>
              </w:rPr>
              <w:t>стов, посетивших город Рыбинск, выя</w:t>
            </w:r>
            <w:r w:rsidRPr="00AC6DD5">
              <w:rPr>
                <w:rFonts w:ascii="Times New Roman" w:hAnsi="Times New Roman" w:cs="Times New Roman"/>
                <w:color w:val="000000"/>
              </w:rPr>
              <w:t>в</w:t>
            </w:r>
            <w:r w:rsidRPr="00AC6DD5">
              <w:rPr>
                <w:rFonts w:ascii="Times New Roman" w:hAnsi="Times New Roman" w:cs="Times New Roman"/>
                <w:color w:val="000000"/>
              </w:rPr>
              <w:t>ленного посредствам проведенных стат</w:t>
            </w:r>
            <w:r w:rsidRPr="00AC6DD5">
              <w:rPr>
                <w:rFonts w:ascii="Times New Roman" w:hAnsi="Times New Roman" w:cs="Times New Roman"/>
                <w:color w:val="000000"/>
              </w:rPr>
              <w:t>и</w:t>
            </w:r>
            <w:r w:rsidRPr="00AC6DD5">
              <w:rPr>
                <w:rFonts w:ascii="Times New Roman" w:hAnsi="Times New Roman" w:cs="Times New Roman"/>
                <w:color w:val="000000"/>
              </w:rPr>
              <w:t>стических и марк</w:t>
            </w:r>
            <w:r w:rsidRPr="00AC6DD5">
              <w:rPr>
                <w:rFonts w:ascii="Times New Roman" w:hAnsi="Times New Roman" w:cs="Times New Roman"/>
                <w:color w:val="000000"/>
              </w:rPr>
              <w:t>е</w:t>
            </w:r>
            <w:r w:rsidRPr="00AC6DD5">
              <w:rPr>
                <w:rFonts w:ascii="Times New Roman" w:hAnsi="Times New Roman" w:cs="Times New Roman"/>
                <w:color w:val="000000"/>
              </w:rPr>
              <w:t>тинговых исследов</w:t>
            </w:r>
            <w:r w:rsidRPr="00AC6DD5">
              <w:rPr>
                <w:rFonts w:ascii="Times New Roman" w:hAnsi="Times New Roman" w:cs="Times New Roman"/>
                <w:color w:val="000000"/>
              </w:rPr>
              <w:t>а</w:t>
            </w:r>
            <w:r w:rsidRPr="00AC6DD5">
              <w:rPr>
                <w:rFonts w:ascii="Times New Roman" w:hAnsi="Times New Roman" w:cs="Times New Roman"/>
                <w:color w:val="000000"/>
              </w:rPr>
              <w:t xml:space="preserve">ний </w:t>
            </w:r>
          </w:p>
        </w:tc>
        <w:tc>
          <w:tcPr>
            <w:tcW w:w="1821" w:type="dxa"/>
            <w:vMerge w:val="restart"/>
            <w:vAlign w:val="center"/>
            <w:hideMark/>
          </w:tcPr>
          <w:p w:rsidR="00AC6DD5" w:rsidRPr="00AC6DD5" w:rsidRDefault="00AC6DD5" w:rsidP="00330C0D">
            <w:pPr>
              <w:widowControl/>
              <w:autoSpaceDE/>
              <w:autoSpaceDN/>
              <w:adjustRightInd/>
              <w:jc w:val="both"/>
              <w:rPr>
                <w:rFonts w:ascii="Times New Roman" w:hAnsi="Times New Roman" w:cs="Times New Roman"/>
              </w:rPr>
            </w:pPr>
            <w:r w:rsidRPr="00AC6DD5">
              <w:rPr>
                <w:rFonts w:ascii="Times New Roman" w:hAnsi="Times New Roman" w:cs="Times New Roman"/>
              </w:rPr>
              <w:t xml:space="preserve">Не менее 520 </w:t>
            </w:r>
            <w:proofErr w:type="spellStart"/>
            <w:r w:rsidRPr="00AC6DD5">
              <w:rPr>
                <w:rFonts w:ascii="Times New Roman" w:hAnsi="Times New Roman" w:cs="Times New Roman"/>
              </w:rPr>
              <w:t>тыс.чел</w:t>
            </w:r>
            <w:proofErr w:type="spellEnd"/>
            <w:r w:rsidRPr="00AC6DD5">
              <w:rPr>
                <w:rFonts w:ascii="Times New Roman" w:hAnsi="Times New Roman" w:cs="Times New Roman"/>
              </w:rPr>
              <w:t>.</w:t>
            </w:r>
          </w:p>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rPr>
              <w:t>(чел.)</w:t>
            </w:r>
          </w:p>
        </w:tc>
        <w:tc>
          <w:tcPr>
            <w:tcW w:w="850" w:type="dxa"/>
            <w:vMerge w:val="restart"/>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ГБ</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700,0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800,0</w:t>
            </w:r>
          </w:p>
        </w:tc>
        <w:tc>
          <w:tcPr>
            <w:tcW w:w="1415" w:type="dxa"/>
            <w:vMerge w:val="restart"/>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Увеличение уровня ту</w:t>
            </w:r>
            <w:r w:rsidRPr="00AC6DD5">
              <w:rPr>
                <w:rFonts w:ascii="Times New Roman" w:hAnsi="Times New Roman" w:cs="Times New Roman"/>
                <w:color w:val="000000"/>
              </w:rPr>
              <w:t>р</w:t>
            </w:r>
            <w:r w:rsidRPr="00AC6DD5">
              <w:rPr>
                <w:rFonts w:ascii="Times New Roman" w:hAnsi="Times New Roman" w:cs="Times New Roman"/>
                <w:color w:val="000000"/>
              </w:rPr>
              <w:t>потока на территорию города Р</w:t>
            </w:r>
            <w:r w:rsidRPr="00AC6DD5">
              <w:rPr>
                <w:rFonts w:ascii="Times New Roman" w:hAnsi="Times New Roman" w:cs="Times New Roman"/>
                <w:color w:val="000000"/>
              </w:rPr>
              <w:t>ы</w:t>
            </w:r>
            <w:r w:rsidRPr="00AC6DD5">
              <w:rPr>
                <w:rFonts w:ascii="Times New Roman" w:hAnsi="Times New Roman" w:cs="Times New Roman"/>
                <w:color w:val="000000"/>
              </w:rPr>
              <w:t>бинска</w:t>
            </w:r>
          </w:p>
        </w:tc>
        <w:tc>
          <w:tcPr>
            <w:tcW w:w="1275" w:type="dxa"/>
            <w:vMerge w:val="restart"/>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ОТ,</w:t>
            </w:r>
          </w:p>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МАУ ГОГР «ТИЦ»</w:t>
            </w:r>
          </w:p>
        </w:tc>
      </w:tr>
      <w:tr w:rsidR="00AC6DD5" w:rsidRPr="00AC6DD5" w:rsidTr="00AC6DD5">
        <w:trPr>
          <w:trHeight w:val="33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ОБ</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r>
      <w:tr w:rsidR="00AC6DD5" w:rsidRPr="00AC6DD5" w:rsidTr="00AC6DD5">
        <w:trPr>
          <w:trHeight w:val="255"/>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ФБ</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r>
      <w:tr w:rsidR="00AC6DD5" w:rsidRPr="00AC6DD5" w:rsidTr="00AC6DD5">
        <w:trPr>
          <w:trHeight w:val="36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Др.</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r>
      <w:tr w:rsidR="00AC6DD5" w:rsidRPr="00AC6DD5" w:rsidTr="00AC6DD5">
        <w:trPr>
          <w:trHeight w:val="123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700,0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800,0</w:t>
            </w: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r>
      <w:tr w:rsidR="00AC6DD5" w:rsidRPr="00AC6DD5" w:rsidTr="00AC6DD5">
        <w:trPr>
          <w:trHeight w:val="50"/>
        </w:trPr>
        <w:tc>
          <w:tcPr>
            <w:tcW w:w="521" w:type="dxa"/>
            <w:vMerge w:val="restart"/>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r w:rsidRPr="00AC6DD5">
              <w:rPr>
                <w:rFonts w:ascii="Times New Roman" w:hAnsi="Times New Roman" w:cs="Times New Roman"/>
                <w:color w:val="000000"/>
              </w:rPr>
              <w:lastRenderedPageBreak/>
              <w:t>2.4</w:t>
            </w:r>
          </w:p>
        </w:tc>
        <w:tc>
          <w:tcPr>
            <w:tcW w:w="1777"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Изготовление ре</w:t>
            </w:r>
            <w:r w:rsidRPr="00AC6DD5">
              <w:rPr>
                <w:rFonts w:ascii="Times New Roman" w:hAnsi="Times New Roman" w:cs="Times New Roman"/>
                <w:color w:val="000000"/>
              </w:rPr>
              <w:t>к</w:t>
            </w:r>
            <w:r w:rsidRPr="00AC6DD5">
              <w:rPr>
                <w:rFonts w:ascii="Times New Roman" w:hAnsi="Times New Roman" w:cs="Times New Roman"/>
                <w:color w:val="000000"/>
              </w:rPr>
              <w:t>ламно-информационной и сувенирной проду</w:t>
            </w:r>
            <w:r w:rsidRPr="00AC6DD5">
              <w:rPr>
                <w:rFonts w:ascii="Times New Roman" w:hAnsi="Times New Roman" w:cs="Times New Roman"/>
                <w:color w:val="000000"/>
              </w:rPr>
              <w:t>к</w:t>
            </w:r>
            <w:r w:rsidRPr="00AC6DD5">
              <w:rPr>
                <w:rFonts w:ascii="Times New Roman" w:hAnsi="Times New Roman" w:cs="Times New Roman"/>
                <w:color w:val="000000"/>
              </w:rPr>
              <w:t>ции (путеводители, альбомы, книги, бу</w:t>
            </w:r>
            <w:r w:rsidRPr="00AC6DD5">
              <w:rPr>
                <w:rFonts w:ascii="Times New Roman" w:hAnsi="Times New Roman" w:cs="Times New Roman"/>
                <w:color w:val="000000"/>
              </w:rPr>
              <w:t>к</w:t>
            </w:r>
            <w:r w:rsidRPr="00AC6DD5">
              <w:rPr>
                <w:rFonts w:ascii="Times New Roman" w:hAnsi="Times New Roman" w:cs="Times New Roman"/>
                <w:color w:val="000000"/>
              </w:rPr>
              <w:t>леты, туристские ка</w:t>
            </w:r>
            <w:r w:rsidRPr="00AC6DD5">
              <w:rPr>
                <w:rFonts w:ascii="Times New Roman" w:hAnsi="Times New Roman" w:cs="Times New Roman"/>
                <w:color w:val="000000"/>
              </w:rPr>
              <w:t>р</w:t>
            </w:r>
            <w:r w:rsidRPr="00AC6DD5">
              <w:rPr>
                <w:rFonts w:ascii="Times New Roman" w:hAnsi="Times New Roman" w:cs="Times New Roman"/>
                <w:color w:val="000000"/>
              </w:rPr>
              <w:t>ты, открытки и др.) и видеофильма о Р</w:t>
            </w:r>
            <w:r w:rsidRPr="00AC6DD5">
              <w:rPr>
                <w:rFonts w:ascii="Times New Roman" w:hAnsi="Times New Roman" w:cs="Times New Roman"/>
                <w:color w:val="000000"/>
              </w:rPr>
              <w:t>ы</w:t>
            </w:r>
            <w:r w:rsidRPr="00AC6DD5">
              <w:rPr>
                <w:rFonts w:ascii="Times New Roman" w:hAnsi="Times New Roman" w:cs="Times New Roman"/>
                <w:color w:val="000000"/>
              </w:rPr>
              <w:t>бинске</w:t>
            </w:r>
          </w:p>
        </w:tc>
        <w:tc>
          <w:tcPr>
            <w:tcW w:w="1821"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Не менее 11 продуктов еж</w:t>
            </w:r>
            <w:r w:rsidRPr="00AC6DD5">
              <w:rPr>
                <w:rFonts w:ascii="Times New Roman" w:hAnsi="Times New Roman" w:cs="Times New Roman"/>
                <w:color w:val="000000"/>
              </w:rPr>
              <w:t>е</w:t>
            </w:r>
            <w:r w:rsidRPr="00AC6DD5">
              <w:rPr>
                <w:rFonts w:ascii="Times New Roman" w:hAnsi="Times New Roman" w:cs="Times New Roman"/>
                <w:color w:val="000000"/>
              </w:rPr>
              <w:t>годно</w:t>
            </w:r>
          </w:p>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(ед.)</w:t>
            </w:r>
          </w:p>
          <w:p w:rsidR="00AC6DD5" w:rsidRPr="00AC6DD5" w:rsidRDefault="00AC6DD5" w:rsidP="00330C0D">
            <w:pPr>
              <w:widowControl/>
              <w:autoSpaceDE/>
              <w:autoSpaceDN/>
              <w:adjustRightInd/>
              <w:jc w:val="center"/>
              <w:rPr>
                <w:rFonts w:ascii="Times New Roman" w:hAnsi="Times New Roman" w:cs="Times New Roman"/>
                <w:color w:val="000000"/>
              </w:rPr>
            </w:pPr>
          </w:p>
        </w:tc>
        <w:tc>
          <w:tcPr>
            <w:tcW w:w="850"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226,0</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26,0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1500,0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100,0</w:t>
            </w: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1700,0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1900,0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2100,0</w:t>
            </w:r>
          </w:p>
        </w:tc>
        <w:tc>
          <w:tcPr>
            <w:tcW w:w="1415"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Наличие информац</w:t>
            </w:r>
            <w:r w:rsidRPr="00AC6DD5">
              <w:rPr>
                <w:rFonts w:ascii="Times New Roman" w:hAnsi="Times New Roman" w:cs="Times New Roman"/>
                <w:color w:val="000000"/>
              </w:rPr>
              <w:t>и</w:t>
            </w:r>
            <w:r w:rsidRPr="00AC6DD5">
              <w:rPr>
                <w:rFonts w:ascii="Times New Roman" w:hAnsi="Times New Roman" w:cs="Times New Roman"/>
                <w:color w:val="000000"/>
              </w:rPr>
              <w:t>онного и раздаточн</w:t>
            </w:r>
            <w:r w:rsidRPr="00AC6DD5">
              <w:rPr>
                <w:rFonts w:ascii="Times New Roman" w:hAnsi="Times New Roman" w:cs="Times New Roman"/>
                <w:color w:val="000000"/>
              </w:rPr>
              <w:t>о</w:t>
            </w:r>
            <w:r w:rsidRPr="00AC6DD5">
              <w:rPr>
                <w:rFonts w:ascii="Times New Roman" w:hAnsi="Times New Roman" w:cs="Times New Roman"/>
                <w:color w:val="000000"/>
              </w:rPr>
              <w:t>го матери</w:t>
            </w:r>
            <w:r w:rsidRPr="00AC6DD5">
              <w:rPr>
                <w:rFonts w:ascii="Times New Roman" w:hAnsi="Times New Roman" w:cs="Times New Roman"/>
                <w:color w:val="000000"/>
              </w:rPr>
              <w:t>а</w:t>
            </w:r>
            <w:r w:rsidRPr="00AC6DD5">
              <w:rPr>
                <w:rFonts w:ascii="Times New Roman" w:hAnsi="Times New Roman" w:cs="Times New Roman"/>
                <w:color w:val="000000"/>
              </w:rPr>
              <w:t>ла для информиров</w:t>
            </w:r>
            <w:r w:rsidRPr="00AC6DD5">
              <w:rPr>
                <w:rFonts w:ascii="Times New Roman" w:hAnsi="Times New Roman" w:cs="Times New Roman"/>
                <w:color w:val="000000"/>
              </w:rPr>
              <w:t>а</w:t>
            </w:r>
            <w:r w:rsidRPr="00AC6DD5">
              <w:rPr>
                <w:rFonts w:ascii="Times New Roman" w:hAnsi="Times New Roman" w:cs="Times New Roman"/>
                <w:color w:val="000000"/>
              </w:rPr>
              <w:t>ния гостей города о возможн</w:t>
            </w:r>
            <w:r w:rsidRPr="00AC6DD5">
              <w:rPr>
                <w:rFonts w:ascii="Times New Roman" w:hAnsi="Times New Roman" w:cs="Times New Roman"/>
                <w:color w:val="000000"/>
              </w:rPr>
              <w:t>о</w:t>
            </w:r>
            <w:r w:rsidRPr="00AC6DD5">
              <w:rPr>
                <w:rFonts w:ascii="Times New Roman" w:hAnsi="Times New Roman" w:cs="Times New Roman"/>
                <w:color w:val="000000"/>
              </w:rPr>
              <w:t xml:space="preserve">стях </w:t>
            </w:r>
            <w:proofErr w:type="spellStart"/>
            <w:r w:rsidRPr="00AC6DD5">
              <w:rPr>
                <w:rFonts w:ascii="Times New Roman" w:hAnsi="Times New Roman" w:cs="Times New Roman"/>
                <w:color w:val="000000"/>
              </w:rPr>
              <w:t>ту</w:t>
            </w:r>
            <w:r w:rsidRPr="00AC6DD5">
              <w:rPr>
                <w:rFonts w:ascii="Times New Roman" w:hAnsi="Times New Roman" w:cs="Times New Roman"/>
                <w:color w:val="000000"/>
              </w:rPr>
              <w:t>р</w:t>
            </w:r>
            <w:r w:rsidRPr="00AC6DD5">
              <w:rPr>
                <w:rFonts w:ascii="Times New Roman" w:hAnsi="Times New Roman" w:cs="Times New Roman"/>
                <w:color w:val="000000"/>
              </w:rPr>
              <w:t>сферы</w:t>
            </w:r>
            <w:proofErr w:type="spellEnd"/>
            <w:r w:rsidRPr="00AC6DD5">
              <w:rPr>
                <w:rFonts w:ascii="Times New Roman" w:hAnsi="Times New Roman" w:cs="Times New Roman"/>
                <w:color w:val="000000"/>
              </w:rPr>
              <w:t xml:space="preserve"> Р</w:t>
            </w:r>
            <w:r w:rsidRPr="00AC6DD5">
              <w:rPr>
                <w:rFonts w:ascii="Times New Roman" w:hAnsi="Times New Roman" w:cs="Times New Roman"/>
                <w:color w:val="000000"/>
              </w:rPr>
              <w:t>ы</w:t>
            </w:r>
            <w:r w:rsidRPr="00AC6DD5">
              <w:rPr>
                <w:rFonts w:ascii="Times New Roman" w:hAnsi="Times New Roman" w:cs="Times New Roman"/>
                <w:color w:val="000000"/>
              </w:rPr>
              <w:t>бинска</w:t>
            </w:r>
          </w:p>
        </w:tc>
        <w:tc>
          <w:tcPr>
            <w:tcW w:w="127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ОТ,</w:t>
            </w:r>
          </w:p>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МАУ ГОГР «ТИЦ»</w:t>
            </w:r>
          </w:p>
        </w:tc>
      </w:tr>
      <w:tr w:rsidR="00AC6DD5" w:rsidRPr="00AC6DD5" w:rsidTr="00AC6DD5">
        <w:trPr>
          <w:trHeight w:val="50"/>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ОБ</w:t>
            </w: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50"/>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ФБ</w:t>
            </w: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50"/>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Др.</w:t>
            </w: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1953"/>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26,0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1500,0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100,0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1700,0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1900,0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2100,0</w:t>
            </w: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50"/>
        </w:trPr>
        <w:tc>
          <w:tcPr>
            <w:tcW w:w="521" w:type="dxa"/>
            <w:vMerge w:val="restart"/>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2.5</w:t>
            </w:r>
          </w:p>
        </w:tc>
        <w:tc>
          <w:tcPr>
            <w:tcW w:w="1777"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Проведение рекла</w:t>
            </w:r>
            <w:r w:rsidRPr="00AC6DD5">
              <w:rPr>
                <w:rFonts w:ascii="Times New Roman" w:hAnsi="Times New Roman" w:cs="Times New Roman"/>
                <w:color w:val="000000"/>
              </w:rPr>
              <w:t>м</w:t>
            </w:r>
            <w:r w:rsidRPr="00AC6DD5">
              <w:rPr>
                <w:rFonts w:ascii="Times New Roman" w:hAnsi="Times New Roman" w:cs="Times New Roman"/>
                <w:color w:val="000000"/>
              </w:rPr>
              <w:t>ных, информацио</w:t>
            </w:r>
            <w:r w:rsidRPr="00AC6DD5">
              <w:rPr>
                <w:rFonts w:ascii="Times New Roman" w:hAnsi="Times New Roman" w:cs="Times New Roman"/>
                <w:color w:val="000000"/>
              </w:rPr>
              <w:t>н</w:t>
            </w:r>
            <w:r w:rsidRPr="00AC6DD5">
              <w:rPr>
                <w:rFonts w:ascii="Times New Roman" w:hAnsi="Times New Roman" w:cs="Times New Roman"/>
                <w:color w:val="000000"/>
              </w:rPr>
              <w:t>ных туров, пресс-туров, прием делег</w:t>
            </w:r>
            <w:r w:rsidRPr="00AC6DD5">
              <w:rPr>
                <w:rFonts w:ascii="Times New Roman" w:hAnsi="Times New Roman" w:cs="Times New Roman"/>
                <w:color w:val="000000"/>
              </w:rPr>
              <w:t>а</w:t>
            </w:r>
            <w:r w:rsidRPr="00AC6DD5">
              <w:rPr>
                <w:rFonts w:ascii="Times New Roman" w:hAnsi="Times New Roman" w:cs="Times New Roman"/>
                <w:color w:val="000000"/>
              </w:rPr>
              <w:t>ций в целях попул</w:t>
            </w:r>
            <w:r w:rsidRPr="00AC6DD5">
              <w:rPr>
                <w:rFonts w:ascii="Times New Roman" w:hAnsi="Times New Roman" w:cs="Times New Roman"/>
                <w:color w:val="000000"/>
              </w:rPr>
              <w:t>я</w:t>
            </w:r>
            <w:r w:rsidRPr="00AC6DD5">
              <w:rPr>
                <w:rFonts w:ascii="Times New Roman" w:hAnsi="Times New Roman" w:cs="Times New Roman"/>
                <w:color w:val="000000"/>
              </w:rPr>
              <w:t xml:space="preserve">ризации Рыбинска во всероссийском </w:t>
            </w:r>
            <w:r w:rsidRPr="00AC6DD5">
              <w:rPr>
                <w:rFonts w:ascii="Times New Roman" w:hAnsi="Times New Roman" w:cs="Times New Roman"/>
                <w:color w:val="000000"/>
              </w:rPr>
              <w:lastRenderedPageBreak/>
              <w:t>информационном пр</w:t>
            </w:r>
            <w:r w:rsidRPr="00AC6DD5">
              <w:rPr>
                <w:rFonts w:ascii="Times New Roman" w:hAnsi="Times New Roman" w:cs="Times New Roman"/>
                <w:color w:val="000000"/>
              </w:rPr>
              <w:t>о</w:t>
            </w:r>
            <w:r w:rsidRPr="00AC6DD5">
              <w:rPr>
                <w:rFonts w:ascii="Times New Roman" w:hAnsi="Times New Roman" w:cs="Times New Roman"/>
                <w:color w:val="000000"/>
              </w:rPr>
              <w:t xml:space="preserve">странстве </w:t>
            </w:r>
          </w:p>
        </w:tc>
        <w:tc>
          <w:tcPr>
            <w:tcW w:w="1821"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lastRenderedPageBreak/>
              <w:t>Не менее 2 мероприятий еж</w:t>
            </w:r>
            <w:r w:rsidRPr="00AC6DD5">
              <w:rPr>
                <w:rFonts w:ascii="Times New Roman" w:hAnsi="Times New Roman" w:cs="Times New Roman"/>
                <w:color w:val="000000"/>
              </w:rPr>
              <w:t>е</w:t>
            </w:r>
            <w:r w:rsidRPr="00AC6DD5">
              <w:rPr>
                <w:rFonts w:ascii="Times New Roman" w:hAnsi="Times New Roman" w:cs="Times New Roman"/>
                <w:color w:val="000000"/>
              </w:rPr>
              <w:t>годно</w:t>
            </w:r>
          </w:p>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(ед.)</w:t>
            </w:r>
          </w:p>
        </w:tc>
        <w:tc>
          <w:tcPr>
            <w:tcW w:w="850"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2601,0</w:t>
            </w:r>
          </w:p>
        </w:tc>
        <w:tc>
          <w:tcPr>
            <w:tcW w:w="855" w:type="dxa"/>
            <w:shd w:val="clear" w:color="auto" w:fill="auto"/>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ГБ</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673,0</w:t>
            </w: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1000,0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623,3</w:t>
            </w: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652,2</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1400,0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652,2</w:t>
            </w:r>
          </w:p>
        </w:tc>
        <w:tc>
          <w:tcPr>
            <w:tcW w:w="995"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1600,0</w:t>
            </w:r>
          </w:p>
        </w:tc>
        <w:tc>
          <w:tcPr>
            <w:tcW w:w="1415"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Повышение узнаваем</w:t>
            </w:r>
            <w:r w:rsidRPr="00AC6DD5">
              <w:rPr>
                <w:rFonts w:ascii="Times New Roman" w:hAnsi="Times New Roman" w:cs="Times New Roman"/>
                <w:color w:val="000000"/>
              </w:rPr>
              <w:t>о</w:t>
            </w:r>
            <w:r w:rsidRPr="00AC6DD5">
              <w:rPr>
                <w:rFonts w:ascii="Times New Roman" w:hAnsi="Times New Roman" w:cs="Times New Roman"/>
                <w:color w:val="000000"/>
              </w:rPr>
              <w:t>сти Рыби</w:t>
            </w:r>
            <w:r w:rsidRPr="00AC6DD5">
              <w:rPr>
                <w:rFonts w:ascii="Times New Roman" w:hAnsi="Times New Roman" w:cs="Times New Roman"/>
                <w:color w:val="000000"/>
              </w:rPr>
              <w:t>н</w:t>
            </w:r>
            <w:r w:rsidRPr="00AC6DD5">
              <w:rPr>
                <w:rFonts w:ascii="Times New Roman" w:hAnsi="Times New Roman" w:cs="Times New Roman"/>
                <w:color w:val="000000"/>
              </w:rPr>
              <w:t>ска на вс</w:t>
            </w:r>
            <w:r w:rsidRPr="00AC6DD5">
              <w:rPr>
                <w:rFonts w:ascii="Times New Roman" w:hAnsi="Times New Roman" w:cs="Times New Roman"/>
                <w:color w:val="000000"/>
              </w:rPr>
              <w:t>е</w:t>
            </w:r>
            <w:r w:rsidRPr="00AC6DD5">
              <w:rPr>
                <w:rFonts w:ascii="Times New Roman" w:hAnsi="Times New Roman" w:cs="Times New Roman"/>
                <w:color w:val="000000"/>
              </w:rPr>
              <w:t xml:space="preserve">российском </w:t>
            </w:r>
          </w:p>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уровне</w:t>
            </w:r>
          </w:p>
        </w:tc>
        <w:tc>
          <w:tcPr>
            <w:tcW w:w="127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ОТ,</w:t>
            </w:r>
          </w:p>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МАУ ГОГР «ТИЦ»</w:t>
            </w:r>
          </w:p>
        </w:tc>
      </w:tr>
      <w:tr w:rsidR="00AC6DD5" w:rsidRPr="00AC6DD5" w:rsidTr="00AC6DD5">
        <w:trPr>
          <w:trHeight w:val="50"/>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ОБ</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50"/>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ФБ</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50"/>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Др.</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50"/>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673,0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1000,0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623,3</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652,2</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1400,0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652,2</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1600,0</w:t>
            </w: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674"/>
        </w:trPr>
        <w:tc>
          <w:tcPr>
            <w:tcW w:w="521" w:type="dxa"/>
            <w:vMerge w:val="restart"/>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r w:rsidRPr="00AC6DD5">
              <w:rPr>
                <w:rFonts w:ascii="Times New Roman" w:hAnsi="Times New Roman" w:cs="Times New Roman"/>
                <w:color w:val="000000"/>
              </w:rPr>
              <w:t>2.6</w:t>
            </w:r>
          </w:p>
        </w:tc>
        <w:tc>
          <w:tcPr>
            <w:tcW w:w="1777" w:type="dxa"/>
            <w:vMerge w:val="restart"/>
            <w:shd w:val="clear" w:color="auto" w:fill="auto"/>
            <w:vAlign w:val="center"/>
            <w:hideMark/>
          </w:tcPr>
          <w:p w:rsidR="00AC6DD5" w:rsidRPr="00AC6DD5" w:rsidRDefault="00AC6DD5" w:rsidP="00330C0D">
            <w:pPr>
              <w:widowControl/>
              <w:autoSpaceDE/>
              <w:autoSpaceDN/>
              <w:adjustRightInd/>
              <w:rPr>
                <w:rFonts w:ascii="Times New Roman" w:hAnsi="Times New Roman" w:cs="Times New Roman"/>
                <w:color w:val="000000"/>
              </w:rPr>
            </w:pPr>
            <w:r w:rsidRPr="00AC6DD5">
              <w:rPr>
                <w:rFonts w:ascii="Times New Roman" w:hAnsi="Times New Roman" w:cs="Times New Roman"/>
                <w:color w:val="000000"/>
              </w:rPr>
              <w:t>Размещение и обно</w:t>
            </w:r>
            <w:r w:rsidRPr="00AC6DD5">
              <w:rPr>
                <w:rFonts w:ascii="Times New Roman" w:hAnsi="Times New Roman" w:cs="Times New Roman"/>
                <w:color w:val="000000"/>
              </w:rPr>
              <w:t>в</w:t>
            </w:r>
            <w:r w:rsidRPr="00AC6DD5">
              <w:rPr>
                <w:rFonts w:ascii="Times New Roman" w:hAnsi="Times New Roman" w:cs="Times New Roman"/>
                <w:color w:val="000000"/>
              </w:rPr>
              <w:t>ление информации о Рыбинске и возмо</w:t>
            </w:r>
            <w:r w:rsidRPr="00AC6DD5">
              <w:rPr>
                <w:rFonts w:ascii="Times New Roman" w:hAnsi="Times New Roman" w:cs="Times New Roman"/>
                <w:color w:val="000000"/>
              </w:rPr>
              <w:t>ж</w:t>
            </w:r>
            <w:r w:rsidRPr="00AC6DD5">
              <w:rPr>
                <w:rFonts w:ascii="Times New Roman" w:hAnsi="Times New Roman" w:cs="Times New Roman"/>
                <w:color w:val="000000"/>
              </w:rPr>
              <w:t xml:space="preserve">ностях </w:t>
            </w:r>
            <w:proofErr w:type="spellStart"/>
            <w:r w:rsidRPr="00AC6DD5">
              <w:rPr>
                <w:rFonts w:ascii="Times New Roman" w:hAnsi="Times New Roman" w:cs="Times New Roman"/>
                <w:color w:val="000000"/>
              </w:rPr>
              <w:t>турсферы</w:t>
            </w:r>
            <w:proofErr w:type="spellEnd"/>
            <w:r w:rsidRPr="00AC6DD5">
              <w:rPr>
                <w:rFonts w:ascii="Times New Roman" w:hAnsi="Times New Roman" w:cs="Times New Roman"/>
                <w:color w:val="000000"/>
              </w:rPr>
              <w:t xml:space="preserve"> в печатных СМИ, кат</w:t>
            </w:r>
            <w:r w:rsidRPr="00AC6DD5">
              <w:rPr>
                <w:rFonts w:ascii="Times New Roman" w:hAnsi="Times New Roman" w:cs="Times New Roman"/>
                <w:color w:val="000000"/>
              </w:rPr>
              <w:t>а</w:t>
            </w:r>
            <w:r w:rsidRPr="00AC6DD5">
              <w:rPr>
                <w:rFonts w:ascii="Times New Roman" w:hAnsi="Times New Roman" w:cs="Times New Roman"/>
                <w:color w:val="000000"/>
              </w:rPr>
              <w:t>логах, справочниках, на телевидении, р</w:t>
            </w:r>
            <w:r w:rsidRPr="00AC6DD5">
              <w:rPr>
                <w:rFonts w:ascii="Times New Roman" w:hAnsi="Times New Roman" w:cs="Times New Roman"/>
                <w:color w:val="000000"/>
              </w:rPr>
              <w:t>а</w:t>
            </w:r>
            <w:r w:rsidRPr="00AC6DD5">
              <w:rPr>
                <w:rFonts w:ascii="Times New Roman" w:hAnsi="Times New Roman" w:cs="Times New Roman"/>
                <w:color w:val="000000"/>
              </w:rPr>
              <w:t>дио, иных средствах размещения и нос</w:t>
            </w:r>
            <w:r w:rsidRPr="00AC6DD5">
              <w:rPr>
                <w:rFonts w:ascii="Times New Roman" w:hAnsi="Times New Roman" w:cs="Times New Roman"/>
                <w:color w:val="000000"/>
              </w:rPr>
              <w:t>и</w:t>
            </w:r>
            <w:r w:rsidRPr="00AC6DD5">
              <w:rPr>
                <w:rFonts w:ascii="Times New Roman" w:hAnsi="Times New Roman" w:cs="Times New Roman"/>
                <w:color w:val="000000"/>
              </w:rPr>
              <w:t xml:space="preserve">телях информации с целью популяризации предложений </w:t>
            </w:r>
            <w:proofErr w:type="spellStart"/>
            <w:r w:rsidRPr="00AC6DD5">
              <w:rPr>
                <w:rFonts w:ascii="Times New Roman" w:hAnsi="Times New Roman" w:cs="Times New Roman"/>
                <w:color w:val="000000"/>
              </w:rPr>
              <w:t>тур.сферы</w:t>
            </w:r>
            <w:proofErr w:type="spellEnd"/>
            <w:r w:rsidRPr="00AC6DD5">
              <w:rPr>
                <w:rFonts w:ascii="Times New Roman" w:hAnsi="Times New Roman" w:cs="Times New Roman"/>
                <w:color w:val="000000"/>
              </w:rPr>
              <w:t xml:space="preserve">   г. Рыби</w:t>
            </w:r>
            <w:r w:rsidRPr="00AC6DD5">
              <w:rPr>
                <w:rFonts w:ascii="Times New Roman" w:hAnsi="Times New Roman" w:cs="Times New Roman"/>
                <w:color w:val="000000"/>
              </w:rPr>
              <w:t>н</w:t>
            </w:r>
            <w:r w:rsidRPr="00AC6DD5">
              <w:rPr>
                <w:rFonts w:ascii="Times New Roman" w:hAnsi="Times New Roman" w:cs="Times New Roman"/>
                <w:color w:val="000000"/>
              </w:rPr>
              <w:t>ска</w:t>
            </w:r>
          </w:p>
        </w:tc>
        <w:tc>
          <w:tcPr>
            <w:tcW w:w="1821"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Не менее 4 ед. ежегодно</w:t>
            </w:r>
          </w:p>
        </w:tc>
        <w:tc>
          <w:tcPr>
            <w:tcW w:w="850"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lang w:val="en-US"/>
              </w:rPr>
              <w:t>0</w:t>
            </w:r>
            <w:r w:rsidRPr="00AC6DD5">
              <w:rPr>
                <w:rFonts w:ascii="Times New Roman" w:hAnsi="Times New Roman" w:cs="Times New Roman"/>
                <w:color w:val="000000"/>
              </w:rPr>
              <w:t>,0</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lang w:val="en-US"/>
              </w:rPr>
              <w:t>0</w:t>
            </w:r>
            <w:r w:rsidRPr="00AC6DD5">
              <w:rPr>
                <w:rFonts w:ascii="Times New Roman" w:hAnsi="Times New Roman" w:cs="Times New Roman"/>
                <w:color w:val="000000"/>
              </w:rPr>
              <w:t>,0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700,0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800,0</w:t>
            </w:r>
          </w:p>
        </w:tc>
        <w:tc>
          <w:tcPr>
            <w:tcW w:w="1415"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Не менее 4 ед. ежего</w:t>
            </w:r>
            <w:r w:rsidRPr="00AC6DD5">
              <w:rPr>
                <w:rFonts w:ascii="Times New Roman" w:hAnsi="Times New Roman" w:cs="Times New Roman"/>
                <w:color w:val="000000"/>
              </w:rPr>
              <w:t>д</w:t>
            </w:r>
            <w:r w:rsidRPr="00AC6DD5">
              <w:rPr>
                <w:rFonts w:ascii="Times New Roman" w:hAnsi="Times New Roman" w:cs="Times New Roman"/>
                <w:color w:val="000000"/>
              </w:rPr>
              <w:t>но</w:t>
            </w:r>
          </w:p>
        </w:tc>
        <w:tc>
          <w:tcPr>
            <w:tcW w:w="1275"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ОТ,</w:t>
            </w:r>
          </w:p>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МАУ ГОГР «ТИЦ»</w:t>
            </w:r>
          </w:p>
        </w:tc>
      </w:tr>
      <w:tr w:rsidR="00AC6DD5" w:rsidRPr="00AC6DD5" w:rsidTr="00AC6DD5">
        <w:trPr>
          <w:trHeight w:val="50"/>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r>
      <w:tr w:rsidR="00AC6DD5" w:rsidRPr="00AC6DD5" w:rsidTr="00AC6DD5">
        <w:trPr>
          <w:trHeight w:val="50"/>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r>
      <w:tr w:rsidR="00AC6DD5" w:rsidRPr="00AC6DD5" w:rsidTr="00AC6DD5">
        <w:trPr>
          <w:trHeight w:val="50"/>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r>
      <w:tr w:rsidR="00AC6DD5" w:rsidRPr="00AC6DD5" w:rsidTr="00AC6DD5">
        <w:trPr>
          <w:trHeight w:val="315"/>
        </w:trPr>
        <w:tc>
          <w:tcPr>
            <w:tcW w:w="521" w:type="dxa"/>
            <w:vMerge/>
            <w:vAlign w:val="center"/>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lang w:val="en-US"/>
              </w:rPr>
              <w:t>0</w:t>
            </w:r>
            <w:r w:rsidRPr="00AC6DD5">
              <w:rPr>
                <w:rFonts w:ascii="Times New Roman" w:hAnsi="Times New Roman" w:cs="Times New Roman"/>
                <w:color w:val="000000"/>
              </w:rPr>
              <w:t>,0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700,0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800,0</w:t>
            </w:r>
          </w:p>
        </w:tc>
        <w:tc>
          <w:tcPr>
            <w:tcW w:w="141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highlight w:val="yellow"/>
              </w:rPr>
            </w:pPr>
          </w:p>
        </w:tc>
      </w:tr>
      <w:tr w:rsidR="00AC6DD5" w:rsidRPr="00AC6DD5" w:rsidTr="00AC6DD5">
        <w:trPr>
          <w:trHeight w:val="50"/>
        </w:trPr>
        <w:tc>
          <w:tcPr>
            <w:tcW w:w="521" w:type="dxa"/>
            <w:vMerge w:val="restart"/>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lastRenderedPageBreak/>
              <w:t>2.7</w:t>
            </w:r>
          </w:p>
        </w:tc>
        <w:tc>
          <w:tcPr>
            <w:tcW w:w="1777" w:type="dxa"/>
            <w:vMerge w:val="restart"/>
            <w:vAlign w:val="center"/>
            <w:hideMark/>
          </w:tcPr>
          <w:p w:rsidR="00AC6DD5" w:rsidRPr="00AC6DD5" w:rsidRDefault="00AC6DD5" w:rsidP="00330C0D">
            <w:pPr>
              <w:widowControl/>
              <w:autoSpaceDE/>
              <w:autoSpaceDN/>
              <w:adjustRightInd/>
              <w:rPr>
                <w:rFonts w:ascii="Times New Roman" w:hAnsi="Times New Roman" w:cs="Times New Roman"/>
                <w:color w:val="000000"/>
              </w:rPr>
            </w:pPr>
            <w:r w:rsidRPr="00AC6DD5">
              <w:rPr>
                <w:rFonts w:ascii="Times New Roman" w:hAnsi="Times New Roman" w:cs="Times New Roman"/>
                <w:color w:val="000000"/>
              </w:rPr>
              <w:t>Разработка, поддер</w:t>
            </w:r>
            <w:r w:rsidRPr="00AC6DD5">
              <w:rPr>
                <w:rFonts w:ascii="Times New Roman" w:hAnsi="Times New Roman" w:cs="Times New Roman"/>
                <w:color w:val="000000"/>
              </w:rPr>
              <w:t>ж</w:t>
            </w:r>
            <w:r w:rsidRPr="00AC6DD5">
              <w:rPr>
                <w:rFonts w:ascii="Times New Roman" w:hAnsi="Times New Roman" w:cs="Times New Roman"/>
                <w:color w:val="000000"/>
              </w:rPr>
              <w:t>ка туристского порт</w:t>
            </w:r>
            <w:r w:rsidRPr="00AC6DD5">
              <w:rPr>
                <w:rFonts w:ascii="Times New Roman" w:hAnsi="Times New Roman" w:cs="Times New Roman"/>
                <w:color w:val="000000"/>
              </w:rPr>
              <w:t>а</w:t>
            </w:r>
            <w:r w:rsidRPr="00AC6DD5">
              <w:rPr>
                <w:rFonts w:ascii="Times New Roman" w:hAnsi="Times New Roman" w:cs="Times New Roman"/>
                <w:color w:val="000000"/>
              </w:rPr>
              <w:t>ла, как единого и</w:t>
            </w:r>
            <w:r w:rsidRPr="00AC6DD5">
              <w:rPr>
                <w:rFonts w:ascii="Times New Roman" w:hAnsi="Times New Roman" w:cs="Times New Roman"/>
                <w:color w:val="000000"/>
              </w:rPr>
              <w:t>н</w:t>
            </w:r>
            <w:r w:rsidRPr="00AC6DD5">
              <w:rPr>
                <w:rFonts w:ascii="Times New Roman" w:hAnsi="Times New Roman" w:cs="Times New Roman"/>
                <w:color w:val="000000"/>
              </w:rPr>
              <w:t>формационного поля для продвижения т</w:t>
            </w:r>
            <w:r w:rsidRPr="00AC6DD5">
              <w:rPr>
                <w:rFonts w:ascii="Times New Roman" w:hAnsi="Times New Roman" w:cs="Times New Roman"/>
                <w:color w:val="000000"/>
              </w:rPr>
              <w:t>у</w:t>
            </w:r>
            <w:r w:rsidRPr="00AC6DD5">
              <w:rPr>
                <w:rFonts w:ascii="Times New Roman" w:hAnsi="Times New Roman" w:cs="Times New Roman"/>
                <w:color w:val="000000"/>
              </w:rPr>
              <w:t>ристского имиджа города и работа с региональными турис</w:t>
            </w:r>
            <w:r w:rsidRPr="00AC6DD5">
              <w:rPr>
                <w:rFonts w:ascii="Times New Roman" w:hAnsi="Times New Roman" w:cs="Times New Roman"/>
                <w:color w:val="000000"/>
              </w:rPr>
              <w:t>т</w:t>
            </w:r>
            <w:r w:rsidRPr="00AC6DD5">
              <w:rPr>
                <w:rFonts w:ascii="Times New Roman" w:hAnsi="Times New Roman" w:cs="Times New Roman"/>
                <w:color w:val="000000"/>
              </w:rPr>
              <w:t xml:space="preserve">скими платформами </w:t>
            </w:r>
          </w:p>
        </w:tc>
        <w:tc>
          <w:tcPr>
            <w:tcW w:w="1821" w:type="dxa"/>
            <w:vMerge w:val="restart"/>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Регулярное наполнение порт</w:t>
            </w:r>
            <w:r w:rsidRPr="00AC6DD5">
              <w:rPr>
                <w:rFonts w:ascii="Times New Roman" w:hAnsi="Times New Roman" w:cs="Times New Roman"/>
                <w:color w:val="000000"/>
              </w:rPr>
              <w:t>а</w:t>
            </w:r>
            <w:r w:rsidRPr="00AC6DD5">
              <w:rPr>
                <w:rFonts w:ascii="Times New Roman" w:hAnsi="Times New Roman" w:cs="Times New Roman"/>
                <w:color w:val="000000"/>
              </w:rPr>
              <w:t>ла информацией не менее 70 п</w:t>
            </w:r>
            <w:r w:rsidRPr="00AC6DD5">
              <w:rPr>
                <w:rFonts w:ascii="Times New Roman" w:hAnsi="Times New Roman" w:cs="Times New Roman"/>
                <w:color w:val="000000"/>
              </w:rPr>
              <w:t>о</w:t>
            </w:r>
            <w:r w:rsidRPr="00AC6DD5">
              <w:rPr>
                <w:rFonts w:ascii="Times New Roman" w:hAnsi="Times New Roman" w:cs="Times New Roman"/>
                <w:color w:val="000000"/>
              </w:rPr>
              <w:t xml:space="preserve">стов в год </w:t>
            </w:r>
          </w:p>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(ед.)</w:t>
            </w:r>
          </w:p>
        </w:tc>
        <w:tc>
          <w:tcPr>
            <w:tcW w:w="850" w:type="dxa"/>
            <w:vMerge w:val="restart"/>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345,0</w:t>
            </w:r>
          </w:p>
        </w:tc>
        <w:tc>
          <w:tcPr>
            <w:tcW w:w="855" w:type="dxa"/>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ГБ</w:t>
            </w: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lang w:val="en-US"/>
              </w:rPr>
              <w:t>1</w:t>
            </w:r>
            <w:r w:rsidRPr="00AC6DD5">
              <w:rPr>
                <w:rFonts w:ascii="Times New Roman" w:hAnsi="Times New Roman" w:cs="Times New Roman"/>
                <w:color w:val="000000"/>
              </w:rPr>
              <w:t>45,0</w:t>
            </w:r>
          </w:p>
        </w:tc>
        <w:tc>
          <w:tcPr>
            <w:tcW w:w="992"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150,0</w:t>
            </w: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100,0</w:t>
            </w:r>
          </w:p>
        </w:tc>
        <w:tc>
          <w:tcPr>
            <w:tcW w:w="851"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250,0</w:t>
            </w:r>
          </w:p>
        </w:tc>
        <w:tc>
          <w:tcPr>
            <w:tcW w:w="856" w:type="dxa"/>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50,0</w:t>
            </w:r>
          </w:p>
        </w:tc>
        <w:tc>
          <w:tcPr>
            <w:tcW w:w="993" w:type="dxa"/>
            <w:shd w:val="clear" w:color="auto" w:fill="auto"/>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350,0</w:t>
            </w:r>
          </w:p>
        </w:tc>
        <w:tc>
          <w:tcPr>
            <w:tcW w:w="855" w:type="dxa"/>
            <w:gridSpan w:val="2"/>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50,0</w:t>
            </w:r>
          </w:p>
        </w:tc>
        <w:tc>
          <w:tcPr>
            <w:tcW w:w="995"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450,0</w:t>
            </w:r>
          </w:p>
        </w:tc>
        <w:tc>
          <w:tcPr>
            <w:tcW w:w="1415" w:type="dxa"/>
            <w:vMerge w:val="restart"/>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Модерниз</w:t>
            </w:r>
            <w:r w:rsidRPr="00AC6DD5">
              <w:rPr>
                <w:rFonts w:ascii="Times New Roman" w:hAnsi="Times New Roman" w:cs="Times New Roman"/>
                <w:color w:val="000000"/>
              </w:rPr>
              <w:t>а</w:t>
            </w:r>
            <w:r w:rsidRPr="00AC6DD5">
              <w:rPr>
                <w:rFonts w:ascii="Times New Roman" w:hAnsi="Times New Roman" w:cs="Times New Roman"/>
                <w:color w:val="000000"/>
              </w:rPr>
              <w:t>ция и пр</w:t>
            </w:r>
            <w:r w:rsidRPr="00AC6DD5">
              <w:rPr>
                <w:rFonts w:ascii="Times New Roman" w:hAnsi="Times New Roman" w:cs="Times New Roman"/>
                <w:color w:val="000000"/>
              </w:rPr>
              <w:t>о</w:t>
            </w:r>
            <w:r w:rsidRPr="00AC6DD5">
              <w:rPr>
                <w:rFonts w:ascii="Times New Roman" w:hAnsi="Times New Roman" w:cs="Times New Roman"/>
                <w:color w:val="000000"/>
              </w:rPr>
              <w:t>движение туристич</w:t>
            </w:r>
            <w:r w:rsidRPr="00AC6DD5">
              <w:rPr>
                <w:rFonts w:ascii="Times New Roman" w:hAnsi="Times New Roman" w:cs="Times New Roman"/>
                <w:color w:val="000000"/>
              </w:rPr>
              <w:t>е</w:t>
            </w:r>
            <w:r w:rsidRPr="00AC6DD5">
              <w:rPr>
                <w:rFonts w:ascii="Times New Roman" w:hAnsi="Times New Roman" w:cs="Times New Roman"/>
                <w:color w:val="000000"/>
              </w:rPr>
              <w:t>ского сайта, сопрово</w:t>
            </w:r>
            <w:r w:rsidRPr="00AC6DD5">
              <w:rPr>
                <w:rFonts w:ascii="Times New Roman" w:hAnsi="Times New Roman" w:cs="Times New Roman"/>
                <w:color w:val="000000"/>
              </w:rPr>
              <w:t>ж</w:t>
            </w:r>
            <w:r w:rsidRPr="00AC6DD5">
              <w:rPr>
                <w:rFonts w:ascii="Times New Roman" w:hAnsi="Times New Roman" w:cs="Times New Roman"/>
                <w:color w:val="000000"/>
              </w:rPr>
              <w:t>дение</w:t>
            </w:r>
          </w:p>
          <w:p w:rsidR="00AC6DD5" w:rsidRPr="00AC6DD5" w:rsidRDefault="00AC6DD5" w:rsidP="00330C0D">
            <w:pPr>
              <w:widowControl/>
              <w:autoSpaceDE/>
              <w:autoSpaceDN/>
              <w:adjustRightInd/>
              <w:jc w:val="center"/>
              <w:rPr>
                <w:rFonts w:ascii="Times New Roman" w:hAnsi="Times New Roman" w:cs="Times New Roman"/>
                <w:color w:val="000000"/>
              </w:rPr>
            </w:pPr>
          </w:p>
          <w:p w:rsidR="00AC6DD5" w:rsidRPr="00AC6DD5" w:rsidRDefault="00AC6DD5" w:rsidP="00330C0D">
            <w:pPr>
              <w:widowControl/>
              <w:autoSpaceDE/>
              <w:autoSpaceDN/>
              <w:adjustRightInd/>
              <w:jc w:val="center"/>
              <w:rPr>
                <w:rFonts w:ascii="Times New Roman" w:hAnsi="Times New Roman" w:cs="Times New Roman"/>
                <w:color w:val="000000"/>
              </w:rPr>
            </w:pPr>
          </w:p>
          <w:p w:rsidR="00AC6DD5" w:rsidRPr="00AC6DD5" w:rsidRDefault="00AC6DD5" w:rsidP="00330C0D">
            <w:pPr>
              <w:widowControl/>
              <w:autoSpaceDE/>
              <w:autoSpaceDN/>
              <w:adjustRightInd/>
              <w:jc w:val="center"/>
              <w:rPr>
                <w:rFonts w:ascii="Times New Roman" w:hAnsi="Times New Roman" w:cs="Times New Roman"/>
                <w:color w:val="000000"/>
              </w:rPr>
            </w:pPr>
          </w:p>
          <w:p w:rsidR="00AC6DD5" w:rsidRPr="00AC6DD5" w:rsidRDefault="00AC6DD5" w:rsidP="00330C0D">
            <w:pPr>
              <w:widowControl/>
              <w:autoSpaceDE/>
              <w:autoSpaceDN/>
              <w:adjustRightInd/>
              <w:jc w:val="center"/>
              <w:rPr>
                <w:rFonts w:ascii="Times New Roman" w:hAnsi="Times New Roman" w:cs="Times New Roman"/>
                <w:color w:val="000000"/>
              </w:rPr>
            </w:pPr>
          </w:p>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val="restart"/>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ОТ, МАУ ГОГР «ТИЦ»</w:t>
            </w:r>
          </w:p>
        </w:tc>
      </w:tr>
      <w:tr w:rsidR="00AC6DD5" w:rsidRPr="00AC6DD5" w:rsidTr="00AC6DD5">
        <w:trPr>
          <w:trHeight w:val="105"/>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ОБ</w:t>
            </w: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105"/>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ФБ</w:t>
            </w: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5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Др.</w:t>
            </w: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50"/>
        </w:trPr>
        <w:tc>
          <w:tcPr>
            <w:tcW w:w="5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777"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1821"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0" w:type="dxa"/>
            <w:vMerge/>
            <w:vAlign w:val="center"/>
            <w:hideMark/>
          </w:tcPr>
          <w:p w:rsidR="00AC6DD5" w:rsidRPr="00AC6DD5" w:rsidRDefault="00AC6DD5" w:rsidP="00330C0D">
            <w:pPr>
              <w:widowControl/>
              <w:autoSpaceDE/>
              <w:autoSpaceDN/>
              <w:adjustRightInd/>
              <w:jc w:val="both"/>
              <w:rPr>
                <w:rFonts w:ascii="Times New Roman" w:hAnsi="Times New Roman" w:cs="Times New Roman"/>
                <w:color w:val="000000"/>
              </w:rPr>
            </w:pPr>
          </w:p>
        </w:tc>
        <w:tc>
          <w:tcPr>
            <w:tcW w:w="855"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lang w:val="en-US"/>
              </w:rPr>
              <w:t>1</w:t>
            </w:r>
            <w:r w:rsidRPr="00AC6DD5">
              <w:rPr>
                <w:rFonts w:ascii="Times New Roman" w:hAnsi="Times New Roman" w:cs="Times New Roman"/>
                <w:color w:val="000000"/>
              </w:rPr>
              <w:t>45,0</w:t>
            </w:r>
          </w:p>
        </w:tc>
        <w:tc>
          <w:tcPr>
            <w:tcW w:w="992"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150,0</w:t>
            </w:r>
          </w:p>
        </w:tc>
        <w:tc>
          <w:tcPr>
            <w:tcW w:w="854"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100,0</w:t>
            </w:r>
          </w:p>
        </w:tc>
        <w:tc>
          <w:tcPr>
            <w:tcW w:w="851"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250,0</w:t>
            </w:r>
          </w:p>
        </w:tc>
        <w:tc>
          <w:tcPr>
            <w:tcW w:w="856" w:type="dxa"/>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50,0</w:t>
            </w:r>
          </w:p>
        </w:tc>
        <w:tc>
          <w:tcPr>
            <w:tcW w:w="993"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350,0</w:t>
            </w:r>
          </w:p>
        </w:tc>
        <w:tc>
          <w:tcPr>
            <w:tcW w:w="855" w:type="dxa"/>
            <w:gridSpan w:val="2"/>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50,0</w:t>
            </w:r>
          </w:p>
        </w:tc>
        <w:tc>
          <w:tcPr>
            <w:tcW w:w="995" w:type="dxa"/>
            <w:shd w:val="clear" w:color="auto" w:fill="auto"/>
            <w:vAlign w:val="center"/>
          </w:tcPr>
          <w:p w:rsidR="00AC6DD5" w:rsidRPr="00AC6DD5" w:rsidRDefault="00AC6DD5" w:rsidP="00330C0D">
            <w:pPr>
              <w:widowControl/>
              <w:autoSpaceDE/>
              <w:autoSpaceDN/>
              <w:adjustRightInd/>
              <w:jc w:val="both"/>
              <w:rPr>
                <w:rFonts w:ascii="Times New Roman" w:hAnsi="Times New Roman" w:cs="Times New Roman"/>
                <w:color w:val="000000"/>
              </w:rPr>
            </w:pPr>
            <w:r w:rsidRPr="00AC6DD5">
              <w:rPr>
                <w:rFonts w:ascii="Times New Roman" w:hAnsi="Times New Roman" w:cs="Times New Roman"/>
                <w:color w:val="000000"/>
              </w:rPr>
              <w:t>450,0</w:t>
            </w:r>
          </w:p>
        </w:tc>
        <w:tc>
          <w:tcPr>
            <w:tcW w:w="141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105"/>
        </w:trPr>
        <w:tc>
          <w:tcPr>
            <w:tcW w:w="521" w:type="dxa"/>
            <w:vMerge w:val="restart"/>
            <w:shd w:val="clear" w:color="auto" w:fill="auto"/>
            <w:vAlign w:val="center"/>
            <w:hideMark/>
          </w:tcPr>
          <w:p w:rsidR="00AC6DD5" w:rsidRPr="00AC6DD5" w:rsidRDefault="00AC6DD5" w:rsidP="00330C0D">
            <w:pPr>
              <w:widowControl/>
              <w:autoSpaceDE/>
              <w:autoSpaceDN/>
              <w:adjustRightInd/>
              <w:rPr>
                <w:rFonts w:ascii="Times New Roman" w:hAnsi="Times New Roman" w:cs="Times New Roman"/>
                <w:color w:val="000000"/>
              </w:rPr>
            </w:pPr>
            <w:r w:rsidRPr="00AC6DD5">
              <w:rPr>
                <w:rFonts w:ascii="Times New Roman" w:hAnsi="Times New Roman" w:cs="Times New Roman"/>
                <w:color w:val="000000"/>
              </w:rPr>
              <w:t>2.8</w:t>
            </w:r>
          </w:p>
        </w:tc>
        <w:tc>
          <w:tcPr>
            <w:tcW w:w="1777" w:type="dxa"/>
            <w:vMerge w:val="restart"/>
            <w:vAlign w:val="center"/>
            <w:hideMark/>
          </w:tcPr>
          <w:p w:rsidR="00AC6DD5" w:rsidRPr="00AC6DD5" w:rsidRDefault="00AC6DD5" w:rsidP="00330C0D">
            <w:pPr>
              <w:widowControl/>
              <w:autoSpaceDE/>
              <w:autoSpaceDN/>
              <w:adjustRightInd/>
              <w:rPr>
                <w:rFonts w:ascii="Times New Roman" w:hAnsi="Times New Roman" w:cs="Times New Roman"/>
                <w:color w:val="000000"/>
              </w:rPr>
            </w:pPr>
            <w:r w:rsidRPr="00AC6DD5">
              <w:rPr>
                <w:rFonts w:ascii="Times New Roman" w:hAnsi="Times New Roman" w:cs="Times New Roman"/>
                <w:color w:val="000000"/>
              </w:rPr>
              <w:t>Создание интера</w:t>
            </w:r>
            <w:r w:rsidRPr="00AC6DD5">
              <w:rPr>
                <w:rFonts w:ascii="Times New Roman" w:hAnsi="Times New Roman" w:cs="Times New Roman"/>
                <w:color w:val="000000"/>
              </w:rPr>
              <w:t>к</w:t>
            </w:r>
            <w:r w:rsidRPr="00AC6DD5">
              <w:rPr>
                <w:rFonts w:ascii="Times New Roman" w:hAnsi="Times New Roman" w:cs="Times New Roman"/>
                <w:color w:val="000000"/>
              </w:rPr>
              <w:t>тивного информац</w:t>
            </w:r>
            <w:r w:rsidRPr="00AC6DD5">
              <w:rPr>
                <w:rFonts w:ascii="Times New Roman" w:hAnsi="Times New Roman" w:cs="Times New Roman"/>
                <w:color w:val="000000"/>
              </w:rPr>
              <w:t>и</w:t>
            </w:r>
            <w:r w:rsidRPr="00AC6DD5">
              <w:rPr>
                <w:rFonts w:ascii="Times New Roman" w:hAnsi="Times New Roman" w:cs="Times New Roman"/>
                <w:color w:val="000000"/>
              </w:rPr>
              <w:t>онно-коммуникационного пространства и его функциональное н</w:t>
            </w:r>
            <w:r w:rsidRPr="00AC6DD5">
              <w:rPr>
                <w:rFonts w:ascii="Times New Roman" w:hAnsi="Times New Roman" w:cs="Times New Roman"/>
                <w:color w:val="000000"/>
              </w:rPr>
              <w:t>а</w:t>
            </w:r>
            <w:r w:rsidRPr="00AC6DD5">
              <w:rPr>
                <w:rFonts w:ascii="Times New Roman" w:hAnsi="Times New Roman" w:cs="Times New Roman"/>
                <w:color w:val="000000"/>
              </w:rPr>
              <w:t>полнение</w:t>
            </w:r>
            <w:r w:rsidRPr="00AC6DD5">
              <w:rPr>
                <w:rFonts w:ascii="Times New Roman" w:hAnsi="Times New Roman" w:cs="Times New Roman"/>
                <w:color w:val="000000"/>
              </w:rPr>
              <w:br/>
              <w:t xml:space="preserve">в точке </w:t>
            </w:r>
            <w:r w:rsidRPr="00AC6DD5">
              <w:rPr>
                <w:rFonts w:ascii="Times New Roman" w:hAnsi="Times New Roman" w:cs="Times New Roman"/>
                <w:color w:val="000000"/>
              </w:rPr>
              <w:lastRenderedPageBreak/>
              <w:t>встречи го</w:t>
            </w:r>
            <w:r w:rsidRPr="00AC6DD5">
              <w:rPr>
                <w:rFonts w:ascii="Times New Roman" w:hAnsi="Times New Roman" w:cs="Times New Roman"/>
                <w:color w:val="000000"/>
              </w:rPr>
              <w:t>с</w:t>
            </w:r>
            <w:r w:rsidRPr="00AC6DD5">
              <w:rPr>
                <w:rFonts w:ascii="Times New Roman" w:hAnsi="Times New Roman" w:cs="Times New Roman"/>
                <w:color w:val="000000"/>
              </w:rPr>
              <w:t>тей в ТИЦ</w:t>
            </w:r>
          </w:p>
        </w:tc>
        <w:tc>
          <w:tcPr>
            <w:tcW w:w="1821" w:type="dxa"/>
            <w:vMerge w:val="restart"/>
            <w:shd w:val="clear" w:color="auto" w:fill="auto"/>
            <w:vAlign w:val="center"/>
            <w:hideMark/>
          </w:tcPr>
          <w:p w:rsidR="00AC6DD5" w:rsidRPr="00AC6DD5" w:rsidRDefault="00AC6DD5" w:rsidP="00330C0D">
            <w:pPr>
              <w:widowControl/>
              <w:autoSpaceDE/>
              <w:autoSpaceDN/>
              <w:adjustRightInd/>
              <w:rPr>
                <w:rFonts w:ascii="Times New Roman" w:hAnsi="Times New Roman" w:cs="Times New Roman"/>
                <w:bCs/>
                <w:color w:val="000000"/>
              </w:rPr>
            </w:pPr>
          </w:p>
          <w:p w:rsidR="00AC6DD5" w:rsidRPr="00AC6DD5" w:rsidRDefault="00AC6DD5" w:rsidP="00330C0D">
            <w:pPr>
              <w:widowControl/>
              <w:autoSpaceDE/>
              <w:autoSpaceDN/>
              <w:adjustRightInd/>
              <w:rPr>
                <w:rFonts w:ascii="Times New Roman" w:hAnsi="Times New Roman" w:cs="Times New Roman"/>
                <w:color w:val="000000"/>
              </w:rPr>
            </w:pPr>
            <w:r w:rsidRPr="00AC6DD5">
              <w:rPr>
                <w:rFonts w:ascii="Times New Roman" w:hAnsi="Times New Roman" w:cs="Times New Roman"/>
                <w:color w:val="000000"/>
              </w:rPr>
              <w:t>1 пространство</w:t>
            </w:r>
          </w:p>
          <w:p w:rsidR="00AC6DD5" w:rsidRPr="00AC6DD5" w:rsidRDefault="00AC6DD5" w:rsidP="00330C0D">
            <w:pPr>
              <w:widowControl/>
              <w:autoSpaceDE/>
              <w:autoSpaceDN/>
              <w:adjustRightInd/>
              <w:rPr>
                <w:rFonts w:ascii="Times New Roman" w:hAnsi="Times New Roman" w:cs="Times New Roman"/>
                <w:color w:val="000000"/>
              </w:rPr>
            </w:pPr>
            <w:r w:rsidRPr="00AC6DD5">
              <w:rPr>
                <w:rFonts w:ascii="Times New Roman" w:hAnsi="Times New Roman" w:cs="Times New Roman"/>
                <w:color w:val="000000"/>
              </w:rPr>
              <w:t>(ед.)</w:t>
            </w:r>
          </w:p>
        </w:tc>
        <w:tc>
          <w:tcPr>
            <w:tcW w:w="850"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590,0</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590,0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50</w:t>
            </w:r>
            <w:r w:rsidRPr="00AC6DD5">
              <w:rPr>
                <w:rFonts w:ascii="Times New Roman" w:hAnsi="Times New Roman" w:cs="Times New Roman"/>
                <w:color w:val="000000"/>
              </w:rPr>
              <w:t>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2000,0</w:t>
            </w: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2100,0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2200,0</w:t>
            </w:r>
          </w:p>
        </w:tc>
        <w:tc>
          <w:tcPr>
            <w:tcW w:w="1415" w:type="dxa"/>
            <w:vMerge w:val="restart"/>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Оформле</w:t>
            </w:r>
            <w:r w:rsidRPr="00AC6DD5">
              <w:rPr>
                <w:rFonts w:ascii="Times New Roman" w:hAnsi="Times New Roman" w:cs="Times New Roman"/>
                <w:color w:val="000000"/>
              </w:rPr>
              <w:t>н</w:t>
            </w:r>
            <w:r w:rsidRPr="00AC6DD5">
              <w:rPr>
                <w:rFonts w:ascii="Times New Roman" w:hAnsi="Times New Roman" w:cs="Times New Roman"/>
                <w:color w:val="000000"/>
              </w:rPr>
              <w:t>ное пр</w:t>
            </w:r>
            <w:r w:rsidRPr="00AC6DD5">
              <w:rPr>
                <w:rFonts w:ascii="Times New Roman" w:hAnsi="Times New Roman" w:cs="Times New Roman"/>
                <w:color w:val="000000"/>
              </w:rPr>
              <w:t>о</w:t>
            </w:r>
            <w:r w:rsidRPr="00AC6DD5">
              <w:rPr>
                <w:rFonts w:ascii="Times New Roman" w:hAnsi="Times New Roman" w:cs="Times New Roman"/>
                <w:color w:val="000000"/>
              </w:rPr>
              <w:t>странство для встречи посетителей</w:t>
            </w:r>
          </w:p>
        </w:tc>
        <w:tc>
          <w:tcPr>
            <w:tcW w:w="1275" w:type="dxa"/>
            <w:vMerge w:val="restart"/>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ОТ, МАУ ГОГР «ТИЦ»</w:t>
            </w:r>
          </w:p>
        </w:tc>
      </w:tr>
      <w:tr w:rsidR="00AC6DD5" w:rsidRPr="00AC6DD5" w:rsidTr="00AC6DD5">
        <w:trPr>
          <w:trHeight w:val="105"/>
        </w:trPr>
        <w:tc>
          <w:tcPr>
            <w:tcW w:w="521" w:type="dxa"/>
            <w:vMerge/>
            <w:shd w:val="clear" w:color="auto" w:fill="auto"/>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777"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821" w:type="dxa"/>
            <w:vMerge/>
            <w:shd w:val="clear" w:color="auto" w:fill="auto"/>
            <w:vAlign w:val="center"/>
            <w:hideMark/>
          </w:tcPr>
          <w:p w:rsidR="00AC6DD5" w:rsidRPr="00AC6DD5" w:rsidRDefault="00AC6DD5" w:rsidP="00330C0D">
            <w:pPr>
              <w:widowControl/>
              <w:autoSpaceDE/>
              <w:autoSpaceDN/>
              <w:adjustRightInd/>
              <w:rPr>
                <w:rFonts w:ascii="Times New Roman" w:hAnsi="Times New Roman" w:cs="Times New Roman"/>
                <w:bCs/>
                <w:color w:val="000000"/>
              </w:rPr>
            </w:pPr>
          </w:p>
        </w:tc>
        <w:tc>
          <w:tcPr>
            <w:tcW w:w="850" w:type="dxa"/>
            <w:vMerge/>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50"/>
        </w:trPr>
        <w:tc>
          <w:tcPr>
            <w:tcW w:w="521"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777"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821" w:type="dxa"/>
            <w:vMerge/>
            <w:shd w:val="clear" w:color="auto" w:fill="auto"/>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0" w:type="dxa"/>
            <w:vMerge/>
            <w:shd w:val="clear" w:color="auto" w:fill="auto"/>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r>
      <w:tr w:rsidR="00AC6DD5" w:rsidRPr="00AC6DD5" w:rsidTr="00AC6DD5">
        <w:trPr>
          <w:trHeight w:val="50"/>
        </w:trPr>
        <w:tc>
          <w:tcPr>
            <w:tcW w:w="521"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777"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821" w:type="dxa"/>
            <w:vMerge/>
            <w:shd w:val="clear" w:color="auto" w:fill="auto"/>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0" w:type="dxa"/>
            <w:vMerge/>
            <w:shd w:val="clear" w:color="auto" w:fill="auto"/>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275"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r>
      <w:tr w:rsidR="00AC6DD5" w:rsidRPr="00AC6DD5" w:rsidTr="00AC6DD5">
        <w:trPr>
          <w:trHeight w:val="50"/>
        </w:trPr>
        <w:tc>
          <w:tcPr>
            <w:tcW w:w="521" w:type="dxa"/>
            <w:vMerge/>
            <w:tcBorders>
              <w:bottom w:val="single" w:sz="4" w:space="0" w:color="auto"/>
            </w:tcBorders>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777" w:type="dxa"/>
            <w:vMerge/>
            <w:tcBorders>
              <w:bottom w:val="single" w:sz="4" w:space="0" w:color="auto"/>
            </w:tcBorders>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821" w:type="dxa"/>
            <w:vMerge/>
            <w:tcBorders>
              <w:bottom w:val="single" w:sz="4" w:space="0" w:color="auto"/>
            </w:tcBorders>
            <w:shd w:val="clear" w:color="auto" w:fill="auto"/>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0" w:type="dxa"/>
            <w:vMerge/>
            <w:tcBorders>
              <w:bottom w:val="single" w:sz="4" w:space="0" w:color="auto"/>
            </w:tcBorders>
            <w:shd w:val="clear" w:color="auto" w:fill="auto"/>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590,0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50</w:t>
            </w:r>
            <w:r w:rsidRPr="00AC6DD5">
              <w:rPr>
                <w:rFonts w:ascii="Times New Roman" w:hAnsi="Times New Roman" w:cs="Times New Roman"/>
                <w:color w:val="000000"/>
              </w:rPr>
              <w:t>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2000,0</w:t>
            </w: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2100,0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2200,0</w:t>
            </w:r>
          </w:p>
        </w:tc>
        <w:tc>
          <w:tcPr>
            <w:tcW w:w="1415" w:type="dxa"/>
            <w:vMerge/>
            <w:tcBorders>
              <w:bottom w:val="single" w:sz="4" w:space="0" w:color="auto"/>
            </w:tcBorders>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1275" w:type="dxa"/>
            <w:vMerge/>
            <w:tcBorders>
              <w:bottom w:val="single" w:sz="4" w:space="0" w:color="auto"/>
            </w:tcBorders>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r>
      <w:tr w:rsidR="00AC6DD5" w:rsidRPr="00AC6DD5" w:rsidTr="00AC6DD5">
        <w:trPr>
          <w:trHeight w:val="150"/>
        </w:trPr>
        <w:tc>
          <w:tcPr>
            <w:tcW w:w="521" w:type="dxa"/>
            <w:vMerge w:val="restart"/>
            <w:tcBorders>
              <w:top w:val="single" w:sz="4" w:space="0" w:color="auto"/>
              <w:left w:val="single" w:sz="4" w:space="0" w:color="auto"/>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2.9</w:t>
            </w:r>
          </w:p>
        </w:tc>
        <w:tc>
          <w:tcPr>
            <w:tcW w:w="1777" w:type="dxa"/>
            <w:vMerge w:val="restart"/>
            <w:tcBorders>
              <w:top w:val="single" w:sz="4" w:space="0" w:color="auto"/>
              <w:left w:val="single" w:sz="4" w:space="0" w:color="auto"/>
              <w:right w:val="single" w:sz="4" w:space="0" w:color="auto"/>
            </w:tcBorders>
            <w:shd w:val="clear" w:color="auto" w:fill="auto"/>
            <w:vAlign w:val="center"/>
          </w:tcPr>
          <w:p w:rsidR="00AC6DD5" w:rsidRPr="00AC6DD5" w:rsidRDefault="00AC6DD5" w:rsidP="00330C0D">
            <w:pPr>
              <w:rPr>
                <w:rFonts w:ascii="Times New Roman" w:hAnsi="Times New Roman" w:cs="Times New Roman"/>
                <w:bCs/>
                <w:color w:val="000000"/>
              </w:rPr>
            </w:pPr>
            <w:r w:rsidRPr="00AC6DD5">
              <w:rPr>
                <w:rFonts w:ascii="Times New Roman" w:hAnsi="Times New Roman" w:cs="Times New Roman"/>
                <w:bCs/>
                <w:color w:val="000000"/>
              </w:rPr>
              <w:t>Содействие в орган</w:t>
            </w:r>
            <w:r w:rsidRPr="00AC6DD5">
              <w:rPr>
                <w:rFonts w:ascii="Times New Roman" w:hAnsi="Times New Roman" w:cs="Times New Roman"/>
                <w:bCs/>
                <w:color w:val="000000"/>
              </w:rPr>
              <w:t>и</w:t>
            </w:r>
            <w:r w:rsidRPr="00AC6DD5">
              <w:rPr>
                <w:rFonts w:ascii="Times New Roman" w:hAnsi="Times New Roman" w:cs="Times New Roman"/>
                <w:bCs/>
                <w:color w:val="000000"/>
              </w:rPr>
              <w:t>зации обучения и п</w:t>
            </w:r>
            <w:r w:rsidRPr="00AC6DD5">
              <w:rPr>
                <w:rFonts w:ascii="Times New Roman" w:hAnsi="Times New Roman" w:cs="Times New Roman"/>
                <w:bCs/>
                <w:color w:val="000000"/>
              </w:rPr>
              <w:t>е</w:t>
            </w:r>
            <w:r w:rsidRPr="00AC6DD5">
              <w:rPr>
                <w:rFonts w:ascii="Times New Roman" w:hAnsi="Times New Roman" w:cs="Times New Roman"/>
                <w:bCs/>
                <w:color w:val="000000"/>
              </w:rPr>
              <w:t>реподготовки кадров тур, сферы</w:t>
            </w:r>
          </w:p>
        </w:tc>
        <w:tc>
          <w:tcPr>
            <w:tcW w:w="1821" w:type="dxa"/>
            <w:vMerge w:val="restart"/>
            <w:tcBorders>
              <w:top w:val="single" w:sz="4" w:space="0" w:color="auto"/>
              <w:left w:val="single" w:sz="4" w:space="0" w:color="auto"/>
              <w:right w:val="single" w:sz="4" w:space="0" w:color="auto"/>
            </w:tcBorders>
            <w:shd w:val="clear" w:color="auto" w:fill="auto"/>
            <w:vAlign w:val="center"/>
          </w:tcPr>
          <w:p w:rsidR="00AC6DD5" w:rsidRPr="00AC6DD5" w:rsidRDefault="00AC6DD5" w:rsidP="00330C0D">
            <w:pPr>
              <w:rPr>
                <w:rFonts w:ascii="Times New Roman" w:hAnsi="Times New Roman" w:cs="Times New Roman"/>
                <w:bCs/>
                <w:color w:val="000000"/>
              </w:rPr>
            </w:pPr>
            <w:r w:rsidRPr="00AC6DD5">
              <w:rPr>
                <w:rFonts w:ascii="Times New Roman" w:hAnsi="Times New Roman" w:cs="Times New Roman"/>
                <w:bCs/>
                <w:color w:val="000000"/>
              </w:rPr>
              <w:t>Не менее 5 ч</w:t>
            </w:r>
            <w:r w:rsidRPr="00AC6DD5">
              <w:rPr>
                <w:rFonts w:ascii="Times New Roman" w:hAnsi="Times New Roman" w:cs="Times New Roman"/>
                <w:bCs/>
                <w:color w:val="000000"/>
              </w:rPr>
              <w:t>е</w:t>
            </w:r>
            <w:r w:rsidRPr="00AC6DD5">
              <w:rPr>
                <w:rFonts w:ascii="Times New Roman" w:hAnsi="Times New Roman" w:cs="Times New Roman"/>
                <w:bCs/>
                <w:color w:val="000000"/>
              </w:rPr>
              <w:t>ловек-участников пр</w:t>
            </w:r>
            <w:r w:rsidRPr="00AC6DD5">
              <w:rPr>
                <w:rFonts w:ascii="Times New Roman" w:hAnsi="Times New Roman" w:cs="Times New Roman"/>
                <w:bCs/>
                <w:color w:val="000000"/>
              </w:rPr>
              <w:t>о</w:t>
            </w:r>
            <w:r w:rsidRPr="00AC6DD5">
              <w:rPr>
                <w:rFonts w:ascii="Times New Roman" w:hAnsi="Times New Roman" w:cs="Times New Roman"/>
                <w:bCs/>
                <w:color w:val="000000"/>
              </w:rPr>
              <w:t>граммы</w:t>
            </w:r>
          </w:p>
          <w:p w:rsidR="00AC6DD5" w:rsidRPr="00AC6DD5" w:rsidRDefault="00AC6DD5" w:rsidP="00330C0D">
            <w:pPr>
              <w:rPr>
                <w:rFonts w:ascii="Times New Roman" w:hAnsi="Times New Roman" w:cs="Times New Roman"/>
                <w:bCs/>
                <w:color w:val="000000"/>
              </w:rPr>
            </w:pPr>
            <w:r w:rsidRPr="00AC6DD5">
              <w:rPr>
                <w:rFonts w:ascii="Times New Roman" w:hAnsi="Times New Roman" w:cs="Times New Roman"/>
                <w:bCs/>
                <w:color w:val="000000"/>
              </w:rPr>
              <w:t>(чел.)</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color w:val="000000"/>
              </w:rPr>
            </w:pPr>
            <w:r w:rsidRPr="00AC6DD5">
              <w:rPr>
                <w:rFonts w:ascii="Times New Roman" w:hAnsi="Times New Roman" w:cs="Times New Roman"/>
                <w:bCs/>
                <w:color w:val="000000"/>
              </w:rPr>
              <w:t>337,0</w:t>
            </w:r>
          </w:p>
        </w:tc>
        <w:tc>
          <w:tcPr>
            <w:tcW w:w="855" w:type="dxa"/>
            <w:tcBorders>
              <w:left w:val="single" w:sz="4" w:space="0" w:color="auto"/>
            </w:tcBorders>
            <w:shd w:val="clear" w:color="auto" w:fill="auto"/>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ГБ</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187,0</w:t>
            </w: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r w:rsidRPr="00AC6DD5">
              <w:rPr>
                <w:rFonts w:ascii="Times New Roman" w:hAnsi="Times New Roman" w:cs="Times New Roman"/>
              </w:rPr>
              <w:t>50,0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r w:rsidRPr="00AC6DD5">
              <w:rPr>
                <w:rFonts w:ascii="Times New Roman" w:hAnsi="Times New Roman" w:cs="Times New Roman"/>
              </w:rPr>
              <w:t>600,0</w:t>
            </w: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r w:rsidRPr="00AC6DD5">
              <w:rPr>
                <w:rFonts w:ascii="Times New Roman" w:hAnsi="Times New Roman" w:cs="Times New Roman"/>
              </w:rPr>
              <w:t>50,0</w:t>
            </w: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rPr>
            </w:pPr>
            <w:r w:rsidRPr="00AC6DD5">
              <w:rPr>
                <w:rFonts w:ascii="Times New Roman" w:hAnsi="Times New Roman" w:cs="Times New Roman"/>
              </w:rPr>
              <w:t>700,0</w:t>
            </w: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r w:rsidRPr="00AC6DD5">
              <w:rPr>
                <w:rFonts w:ascii="Times New Roman" w:hAnsi="Times New Roman" w:cs="Times New Roman"/>
              </w:rPr>
              <w:t>50,0</w:t>
            </w:r>
          </w:p>
        </w:tc>
        <w:tc>
          <w:tcPr>
            <w:tcW w:w="995" w:type="dxa"/>
            <w:tcBorders>
              <w:right w:val="single" w:sz="4" w:space="0" w:color="auto"/>
            </w:tcBorders>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800,0</w:t>
            </w:r>
          </w:p>
        </w:tc>
        <w:tc>
          <w:tcPr>
            <w:tcW w:w="1415" w:type="dxa"/>
            <w:vMerge w:val="restart"/>
            <w:tcBorders>
              <w:top w:val="single" w:sz="4" w:space="0" w:color="auto"/>
              <w:left w:val="single" w:sz="4" w:space="0" w:color="auto"/>
              <w:right w:val="single" w:sz="4" w:space="0" w:color="auto"/>
            </w:tcBorders>
            <w:hideMark/>
          </w:tcPr>
          <w:p w:rsidR="00AC6DD5" w:rsidRPr="00AC6DD5" w:rsidRDefault="00AC6DD5" w:rsidP="00330C0D">
            <w:pPr>
              <w:widowControl/>
              <w:autoSpaceDE/>
              <w:autoSpaceDN/>
              <w:adjustRightInd/>
              <w:rPr>
                <w:rFonts w:ascii="Times New Roman" w:hAnsi="Times New Roman" w:cs="Times New Roman"/>
                <w:color w:val="000000"/>
              </w:rPr>
            </w:pPr>
            <w:r w:rsidRPr="00AC6DD5">
              <w:rPr>
                <w:rFonts w:ascii="Times New Roman" w:hAnsi="Times New Roman" w:cs="Times New Roman"/>
                <w:color w:val="000000"/>
              </w:rPr>
              <w:t>Подготовка професси</w:t>
            </w:r>
            <w:r w:rsidRPr="00AC6DD5">
              <w:rPr>
                <w:rFonts w:ascii="Times New Roman" w:hAnsi="Times New Roman" w:cs="Times New Roman"/>
                <w:color w:val="000000"/>
              </w:rPr>
              <w:t>о</w:t>
            </w:r>
            <w:r w:rsidRPr="00AC6DD5">
              <w:rPr>
                <w:rFonts w:ascii="Times New Roman" w:hAnsi="Times New Roman" w:cs="Times New Roman"/>
                <w:color w:val="000000"/>
              </w:rPr>
              <w:t>нальных кадров для работы в туристич</w:t>
            </w:r>
            <w:r w:rsidRPr="00AC6DD5">
              <w:rPr>
                <w:rFonts w:ascii="Times New Roman" w:hAnsi="Times New Roman" w:cs="Times New Roman"/>
                <w:color w:val="000000"/>
              </w:rPr>
              <w:t>е</w:t>
            </w:r>
            <w:r w:rsidRPr="00AC6DD5">
              <w:rPr>
                <w:rFonts w:ascii="Times New Roman" w:hAnsi="Times New Roman" w:cs="Times New Roman"/>
                <w:color w:val="000000"/>
              </w:rPr>
              <w:t>ской сфере Рыбинска</w:t>
            </w:r>
          </w:p>
        </w:tc>
        <w:tc>
          <w:tcPr>
            <w:tcW w:w="1275" w:type="dxa"/>
            <w:vMerge w:val="restart"/>
            <w:tcBorders>
              <w:top w:val="single" w:sz="4" w:space="0" w:color="auto"/>
              <w:left w:val="single" w:sz="4" w:space="0" w:color="auto"/>
              <w:right w:val="single" w:sz="4" w:space="0" w:color="auto"/>
            </w:tcBorders>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ОТ, МАУ ГОГР «ТИЦ»</w:t>
            </w:r>
          </w:p>
        </w:tc>
      </w:tr>
      <w:tr w:rsidR="00AC6DD5" w:rsidRPr="00AC6DD5" w:rsidTr="00AC6DD5">
        <w:trPr>
          <w:trHeight w:val="315"/>
        </w:trPr>
        <w:tc>
          <w:tcPr>
            <w:tcW w:w="521" w:type="dxa"/>
            <w:vMerge/>
            <w:tcBorders>
              <w:left w:val="single" w:sz="4" w:space="0" w:color="auto"/>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777" w:type="dxa"/>
            <w:vMerge/>
            <w:tcBorders>
              <w:left w:val="single" w:sz="4" w:space="0" w:color="auto"/>
              <w:right w:val="single" w:sz="4" w:space="0" w:color="auto"/>
            </w:tcBorders>
            <w:shd w:val="clear" w:color="auto" w:fill="auto"/>
          </w:tcPr>
          <w:p w:rsidR="00AC6DD5" w:rsidRPr="00AC6DD5" w:rsidRDefault="00AC6DD5" w:rsidP="00330C0D">
            <w:pPr>
              <w:rPr>
                <w:rFonts w:ascii="Times New Roman" w:hAnsi="Times New Roman" w:cs="Times New Roman"/>
                <w:bCs/>
                <w:color w:val="000000"/>
                <w:highlight w:val="yellow"/>
              </w:rPr>
            </w:pPr>
          </w:p>
        </w:tc>
        <w:tc>
          <w:tcPr>
            <w:tcW w:w="1821" w:type="dxa"/>
            <w:vMerge/>
            <w:tcBorders>
              <w:left w:val="single" w:sz="4" w:space="0" w:color="auto"/>
              <w:right w:val="single" w:sz="4" w:space="0" w:color="auto"/>
            </w:tcBorders>
            <w:shd w:val="clear" w:color="auto" w:fill="auto"/>
          </w:tcPr>
          <w:p w:rsidR="00AC6DD5" w:rsidRPr="00AC6DD5" w:rsidRDefault="00AC6DD5" w:rsidP="00330C0D">
            <w:pPr>
              <w:jc w:val="center"/>
              <w:rPr>
                <w:rFonts w:ascii="Times New Roman" w:hAnsi="Times New Roman" w:cs="Times New Roman"/>
                <w:bCs/>
                <w:color w:val="000000"/>
                <w:highlight w:val="yellow"/>
              </w:rPr>
            </w:pPr>
          </w:p>
        </w:tc>
        <w:tc>
          <w:tcPr>
            <w:tcW w:w="850" w:type="dxa"/>
            <w:vMerge/>
            <w:tcBorders>
              <w:left w:val="single" w:sz="4" w:space="0" w:color="auto"/>
              <w:right w:val="single" w:sz="4" w:space="0" w:color="auto"/>
            </w:tcBorders>
            <w:shd w:val="clear" w:color="auto" w:fill="auto"/>
            <w:hideMark/>
          </w:tcPr>
          <w:p w:rsidR="00AC6DD5" w:rsidRPr="00AC6DD5" w:rsidRDefault="00AC6DD5" w:rsidP="00330C0D">
            <w:pPr>
              <w:jc w:val="center"/>
              <w:rPr>
                <w:rFonts w:ascii="Times New Roman" w:hAnsi="Times New Roman" w:cs="Times New Roman"/>
                <w:color w:val="000000"/>
                <w:highlight w:val="yellow"/>
              </w:rPr>
            </w:pPr>
          </w:p>
        </w:tc>
        <w:tc>
          <w:tcPr>
            <w:tcW w:w="855" w:type="dxa"/>
            <w:tcBorders>
              <w:left w:val="single" w:sz="4" w:space="0" w:color="auto"/>
            </w:tcBorders>
            <w:shd w:val="clear" w:color="auto" w:fill="auto"/>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ОБ</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rPr>
            </w:pP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995" w:type="dxa"/>
            <w:tcBorders>
              <w:right w:val="single" w:sz="4" w:space="0" w:color="auto"/>
            </w:tcBorders>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tcBorders>
              <w:left w:val="single" w:sz="4" w:space="0" w:color="auto"/>
              <w:right w:val="single" w:sz="4" w:space="0" w:color="auto"/>
            </w:tcBorders>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tcBorders>
              <w:left w:val="single" w:sz="4" w:space="0" w:color="auto"/>
              <w:right w:val="single" w:sz="4" w:space="0" w:color="auto"/>
            </w:tcBorders>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195"/>
        </w:trPr>
        <w:tc>
          <w:tcPr>
            <w:tcW w:w="521" w:type="dxa"/>
            <w:vMerge/>
            <w:tcBorders>
              <w:left w:val="single" w:sz="4" w:space="0" w:color="auto"/>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777" w:type="dxa"/>
            <w:vMerge/>
            <w:tcBorders>
              <w:left w:val="single" w:sz="4" w:space="0" w:color="auto"/>
              <w:right w:val="single" w:sz="4" w:space="0" w:color="auto"/>
            </w:tcBorders>
            <w:shd w:val="clear" w:color="auto" w:fill="auto"/>
          </w:tcPr>
          <w:p w:rsidR="00AC6DD5" w:rsidRPr="00AC6DD5" w:rsidRDefault="00AC6DD5" w:rsidP="00330C0D">
            <w:pPr>
              <w:rPr>
                <w:rFonts w:ascii="Times New Roman" w:hAnsi="Times New Roman" w:cs="Times New Roman"/>
                <w:bCs/>
                <w:color w:val="000000"/>
                <w:highlight w:val="yellow"/>
              </w:rPr>
            </w:pPr>
          </w:p>
        </w:tc>
        <w:tc>
          <w:tcPr>
            <w:tcW w:w="1821" w:type="dxa"/>
            <w:vMerge/>
            <w:tcBorders>
              <w:left w:val="single" w:sz="4" w:space="0" w:color="auto"/>
              <w:right w:val="single" w:sz="4" w:space="0" w:color="auto"/>
            </w:tcBorders>
            <w:shd w:val="clear" w:color="auto" w:fill="auto"/>
          </w:tcPr>
          <w:p w:rsidR="00AC6DD5" w:rsidRPr="00AC6DD5" w:rsidRDefault="00AC6DD5" w:rsidP="00330C0D">
            <w:pPr>
              <w:jc w:val="center"/>
              <w:rPr>
                <w:rFonts w:ascii="Times New Roman" w:hAnsi="Times New Roman" w:cs="Times New Roman"/>
                <w:bCs/>
                <w:color w:val="000000"/>
                <w:highlight w:val="yellow"/>
              </w:rPr>
            </w:pPr>
          </w:p>
        </w:tc>
        <w:tc>
          <w:tcPr>
            <w:tcW w:w="850" w:type="dxa"/>
            <w:vMerge/>
            <w:tcBorders>
              <w:left w:val="single" w:sz="4" w:space="0" w:color="auto"/>
              <w:right w:val="single" w:sz="4" w:space="0" w:color="auto"/>
            </w:tcBorders>
            <w:shd w:val="clear" w:color="auto" w:fill="auto"/>
            <w:hideMark/>
          </w:tcPr>
          <w:p w:rsidR="00AC6DD5" w:rsidRPr="00AC6DD5" w:rsidRDefault="00AC6DD5" w:rsidP="00330C0D">
            <w:pPr>
              <w:jc w:val="center"/>
              <w:rPr>
                <w:rFonts w:ascii="Times New Roman" w:hAnsi="Times New Roman" w:cs="Times New Roman"/>
                <w:color w:val="000000"/>
                <w:highlight w:val="yellow"/>
              </w:rPr>
            </w:pPr>
          </w:p>
        </w:tc>
        <w:tc>
          <w:tcPr>
            <w:tcW w:w="855" w:type="dxa"/>
            <w:tcBorders>
              <w:left w:val="single" w:sz="4" w:space="0" w:color="auto"/>
            </w:tcBorders>
            <w:shd w:val="clear" w:color="auto" w:fill="auto"/>
            <w:hideMark/>
          </w:tcPr>
          <w:p w:rsidR="00AC6DD5" w:rsidRPr="00AC6DD5" w:rsidRDefault="00AC6DD5" w:rsidP="00330C0D">
            <w:pPr>
              <w:jc w:val="center"/>
              <w:rPr>
                <w:rFonts w:ascii="Times New Roman" w:hAnsi="Times New Roman" w:cs="Times New Roman"/>
                <w:bCs/>
                <w:color w:val="000000"/>
              </w:rPr>
            </w:pPr>
            <w:r w:rsidRPr="00AC6DD5">
              <w:rPr>
                <w:rFonts w:ascii="Times New Roman" w:hAnsi="Times New Roman" w:cs="Times New Roman"/>
                <w:bCs/>
                <w:color w:val="000000"/>
              </w:rPr>
              <w:t>ФБ</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rPr>
            </w:pP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995" w:type="dxa"/>
            <w:tcBorders>
              <w:right w:val="single" w:sz="4" w:space="0" w:color="auto"/>
            </w:tcBorders>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tcBorders>
              <w:left w:val="single" w:sz="4" w:space="0" w:color="auto"/>
              <w:right w:val="single" w:sz="4" w:space="0" w:color="auto"/>
            </w:tcBorders>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tcBorders>
              <w:left w:val="single" w:sz="4" w:space="0" w:color="auto"/>
              <w:right w:val="single" w:sz="4" w:space="0" w:color="auto"/>
            </w:tcBorders>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150"/>
        </w:trPr>
        <w:tc>
          <w:tcPr>
            <w:tcW w:w="521" w:type="dxa"/>
            <w:vMerge/>
            <w:tcBorders>
              <w:left w:val="single" w:sz="4" w:space="0" w:color="auto"/>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777" w:type="dxa"/>
            <w:vMerge/>
            <w:tcBorders>
              <w:left w:val="single" w:sz="4" w:space="0" w:color="auto"/>
              <w:right w:val="single" w:sz="4" w:space="0" w:color="auto"/>
            </w:tcBorders>
            <w:shd w:val="clear" w:color="auto" w:fill="auto"/>
          </w:tcPr>
          <w:p w:rsidR="00AC6DD5" w:rsidRPr="00AC6DD5" w:rsidRDefault="00AC6DD5" w:rsidP="00330C0D">
            <w:pPr>
              <w:rPr>
                <w:rFonts w:ascii="Times New Roman" w:hAnsi="Times New Roman" w:cs="Times New Roman"/>
                <w:bCs/>
                <w:color w:val="000000"/>
                <w:highlight w:val="yellow"/>
              </w:rPr>
            </w:pPr>
          </w:p>
        </w:tc>
        <w:tc>
          <w:tcPr>
            <w:tcW w:w="1821" w:type="dxa"/>
            <w:vMerge/>
            <w:tcBorders>
              <w:left w:val="single" w:sz="4" w:space="0" w:color="auto"/>
              <w:right w:val="single" w:sz="4" w:space="0" w:color="auto"/>
            </w:tcBorders>
            <w:shd w:val="clear" w:color="auto" w:fill="auto"/>
          </w:tcPr>
          <w:p w:rsidR="00AC6DD5" w:rsidRPr="00AC6DD5" w:rsidRDefault="00AC6DD5" w:rsidP="00330C0D">
            <w:pPr>
              <w:jc w:val="center"/>
              <w:rPr>
                <w:rFonts w:ascii="Times New Roman" w:hAnsi="Times New Roman" w:cs="Times New Roman"/>
                <w:bCs/>
                <w:color w:val="000000"/>
                <w:highlight w:val="yellow"/>
              </w:rPr>
            </w:pPr>
          </w:p>
        </w:tc>
        <w:tc>
          <w:tcPr>
            <w:tcW w:w="850" w:type="dxa"/>
            <w:vMerge/>
            <w:tcBorders>
              <w:left w:val="single" w:sz="4" w:space="0" w:color="auto"/>
              <w:right w:val="single" w:sz="4" w:space="0" w:color="auto"/>
            </w:tcBorders>
            <w:shd w:val="clear" w:color="auto" w:fill="auto"/>
            <w:hideMark/>
          </w:tcPr>
          <w:p w:rsidR="00AC6DD5" w:rsidRPr="00AC6DD5" w:rsidRDefault="00AC6DD5" w:rsidP="00330C0D">
            <w:pPr>
              <w:jc w:val="center"/>
              <w:rPr>
                <w:rFonts w:ascii="Times New Roman" w:hAnsi="Times New Roman" w:cs="Times New Roman"/>
                <w:color w:val="000000"/>
                <w:highlight w:val="yellow"/>
              </w:rPr>
            </w:pPr>
          </w:p>
        </w:tc>
        <w:tc>
          <w:tcPr>
            <w:tcW w:w="855" w:type="dxa"/>
            <w:tcBorders>
              <w:left w:val="single" w:sz="4" w:space="0" w:color="auto"/>
            </w:tcBorders>
            <w:shd w:val="clear" w:color="auto" w:fill="auto"/>
            <w:hideMark/>
          </w:tcPr>
          <w:p w:rsidR="00AC6DD5" w:rsidRPr="00AC6DD5" w:rsidRDefault="00AC6DD5" w:rsidP="00330C0D">
            <w:pPr>
              <w:jc w:val="center"/>
              <w:rPr>
                <w:rFonts w:ascii="Times New Roman" w:hAnsi="Times New Roman" w:cs="Times New Roman"/>
                <w:bCs/>
                <w:color w:val="000000"/>
              </w:rPr>
            </w:pPr>
            <w:r w:rsidRPr="00AC6DD5">
              <w:rPr>
                <w:rFonts w:ascii="Times New Roman" w:hAnsi="Times New Roman" w:cs="Times New Roman"/>
                <w:bCs/>
                <w:color w:val="000000"/>
              </w:rPr>
              <w:t>Др.</w:t>
            </w:r>
          </w:p>
        </w:tc>
        <w:tc>
          <w:tcPr>
            <w:tcW w:w="854" w:type="dxa"/>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993" w:type="dxa"/>
            <w:shd w:val="clear" w:color="auto" w:fill="auto"/>
          </w:tcPr>
          <w:p w:rsidR="00AC6DD5" w:rsidRPr="00AC6DD5" w:rsidRDefault="00AC6DD5" w:rsidP="00330C0D">
            <w:pPr>
              <w:widowControl/>
              <w:autoSpaceDE/>
              <w:autoSpaceDN/>
              <w:adjustRightInd/>
              <w:jc w:val="center"/>
              <w:rPr>
                <w:rFonts w:ascii="Times New Roman" w:hAnsi="Times New Roman" w:cs="Times New Roman"/>
              </w:rPr>
            </w:pP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p>
        </w:tc>
        <w:tc>
          <w:tcPr>
            <w:tcW w:w="995" w:type="dxa"/>
            <w:tcBorders>
              <w:right w:val="single" w:sz="4" w:space="0" w:color="auto"/>
            </w:tcBorders>
            <w:shd w:val="clear" w:color="auto" w:fill="auto"/>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1415" w:type="dxa"/>
            <w:vMerge/>
            <w:tcBorders>
              <w:left w:val="single" w:sz="4" w:space="0" w:color="auto"/>
              <w:right w:val="single" w:sz="4" w:space="0" w:color="auto"/>
            </w:tcBorders>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tcBorders>
              <w:left w:val="single" w:sz="4" w:space="0" w:color="auto"/>
              <w:right w:val="single" w:sz="4" w:space="0" w:color="auto"/>
            </w:tcBorders>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390"/>
        </w:trPr>
        <w:tc>
          <w:tcPr>
            <w:tcW w:w="521" w:type="dxa"/>
            <w:vMerge/>
            <w:tcBorders>
              <w:left w:val="single" w:sz="4" w:space="0" w:color="auto"/>
              <w:bottom w:val="nil"/>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777" w:type="dxa"/>
            <w:vMerge/>
            <w:tcBorders>
              <w:left w:val="single" w:sz="4" w:space="0" w:color="auto"/>
              <w:right w:val="single" w:sz="4" w:space="0" w:color="auto"/>
            </w:tcBorders>
            <w:shd w:val="clear" w:color="auto" w:fill="auto"/>
          </w:tcPr>
          <w:p w:rsidR="00AC6DD5" w:rsidRPr="00AC6DD5" w:rsidRDefault="00AC6DD5" w:rsidP="00330C0D">
            <w:pPr>
              <w:rPr>
                <w:rFonts w:ascii="Times New Roman" w:hAnsi="Times New Roman" w:cs="Times New Roman"/>
                <w:bCs/>
                <w:color w:val="000000"/>
                <w:highlight w:val="yellow"/>
              </w:rPr>
            </w:pPr>
          </w:p>
        </w:tc>
        <w:tc>
          <w:tcPr>
            <w:tcW w:w="1821" w:type="dxa"/>
            <w:vMerge/>
            <w:tcBorders>
              <w:left w:val="single" w:sz="4" w:space="0" w:color="auto"/>
              <w:right w:val="single" w:sz="4" w:space="0" w:color="auto"/>
            </w:tcBorders>
            <w:shd w:val="clear" w:color="auto" w:fill="auto"/>
          </w:tcPr>
          <w:p w:rsidR="00AC6DD5" w:rsidRPr="00AC6DD5" w:rsidRDefault="00AC6DD5" w:rsidP="00330C0D">
            <w:pPr>
              <w:jc w:val="center"/>
              <w:rPr>
                <w:rFonts w:ascii="Times New Roman" w:hAnsi="Times New Roman" w:cs="Times New Roman"/>
                <w:bCs/>
                <w:color w:val="000000"/>
                <w:highlight w:val="yellow"/>
              </w:rPr>
            </w:pPr>
          </w:p>
        </w:tc>
        <w:tc>
          <w:tcPr>
            <w:tcW w:w="850" w:type="dxa"/>
            <w:vMerge/>
            <w:tcBorders>
              <w:left w:val="single" w:sz="4" w:space="0" w:color="auto"/>
              <w:right w:val="single" w:sz="4" w:space="0" w:color="auto"/>
            </w:tcBorders>
            <w:shd w:val="clear" w:color="auto" w:fill="auto"/>
            <w:hideMark/>
          </w:tcPr>
          <w:p w:rsidR="00AC6DD5" w:rsidRPr="00AC6DD5" w:rsidRDefault="00AC6DD5" w:rsidP="00330C0D">
            <w:pPr>
              <w:jc w:val="center"/>
              <w:rPr>
                <w:rFonts w:ascii="Times New Roman" w:hAnsi="Times New Roman" w:cs="Times New Roman"/>
                <w:color w:val="000000"/>
                <w:highlight w:val="yellow"/>
              </w:rPr>
            </w:pPr>
          </w:p>
        </w:tc>
        <w:tc>
          <w:tcPr>
            <w:tcW w:w="855" w:type="dxa"/>
            <w:tcBorders>
              <w:lef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bCs/>
                <w:color w:val="000000"/>
              </w:rPr>
            </w:pPr>
            <w:r w:rsidRPr="00AC6DD5">
              <w:rPr>
                <w:rFonts w:ascii="Times New Roman" w:hAnsi="Times New Roman" w:cs="Times New Roman"/>
                <w:bCs/>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187,0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500,0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r w:rsidRPr="00AC6DD5">
              <w:rPr>
                <w:rFonts w:ascii="Times New Roman" w:hAnsi="Times New Roman" w:cs="Times New Roman"/>
              </w:rPr>
              <w:t>50,0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r w:rsidRPr="00AC6DD5">
              <w:rPr>
                <w:rFonts w:ascii="Times New Roman" w:hAnsi="Times New Roman" w:cs="Times New Roman"/>
              </w:rPr>
              <w:t>600,0</w:t>
            </w: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r w:rsidRPr="00AC6DD5">
              <w:rPr>
                <w:rFonts w:ascii="Times New Roman" w:hAnsi="Times New Roman" w:cs="Times New Roman"/>
              </w:rPr>
              <w:t>50,0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r w:rsidRPr="00AC6DD5">
              <w:rPr>
                <w:rFonts w:ascii="Times New Roman" w:hAnsi="Times New Roman" w:cs="Times New Roman"/>
              </w:rPr>
              <w:t>700,0</w:t>
            </w: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rPr>
            </w:pPr>
            <w:r w:rsidRPr="00AC6DD5">
              <w:rPr>
                <w:rFonts w:ascii="Times New Roman" w:hAnsi="Times New Roman" w:cs="Times New Roman"/>
              </w:rPr>
              <w:t>50,0</w:t>
            </w:r>
          </w:p>
        </w:tc>
        <w:tc>
          <w:tcPr>
            <w:tcW w:w="995" w:type="dxa"/>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800,0</w:t>
            </w:r>
          </w:p>
        </w:tc>
        <w:tc>
          <w:tcPr>
            <w:tcW w:w="1415" w:type="dxa"/>
            <w:vMerge/>
            <w:tcBorders>
              <w:left w:val="single" w:sz="4" w:space="0" w:color="auto"/>
              <w:bottom w:val="nil"/>
              <w:right w:val="single" w:sz="4" w:space="0" w:color="auto"/>
            </w:tcBorders>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275" w:type="dxa"/>
            <w:vMerge/>
            <w:tcBorders>
              <w:left w:val="single" w:sz="4" w:space="0" w:color="auto"/>
              <w:bottom w:val="nil"/>
              <w:right w:val="single" w:sz="4" w:space="0" w:color="auto"/>
            </w:tcBorders>
          </w:tcPr>
          <w:p w:rsidR="00AC6DD5" w:rsidRPr="00AC6DD5" w:rsidRDefault="00AC6DD5" w:rsidP="00330C0D">
            <w:pPr>
              <w:widowControl/>
              <w:autoSpaceDE/>
              <w:autoSpaceDN/>
              <w:adjustRightInd/>
              <w:jc w:val="center"/>
              <w:rPr>
                <w:rFonts w:ascii="Times New Roman" w:hAnsi="Times New Roman" w:cs="Times New Roman"/>
                <w:color w:val="000000"/>
              </w:rPr>
            </w:pPr>
          </w:p>
        </w:tc>
      </w:tr>
      <w:tr w:rsidR="00AC6DD5" w:rsidRPr="00AC6DD5" w:rsidTr="00AC6DD5">
        <w:trPr>
          <w:trHeight w:val="273"/>
        </w:trPr>
        <w:tc>
          <w:tcPr>
            <w:tcW w:w="521" w:type="dxa"/>
            <w:vMerge w:val="restart"/>
            <w:tcBorders>
              <w:top w:val="single" w:sz="4" w:space="0" w:color="auto"/>
              <w:left w:val="single" w:sz="4" w:space="0" w:color="auto"/>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2.</w:t>
            </w:r>
          </w:p>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10</w:t>
            </w:r>
          </w:p>
        </w:tc>
        <w:tc>
          <w:tcPr>
            <w:tcW w:w="1777" w:type="dxa"/>
            <w:vMerge w:val="restart"/>
            <w:tcBorders>
              <w:top w:val="single" w:sz="4" w:space="0" w:color="auto"/>
              <w:left w:val="single" w:sz="4" w:space="0" w:color="auto"/>
              <w:right w:val="single" w:sz="4" w:space="0" w:color="auto"/>
            </w:tcBorders>
            <w:shd w:val="clear" w:color="auto" w:fill="auto"/>
            <w:vAlign w:val="center"/>
          </w:tcPr>
          <w:p w:rsidR="00AC6DD5" w:rsidRPr="00AC6DD5" w:rsidRDefault="00AC6DD5" w:rsidP="00330C0D">
            <w:pPr>
              <w:rPr>
                <w:rFonts w:ascii="Times New Roman" w:hAnsi="Times New Roman" w:cs="Times New Roman"/>
                <w:bCs/>
                <w:color w:val="000000"/>
              </w:rPr>
            </w:pPr>
            <w:r w:rsidRPr="00AC6DD5">
              <w:rPr>
                <w:rFonts w:ascii="Times New Roman" w:hAnsi="Times New Roman" w:cs="Times New Roman"/>
                <w:bCs/>
                <w:color w:val="000000"/>
              </w:rPr>
              <w:t>Организация соб</w:t>
            </w:r>
            <w:r w:rsidRPr="00AC6DD5">
              <w:rPr>
                <w:rFonts w:ascii="Times New Roman" w:hAnsi="Times New Roman" w:cs="Times New Roman"/>
                <w:bCs/>
                <w:color w:val="000000"/>
              </w:rPr>
              <w:t>ы</w:t>
            </w:r>
            <w:r w:rsidRPr="00AC6DD5">
              <w:rPr>
                <w:rFonts w:ascii="Times New Roman" w:hAnsi="Times New Roman" w:cs="Times New Roman"/>
                <w:bCs/>
                <w:color w:val="000000"/>
              </w:rPr>
              <w:t>тийных межотрасл</w:t>
            </w:r>
            <w:r w:rsidRPr="00AC6DD5">
              <w:rPr>
                <w:rFonts w:ascii="Times New Roman" w:hAnsi="Times New Roman" w:cs="Times New Roman"/>
                <w:bCs/>
                <w:color w:val="000000"/>
              </w:rPr>
              <w:t>е</w:t>
            </w:r>
            <w:r w:rsidRPr="00AC6DD5">
              <w:rPr>
                <w:rFonts w:ascii="Times New Roman" w:hAnsi="Times New Roman" w:cs="Times New Roman"/>
                <w:bCs/>
                <w:color w:val="000000"/>
              </w:rPr>
              <w:t>вых мероприятий</w:t>
            </w:r>
          </w:p>
        </w:tc>
        <w:tc>
          <w:tcPr>
            <w:tcW w:w="1821" w:type="dxa"/>
            <w:vMerge w:val="restart"/>
            <w:tcBorders>
              <w:top w:val="single" w:sz="4" w:space="0" w:color="auto"/>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rPr>
                <w:rFonts w:ascii="Times New Roman" w:hAnsi="Times New Roman" w:cs="Times New Roman"/>
                <w:bCs/>
                <w:color w:val="000000"/>
              </w:rPr>
            </w:pPr>
            <w:r w:rsidRPr="00AC6DD5">
              <w:rPr>
                <w:rFonts w:ascii="Times New Roman" w:hAnsi="Times New Roman" w:cs="Times New Roman"/>
                <w:bCs/>
                <w:color w:val="000000"/>
              </w:rPr>
              <w:t>Не менее 2 м</w:t>
            </w:r>
            <w:r w:rsidRPr="00AC6DD5">
              <w:rPr>
                <w:rFonts w:ascii="Times New Roman" w:hAnsi="Times New Roman" w:cs="Times New Roman"/>
                <w:bCs/>
                <w:color w:val="000000"/>
              </w:rPr>
              <w:t>е</w:t>
            </w:r>
            <w:r w:rsidRPr="00AC6DD5">
              <w:rPr>
                <w:rFonts w:ascii="Times New Roman" w:hAnsi="Times New Roman" w:cs="Times New Roman"/>
                <w:bCs/>
                <w:color w:val="000000"/>
              </w:rPr>
              <w:t>роприятий в год</w:t>
            </w:r>
          </w:p>
          <w:p w:rsidR="00AC6DD5" w:rsidRPr="00AC6DD5" w:rsidRDefault="00AC6DD5" w:rsidP="00330C0D">
            <w:pPr>
              <w:widowControl/>
              <w:autoSpaceDE/>
              <w:autoSpaceDN/>
              <w:adjustRightInd/>
              <w:rPr>
                <w:rFonts w:ascii="Times New Roman" w:hAnsi="Times New Roman" w:cs="Times New Roman"/>
                <w:bCs/>
                <w:color w:val="000000"/>
              </w:rPr>
            </w:pPr>
            <w:r w:rsidRPr="00AC6DD5">
              <w:rPr>
                <w:rFonts w:ascii="Times New Roman" w:hAnsi="Times New Roman" w:cs="Times New Roman"/>
                <w:bCs/>
                <w:color w:val="000000"/>
              </w:rPr>
              <w:t>(ед.)</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color w:val="000000"/>
              </w:rPr>
            </w:pPr>
            <w:r w:rsidRPr="00AC6DD5">
              <w:rPr>
                <w:rFonts w:ascii="Times New Roman" w:hAnsi="Times New Roman" w:cs="Times New Roman"/>
                <w:color w:val="000000"/>
              </w:rPr>
              <w:t>150,0</w:t>
            </w:r>
          </w:p>
        </w:tc>
        <w:tc>
          <w:tcPr>
            <w:tcW w:w="855" w:type="dxa"/>
            <w:tcBorders>
              <w:lef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1000,0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w:t>
            </w: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1500,0</w:t>
            </w: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2000,0</w:t>
            </w: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w:t>
            </w:r>
          </w:p>
        </w:tc>
        <w:tc>
          <w:tcPr>
            <w:tcW w:w="995" w:type="dxa"/>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2500,0</w:t>
            </w:r>
          </w:p>
        </w:tc>
        <w:tc>
          <w:tcPr>
            <w:tcW w:w="1415" w:type="dxa"/>
            <w:vMerge w:val="restart"/>
            <w:tcBorders>
              <w:top w:val="single" w:sz="4" w:space="0" w:color="auto"/>
              <w:left w:val="single" w:sz="4" w:space="0" w:color="auto"/>
              <w:right w:val="single" w:sz="4" w:space="0" w:color="auto"/>
            </w:tcBorders>
            <w:vAlign w:val="center"/>
            <w:hideMark/>
          </w:tcPr>
          <w:p w:rsidR="00AC6DD5" w:rsidRPr="00AC6DD5" w:rsidRDefault="00AC6DD5" w:rsidP="00330C0D">
            <w:pPr>
              <w:widowControl/>
              <w:autoSpaceDE/>
              <w:autoSpaceDN/>
              <w:adjustRightInd/>
              <w:rPr>
                <w:rFonts w:ascii="Times New Roman" w:hAnsi="Times New Roman" w:cs="Times New Roman"/>
                <w:color w:val="000000"/>
              </w:rPr>
            </w:pPr>
            <w:r w:rsidRPr="00AC6DD5">
              <w:rPr>
                <w:rFonts w:ascii="Times New Roman" w:hAnsi="Times New Roman" w:cs="Times New Roman"/>
                <w:color w:val="000000"/>
              </w:rPr>
              <w:t>Привлеч</w:t>
            </w:r>
            <w:r w:rsidRPr="00AC6DD5">
              <w:rPr>
                <w:rFonts w:ascii="Times New Roman" w:hAnsi="Times New Roman" w:cs="Times New Roman"/>
                <w:color w:val="000000"/>
              </w:rPr>
              <w:t>е</w:t>
            </w:r>
            <w:r w:rsidRPr="00AC6DD5">
              <w:rPr>
                <w:rFonts w:ascii="Times New Roman" w:hAnsi="Times New Roman" w:cs="Times New Roman"/>
                <w:color w:val="000000"/>
              </w:rPr>
              <w:t>ние учас</w:t>
            </w:r>
            <w:r w:rsidRPr="00AC6DD5">
              <w:rPr>
                <w:rFonts w:ascii="Times New Roman" w:hAnsi="Times New Roman" w:cs="Times New Roman"/>
                <w:color w:val="000000"/>
              </w:rPr>
              <w:t>т</w:t>
            </w:r>
            <w:r w:rsidRPr="00AC6DD5">
              <w:rPr>
                <w:rFonts w:ascii="Times New Roman" w:hAnsi="Times New Roman" w:cs="Times New Roman"/>
                <w:color w:val="000000"/>
              </w:rPr>
              <w:t>ников из других регионов Ро</w:t>
            </w:r>
            <w:r w:rsidRPr="00AC6DD5">
              <w:rPr>
                <w:rFonts w:ascii="Times New Roman" w:hAnsi="Times New Roman" w:cs="Times New Roman"/>
                <w:color w:val="000000"/>
              </w:rPr>
              <w:t>с</w:t>
            </w:r>
            <w:r w:rsidRPr="00AC6DD5">
              <w:rPr>
                <w:rFonts w:ascii="Times New Roman" w:hAnsi="Times New Roman" w:cs="Times New Roman"/>
                <w:color w:val="000000"/>
              </w:rPr>
              <w:t>сии</w:t>
            </w:r>
          </w:p>
        </w:tc>
        <w:tc>
          <w:tcPr>
            <w:tcW w:w="1275" w:type="dxa"/>
            <w:vMerge w:val="restart"/>
            <w:tcBorders>
              <w:top w:val="single" w:sz="4" w:space="0" w:color="auto"/>
              <w:left w:val="single" w:sz="4" w:space="0" w:color="auto"/>
              <w:right w:val="single" w:sz="4" w:space="0" w:color="auto"/>
            </w:tcBorders>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ОТ, МАУ ГОГР «ТИЦ»</w:t>
            </w:r>
          </w:p>
        </w:tc>
      </w:tr>
      <w:tr w:rsidR="00AC6DD5" w:rsidRPr="00AC6DD5" w:rsidTr="00AC6DD5">
        <w:trPr>
          <w:trHeight w:val="70"/>
        </w:trPr>
        <w:tc>
          <w:tcPr>
            <w:tcW w:w="521" w:type="dxa"/>
            <w:vMerge/>
            <w:tcBorders>
              <w:left w:val="single" w:sz="4" w:space="0" w:color="auto"/>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777" w:type="dxa"/>
            <w:vMerge/>
            <w:tcBorders>
              <w:left w:val="single" w:sz="4" w:space="0" w:color="auto"/>
              <w:right w:val="single" w:sz="4" w:space="0" w:color="auto"/>
            </w:tcBorders>
            <w:shd w:val="clear" w:color="auto" w:fill="auto"/>
            <w:vAlign w:val="center"/>
          </w:tcPr>
          <w:p w:rsidR="00AC6DD5" w:rsidRPr="00AC6DD5" w:rsidRDefault="00AC6DD5" w:rsidP="00330C0D">
            <w:pPr>
              <w:jc w:val="center"/>
              <w:rPr>
                <w:rFonts w:ascii="Times New Roman" w:hAnsi="Times New Roman" w:cs="Times New Roman"/>
                <w:bCs/>
                <w:color w:val="000000"/>
                <w:highlight w:val="yellow"/>
              </w:rPr>
            </w:pPr>
          </w:p>
        </w:tc>
        <w:tc>
          <w:tcPr>
            <w:tcW w:w="1821" w:type="dxa"/>
            <w:vMerge/>
            <w:tcBorders>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850" w:type="dxa"/>
            <w:vMerge/>
            <w:tcBorders>
              <w:left w:val="single" w:sz="4" w:space="0" w:color="auto"/>
              <w:righ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color w:val="000000"/>
              </w:rPr>
            </w:pPr>
          </w:p>
        </w:tc>
        <w:tc>
          <w:tcPr>
            <w:tcW w:w="855" w:type="dxa"/>
            <w:tcBorders>
              <w:lef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bCs/>
                <w:color w:val="000000"/>
              </w:rPr>
            </w:pPr>
            <w:r w:rsidRPr="00AC6DD5">
              <w:rPr>
                <w:rFonts w:ascii="Times New Roman" w:hAnsi="Times New Roman" w:cs="Times New Roman"/>
                <w:bCs/>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tcBorders>
              <w:left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1275" w:type="dxa"/>
            <w:vMerge/>
            <w:tcBorders>
              <w:left w:val="single" w:sz="4" w:space="0" w:color="auto"/>
              <w:right w:val="single" w:sz="4" w:space="0" w:color="auto"/>
            </w:tcBorders>
            <w:vAlign w:val="center"/>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240"/>
        </w:trPr>
        <w:tc>
          <w:tcPr>
            <w:tcW w:w="521" w:type="dxa"/>
            <w:vMerge/>
            <w:tcBorders>
              <w:left w:val="single" w:sz="4" w:space="0" w:color="auto"/>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777" w:type="dxa"/>
            <w:vMerge/>
            <w:tcBorders>
              <w:left w:val="single" w:sz="4" w:space="0" w:color="auto"/>
              <w:right w:val="single" w:sz="4" w:space="0" w:color="auto"/>
            </w:tcBorders>
            <w:shd w:val="clear" w:color="auto" w:fill="auto"/>
            <w:vAlign w:val="center"/>
          </w:tcPr>
          <w:p w:rsidR="00AC6DD5" w:rsidRPr="00AC6DD5" w:rsidRDefault="00AC6DD5" w:rsidP="00330C0D">
            <w:pPr>
              <w:jc w:val="center"/>
              <w:rPr>
                <w:rFonts w:ascii="Times New Roman" w:hAnsi="Times New Roman" w:cs="Times New Roman"/>
                <w:bCs/>
                <w:color w:val="000000"/>
                <w:highlight w:val="yellow"/>
              </w:rPr>
            </w:pPr>
          </w:p>
        </w:tc>
        <w:tc>
          <w:tcPr>
            <w:tcW w:w="1821" w:type="dxa"/>
            <w:vMerge/>
            <w:tcBorders>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850" w:type="dxa"/>
            <w:vMerge/>
            <w:tcBorders>
              <w:left w:val="single" w:sz="4" w:space="0" w:color="auto"/>
              <w:righ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color w:val="000000"/>
              </w:rPr>
            </w:pPr>
          </w:p>
        </w:tc>
        <w:tc>
          <w:tcPr>
            <w:tcW w:w="855" w:type="dxa"/>
            <w:tcBorders>
              <w:lef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bCs/>
                <w:color w:val="000000"/>
              </w:rPr>
            </w:pPr>
            <w:r w:rsidRPr="00AC6DD5">
              <w:rPr>
                <w:rFonts w:ascii="Times New Roman" w:hAnsi="Times New Roman" w:cs="Times New Roman"/>
                <w:bCs/>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tcBorders>
              <w:left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1275" w:type="dxa"/>
            <w:vMerge/>
            <w:tcBorders>
              <w:left w:val="single" w:sz="4" w:space="0" w:color="auto"/>
              <w:right w:val="single" w:sz="4" w:space="0" w:color="auto"/>
            </w:tcBorders>
            <w:vAlign w:val="center"/>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165"/>
        </w:trPr>
        <w:tc>
          <w:tcPr>
            <w:tcW w:w="521" w:type="dxa"/>
            <w:vMerge/>
            <w:tcBorders>
              <w:left w:val="single" w:sz="4" w:space="0" w:color="auto"/>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777" w:type="dxa"/>
            <w:vMerge/>
            <w:tcBorders>
              <w:left w:val="single" w:sz="4" w:space="0" w:color="auto"/>
              <w:right w:val="single" w:sz="4" w:space="0" w:color="auto"/>
            </w:tcBorders>
            <w:shd w:val="clear" w:color="auto" w:fill="auto"/>
            <w:vAlign w:val="center"/>
          </w:tcPr>
          <w:p w:rsidR="00AC6DD5" w:rsidRPr="00AC6DD5" w:rsidRDefault="00AC6DD5" w:rsidP="00330C0D">
            <w:pPr>
              <w:jc w:val="center"/>
              <w:rPr>
                <w:rFonts w:ascii="Times New Roman" w:hAnsi="Times New Roman" w:cs="Times New Roman"/>
                <w:bCs/>
                <w:color w:val="000000"/>
                <w:highlight w:val="yellow"/>
              </w:rPr>
            </w:pPr>
          </w:p>
        </w:tc>
        <w:tc>
          <w:tcPr>
            <w:tcW w:w="1821" w:type="dxa"/>
            <w:vMerge/>
            <w:tcBorders>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850" w:type="dxa"/>
            <w:vMerge/>
            <w:tcBorders>
              <w:left w:val="single" w:sz="4" w:space="0" w:color="auto"/>
              <w:righ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color w:val="000000"/>
              </w:rPr>
            </w:pPr>
          </w:p>
        </w:tc>
        <w:tc>
          <w:tcPr>
            <w:tcW w:w="855" w:type="dxa"/>
            <w:tcBorders>
              <w:lef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bCs/>
                <w:color w:val="000000"/>
              </w:rPr>
            </w:pPr>
            <w:r w:rsidRPr="00AC6DD5">
              <w:rPr>
                <w:rFonts w:ascii="Times New Roman" w:hAnsi="Times New Roman" w:cs="Times New Roman"/>
                <w:bCs/>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tcBorders>
              <w:left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1275" w:type="dxa"/>
            <w:vMerge/>
            <w:tcBorders>
              <w:left w:val="single" w:sz="4" w:space="0" w:color="auto"/>
              <w:right w:val="single" w:sz="4" w:space="0" w:color="auto"/>
            </w:tcBorders>
            <w:vAlign w:val="center"/>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780"/>
        </w:trPr>
        <w:tc>
          <w:tcPr>
            <w:tcW w:w="521" w:type="dxa"/>
            <w:vMerge/>
            <w:tcBorders>
              <w:left w:val="single" w:sz="4" w:space="0" w:color="auto"/>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777" w:type="dxa"/>
            <w:vMerge/>
            <w:tcBorders>
              <w:left w:val="single" w:sz="4" w:space="0" w:color="auto"/>
              <w:right w:val="single" w:sz="4" w:space="0" w:color="auto"/>
            </w:tcBorders>
            <w:shd w:val="clear" w:color="auto" w:fill="auto"/>
            <w:vAlign w:val="center"/>
          </w:tcPr>
          <w:p w:rsidR="00AC6DD5" w:rsidRPr="00AC6DD5" w:rsidRDefault="00AC6DD5" w:rsidP="00330C0D">
            <w:pPr>
              <w:jc w:val="center"/>
              <w:rPr>
                <w:rFonts w:ascii="Times New Roman" w:hAnsi="Times New Roman" w:cs="Times New Roman"/>
                <w:bCs/>
                <w:color w:val="000000"/>
                <w:highlight w:val="yellow"/>
              </w:rPr>
            </w:pPr>
          </w:p>
        </w:tc>
        <w:tc>
          <w:tcPr>
            <w:tcW w:w="1821" w:type="dxa"/>
            <w:vMerge/>
            <w:tcBorders>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850" w:type="dxa"/>
            <w:vMerge/>
            <w:tcBorders>
              <w:left w:val="single" w:sz="4" w:space="0" w:color="auto"/>
              <w:righ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color w:val="000000"/>
              </w:rPr>
            </w:pPr>
          </w:p>
        </w:tc>
        <w:tc>
          <w:tcPr>
            <w:tcW w:w="855" w:type="dxa"/>
            <w:tcBorders>
              <w:lef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bCs/>
                <w:color w:val="000000"/>
              </w:rPr>
            </w:pPr>
            <w:r w:rsidRPr="00AC6DD5">
              <w:rPr>
                <w:rFonts w:ascii="Times New Roman" w:hAnsi="Times New Roman" w:cs="Times New Roman"/>
                <w:bCs/>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1000,0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1500,0</w:t>
            </w:r>
          </w:p>
        </w:tc>
        <w:tc>
          <w:tcPr>
            <w:tcW w:w="856"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2000,0</w:t>
            </w: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50,0</w:t>
            </w:r>
          </w:p>
        </w:tc>
        <w:tc>
          <w:tcPr>
            <w:tcW w:w="995" w:type="dxa"/>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2500,0</w:t>
            </w:r>
          </w:p>
        </w:tc>
        <w:tc>
          <w:tcPr>
            <w:tcW w:w="1415" w:type="dxa"/>
            <w:vMerge/>
            <w:tcBorders>
              <w:left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1275" w:type="dxa"/>
            <w:vMerge/>
            <w:tcBorders>
              <w:left w:val="single" w:sz="4" w:space="0" w:color="auto"/>
              <w:right w:val="single" w:sz="4" w:space="0" w:color="auto"/>
            </w:tcBorders>
            <w:vAlign w:val="center"/>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70"/>
        </w:trPr>
        <w:tc>
          <w:tcPr>
            <w:tcW w:w="521" w:type="dxa"/>
            <w:vMerge w:val="restart"/>
            <w:tcBorders>
              <w:top w:val="single" w:sz="4" w:space="0" w:color="auto"/>
              <w:left w:val="single" w:sz="4" w:space="0" w:color="auto"/>
              <w:righ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bCs/>
                <w:color w:val="000000"/>
              </w:rPr>
            </w:pPr>
            <w:r w:rsidRPr="00AC6DD5">
              <w:rPr>
                <w:rFonts w:ascii="Times New Roman" w:hAnsi="Times New Roman" w:cs="Times New Roman"/>
                <w:bCs/>
                <w:color w:val="000000"/>
              </w:rPr>
              <w:t>2.</w:t>
            </w:r>
          </w:p>
          <w:p w:rsidR="00AC6DD5" w:rsidRPr="00AC6DD5" w:rsidRDefault="00AC6DD5" w:rsidP="00330C0D">
            <w:pPr>
              <w:jc w:val="center"/>
              <w:rPr>
                <w:rFonts w:ascii="Times New Roman" w:hAnsi="Times New Roman" w:cs="Times New Roman"/>
                <w:bCs/>
                <w:color w:val="000000"/>
              </w:rPr>
            </w:pPr>
            <w:r w:rsidRPr="00AC6DD5">
              <w:rPr>
                <w:rFonts w:ascii="Times New Roman" w:hAnsi="Times New Roman" w:cs="Times New Roman"/>
                <w:bCs/>
                <w:color w:val="000000"/>
              </w:rPr>
              <w:t>11</w:t>
            </w:r>
          </w:p>
        </w:tc>
        <w:tc>
          <w:tcPr>
            <w:tcW w:w="1777" w:type="dxa"/>
            <w:vMerge w:val="restart"/>
            <w:tcBorders>
              <w:top w:val="single" w:sz="4" w:space="0" w:color="auto"/>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p w:rsidR="00AC6DD5" w:rsidRPr="00AC6DD5" w:rsidRDefault="00AC6DD5" w:rsidP="00330C0D">
            <w:pPr>
              <w:rPr>
                <w:rFonts w:ascii="Times New Roman" w:hAnsi="Times New Roman" w:cs="Times New Roman"/>
                <w:bCs/>
                <w:color w:val="000000"/>
              </w:rPr>
            </w:pPr>
            <w:r w:rsidRPr="00AC6DD5">
              <w:rPr>
                <w:rFonts w:ascii="Times New Roman" w:hAnsi="Times New Roman" w:cs="Times New Roman"/>
                <w:bCs/>
                <w:color w:val="000000"/>
              </w:rPr>
              <w:t>Содействие развитию объектов, использу</w:t>
            </w:r>
            <w:r w:rsidRPr="00AC6DD5">
              <w:rPr>
                <w:rFonts w:ascii="Times New Roman" w:hAnsi="Times New Roman" w:cs="Times New Roman"/>
                <w:bCs/>
                <w:color w:val="000000"/>
              </w:rPr>
              <w:t>е</w:t>
            </w:r>
            <w:r w:rsidRPr="00AC6DD5">
              <w:rPr>
                <w:rFonts w:ascii="Times New Roman" w:hAnsi="Times New Roman" w:cs="Times New Roman"/>
                <w:bCs/>
                <w:color w:val="000000"/>
              </w:rPr>
              <w:t xml:space="preserve">мых для активных видов наземного и </w:t>
            </w:r>
            <w:r w:rsidRPr="00AC6DD5">
              <w:rPr>
                <w:rFonts w:ascii="Times New Roman" w:hAnsi="Times New Roman" w:cs="Times New Roman"/>
                <w:bCs/>
                <w:color w:val="000000"/>
              </w:rPr>
              <w:lastRenderedPageBreak/>
              <w:t xml:space="preserve">водного туризма </w:t>
            </w:r>
          </w:p>
          <w:p w:rsidR="00AC6DD5" w:rsidRPr="00AC6DD5" w:rsidRDefault="00AC6DD5" w:rsidP="00330C0D">
            <w:pPr>
              <w:rPr>
                <w:rFonts w:ascii="Times New Roman" w:hAnsi="Times New Roman" w:cs="Times New Roman"/>
                <w:bCs/>
                <w:color w:val="000000"/>
              </w:rPr>
            </w:pPr>
          </w:p>
        </w:tc>
        <w:tc>
          <w:tcPr>
            <w:tcW w:w="1821" w:type="dxa"/>
            <w:vMerge w:val="restart"/>
            <w:tcBorders>
              <w:top w:val="single" w:sz="4" w:space="0" w:color="auto"/>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rPr>
                <w:rFonts w:ascii="Times New Roman" w:hAnsi="Times New Roman" w:cs="Times New Roman"/>
                <w:bCs/>
                <w:color w:val="000000"/>
              </w:rPr>
            </w:pPr>
            <w:r w:rsidRPr="00AC6DD5">
              <w:rPr>
                <w:rFonts w:ascii="Times New Roman" w:hAnsi="Times New Roman" w:cs="Times New Roman"/>
                <w:bCs/>
                <w:color w:val="000000"/>
              </w:rPr>
              <w:lastRenderedPageBreak/>
              <w:t>Не менее 1 об</w:t>
            </w:r>
            <w:r w:rsidRPr="00AC6DD5">
              <w:rPr>
                <w:rFonts w:ascii="Times New Roman" w:hAnsi="Times New Roman" w:cs="Times New Roman"/>
                <w:bCs/>
                <w:color w:val="000000"/>
              </w:rPr>
              <w:t>ъ</w:t>
            </w:r>
            <w:r w:rsidRPr="00AC6DD5">
              <w:rPr>
                <w:rFonts w:ascii="Times New Roman" w:hAnsi="Times New Roman" w:cs="Times New Roman"/>
                <w:bCs/>
                <w:color w:val="000000"/>
              </w:rPr>
              <w:t>екта в год</w:t>
            </w:r>
          </w:p>
          <w:p w:rsidR="00AC6DD5" w:rsidRPr="00AC6DD5" w:rsidRDefault="00AC6DD5" w:rsidP="00330C0D">
            <w:pPr>
              <w:widowControl/>
              <w:autoSpaceDE/>
              <w:autoSpaceDN/>
              <w:adjustRightInd/>
              <w:rPr>
                <w:rFonts w:ascii="Times New Roman" w:hAnsi="Times New Roman" w:cs="Times New Roman"/>
                <w:bCs/>
                <w:color w:val="000000"/>
              </w:rPr>
            </w:pPr>
            <w:r w:rsidRPr="00AC6DD5">
              <w:rPr>
                <w:rFonts w:ascii="Times New Roman" w:hAnsi="Times New Roman" w:cs="Times New Roman"/>
                <w:bCs/>
                <w:color w:val="000000"/>
              </w:rPr>
              <w:t>(ед.)</w:t>
            </w:r>
          </w:p>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val="restart"/>
            <w:tcBorders>
              <w:top w:val="single" w:sz="4" w:space="0" w:color="auto"/>
              <w:left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5" w:type="dxa"/>
            <w:tcBorders>
              <w:lef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1000,0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1500,0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2000,0</w:t>
            </w: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2500,0</w:t>
            </w:r>
          </w:p>
        </w:tc>
        <w:tc>
          <w:tcPr>
            <w:tcW w:w="1415" w:type="dxa"/>
            <w:vMerge w:val="restart"/>
            <w:tcBorders>
              <w:top w:val="single" w:sz="4" w:space="0" w:color="auto"/>
              <w:left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Увеличение разнообр</w:t>
            </w:r>
            <w:r w:rsidRPr="00AC6DD5">
              <w:rPr>
                <w:rFonts w:ascii="Times New Roman" w:hAnsi="Times New Roman" w:cs="Times New Roman"/>
                <w:color w:val="000000"/>
              </w:rPr>
              <w:t>а</w:t>
            </w:r>
            <w:r w:rsidRPr="00AC6DD5">
              <w:rPr>
                <w:rFonts w:ascii="Times New Roman" w:hAnsi="Times New Roman" w:cs="Times New Roman"/>
                <w:color w:val="000000"/>
              </w:rPr>
              <w:t>зия предл</w:t>
            </w:r>
            <w:r w:rsidRPr="00AC6DD5">
              <w:rPr>
                <w:rFonts w:ascii="Times New Roman" w:hAnsi="Times New Roman" w:cs="Times New Roman"/>
                <w:color w:val="000000"/>
              </w:rPr>
              <w:t>о</w:t>
            </w:r>
            <w:r w:rsidRPr="00AC6DD5">
              <w:rPr>
                <w:rFonts w:ascii="Times New Roman" w:hAnsi="Times New Roman" w:cs="Times New Roman"/>
                <w:color w:val="000000"/>
              </w:rPr>
              <w:t>жений тур</w:t>
            </w:r>
            <w:r w:rsidRPr="00AC6DD5">
              <w:rPr>
                <w:rFonts w:ascii="Times New Roman" w:hAnsi="Times New Roman" w:cs="Times New Roman"/>
                <w:color w:val="000000"/>
              </w:rPr>
              <w:t>и</w:t>
            </w:r>
            <w:r w:rsidRPr="00AC6DD5">
              <w:rPr>
                <w:rFonts w:ascii="Times New Roman" w:hAnsi="Times New Roman" w:cs="Times New Roman"/>
                <w:color w:val="000000"/>
              </w:rPr>
              <w:t>стичес</w:t>
            </w:r>
            <w:r w:rsidRPr="00AC6DD5">
              <w:rPr>
                <w:rFonts w:ascii="Times New Roman" w:hAnsi="Times New Roman" w:cs="Times New Roman"/>
                <w:color w:val="000000"/>
              </w:rPr>
              <w:lastRenderedPageBreak/>
              <w:t>кой сферы Р</w:t>
            </w:r>
            <w:r w:rsidRPr="00AC6DD5">
              <w:rPr>
                <w:rFonts w:ascii="Times New Roman" w:hAnsi="Times New Roman" w:cs="Times New Roman"/>
                <w:color w:val="000000"/>
              </w:rPr>
              <w:t>ы</w:t>
            </w:r>
            <w:r w:rsidRPr="00AC6DD5">
              <w:rPr>
                <w:rFonts w:ascii="Times New Roman" w:hAnsi="Times New Roman" w:cs="Times New Roman"/>
                <w:color w:val="000000"/>
              </w:rPr>
              <w:t xml:space="preserve">бинска </w:t>
            </w:r>
          </w:p>
        </w:tc>
        <w:tc>
          <w:tcPr>
            <w:tcW w:w="1275" w:type="dxa"/>
            <w:vMerge w:val="restart"/>
            <w:tcBorders>
              <w:top w:val="single" w:sz="4" w:space="0" w:color="auto"/>
              <w:left w:val="single" w:sz="4" w:space="0" w:color="auto"/>
              <w:right w:val="single" w:sz="4" w:space="0" w:color="auto"/>
            </w:tcBorders>
            <w:vAlign w:val="center"/>
          </w:tcPr>
          <w:p w:rsidR="00AC6DD5" w:rsidRPr="00AC6DD5" w:rsidRDefault="00AC6DD5" w:rsidP="00330C0D">
            <w:pPr>
              <w:jc w:val="center"/>
              <w:rPr>
                <w:rFonts w:ascii="Times New Roman" w:hAnsi="Times New Roman" w:cs="Times New Roman"/>
                <w:color w:val="000000"/>
              </w:rPr>
            </w:pPr>
            <w:r w:rsidRPr="00AC6DD5">
              <w:rPr>
                <w:rFonts w:ascii="Times New Roman" w:hAnsi="Times New Roman" w:cs="Times New Roman"/>
                <w:color w:val="000000"/>
              </w:rPr>
              <w:lastRenderedPageBreak/>
              <w:t>ОТ, МАУ ГОГР «ТИЦ»</w:t>
            </w:r>
          </w:p>
        </w:tc>
      </w:tr>
      <w:tr w:rsidR="00AC6DD5" w:rsidRPr="00AC6DD5" w:rsidTr="00AC6DD5">
        <w:trPr>
          <w:trHeight w:val="147"/>
        </w:trPr>
        <w:tc>
          <w:tcPr>
            <w:tcW w:w="521" w:type="dxa"/>
            <w:vMerge/>
            <w:tcBorders>
              <w:left w:val="single" w:sz="4" w:space="0" w:color="auto"/>
              <w:right w:val="single" w:sz="4" w:space="0" w:color="auto"/>
            </w:tcBorders>
            <w:shd w:val="clear" w:color="auto" w:fill="auto"/>
            <w:vAlign w:val="center"/>
            <w:hideMark/>
          </w:tcPr>
          <w:p w:rsidR="00AC6DD5" w:rsidRPr="00AC6DD5" w:rsidRDefault="00AC6DD5" w:rsidP="00330C0D">
            <w:pPr>
              <w:jc w:val="center"/>
              <w:rPr>
                <w:rFonts w:ascii="Times New Roman" w:hAnsi="Times New Roman" w:cs="Times New Roman"/>
                <w:bCs/>
                <w:color w:val="000000"/>
                <w:highlight w:val="yellow"/>
              </w:rPr>
            </w:pPr>
          </w:p>
        </w:tc>
        <w:tc>
          <w:tcPr>
            <w:tcW w:w="1777" w:type="dxa"/>
            <w:vMerge/>
            <w:tcBorders>
              <w:left w:val="single" w:sz="4" w:space="0" w:color="auto"/>
              <w:right w:val="single" w:sz="4" w:space="0" w:color="auto"/>
            </w:tcBorders>
            <w:shd w:val="clear" w:color="auto" w:fill="auto"/>
            <w:vAlign w:val="center"/>
          </w:tcPr>
          <w:p w:rsidR="00AC6DD5" w:rsidRPr="00AC6DD5" w:rsidRDefault="00AC6DD5" w:rsidP="00330C0D">
            <w:pPr>
              <w:jc w:val="center"/>
              <w:rPr>
                <w:rFonts w:ascii="Times New Roman" w:hAnsi="Times New Roman" w:cs="Times New Roman"/>
                <w:bCs/>
                <w:color w:val="000000"/>
                <w:highlight w:val="yellow"/>
              </w:rPr>
            </w:pPr>
          </w:p>
        </w:tc>
        <w:tc>
          <w:tcPr>
            <w:tcW w:w="1821" w:type="dxa"/>
            <w:vMerge/>
            <w:tcBorders>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850" w:type="dxa"/>
            <w:vMerge/>
            <w:tcBorders>
              <w:left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5" w:type="dxa"/>
            <w:tcBorders>
              <w:lef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tcBorders>
              <w:left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1275" w:type="dxa"/>
            <w:vMerge/>
            <w:tcBorders>
              <w:left w:val="single" w:sz="4" w:space="0" w:color="auto"/>
              <w:right w:val="single" w:sz="4" w:space="0" w:color="auto"/>
            </w:tcBorders>
            <w:vAlign w:val="center"/>
          </w:tcPr>
          <w:p w:rsidR="00AC6DD5" w:rsidRPr="00AC6DD5" w:rsidRDefault="00AC6DD5" w:rsidP="00330C0D">
            <w:pPr>
              <w:jc w:val="center"/>
              <w:rPr>
                <w:rFonts w:ascii="Times New Roman" w:hAnsi="Times New Roman" w:cs="Times New Roman"/>
                <w:color w:val="000000"/>
                <w:highlight w:val="yellow"/>
              </w:rPr>
            </w:pPr>
          </w:p>
        </w:tc>
      </w:tr>
      <w:tr w:rsidR="00AC6DD5" w:rsidRPr="00AC6DD5" w:rsidTr="00AC6DD5">
        <w:trPr>
          <w:trHeight w:val="281"/>
        </w:trPr>
        <w:tc>
          <w:tcPr>
            <w:tcW w:w="521" w:type="dxa"/>
            <w:vMerge/>
            <w:tcBorders>
              <w:left w:val="single" w:sz="4" w:space="0" w:color="auto"/>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777" w:type="dxa"/>
            <w:vMerge/>
            <w:tcBorders>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821" w:type="dxa"/>
            <w:vMerge/>
            <w:tcBorders>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850" w:type="dxa"/>
            <w:vMerge/>
            <w:tcBorders>
              <w:left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5" w:type="dxa"/>
            <w:tcBorders>
              <w:left w:val="single" w:sz="4" w:space="0" w:color="auto"/>
            </w:tcBorders>
            <w:shd w:val="clear" w:color="auto" w:fill="auto"/>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tcBorders>
              <w:left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1275" w:type="dxa"/>
            <w:vMerge/>
            <w:tcBorders>
              <w:left w:val="single" w:sz="4" w:space="0" w:color="auto"/>
              <w:right w:val="single" w:sz="4" w:space="0" w:color="auto"/>
            </w:tcBorders>
            <w:vAlign w:val="center"/>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116"/>
        </w:trPr>
        <w:tc>
          <w:tcPr>
            <w:tcW w:w="521" w:type="dxa"/>
            <w:vMerge/>
            <w:tcBorders>
              <w:left w:val="single" w:sz="4" w:space="0" w:color="auto"/>
              <w:bottom w:val="nil"/>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777" w:type="dxa"/>
            <w:vMerge/>
            <w:tcBorders>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821" w:type="dxa"/>
            <w:vMerge/>
            <w:tcBorders>
              <w:left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850" w:type="dxa"/>
            <w:vMerge/>
            <w:tcBorders>
              <w:left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5" w:type="dxa"/>
            <w:tcBorders>
              <w:left w:val="single" w:sz="4" w:space="0" w:color="auto"/>
            </w:tcBorders>
            <w:shd w:val="clear" w:color="auto" w:fill="auto"/>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1415" w:type="dxa"/>
            <w:vMerge/>
            <w:tcBorders>
              <w:left w:val="single" w:sz="4" w:space="0" w:color="auto"/>
              <w:right w:val="single" w:sz="4" w:space="0" w:color="auto"/>
            </w:tcBorders>
            <w:vAlign w:val="center"/>
            <w:hideMark/>
          </w:tcPr>
          <w:p w:rsidR="00AC6DD5" w:rsidRPr="00AC6DD5" w:rsidRDefault="00AC6DD5" w:rsidP="00330C0D">
            <w:pPr>
              <w:rPr>
                <w:rFonts w:ascii="Times New Roman" w:hAnsi="Times New Roman" w:cs="Times New Roman"/>
                <w:highlight w:val="yellow"/>
              </w:rPr>
            </w:pPr>
          </w:p>
        </w:tc>
        <w:tc>
          <w:tcPr>
            <w:tcW w:w="1275" w:type="dxa"/>
            <w:vMerge/>
            <w:tcBorders>
              <w:left w:val="single" w:sz="4" w:space="0" w:color="auto"/>
              <w:right w:val="single" w:sz="4" w:space="0" w:color="auto"/>
            </w:tcBorders>
            <w:vAlign w:val="center"/>
          </w:tcPr>
          <w:p w:rsidR="00AC6DD5" w:rsidRPr="00AC6DD5" w:rsidRDefault="00AC6DD5" w:rsidP="00330C0D">
            <w:pPr>
              <w:rPr>
                <w:rFonts w:ascii="Times New Roman" w:hAnsi="Times New Roman" w:cs="Times New Roman"/>
                <w:highlight w:val="yellow"/>
              </w:rPr>
            </w:pPr>
          </w:p>
        </w:tc>
      </w:tr>
      <w:tr w:rsidR="00AC6DD5" w:rsidRPr="00AC6DD5" w:rsidTr="00AC6DD5">
        <w:trPr>
          <w:trHeight w:val="30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777" w:type="dxa"/>
            <w:vMerge/>
            <w:tcBorders>
              <w:left w:val="single" w:sz="4" w:space="0" w:color="auto"/>
              <w:bottom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1821" w:type="dxa"/>
            <w:vMerge/>
            <w:tcBorders>
              <w:left w:val="single" w:sz="4" w:space="0" w:color="auto"/>
              <w:bottom w:val="single" w:sz="4" w:space="0" w:color="auto"/>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850" w:type="dxa"/>
            <w:vMerge/>
            <w:tcBorders>
              <w:left w:val="single" w:sz="4" w:space="0" w:color="auto"/>
              <w:bottom w:val="single" w:sz="4" w:space="0" w:color="auto"/>
              <w:right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c>
          <w:tcPr>
            <w:tcW w:w="855" w:type="dxa"/>
            <w:tcBorders>
              <w:left w:val="single" w:sz="4" w:space="0" w:color="auto"/>
            </w:tcBorders>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1000,0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1500,0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2000,0</w:t>
            </w:r>
          </w:p>
        </w:tc>
        <w:tc>
          <w:tcPr>
            <w:tcW w:w="855" w:type="dxa"/>
            <w:gridSpan w:val="2"/>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0,0</w:t>
            </w:r>
          </w:p>
        </w:tc>
        <w:tc>
          <w:tcPr>
            <w:tcW w:w="995" w:type="dxa"/>
            <w:tcBorders>
              <w:right w:val="single" w:sz="4" w:space="0" w:color="auto"/>
            </w:tcBorders>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lang w:val="en-US"/>
              </w:rPr>
            </w:pPr>
            <w:r w:rsidRPr="00AC6DD5">
              <w:rPr>
                <w:rFonts w:ascii="Times New Roman" w:hAnsi="Times New Roman" w:cs="Times New Roman"/>
                <w:color w:val="000000"/>
              </w:rPr>
              <w:t>2500,0</w:t>
            </w:r>
          </w:p>
        </w:tc>
        <w:tc>
          <w:tcPr>
            <w:tcW w:w="1415" w:type="dxa"/>
            <w:vMerge/>
            <w:tcBorders>
              <w:left w:val="single" w:sz="4" w:space="0" w:color="auto"/>
              <w:bottom w:val="single" w:sz="4" w:space="0" w:color="auto"/>
              <w:right w:val="single" w:sz="4" w:space="0" w:color="auto"/>
            </w:tcBorders>
            <w:vAlign w:val="center"/>
            <w:hideMark/>
          </w:tcPr>
          <w:p w:rsidR="00AC6DD5" w:rsidRPr="00AC6DD5" w:rsidRDefault="00AC6DD5" w:rsidP="00330C0D">
            <w:pPr>
              <w:rPr>
                <w:rFonts w:ascii="Times New Roman" w:hAnsi="Times New Roman" w:cs="Times New Roman"/>
                <w:highlight w:val="yellow"/>
              </w:rPr>
            </w:pPr>
          </w:p>
        </w:tc>
        <w:tc>
          <w:tcPr>
            <w:tcW w:w="1275" w:type="dxa"/>
            <w:vMerge/>
            <w:tcBorders>
              <w:left w:val="single" w:sz="4" w:space="0" w:color="auto"/>
              <w:bottom w:val="single" w:sz="4" w:space="0" w:color="auto"/>
              <w:right w:val="single" w:sz="4" w:space="0" w:color="auto"/>
            </w:tcBorders>
            <w:vAlign w:val="center"/>
          </w:tcPr>
          <w:p w:rsidR="00AC6DD5" w:rsidRPr="00AC6DD5" w:rsidRDefault="00AC6DD5" w:rsidP="00330C0D">
            <w:pPr>
              <w:rPr>
                <w:rFonts w:ascii="Times New Roman" w:hAnsi="Times New Roman" w:cs="Times New Roman"/>
                <w:highlight w:val="yellow"/>
              </w:rPr>
            </w:pPr>
          </w:p>
        </w:tc>
      </w:tr>
      <w:tr w:rsidR="00AC6DD5" w:rsidRPr="00AC6DD5" w:rsidTr="00AC6DD5">
        <w:trPr>
          <w:trHeight w:val="380"/>
        </w:trPr>
        <w:tc>
          <w:tcPr>
            <w:tcW w:w="521" w:type="dxa"/>
            <w:vMerge w:val="restart"/>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3598" w:type="dxa"/>
            <w:gridSpan w:val="2"/>
            <w:vMerge w:val="restart"/>
            <w:shd w:val="clear" w:color="auto" w:fill="auto"/>
            <w:vAlign w:val="center"/>
          </w:tcPr>
          <w:p w:rsidR="00AC6DD5" w:rsidRPr="00AC6DD5" w:rsidRDefault="00AC6DD5" w:rsidP="00330C0D">
            <w:pPr>
              <w:jc w:val="center"/>
              <w:rPr>
                <w:rFonts w:ascii="Times New Roman" w:hAnsi="Times New Roman" w:cs="Times New Roman"/>
                <w:bCs/>
                <w:color w:val="000000"/>
              </w:rPr>
            </w:pPr>
            <w:r w:rsidRPr="00AC6DD5">
              <w:rPr>
                <w:rFonts w:ascii="Times New Roman" w:hAnsi="Times New Roman" w:cs="Times New Roman"/>
                <w:bCs/>
                <w:color w:val="000000"/>
              </w:rPr>
              <w:t>Итого по задаче 2</w:t>
            </w:r>
          </w:p>
        </w:tc>
        <w:tc>
          <w:tcPr>
            <w:tcW w:w="850" w:type="dxa"/>
            <w:vMerge w:val="restart"/>
            <w:tcBorders>
              <w:top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6317,0</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lang w:val="en-US"/>
              </w:rPr>
            </w:pPr>
            <w:r w:rsidRPr="00AC6DD5">
              <w:rPr>
                <w:rFonts w:ascii="Times New Roman" w:hAnsi="Times New Roman" w:cs="Times New Roman"/>
                <w:color w:val="000000"/>
              </w:rPr>
              <w:t>2588,3</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w:t>
            </w:r>
            <w:r w:rsidRPr="00AC6DD5">
              <w:rPr>
                <w:rFonts w:ascii="Times New Roman" w:hAnsi="Times New Roman" w:cs="Times New Roman"/>
                <w:bCs/>
                <w:color w:val="000000"/>
                <w:lang w:val="en-US"/>
              </w:rPr>
              <w:t>0450</w:t>
            </w:r>
            <w:r w:rsidRPr="00AC6DD5">
              <w:rPr>
                <w:rFonts w:ascii="Times New Roman" w:hAnsi="Times New Roman" w:cs="Times New Roman"/>
                <w:bCs/>
                <w:color w:val="000000"/>
              </w:rPr>
              <w:t>,0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1224,3</w:t>
            </w: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13050,0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1252,2</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52</w:t>
            </w:r>
            <w:r w:rsidRPr="00AC6DD5">
              <w:rPr>
                <w:rFonts w:ascii="Times New Roman" w:hAnsi="Times New Roman" w:cs="Times New Roman"/>
                <w:color w:val="000000"/>
              </w:rPr>
              <w:t>50,0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1252,2</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17</w:t>
            </w:r>
            <w:r w:rsidRPr="00AC6DD5">
              <w:rPr>
                <w:rFonts w:ascii="Times New Roman" w:hAnsi="Times New Roman" w:cs="Times New Roman"/>
                <w:bCs/>
                <w:color w:val="000000"/>
                <w:lang w:val="en-US"/>
              </w:rPr>
              <w:t>4</w:t>
            </w:r>
            <w:r w:rsidRPr="00AC6DD5">
              <w:rPr>
                <w:rFonts w:ascii="Times New Roman" w:hAnsi="Times New Roman" w:cs="Times New Roman"/>
                <w:bCs/>
                <w:color w:val="000000"/>
              </w:rPr>
              <w:t>50,0</w:t>
            </w:r>
          </w:p>
        </w:tc>
        <w:tc>
          <w:tcPr>
            <w:tcW w:w="2690" w:type="dxa"/>
            <w:gridSpan w:val="2"/>
            <w:vMerge w:val="restart"/>
            <w:tcBorders>
              <w:top w:val="single" w:sz="4" w:space="0" w:color="auto"/>
            </w:tcBorders>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150"/>
        </w:trPr>
        <w:tc>
          <w:tcPr>
            <w:tcW w:w="521" w:type="dxa"/>
            <w:vMerge/>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highlight w:val="yellow"/>
              </w:rPr>
            </w:pPr>
          </w:p>
        </w:tc>
        <w:tc>
          <w:tcPr>
            <w:tcW w:w="3598" w:type="dxa"/>
            <w:gridSpan w:val="2"/>
            <w:vMerge/>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690" w:type="dxa"/>
            <w:gridSpan w:val="2"/>
            <w:vMerge/>
            <w:vAlign w:val="center"/>
            <w:hideMark/>
          </w:tcPr>
          <w:p w:rsidR="00AC6DD5" w:rsidRPr="00AC6DD5" w:rsidRDefault="00AC6DD5" w:rsidP="00330C0D">
            <w:pPr>
              <w:widowControl/>
              <w:autoSpaceDE/>
              <w:autoSpaceDN/>
              <w:adjustRightInd/>
              <w:jc w:val="center"/>
              <w:rPr>
                <w:rFonts w:ascii="Times New Roman" w:hAnsi="Times New Roman" w:cs="Times New Roman"/>
                <w:color w:val="000000"/>
                <w:highlight w:val="yellow"/>
              </w:rPr>
            </w:pPr>
          </w:p>
        </w:tc>
      </w:tr>
      <w:tr w:rsidR="00AC6DD5" w:rsidRPr="00AC6DD5" w:rsidTr="00AC6DD5">
        <w:trPr>
          <w:trHeight w:val="60"/>
        </w:trPr>
        <w:tc>
          <w:tcPr>
            <w:tcW w:w="521" w:type="dxa"/>
            <w:vMerge/>
            <w:vAlign w:val="center"/>
            <w:hideMark/>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3598" w:type="dxa"/>
            <w:gridSpan w:val="2"/>
            <w:vMerge/>
            <w:vAlign w:val="center"/>
          </w:tcPr>
          <w:p w:rsidR="00AC6DD5" w:rsidRPr="00AC6DD5" w:rsidRDefault="00AC6DD5" w:rsidP="00330C0D">
            <w:pPr>
              <w:widowControl/>
              <w:autoSpaceDE/>
              <w:autoSpaceDN/>
              <w:adjustRightInd/>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690" w:type="dxa"/>
            <w:gridSpan w:val="2"/>
            <w:vMerge/>
            <w:vAlign w:val="center"/>
            <w:hideMark/>
          </w:tcPr>
          <w:p w:rsidR="00AC6DD5" w:rsidRPr="00AC6DD5" w:rsidRDefault="00AC6DD5" w:rsidP="00330C0D">
            <w:pPr>
              <w:widowControl/>
              <w:autoSpaceDE/>
              <w:autoSpaceDN/>
              <w:adjustRightInd/>
              <w:rPr>
                <w:rFonts w:ascii="Times New Roman" w:hAnsi="Times New Roman" w:cs="Times New Roman"/>
                <w:color w:val="000000"/>
                <w:highlight w:val="yellow"/>
              </w:rPr>
            </w:pPr>
          </w:p>
        </w:tc>
      </w:tr>
      <w:tr w:rsidR="00AC6DD5" w:rsidRPr="00AC6DD5" w:rsidTr="00AC6DD5">
        <w:trPr>
          <w:trHeight w:val="60"/>
        </w:trPr>
        <w:tc>
          <w:tcPr>
            <w:tcW w:w="521" w:type="dxa"/>
            <w:vMerge/>
            <w:vAlign w:val="center"/>
            <w:hideMark/>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3598" w:type="dxa"/>
            <w:gridSpan w:val="2"/>
            <w:vMerge/>
            <w:vAlign w:val="center"/>
          </w:tcPr>
          <w:p w:rsidR="00AC6DD5" w:rsidRPr="00AC6DD5" w:rsidRDefault="00AC6DD5" w:rsidP="00330C0D">
            <w:pPr>
              <w:widowControl/>
              <w:autoSpaceDE/>
              <w:autoSpaceDN/>
              <w:adjustRightInd/>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690" w:type="dxa"/>
            <w:gridSpan w:val="2"/>
            <w:vMerge/>
            <w:vAlign w:val="center"/>
            <w:hideMark/>
          </w:tcPr>
          <w:p w:rsidR="00AC6DD5" w:rsidRPr="00AC6DD5" w:rsidRDefault="00AC6DD5" w:rsidP="00330C0D">
            <w:pPr>
              <w:widowControl/>
              <w:autoSpaceDE/>
              <w:autoSpaceDN/>
              <w:adjustRightInd/>
              <w:rPr>
                <w:rFonts w:ascii="Times New Roman" w:hAnsi="Times New Roman" w:cs="Times New Roman"/>
                <w:color w:val="000000"/>
                <w:highlight w:val="yellow"/>
              </w:rPr>
            </w:pPr>
          </w:p>
        </w:tc>
      </w:tr>
      <w:tr w:rsidR="00AC6DD5" w:rsidRPr="00AC6DD5" w:rsidTr="00AC6DD5">
        <w:trPr>
          <w:trHeight w:val="60"/>
        </w:trPr>
        <w:tc>
          <w:tcPr>
            <w:tcW w:w="521" w:type="dxa"/>
            <w:vMerge/>
            <w:vAlign w:val="center"/>
            <w:hideMark/>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3598" w:type="dxa"/>
            <w:gridSpan w:val="2"/>
            <w:vMerge/>
            <w:vAlign w:val="center"/>
          </w:tcPr>
          <w:p w:rsidR="00AC6DD5" w:rsidRPr="00AC6DD5" w:rsidRDefault="00AC6DD5" w:rsidP="00330C0D">
            <w:pPr>
              <w:widowControl/>
              <w:autoSpaceDE/>
              <w:autoSpaceDN/>
              <w:adjustRightInd/>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color w:val="000000"/>
              </w:rPr>
              <w:t>2588,3</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10</w:t>
            </w:r>
            <w:r w:rsidRPr="00AC6DD5">
              <w:rPr>
                <w:rFonts w:ascii="Times New Roman" w:hAnsi="Times New Roman" w:cs="Times New Roman"/>
                <w:bCs/>
                <w:color w:val="000000"/>
                <w:lang w:val="en-US"/>
              </w:rPr>
              <w:t>450</w:t>
            </w:r>
            <w:r w:rsidRPr="00AC6DD5">
              <w:rPr>
                <w:rFonts w:ascii="Times New Roman" w:hAnsi="Times New Roman" w:cs="Times New Roman"/>
                <w:bCs/>
                <w:color w:val="000000"/>
              </w:rPr>
              <w:t>,0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1224,3</w:t>
            </w: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13050,0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1252,2</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w:t>
            </w:r>
            <w:r w:rsidRPr="00AC6DD5">
              <w:rPr>
                <w:rFonts w:ascii="Times New Roman" w:hAnsi="Times New Roman" w:cs="Times New Roman"/>
                <w:color w:val="000000"/>
                <w:lang w:val="en-US"/>
              </w:rPr>
              <w:t>52</w:t>
            </w:r>
            <w:r w:rsidRPr="00AC6DD5">
              <w:rPr>
                <w:rFonts w:ascii="Times New Roman" w:hAnsi="Times New Roman" w:cs="Times New Roman"/>
                <w:color w:val="000000"/>
              </w:rPr>
              <w:t>50,0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1252,2</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17</w:t>
            </w:r>
            <w:r w:rsidRPr="00AC6DD5">
              <w:rPr>
                <w:rFonts w:ascii="Times New Roman" w:hAnsi="Times New Roman" w:cs="Times New Roman"/>
                <w:bCs/>
                <w:color w:val="000000"/>
                <w:lang w:val="en-US"/>
              </w:rPr>
              <w:t>4</w:t>
            </w:r>
            <w:r w:rsidRPr="00AC6DD5">
              <w:rPr>
                <w:rFonts w:ascii="Times New Roman" w:hAnsi="Times New Roman" w:cs="Times New Roman"/>
                <w:bCs/>
                <w:color w:val="000000"/>
              </w:rPr>
              <w:t>50,0</w:t>
            </w:r>
          </w:p>
        </w:tc>
        <w:tc>
          <w:tcPr>
            <w:tcW w:w="2690" w:type="dxa"/>
            <w:gridSpan w:val="2"/>
            <w:vMerge/>
            <w:vAlign w:val="center"/>
            <w:hideMark/>
          </w:tcPr>
          <w:p w:rsidR="00AC6DD5" w:rsidRPr="00AC6DD5" w:rsidRDefault="00AC6DD5" w:rsidP="00330C0D">
            <w:pPr>
              <w:widowControl/>
              <w:autoSpaceDE/>
              <w:autoSpaceDN/>
              <w:adjustRightInd/>
              <w:rPr>
                <w:rFonts w:ascii="Times New Roman" w:hAnsi="Times New Roman" w:cs="Times New Roman"/>
                <w:color w:val="000000"/>
                <w:highlight w:val="yellow"/>
              </w:rPr>
            </w:pPr>
          </w:p>
        </w:tc>
      </w:tr>
      <w:tr w:rsidR="00AC6DD5" w:rsidRPr="00AC6DD5" w:rsidTr="00AC6DD5">
        <w:trPr>
          <w:trHeight w:val="60"/>
        </w:trPr>
        <w:tc>
          <w:tcPr>
            <w:tcW w:w="521" w:type="dxa"/>
            <w:vMerge w:val="restart"/>
            <w:vAlign w:val="center"/>
            <w:hideMark/>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3598" w:type="dxa"/>
            <w:gridSpan w:val="2"/>
            <w:vMerge w:val="restart"/>
            <w:vAlign w:val="center"/>
          </w:tcPr>
          <w:p w:rsidR="00AC6DD5" w:rsidRPr="00AC6DD5" w:rsidRDefault="00AC6DD5" w:rsidP="00330C0D">
            <w:pPr>
              <w:widowControl/>
              <w:autoSpaceDE/>
              <w:autoSpaceDN/>
              <w:adjustRightInd/>
              <w:rPr>
                <w:rFonts w:ascii="Times New Roman" w:hAnsi="Times New Roman" w:cs="Times New Roman"/>
                <w:bCs/>
                <w:color w:val="000000"/>
              </w:rPr>
            </w:pPr>
            <w:r w:rsidRPr="00AC6DD5">
              <w:rPr>
                <w:rFonts w:ascii="Times New Roman" w:hAnsi="Times New Roman" w:cs="Times New Roman"/>
                <w:bCs/>
                <w:color w:val="000000"/>
              </w:rPr>
              <w:t>Итого по подпрограмме</w:t>
            </w:r>
          </w:p>
        </w:tc>
        <w:tc>
          <w:tcPr>
            <w:tcW w:w="850" w:type="dxa"/>
            <w:vMerge w:val="restart"/>
            <w:vAlign w:val="center"/>
            <w:hideMark/>
          </w:tcPr>
          <w:p w:rsidR="00AC6DD5" w:rsidRPr="00AC6DD5" w:rsidRDefault="00AC6DD5" w:rsidP="00330C0D">
            <w:pPr>
              <w:widowControl/>
              <w:autoSpaceDE/>
              <w:autoSpaceDN/>
              <w:adjustRightInd/>
              <w:rPr>
                <w:rFonts w:ascii="Times New Roman" w:hAnsi="Times New Roman" w:cs="Times New Roman"/>
                <w:color w:val="000000"/>
              </w:rPr>
            </w:pPr>
            <w:r w:rsidRPr="00AC6DD5">
              <w:rPr>
                <w:rFonts w:ascii="Times New Roman" w:hAnsi="Times New Roman" w:cs="Times New Roman"/>
                <w:color w:val="000000"/>
              </w:rPr>
              <w:t>6465,0</w:t>
            </w: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ГБ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color w:val="000000"/>
              </w:rPr>
              <w:t>2647,3</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11150,0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1253,3</w:t>
            </w: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13810,0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1282,2</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16070,0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1282,2</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18330,0</w:t>
            </w:r>
          </w:p>
        </w:tc>
        <w:tc>
          <w:tcPr>
            <w:tcW w:w="2690" w:type="dxa"/>
            <w:gridSpan w:val="2"/>
            <w:vMerge w:val="restart"/>
            <w:vAlign w:val="center"/>
            <w:hideMark/>
          </w:tcPr>
          <w:p w:rsidR="00AC6DD5" w:rsidRPr="00AC6DD5" w:rsidRDefault="00AC6DD5" w:rsidP="00330C0D">
            <w:pPr>
              <w:widowControl/>
              <w:autoSpaceDE/>
              <w:autoSpaceDN/>
              <w:adjustRightInd/>
              <w:rPr>
                <w:rFonts w:ascii="Times New Roman" w:hAnsi="Times New Roman" w:cs="Times New Roman"/>
                <w:color w:val="000000"/>
                <w:highlight w:val="yellow"/>
              </w:rPr>
            </w:pPr>
          </w:p>
        </w:tc>
      </w:tr>
      <w:tr w:rsidR="00AC6DD5" w:rsidRPr="00AC6DD5" w:rsidTr="00AC6DD5">
        <w:trPr>
          <w:trHeight w:val="60"/>
        </w:trPr>
        <w:tc>
          <w:tcPr>
            <w:tcW w:w="521" w:type="dxa"/>
            <w:vMerge/>
            <w:vAlign w:val="center"/>
            <w:hideMark/>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3598" w:type="dxa"/>
            <w:gridSpan w:val="2"/>
            <w:vMerge/>
            <w:vAlign w:val="center"/>
          </w:tcPr>
          <w:p w:rsidR="00AC6DD5" w:rsidRPr="00AC6DD5" w:rsidRDefault="00AC6DD5" w:rsidP="00330C0D">
            <w:pPr>
              <w:widowControl/>
              <w:autoSpaceDE/>
              <w:autoSpaceDN/>
              <w:adjustRightInd/>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ОБ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690" w:type="dxa"/>
            <w:gridSpan w:val="2"/>
            <w:vMerge/>
            <w:vAlign w:val="center"/>
            <w:hideMark/>
          </w:tcPr>
          <w:p w:rsidR="00AC6DD5" w:rsidRPr="00AC6DD5" w:rsidRDefault="00AC6DD5" w:rsidP="00330C0D">
            <w:pPr>
              <w:widowControl/>
              <w:autoSpaceDE/>
              <w:autoSpaceDN/>
              <w:adjustRightInd/>
              <w:rPr>
                <w:rFonts w:ascii="Times New Roman" w:hAnsi="Times New Roman" w:cs="Times New Roman"/>
                <w:color w:val="000000"/>
                <w:highlight w:val="yellow"/>
              </w:rPr>
            </w:pPr>
          </w:p>
        </w:tc>
      </w:tr>
      <w:tr w:rsidR="00AC6DD5" w:rsidRPr="00AC6DD5" w:rsidTr="00AC6DD5">
        <w:trPr>
          <w:trHeight w:val="60"/>
        </w:trPr>
        <w:tc>
          <w:tcPr>
            <w:tcW w:w="521" w:type="dxa"/>
            <w:vMerge/>
            <w:vAlign w:val="center"/>
            <w:hideMark/>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3598" w:type="dxa"/>
            <w:gridSpan w:val="2"/>
            <w:vMerge/>
            <w:vAlign w:val="center"/>
          </w:tcPr>
          <w:p w:rsidR="00AC6DD5" w:rsidRPr="00AC6DD5" w:rsidRDefault="00AC6DD5" w:rsidP="00330C0D">
            <w:pPr>
              <w:widowControl/>
              <w:autoSpaceDE/>
              <w:autoSpaceDN/>
              <w:adjustRightInd/>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ФБ</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690" w:type="dxa"/>
            <w:gridSpan w:val="2"/>
            <w:vMerge/>
            <w:vAlign w:val="center"/>
            <w:hideMark/>
          </w:tcPr>
          <w:p w:rsidR="00AC6DD5" w:rsidRPr="00AC6DD5" w:rsidRDefault="00AC6DD5" w:rsidP="00330C0D">
            <w:pPr>
              <w:widowControl/>
              <w:autoSpaceDE/>
              <w:autoSpaceDN/>
              <w:adjustRightInd/>
              <w:rPr>
                <w:rFonts w:ascii="Times New Roman" w:hAnsi="Times New Roman" w:cs="Times New Roman"/>
                <w:color w:val="000000"/>
                <w:highlight w:val="yellow"/>
              </w:rPr>
            </w:pPr>
          </w:p>
        </w:tc>
      </w:tr>
      <w:tr w:rsidR="00AC6DD5" w:rsidRPr="00AC6DD5" w:rsidTr="00AC6DD5">
        <w:trPr>
          <w:trHeight w:val="60"/>
        </w:trPr>
        <w:tc>
          <w:tcPr>
            <w:tcW w:w="521" w:type="dxa"/>
            <w:vMerge/>
            <w:vAlign w:val="center"/>
            <w:hideMark/>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3598" w:type="dxa"/>
            <w:gridSpan w:val="2"/>
            <w:vMerge/>
            <w:vAlign w:val="center"/>
          </w:tcPr>
          <w:p w:rsidR="00AC6DD5" w:rsidRPr="00AC6DD5" w:rsidRDefault="00AC6DD5" w:rsidP="00330C0D">
            <w:pPr>
              <w:widowControl/>
              <w:autoSpaceDE/>
              <w:autoSpaceDN/>
              <w:adjustRightInd/>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Др.</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p>
        </w:tc>
        <w:tc>
          <w:tcPr>
            <w:tcW w:w="2690" w:type="dxa"/>
            <w:gridSpan w:val="2"/>
            <w:vMerge/>
            <w:vAlign w:val="center"/>
            <w:hideMark/>
          </w:tcPr>
          <w:p w:rsidR="00AC6DD5" w:rsidRPr="00AC6DD5" w:rsidRDefault="00AC6DD5" w:rsidP="00330C0D">
            <w:pPr>
              <w:widowControl/>
              <w:autoSpaceDE/>
              <w:autoSpaceDN/>
              <w:adjustRightInd/>
              <w:rPr>
                <w:rFonts w:ascii="Times New Roman" w:hAnsi="Times New Roman" w:cs="Times New Roman"/>
                <w:color w:val="000000"/>
                <w:highlight w:val="yellow"/>
              </w:rPr>
            </w:pPr>
          </w:p>
        </w:tc>
      </w:tr>
      <w:tr w:rsidR="00AC6DD5" w:rsidRPr="00AC6DD5" w:rsidTr="00AC6DD5">
        <w:trPr>
          <w:trHeight w:val="60"/>
        </w:trPr>
        <w:tc>
          <w:tcPr>
            <w:tcW w:w="521" w:type="dxa"/>
            <w:vMerge/>
            <w:vAlign w:val="center"/>
            <w:hideMark/>
          </w:tcPr>
          <w:p w:rsidR="00AC6DD5" w:rsidRPr="00AC6DD5" w:rsidRDefault="00AC6DD5" w:rsidP="00330C0D">
            <w:pPr>
              <w:widowControl/>
              <w:autoSpaceDE/>
              <w:autoSpaceDN/>
              <w:adjustRightInd/>
              <w:rPr>
                <w:rFonts w:ascii="Times New Roman" w:hAnsi="Times New Roman" w:cs="Times New Roman"/>
                <w:bCs/>
                <w:color w:val="000000"/>
                <w:highlight w:val="yellow"/>
              </w:rPr>
            </w:pPr>
          </w:p>
        </w:tc>
        <w:tc>
          <w:tcPr>
            <w:tcW w:w="3598" w:type="dxa"/>
            <w:gridSpan w:val="2"/>
            <w:vMerge/>
            <w:vAlign w:val="center"/>
          </w:tcPr>
          <w:p w:rsidR="00AC6DD5" w:rsidRPr="00AC6DD5" w:rsidRDefault="00AC6DD5" w:rsidP="00330C0D">
            <w:pPr>
              <w:widowControl/>
              <w:autoSpaceDE/>
              <w:autoSpaceDN/>
              <w:adjustRightInd/>
              <w:rPr>
                <w:rFonts w:ascii="Times New Roman" w:hAnsi="Times New Roman" w:cs="Times New Roman"/>
                <w:bCs/>
                <w:color w:val="000000"/>
              </w:rPr>
            </w:pPr>
          </w:p>
        </w:tc>
        <w:tc>
          <w:tcPr>
            <w:tcW w:w="850" w:type="dxa"/>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c>
          <w:tcPr>
            <w:tcW w:w="855" w:type="dxa"/>
            <w:shd w:val="clear" w:color="auto" w:fill="auto"/>
            <w:vAlign w:val="center"/>
            <w:hideMark/>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Всего</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color w:val="000000"/>
              </w:rPr>
              <w:t>2647,3</w:t>
            </w:r>
          </w:p>
        </w:tc>
        <w:tc>
          <w:tcPr>
            <w:tcW w:w="992"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11150,0</w:t>
            </w:r>
          </w:p>
        </w:tc>
        <w:tc>
          <w:tcPr>
            <w:tcW w:w="854"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1253,3</w:t>
            </w:r>
          </w:p>
        </w:tc>
        <w:tc>
          <w:tcPr>
            <w:tcW w:w="851" w:type="dxa"/>
            <w:shd w:val="clear" w:color="auto" w:fill="auto"/>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13810,0</w:t>
            </w:r>
          </w:p>
        </w:tc>
        <w:tc>
          <w:tcPr>
            <w:tcW w:w="856" w:type="dxa"/>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1282,2</w:t>
            </w:r>
          </w:p>
        </w:tc>
        <w:tc>
          <w:tcPr>
            <w:tcW w:w="993"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16070,0</w:t>
            </w:r>
          </w:p>
        </w:tc>
        <w:tc>
          <w:tcPr>
            <w:tcW w:w="855" w:type="dxa"/>
            <w:gridSpan w:val="2"/>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color w:val="000000"/>
              </w:rPr>
            </w:pPr>
            <w:r w:rsidRPr="00AC6DD5">
              <w:rPr>
                <w:rFonts w:ascii="Times New Roman" w:hAnsi="Times New Roman" w:cs="Times New Roman"/>
                <w:color w:val="000000"/>
              </w:rPr>
              <w:t>1282,2</w:t>
            </w:r>
          </w:p>
        </w:tc>
        <w:tc>
          <w:tcPr>
            <w:tcW w:w="995" w:type="dxa"/>
            <w:shd w:val="clear" w:color="auto" w:fill="auto"/>
            <w:vAlign w:val="center"/>
          </w:tcPr>
          <w:p w:rsidR="00AC6DD5" w:rsidRPr="00AC6DD5" w:rsidRDefault="00AC6DD5" w:rsidP="00330C0D">
            <w:pPr>
              <w:widowControl/>
              <w:autoSpaceDE/>
              <w:autoSpaceDN/>
              <w:adjustRightInd/>
              <w:jc w:val="center"/>
              <w:rPr>
                <w:rFonts w:ascii="Times New Roman" w:hAnsi="Times New Roman" w:cs="Times New Roman"/>
                <w:bCs/>
                <w:color w:val="000000"/>
              </w:rPr>
            </w:pPr>
            <w:r w:rsidRPr="00AC6DD5">
              <w:rPr>
                <w:rFonts w:ascii="Times New Roman" w:hAnsi="Times New Roman" w:cs="Times New Roman"/>
                <w:bCs/>
                <w:color w:val="000000"/>
              </w:rPr>
              <w:t>18330,0</w:t>
            </w:r>
          </w:p>
        </w:tc>
        <w:tc>
          <w:tcPr>
            <w:tcW w:w="2690" w:type="dxa"/>
            <w:gridSpan w:val="2"/>
            <w:vMerge/>
            <w:vAlign w:val="center"/>
            <w:hideMark/>
          </w:tcPr>
          <w:p w:rsidR="00AC6DD5" w:rsidRPr="00AC6DD5" w:rsidRDefault="00AC6DD5" w:rsidP="00330C0D">
            <w:pPr>
              <w:widowControl/>
              <w:autoSpaceDE/>
              <w:autoSpaceDN/>
              <w:adjustRightInd/>
              <w:rPr>
                <w:rFonts w:ascii="Times New Roman" w:hAnsi="Times New Roman" w:cs="Times New Roman"/>
                <w:color w:val="000000"/>
              </w:rPr>
            </w:pPr>
          </w:p>
        </w:tc>
      </w:tr>
    </w:tbl>
    <w:p w:rsidR="00C50ABF" w:rsidRPr="00AC6DD5" w:rsidRDefault="00C50ABF">
      <w:pPr>
        <w:pStyle w:val="ConsPlusNormal"/>
        <w:rPr>
          <w:rFonts w:ascii="Times New Roman" w:hAnsi="Times New Roman" w:cs="Times New Roman"/>
          <w:sz w:val="24"/>
          <w:szCs w:val="24"/>
        </w:rPr>
        <w:sectPr w:rsidR="00C50ABF" w:rsidRPr="00AC6DD5">
          <w:pgSz w:w="16838" w:h="11905" w:orient="landscape"/>
          <w:pgMar w:top="1701" w:right="1134" w:bottom="850" w:left="1134" w:header="0" w:footer="0" w:gutter="0"/>
          <w:cols w:space="720"/>
          <w:titlePg/>
        </w:sectPr>
      </w:pP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Title"/>
        <w:jc w:val="center"/>
        <w:outlineLvl w:val="1"/>
        <w:rPr>
          <w:rFonts w:ascii="Times New Roman" w:hAnsi="Times New Roman" w:cs="Times New Roman"/>
          <w:sz w:val="24"/>
          <w:szCs w:val="24"/>
        </w:rPr>
      </w:pPr>
      <w:r w:rsidRPr="00AC6DD5">
        <w:rPr>
          <w:rFonts w:ascii="Times New Roman" w:hAnsi="Times New Roman" w:cs="Times New Roman"/>
          <w:sz w:val="24"/>
          <w:szCs w:val="24"/>
        </w:rPr>
        <w:t>Список используемых сокращений</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ind w:firstLine="540"/>
        <w:jc w:val="both"/>
        <w:rPr>
          <w:rFonts w:ascii="Times New Roman" w:hAnsi="Times New Roman" w:cs="Times New Roman"/>
          <w:sz w:val="24"/>
          <w:szCs w:val="24"/>
        </w:rPr>
      </w:pPr>
      <w:r w:rsidRPr="00AC6DD5">
        <w:rPr>
          <w:rFonts w:ascii="Times New Roman" w:hAnsi="Times New Roman" w:cs="Times New Roman"/>
          <w:sz w:val="24"/>
          <w:szCs w:val="24"/>
        </w:rPr>
        <w:t>ОТ - отдел туризма;</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СМИ - средства массовой информации;</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ЯО - Ярославская область;</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ГБ - городской бюджет;</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ОБ - областной бюджет;</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ФБ - федеральный бюджет;</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МАУ ГОГР "ТИЦ", ТИЦ - муниципальное автономное учреждение городского округа город Рыбинск "Туристско-информационный центр";</w:t>
      </w:r>
    </w:p>
    <w:p w:rsidR="00C50ABF" w:rsidRPr="00AC6DD5" w:rsidRDefault="00C50ABF">
      <w:pPr>
        <w:pStyle w:val="ConsPlusNormal"/>
        <w:spacing w:before="220"/>
        <w:ind w:firstLine="540"/>
        <w:jc w:val="both"/>
        <w:rPr>
          <w:rFonts w:ascii="Times New Roman" w:hAnsi="Times New Roman" w:cs="Times New Roman"/>
          <w:sz w:val="24"/>
          <w:szCs w:val="24"/>
        </w:rPr>
      </w:pPr>
      <w:r w:rsidRPr="00AC6DD5">
        <w:rPr>
          <w:rFonts w:ascii="Times New Roman" w:hAnsi="Times New Roman" w:cs="Times New Roman"/>
          <w:sz w:val="24"/>
          <w:szCs w:val="24"/>
        </w:rPr>
        <w:t>РФ - Российская Федерация.</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t>Начальник</w:t>
      </w: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t>отдела туризма</w:t>
      </w:r>
    </w:p>
    <w:p w:rsidR="00C50ABF" w:rsidRPr="00AC6DD5" w:rsidRDefault="00C50ABF">
      <w:pPr>
        <w:pStyle w:val="ConsPlusNormal"/>
        <w:jc w:val="right"/>
        <w:rPr>
          <w:rFonts w:ascii="Times New Roman" w:hAnsi="Times New Roman" w:cs="Times New Roman"/>
          <w:sz w:val="24"/>
          <w:szCs w:val="24"/>
        </w:rPr>
      </w:pPr>
      <w:r w:rsidRPr="00AC6DD5">
        <w:rPr>
          <w:rFonts w:ascii="Times New Roman" w:hAnsi="Times New Roman" w:cs="Times New Roman"/>
          <w:sz w:val="24"/>
          <w:szCs w:val="24"/>
        </w:rPr>
        <w:t>Е.С.ПУШКАРЕВА</w:t>
      </w: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jc w:val="both"/>
        <w:rPr>
          <w:rFonts w:ascii="Times New Roman" w:hAnsi="Times New Roman" w:cs="Times New Roman"/>
          <w:sz w:val="24"/>
          <w:szCs w:val="24"/>
        </w:rPr>
      </w:pPr>
    </w:p>
    <w:p w:rsidR="00C50ABF" w:rsidRPr="00AC6DD5" w:rsidRDefault="00C50ABF">
      <w:pPr>
        <w:pStyle w:val="ConsPlusNormal"/>
        <w:pBdr>
          <w:bottom w:val="single" w:sz="6" w:space="0" w:color="auto"/>
        </w:pBdr>
        <w:spacing w:before="100" w:after="100"/>
        <w:jc w:val="both"/>
        <w:rPr>
          <w:rFonts w:ascii="Times New Roman" w:hAnsi="Times New Roman" w:cs="Times New Roman"/>
          <w:sz w:val="24"/>
          <w:szCs w:val="24"/>
        </w:rPr>
      </w:pPr>
    </w:p>
    <w:p w:rsidR="00C50ABF" w:rsidRPr="00AC6DD5" w:rsidRDefault="00C50ABF">
      <w:pPr>
        <w:rPr>
          <w:rFonts w:ascii="Times New Roman" w:hAnsi="Times New Roman" w:cs="Times New Roman"/>
        </w:rPr>
      </w:pPr>
    </w:p>
    <w:sectPr w:rsidR="00C50ABF" w:rsidRPr="00AC6DD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59C4B36"/>
    <w:lvl w:ilvl="0">
      <w:start w:val="1"/>
      <w:numFmt w:val="decimal"/>
      <w:pStyle w:val="a"/>
      <w:lvlText w:val="*"/>
      <w:lvlJc w:val="left"/>
    </w:lvl>
  </w:abstractNum>
  <w:abstractNum w:abstractNumId="1" w15:restartNumberingAfterBreak="0">
    <w:nsid w:val="00000006"/>
    <w:multiLevelType w:val="hybridMultilevel"/>
    <w:tmpl w:val="14708DEE"/>
    <w:lvl w:ilvl="0" w:tplc="9F18F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000010"/>
    <w:multiLevelType w:val="multilevel"/>
    <w:tmpl w:val="922E6D34"/>
    <w:lvl w:ilvl="0">
      <w:start w:val="1"/>
      <w:numFmt w:val="decimal"/>
      <w:lvlText w:val="%1."/>
      <w:lvlJc w:val="left"/>
      <w:pPr>
        <w:ind w:left="720" w:hanging="360"/>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3" w15:restartNumberingAfterBreak="0">
    <w:nsid w:val="00000012"/>
    <w:multiLevelType w:val="multilevel"/>
    <w:tmpl w:val="EAAC5A0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0000014"/>
    <w:multiLevelType w:val="hybridMultilevel"/>
    <w:tmpl w:val="99CE0F64"/>
    <w:lvl w:ilvl="0" w:tplc="F65A690E">
      <w:start w:val="1"/>
      <w:numFmt w:val="decimal"/>
      <w:lvlText w:val="%1."/>
      <w:lvlJc w:val="left"/>
      <w:pPr>
        <w:ind w:left="1654" w:hanging="94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0000015"/>
    <w:multiLevelType w:val="hybridMultilevel"/>
    <w:tmpl w:val="E362A73C"/>
    <w:lvl w:ilvl="0" w:tplc="9F18F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000018"/>
    <w:multiLevelType w:val="multilevel"/>
    <w:tmpl w:val="033C8652"/>
    <w:lvl w:ilvl="0">
      <w:start w:val="1"/>
      <w:numFmt w:val="decimal"/>
      <w:lvlText w:val="%1."/>
      <w:lvlJc w:val="left"/>
      <w:pPr>
        <w:ind w:left="450" w:hanging="450"/>
      </w:pPr>
      <w:rPr>
        <w:rFonts w:hint="default"/>
      </w:rPr>
    </w:lvl>
    <w:lvl w:ilvl="1">
      <w:start w:val="3"/>
      <w:numFmt w:val="decimal"/>
      <w:lvlText w:val="%1.%2."/>
      <w:lvlJc w:val="left"/>
      <w:pPr>
        <w:ind w:left="2175" w:hanging="72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530" w:hanging="180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7" w15:restartNumberingAfterBreak="0">
    <w:nsid w:val="00000019"/>
    <w:multiLevelType w:val="multilevel"/>
    <w:tmpl w:val="BBC03E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000001A"/>
    <w:multiLevelType w:val="multilevel"/>
    <w:tmpl w:val="6FC66D1E"/>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000001F"/>
    <w:multiLevelType w:val="hybridMultilevel"/>
    <w:tmpl w:val="4442E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000020"/>
    <w:multiLevelType w:val="multilevel"/>
    <w:tmpl w:val="2FEA928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0000025"/>
    <w:multiLevelType w:val="multilevel"/>
    <w:tmpl w:val="200028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000002A"/>
    <w:multiLevelType w:val="hybridMultilevel"/>
    <w:tmpl w:val="02501DD8"/>
    <w:lvl w:ilvl="0" w:tplc="423689D4">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037421E9"/>
    <w:multiLevelType w:val="multilevel"/>
    <w:tmpl w:val="D90067E2"/>
    <w:lvl w:ilvl="0">
      <w:start w:val="2"/>
      <w:numFmt w:val="decimal"/>
      <w:lvlText w:val="%1."/>
      <w:lvlJc w:val="left"/>
      <w:pPr>
        <w:ind w:left="450" w:hanging="45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694" w:hanging="180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14" w15:restartNumberingAfterBreak="0">
    <w:nsid w:val="039D508A"/>
    <w:multiLevelType w:val="hybridMultilevel"/>
    <w:tmpl w:val="64822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61A4BD8"/>
    <w:multiLevelType w:val="multilevel"/>
    <w:tmpl w:val="B3BCB304"/>
    <w:lvl w:ilvl="0">
      <w:start w:val="3"/>
      <w:numFmt w:val="decimal"/>
      <w:lvlText w:val="%1."/>
      <w:lvlJc w:val="left"/>
      <w:pPr>
        <w:ind w:left="450" w:hanging="450"/>
      </w:pPr>
      <w:rPr>
        <w:rFonts w:hint="default"/>
      </w:rPr>
    </w:lvl>
    <w:lvl w:ilvl="1">
      <w:start w:val="6"/>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6" w15:restartNumberingAfterBreak="0">
    <w:nsid w:val="0A5354FF"/>
    <w:multiLevelType w:val="hybridMultilevel"/>
    <w:tmpl w:val="30300902"/>
    <w:lvl w:ilvl="0" w:tplc="8ECC94CE">
      <w:start w:val="1"/>
      <w:numFmt w:val="decimal"/>
      <w:lvlText w:val="%1."/>
      <w:lvlJc w:val="left"/>
      <w:pPr>
        <w:ind w:left="1080" w:hanging="360"/>
      </w:pPr>
      <w:rPr>
        <w:rFonts w:ascii="Times New Roman" w:eastAsia="Calibr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BBF4D44"/>
    <w:multiLevelType w:val="hybridMultilevel"/>
    <w:tmpl w:val="FBF44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177224"/>
    <w:multiLevelType w:val="hybridMultilevel"/>
    <w:tmpl w:val="3C7A6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D92428C"/>
    <w:multiLevelType w:val="hybridMultilevel"/>
    <w:tmpl w:val="2DF0D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DF93472"/>
    <w:multiLevelType w:val="multilevel"/>
    <w:tmpl w:val="6C92856A"/>
    <w:lvl w:ilvl="0">
      <w:start w:val="3"/>
      <w:numFmt w:val="decimal"/>
      <w:lvlText w:val="%1"/>
      <w:lvlJc w:val="left"/>
      <w:pPr>
        <w:ind w:left="375" w:hanging="375"/>
      </w:pPr>
      <w:rPr>
        <w:rFonts w:hint="default"/>
      </w:rPr>
    </w:lvl>
    <w:lvl w:ilvl="1">
      <w:start w:val="6"/>
      <w:numFmt w:val="decimal"/>
      <w:lvlText w:val="%1.%2"/>
      <w:lvlJc w:val="left"/>
      <w:pPr>
        <w:ind w:left="2524" w:hanging="375"/>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21" w15:restartNumberingAfterBreak="0">
    <w:nsid w:val="146F1949"/>
    <w:multiLevelType w:val="multilevel"/>
    <w:tmpl w:val="D7B6EEAE"/>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97E3C7F"/>
    <w:multiLevelType w:val="multilevel"/>
    <w:tmpl w:val="DD128666"/>
    <w:lvl w:ilvl="0">
      <w:start w:val="2"/>
      <w:numFmt w:val="decimal"/>
      <w:lvlText w:val="%1."/>
      <w:lvlJc w:val="left"/>
      <w:pPr>
        <w:ind w:left="450" w:hanging="450"/>
      </w:pPr>
      <w:rPr>
        <w:rFonts w:hint="default"/>
      </w:rPr>
    </w:lvl>
    <w:lvl w:ilvl="1">
      <w:start w:val="3"/>
      <w:numFmt w:val="decimal"/>
      <w:lvlText w:val="%1.%2."/>
      <w:lvlJc w:val="left"/>
      <w:pPr>
        <w:ind w:left="2869"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694" w:hanging="180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23" w15:restartNumberingAfterBreak="0">
    <w:nsid w:val="1AF84806"/>
    <w:multiLevelType w:val="multilevel"/>
    <w:tmpl w:val="7C6CAC2A"/>
    <w:lvl w:ilvl="0">
      <w:start w:val="1"/>
      <w:numFmt w:val="decimal"/>
      <w:lvlText w:val="%1."/>
      <w:lvlJc w:val="left"/>
      <w:pPr>
        <w:ind w:left="720"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647" w:hanging="108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7145" w:hanging="1440"/>
      </w:pPr>
      <w:rPr>
        <w:rFonts w:hint="default"/>
      </w:rPr>
    </w:lvl>
    <w:lvl w:ilvl="6">
      <w:start w:val="1"/>
      <w:numFmt w:val="decimal"/>
      <w:isLgl/>
      <w:lvlText w:val="%1.%2.%3.%4.%5.%6.%7."/>
      <w:lvlJc w:val="left"/>
      <w:pPr>
        <w:ind w:left="8574" w:hanging="1800"/>
      </w:pPr>
      <w:rPr>
        <w:rFonts w:hint="default"/>
      </w:rPr>
    </w:lvl>
    <w:lvl w:ilvl="7">
      <w:start w:val="1"/>
      <w:numFmt w:val="decimal"/>
      <w:isLgl/>
      <w:lvlText w:val="%1.%2.%3.%4.%5.%6.%7.%8."/>
      <w:lvlJc w:val="left"/>
      <w:pPr>
        <w:ind w:left="9643" w:hanging="1800"/>
      </w:pPr>
      <w:rPr>
        <w:rFonts w:hint="default"/>
      </w:rPr>
    </w:lvl>
    <w:lvl w:ilvl="8">
      <w:start w:val="1"/>
      <w:numFmt w:val="decimal"/>
      <w:isLgl/>
      <w:lvlText w:val="%1.%2.%3.%4.%5.%6.%7.%8.%9."/>
      <w:lvlJc w:val="left"/>
      <w:pPr>
        <w:ind w:left="11072" w:hanging="2160"/>
      </w:pPr>
      <w:rPr>
        <w:rFonts w:hint="default"/>
      </w:rPr>
    </w:lvl>
  </w:abstractNum>
  <w:abstractNum w:abstractNumId="24" w15:restartNumberingAfterBreak="0">
    <w:nsid w:val="1F0C5102"/>
    <w:multiLevelType w:val="multilevel"/>
    <w:tmpl w:val="7C6CAC2A"/>
    <w:lvl w:ilvl="0">
      <w:start w:val="1"/>
      <w:numFmt w:val="decimal"/>
      <w:lvlText w:val="%1."/>
      <w:lvlJc w:val="left"/>
      <w:pPr>
        <w:ind w:left="720"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647" w:hanging="108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7145" w:hanging="1440"/>
      </w:pPr>
      <w:rPr>
        <w:rFonts w:hint="default"/>
      </w:rPr>
    </w:lvl>
    <w:lvl w:ilvl="6">
      <w:start w:val="1"/>
      <w:numFmt w:val="decimal"/>
      <w:isLgl/>
      <w:lvlText w:val="%1.%2.%3.%4.%5.%6.%7."/>
      <w:lvlJc w:val="left"/>
      <w:pPr>
        <w:ind w:left="8574" w:hanging="1800"/>
      </w:pPr>
      <w:rPr>
        <w:rFonts w:hint="default"/>
      </w:rPr>
    </w:lvl>
    <w:lvl w:ilvl="7">
      <w:start w:val="1"/>
      <w:numFmt w:val="decimal"/>
      <w:isLgl/>
      <w:lvlText w:val="%1.%2.%3.%4.%5.%6.%7.%8."/>
      <w:lvlJc w:val="left"/>
      <w:pPr>
        <w:ind w:left="9643" w:hanging="1800"/>
      </w:pPr>
      <w:rPr>
        <w:rFonts w:hint="default"/>
      </w:rPr>
    </w:lvl>
    <w:lvl w:ilvl="8">
      <w:start w:val="1"/>
      <w:numFmt w:val="decimal"/>
      <w:isLgl/>
      <w:lvlText w:val="%1.%2.%3.%4.%5.%6.%7.%8.%9."/>
      <w:lvlJc w:val="left"/>
      <w:pPr>
        <w:ind w:left="11072" w:hanging="2160"/>
      </w:pPr>
      <w:rPr>
        <w:rFonts w:hint="default"/>
      </w:rPr>
    </w:lvl>
  </w:abstractNum>
  <w:abstractNum w:abstractNumId="25" w15:restartNumberingAfterBreak="0">
    <w:nsid w:val="2E31423E"/>
    <w:multiLevelType w:val="multilevel"/>
    <w:tmpl w:val="E9AE5C82"/>
    <w:lvl w:ilvl="0">
      <w:start w:val="2"/>
      <w:numFmt w:val="decimal"/>
      <w:lvlText w:val="%1."/>
      <w:lvlJc w:val="left"/>
      <w:pPr>
        <w:ind w:left="450" w:hanging="450"/>
      </w:pPr>
      <w:rPr>
        <w:rFonts w:hint="default"/>
      </w:rPr>
    </w:lvl>
    <w:lvl w:ilvl="1">
      <w:start w:val="5"/>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26" w15:restartNumberingAfterBreak="0">
    <w:nsid w:val="33323471"/>
    <w:multiLevelType w:val="multilevel"/>
    <w:tmpl w:val="3920F588"/>
    <w:lvl w:ilvl="0">
      <w:start w:val="2"/>
      <w:numFmt w:val="decimal"/>
      <w:lvlText w:val="%1."/>
      <w:lvlJc w:val="left"/>
      <w:pPr>
        <w:ind w:left="450" w:hanging="450"/>
      </w:pPr>
      <w:rPr>
        <w:rFonts w:hint="default"/>
      </w:rPr>
    </w:lvl>
    <w:lvl w:ilvl="1">
      <w:start w:val="5"/>
      <w:numFmt w:val="decimal"/>
      <w:lvlText w:val="%1.%2."/>
      <w:lvlJc w:val="left"/>
      <w:pPr>
        <w:ind w:left="2422"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694" w:hanging="180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27" w15:restartNumberingAfterBreak="0">
    <w:nsid w:val="34A3032E"/>
    <w:multiLevelType w:val="hybridMultilevel"/>
    <w:tmpl w:val="9ADEA16E"/>
    <w:lvl w:ilvl="0" w:tplc="6958C7B2">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CD71F3"/>
    <w:multiLevelType w:val="singleLevel"/>
    <w:tmpl w:val="3ECEBE7A"/>
    <w:lvl w:ilvl="0">
      <w:start w:val="1"/>
      <w:numFmt w:val="bullet"/>
      <w:pStyle w:val="2"/>
      <w:lvlText w:val=""/>
      <w:lvlJc w:val="left"/>
      <w:pPr>
        <w:tabs>
          <w:tab w:val="left" w:pos="643"/>
        </w:tabs>
        <w:ind w:left="643" w:hanging="360"/>
      </w:pPr>
      <w:rPr>
        <w:rFonts w:ascii="Symbol" w:hAnsi="Symbol" w:hint="default"/>
      </w:rPr>
    </w:lvl>
  </w:abstractNum>
  <w:abstractNum w:abstractNumId="29" w15:restartNumberingAfterBreak="0">
    <w:nsid w:val="3C537986"/>
    <w:multiLevelType w:val="multilevel"/>
    <w:tmpl w:val="DBF023B2"/>
    <w:lvl w:ilvl="0">
      <w:start w:val="2"/>
      <w:numFmt w:val="decimal"/>
      <w:lvlText w:val="%1."/>
      <w:lvlJc w:val="left"/>
      <w:pPr>
        <w:ind w:left="450" w:hanging="450"/>
      </w:pPr>
      <w:rPr>
        <w:rFonts w:hint="default"/>
      </w:rPr>
    </w:lvl>
    <w:lvl w:ilvl="1">
      <w:start w:val="5"/>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0" w15:restartNumberingAfterBreak="0">
    <w:nsid w:val="3EA91B9C"/>
    <w:multiLevelType w:val="multilevel"/>
    <w:tmpl w:val="C17681F8"/>
    <w:lvl w:ilvl="0">
      <w:start w:val="2"/>
      <w:numFmt w:val="decimal"/>
      <w:lvlText w:val="%1."/>
      <w:lvlJc w:val="left"/>
      <w:pPr>
        <w:ind w:left="450" w:hanging="450"/>
      </w:pPr>
      <w:rPr>
        <w:rFonts w:hint="default"/>
      </w:rPr>
    </w:lvl>
    <w:lvl w:ilvl="1">
      <w:start w:val="5"/>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31" w15:restartNumberingAfterBreak="0">
    <w:nsid w:val="3F4E53DF"/>
    <w:multiLevelType w:val="multilevel"/>
    <w:tmpl w:val="5AF4A9EE"/>
    <w:lvl w:ilvl="0">
      <w:start w:val="4"/>
      <w:numFmt w:val="decimal"/>
      <w:lvlText w:val="%1"/>
      <w:lvlJc w:val="left"/>
      <w:pPr>
        <w:ind w:left="375" w:hanging="375"/>
      </w:pPr>
      <w:rPr>
        <w:rFonts w:hint="default"/>
      </w:rPr>
    </w:lvl>
    <w:lvl w:ilvl="1">
      <w:start w:val="6"/>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2" w15:restartNumberingAfterBreak="0">
    <w:nsid w:val="45C26CCD"/>
    <w:multiLevelType w:val="hybridMultilevel"/>
    <w:tmpl w:val="66705986"/>
    <w:lvl w:ilvl="0" w:tplc="CC209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68F1DF2"/>
    <w:multiLevelType w:val="hybridMultilevel"/>
    <w:tmpl w:val="E86071EE"/>
    <w:lvl w:ilvl="0" w:tplc="542EE6BC">
      <w:start w:val="1"/>
      <w:numFmt w:val="bullet"/>
      <w:lvlText w:val="•"/>
      <w:lvlJc w:val="left"/>
      <w:pPr>
        <w:tabs>
          <w:tab w:val="num" w:pos="720"/>
        </w:tabs>
        <w:ind w:left="720" w:hanging="360"/>
      </w:pPr>
      <w:rPr>
        <w:rFonts w:ascii="Arial" w:hAnsi="Arial" w:hint="default"/>
      </w:rPr>
    </w:lvl>
    <w:lvl w:ilvl="1" w:tplc="53DA40E4" w:tentative="1">
      <w:start w:val="1"/>
      <w:numFmt w:val="bullet"/>
      <w:lvlText w:val="•"/>
      <w:lvlJc w:val="left"/>
      <w:pPr>
        <w:tabs>
          <w:tab w:val="num" w:pos="1440"/>
        </w:tabs>
        <w:ind w:left="1440" w:hanging="360"/>
      </w:pPr>
      <w:rPr>
        <w:rFonts w:ascii="Arial" w:hAnsi="Arial" w:hint="default"/>
      </w:rPr>
    </w:lvl>
    <w:lvl w:ilvl="2" w:tplc="C11E3418" w:tentative="1">
      <w:start w:val="1"/>
      <w:numFmt w:val="bullet"/>
      <w:lvlText w:val="•"/>
      <w:lvlJc w:val="left"/>
      <w:pPr>
        <w:tabs>
          <w:tab w:val="num" w:pos="2160"/>
        </w:tabs>
        <w:ind w:left="2160" w:hanging="360"/>
      </w:pPr>
      <w:rPr>
        <w:rFonts w:ascii="Arial" w:hAnsi="Arial" w:hint="default"/>
      </w:rPr>
    </w:lvl>
    <w:lvl w:ilvl="3" w:tplc="D3D663AC" w:tentative="1">
      <w:start w:val="1"/>
      <w:numFmt w:val="bullet"/>
      <w:lvlText w:val="•"/>
      <w:lvlJc w:val="left"/>
      <w:pPr>
        <w:tabs>
          <w:tab w:val="num" w:pos="2880"/>
        </w:tabs>
        <w:ind w:left="2880" w:hanging="360"/>
      </w:pPr>
      <w:rPr>
        <w:rFonts w:ascii="Arial" w:hAnsi="Arial" w:hint="default"/>
      </w:rPr>
    </w:lvl>
    <w:lvl w:ilvl="4" w:tplc="313AE946" w:tentative="1">
      <w:start w:val="1"/>
      <w:numFmt w:val="bullet"/>
      <w:lvlText w:val="•"/>
      <w:lvlJc w:val="left"/>
      <w:pPr>
        <w:tabs>
          <w:tab w:val="num" w:pos="3600"/>
        </w:tabs>
        <w:ind w:left="3600" w:hanging="360"/>
      </w:pPr>
      <w:rPr>
        <w:rFonts w:ascii="Arial" w:hAnsi="Arial" w:hint="default"/>
      </w:rPr>
    </w:lvl>
    <w:lvl w:ilvl="5" w:tplc="A0A8DB5C" w:tentative="1">
      <w:start w:val="1"/>
      <w:numFmt w:val="bullet"/>
      <w:lvlText w:val="•"/>
      <w:lvlJc w:val="left"/>
      <w:pPr>
        <w:tabs>
          <w:tab w:val="num" w:pos="4320"/>
        </w:tabs>
        <w:ind w:left="4320" w:hanging="360"/>
      </w:pPr>
      <w:rPr>
        <w:rFonts w:ascii="Arial" w:hAnsi="Arial" w:hint="default"/>
      </w:rPr>
    </w:lvl>
    <w:lvl w:ilvl="6" w:tplc="0A5E2104" w:tentative="1">
      <w:start w:val="1"/>
      <w:numFmt w:val="bullet"/>
      <w:lvlText w:val="•"/>
      <w:lvlJc w:val="left"/>
      <w:pPr>
        <w:tabs>
          <w:tab w:val="num" w:pos="5040"/>
        </w:tabs>
        <w:ind w:left="5040" w:hanging="360"/>
      </w:pPr>
      <w:rPr>
        <w:rFonts w:ascii="Arial" w:hAnsi="Arial" w:hint="default"/>
      </w:rPr>
    </w:lvl>
    <w:lvl w:ilvl="7" w:tplc="2260FF9A" w:tentative="1">
      <w:start w:val="1"/>
      <w:numFmt w:val="bullet"/>
      <w:lvlText w:val="•"/>
      <w:lvlJc w:val="left"/>
      <w:pPr>
        <w:tabs>
          <w:tab w:val="num" w:pos="5760"/>
        </w:tabs>
        <w:ind w:left="5760" w:hanging="360"/>
      </w:pPr>
      <w:rPr>
        <w:rFonts w:ascii="Arial" w:hAnsi="Arial" w:hint="default"/>
      </w:rPr>
    </w:lvl>
    <w:lvl w:ilvl="8" w:tplc="7E70089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2E0655"/>
    <w:multiLevelType w:val="hybridMultilevel"/>
    <w:tmpl w:val="93362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165421"/>
    <w:multiLevelType w:val="hybridMultilevel"/>
    <w:tmpl w:val="E904C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E44E4A"/>
    <w:multiLevelType w:val="hybridMultilevel"/>
    <w:tmpl w:val="1B4806BC"/>
    <w:lvl w:ilvl="0" w:tplc="1B7CC286">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7" w15:restartNumberingAfterBreak="0">
    <w:nsid w:val="606F3BEA"/>
    <w:multiLevelType w:val="hybridMultilevel"/>
    <w:tmpl w:val="267CD102"/>
    <w:lvl w:ilvl="0" w:tplc="EA183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7225ADD"/>
    <w:multiLevelType w:val="hybridMultilevel"/>
    <w:tmpl w:val="EE189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F645CA"/>
    <w:multiLevelType w:val="hybridMultilevel"/>
    <w:tmpl w:val="22F8D680"/>
    <w:lvl w:ilvl="0" w:tplc="23643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69217C"/>
    <w:multiLevelType w:val="hybridMultilevel"/>
    <w:tmpl w:val="4690756E"/>
    <w:lvl w:ilvl="0" w:tplc="85ACA26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473F49"/>
    <w:multiLevelType w:val="hybridMultilevel"/>
    <w:tmpl w:val="EDF8F558"/>
    <w:lvl w:ilvl="0" w:tplc="D0F86902">
      <w:start w:val="1"/>
      <w:numFmt w:val="decimal"/>
      <w:lvlText w:val="%1."/>
      <w:lvlJc w:val="left"/>
      <w:pPr>
        <w:ind w:left="441" w:hanging="360"/>
      </w:pPr>
      <w:rPr>
        <w:rFonts w:hint="default"/>
      </w:rPr>
    </w:lvl>
    <w:lvl w:ilvl="1" w:tplc="04190019" w:tentative="1">
      <w:start w:val="1"/>
      <w:numFmt w:val="lowerLetter"/>
      <w:lvlText w:val="%2."/>
      <w:lvlJc w:val="left"/>
      <w:pPr>
        <w:ind w:left="1161" w:hanging="360"/>
      </w:pPr>
    </w:lvl>
    <w:lvl w:ilvl="2" w:tplc="0419001B" w:tentative="1">
      <w:start w:val="1"/>
      <w:numFmt w:val="lowerRoman"/>
      <w:lvlText w:val="%3."/>
      <w:lvlJc w:val="right"/>
      <w:pPr>
        <w:ind w:left="1881" w:hanging="180"/>
      </w:pPr>
    </w:lvl>
    <w:lvl w:ilvl="3" w:tplc="0419000F" w:tentative="1">
      <w:start w:val="1"/>
      <w:numFmt w:val="decimal"/>
      <w:lvlText w:val="%4."/>
      <w:lvlJc w:val="left"/>
      <w:pPr>
        <w:ind w:left="2601" w:hanging="360"/>
      </w:pPr>
    </w:lvl>
    <w:lvl w:ilvl="4" w:tplc="04190019" w:tentative="1">
      <w:start w:val="1"/>
      <w:numFmt w:val="lowerLetter"/>
      <w:lvlText w:val="%5."/>
      <w:lvlJc w:val="left"/>
      <w:pPr>
        <w:ind w:left="3321" w:hanging="360"/>
      </w:pPr>
    </w:lvl>
    <w:lvl w:ilvl="5" w:tplc="0419001B" w:tentative="1">
      <w:start w:val="1"/>
      <w:numFmt w:val="lowerRoman"/>
      <w:lvlText w:val="%6."/>
      <w:lvlJc w:val="right"/>
      <w:pPr>
        <w:ind w:left="4041" w:hanging="180"/>
      </w:pPr>
    </w:lvl>
    <w:lvl w:ilvl="6" w:tplc="0419000F" w:tentative="1">
      <w:start w:val="1"/>
      <w:numFmt w:val="decimal"/>
      <w:lvlText w:val="%7."/>
      <w:lvlJc w:val="left"/>
      <w:pPr>
        <w:ind w:left="4761" w:hanging="360"/>
      </w:pPr>
    </w:lvl>
    <w:lvl w:ilvl="7" w:tplc="04190019" w:tentative="1">
      <w:start w:val="1"/>
      <w:numFmt w:val="lowerLetter"/>
      <w:lvlText w:val="%8."/>
      <w:lvlJc w:val="left"/>
      <w:pPr>
        <w:ind w:left="5481" w:hanging="360"/>
      </w:pPr>
    </w:lvl>
    <w:lvl w:ilvl="8" w:tplc="0419001B" w:tentative="1">
      <w:start w:val="1"/>
      <w:numFmt w:val="lowerRoman"/>
      <w:lvlText w:val="%9."/>
      <w:lvlJc w:val="right"/>
      <w:pPr>
        <w:ind w:left="6201" w:hanging="180"/>
      </w:pPr>
    </w:lvl>
  </w:abstractNum>
  <w:abstractNum w:abstractNumId="42" w15:restartNumberingAfterBreak="0">
    <w:nsid w:val="7C5A54FA"/>
    <w:multiLevelType w:val="multilevel"/>
    <w:tmpl w:val="67C6937C"/>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DA204D7"/>
    <w:multiLevelType w:val="multilevel"/>
    <w:tmpl w:val="7C6CAC2A"/>
    <w:lvl w:ilvl="0">
      <w:start w:val="1"/>
      <w:numFmt w:val="decimal"/>
      <w:lvlText w:val="%1."/>
      <w:lvlJc w:val="left"/>
      <w:pPr>
        <w:ind w:left="720"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647" w:hanging="108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7145" w:hanging="1440"/>
      </w:pPr>
      <w:rPr>
        <w:rFonts w:hint="default"/>
      </w:rPr>
    </w:lvl>
    <w:lvl w:ilvl="6">
      <w:start w:val="1"/>
      <w:numFmt w:val="decimal"/>
      <w:isLgl/>
      <w:lvlText w:val="%1.%2.%3.%4.%5.%6.%7."/>
      <w:lvlJc w:val="left"/>
      <w:pPr>
        <w:ind w:left="8574" w:hanging="1800"/>
      </w:pPr>
      <w:rPr>
        <w:rFonts w:hint="default"/>
      </w:rPr>
    </w:lvl>
    <w:lvl w:ilvl="7">
      <w:start w:val="1"/>
      <w:numFmt w:val="decimal"/>
      <w:isLgl/>
      <w:lvlText w:val="%1.%2.%3.%4.%5.%6.%7.%8."/>
      <w:lvlJc w:val="left"/>
      <w:pPr>
        <w:ind w:left="9643" w:hanging="1800"/>
      </w:pPr>
      <w:rPr>
        <w:rFonts w:hint="default"/>
      </w:rPr>
    </w:lvl>
    <w:lvl w:ilvl="8">
      <w:start w:val="1"/>
      <w:numFmt w:val="decimal"/>
      <w:isLgl/>
      <w:lvlText w:val="%1.%2.%3.%4.%5.%6.%7.%8.%9."/>
      <w:lvlJc w:val="left"/>
      <w:pPr>
        <w:ind w:left="11072" w:hanging="2160"/>
      </w:pPr>
      <w:rPr>
        <w:rFonts w:hint="default"/>
      </w:rPr>
    </w:lvl>
  </w:abstractNum>
  <w:num w:numId="1">
    <w:abstractNumId w:val="28"/>
  </w:num>
  <w:num w:numId="2">
    <w:abstractNumId w:val="0"/>
    <w:lvlOverride w:ilvl="0">
      <w:lvl w:ilvl="0">
        <w:start w:val="1"/>
        <w:numFmt w:val="bullet"/>
        <w:pStyle w:val="a"/>
        <w:lvlText w:val=""/>
        <w:lvlJc w:val="left"/>
        <w:pPr>
          <w:ind w:left="283" w:hanging="283"/>
        </w:pPr>
        <w:rPr>
          <w:rFonts w:ascii="Symbol" w:hAnsi="Symbol" w:hint="default"/>
        </w:rPr>
      </w:lvl>
    </w:lvlOverride>
  </w:num>
  <w:num w:numId="3">
    <w:abstractNumId w:val="7"/>
  </w:num>
  <w:num w:numId="4">
    <w:abstractNumId w:val="12"/>
  </w:num>
  <w:num w:numId="5">
    <w:abstractNumId w:val="2"/>
  </w:num>
  <w:num w:numId="6">
    <w:abstractNumId w:val="6"/>
  </w:num>
  <w:num w:numId="7">
    <w:abstractNumId w:val="9"/>
  </w:num>
  <w:num w:numId="8">
    <w:abstractNumId w:val="8"/>
  </w:num>
  <w:num w:numId="9">
    <w:abstractNumId w:val="5"/>
  </w:num>
  <w:num w:numId="10">
    <w:abstractNumId w:val="1"/>
  </w:num>
  <w:num w:numId="11">
    <w:abstractNumId w:val="11"/>
  </w:num>
  <w:num w:numId="12">
    <w:abstractNumId w:val="3"/>
  </w:num>
  <w:num w:numId="13">
    <w:abstractNumId w:val="10"/>
  </w:num>
  <w:num w:numId="14">
    <w:abstractNumId w:val="4"/>
  </w:num>
  <w:num w:numId="15">
    <w:abstractNumId w:val="35"/>
  </w:num>
  <w:num w:numId="16">
    <w:abstractNumId w:val="18"/>
  </w:num>
  <w:num w:numId="17">
    <w:abstractNumId w:val="31"/>
  </w:num>
  <w:num w:numId="18">
    <w:abstractNumId w:val="21"/>
  </w:num>
  <w:num w:numId="19">
    <w:abstractNumId w:val="27"/>
  </w:num>
  <w:num w:numId="20">
    <w:abstractNumId w:val="24"/>
  </w:num>
  <w:num w:numId="21">
    <w:abstractNumId w:val="40"/>
  </w:num>
  <w:num w:numId="22">
    <w:abstractNumId w:val="17"/>
  </w:num>
  <w:num w:numId="23">
    <w:abstractNumId w:val="32"/>
  </w:num>
  <w:num w:numId="24">
    <w:abstractNumId w:val="37"/>
  </w:num>
  <w:num w:numId="25">
    <w:abstractNumId w:val="23"/>
  </w:num>
  <w:num w:numId="26">
    <w:abstractNumId w:val="43"/>
  </w:num>
  <w:num w:numId="27">
    <w:abstractNumId w:val="22"/>
  </w:num>
  <w:num w:numId="28">
    <w:abstractNumId w:val="26"/>
  </w:num>
  <w:num w:numId="29">
    <w:abstractNumId w:val="15"/>
  </w:num>
  <w:num w:numId="30">
    <w:abstractNumId w:val="41"/>
  </w:num>
  <w:num w:numId="31">
    <w:abstractNumId w:val="14"/>
  </w:num>
  <w:num w:numId="32">
    <w:abstractNumId w:val="38"/>
  </w:num>
  <w:num w:numId="33">
    <w:abstractNumId w:val="20"/>
  </w:num>
  <w:num w:numId="34">
    <w:abstractNumId w:val="42"/>
  </w:num>
  <w:num w:numId="35">
    <w:abstractNumId w:val="30"/>
  </w:num>
  <w:num w:numId="36">
    <w:abstractNumId w:val="25"/>
  </w:num>
  <w:num w:numId="37">
    <w:abstractNumId w:val="29"/>
  </w:num>
  <w:num w:numId="38">
    <w:abstractNumId w:val="36"/>
  </w:num>
  <w:num w:numId="39">
    <w:abstractNumId w:val="13"/>
  </w:num>
  <w:num w:numId="40">
    <w:abstractNumId w:val="39"/>
  </w:num>
  <w:num w:numId="41">
    <w:abstractNumId w:val="34"/>
  </w:num>
  <w:num w:numId="42">
    <w:abstractNumId w:val="33"/>
  </w:num>
  <w:num w:numId="43">
    <w:abstractNumId w:val="19"/>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BF"/>
    <w:rsid w:val="00AC6DD5"/>
    <w:rsid w:val="00C50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71F92-1B95-4B2B-A961-0E856579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DD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1">
    <w:name w:val="heading 1"/>
    <w:basedOn w:val="a0"/>
    <w:next w:val="a0"/>
    <w:link w:val="10"/>
    <w:qFormat/>
    <w:rsid w:val="00AC6DD5"/>
    <w:pPr>
      <w:keepNext/>
      <w:widowControl/>
      <w:autoSpaceDE/>
      <w:autoSpaceDN/>
      <w:adjustRightInd/>
      <w:spacing w:before="240" w:after="60"/>
      <w:outlineLvl w:val="0"/>
    </w:pPr>
    <w:rPr>
      <w:rFonts w:ascii="Cambria" w:hAnsi="Cambria" w:cs="Times New Roman"/>
      <w:b/>
      <w:bCs/>
      <w:kern w:val="32"/>
      <w:sz w:val="32"/>
      <w:szCs w:val="32"/>
      <w:lang w:val="x-none" w:eastAsia="x-none"/>
    </w:rPr>
  </w:style>
  <w:style w:type="paragraph" w:styleId="20">
    <w:name w:val="heading 2"/>
    <w:basedOn w:val="a0"/>
    <w:next w:val="a0"/>
    <w:link w:val="21"/>
    <w:qFormat/>
    <w:rsid w:val="00AC6DD5"/>
    <w:pPr>
      <w:keepNext/>
      <w:widowControl/>
      <w:autoSpaceDE/>
      <w:autoSpaceDN/>
      <w:adjustRightInd/>
      <w:spacing w:before="240" w:after="60"/>
      <w:outlineLvl w:val="1"/>
    </w:pPr>
    <w:rPr>
      <w:rFonts w:cs="Times New Roman"/>
      <w:b/>
      <w:bCs/>
      <w:i/>
      <w:iCs/>
      <w:sz w:val="28"/>
      <w:szCs w:val="28"/>
      <w:lang w:val="x-none" w:eastAsia="x-none"/>
    </w:rPr>
  </w:style>
  <w:style w:type="paragraph" w:styleId="3">
    <w:name w:val="heading 3"/>
    <w:basedOn w:val="a0"/>
    <w:next w:val="a1"/>
    <w:link w:val="30"/>
    <w:qFormat/>
    <w:rsid w:val="00AC6DD5"/>
    <w:pPr>
      <w:keepNext/>
      <w:keepLines/>
      <w:widowControl/>
      <w:overflowPunct w:val="0"/>
      <w:spacing w:after="120"/>
      <w:jc w:val="center"/>
      <w:textAlignment w:val="baseline"/>
      <w:outlineLvl w:val="2"/>
    </w:pPr>
    <w:rPr>
      <w:rFonts w:ascii="Times New Roman" w:hAnsi="Times New Roman" w:cs="Times New Roman"/>
      <w:b/>
      <w:sz w:val="28"/>
      <w:szCs w:val="28"/>
      <w:lang w:val="x-none" w:eastAsia="x-none"/>
    </w:rPr>
  </w:style>
  <w:style w:type="paragraph" w:styleId="4">
    <w:name w:val="heading 4"/>
    <w:basedOn w:val="a0"/>
    <w:next w:val="a1"/>
    <w:link w:val="40"/>
    <w:qFormat/>
    <w:rsid w:val="00AC6DD5"/>
    <w:pPr>
      <w:keepNext/>
      <w:keepLines/>
      <w:widowControl/>
      <w:overflowPunct w:val="0"/>
      <w:spacing w:after="60"/>
      <w:jc w:val="center"/>
      <w:textAlignment w:val="baseline"/>
      <w:outlineLvl w:val="3"/>
    </w:pPr>
    <w:rPr>
      <w:rFonts w:ascii="Times New Roman" w:hAnsi="Times New Roman" w:cs="Times New Roman"/>
      <w:b/>
      <w:kern w:val="20"/>
      <w:szCs w:val="28"/>
      <w:lang w:val="x-none" w:eastAsia="x-none"/>
    </w:rPr>
  </w:style>
  <w:style w:type="paragraph" w:styleId="5">
    <w:name w:val="heading 5"/>
    <w:basedOn w:val="a0"/>
    <w:next w:val="a1"/>
    <w:link w:val="50"/>
    <w:qFormat/>
    <w:rsid w:val="00AC6DD5"/>
    <w:pPr>
      <w:keepNext/>
      <w:pageBreakBefore/>
      <w:widowControl/>
      <w:overflowPunct w:val="0"/>
      <w:spacing w:after="240"/>
      <w:jc w:val="center"/>
      <w:textAlignment w:val="baseline"/>
      <w:outlineLvl w:val="4"/>
    </w:pPr>
    <w:rPr>
      <w:rFonts w:ascii="Times New Roman" w:hAnsi="Times New Roman" w:cs="Times New Roman"/>
      <w:b/>
      <w:caps/>
      <w:kern w:val="20"/>
      <w:sz w:val="28"/>
      <w:szCs w:val="28"/>
      <w:lang w:val="x-none" w:eastAsia="x-none"/>
    </w:rPr>
  </w:style>
  <w:style w:type="paragraph" w:styleId="6">
    <w:name w:val="heading 6"/>
    <w:basedOn w:val="a0"/>
    <w:next w:val="a1"/>
    <w:link w:val="60"/>
    <w:qFormat/>
    <w:rsid w:val="00AC6DD5"/>
    <w:pPr>
      <w:widowControl/>
      <w:overflowPunct w:val="0"/>
      <w:spacing w:before="240" w:after="60"/>
      <w:jc w:val="both"/>
      <w:textAlignment w:val="baseline"/>
      <w:outlineLvl w:val="5"/>
    </w:pPr>
    <w:rPr>
      <w:rFonts w:ascii="Times New Roman" w:hAnsi="Times New Roman" w:cs="Times New Roman"/>
      <w:b/>
      <w:caps/>
      <w:kern w:val="20"/>
      <w:sz w:val="28"/>
      <w:szCs w:val="28"/>
      <w:lang w:val="x-none" w:eastAsia="x-none"/>
    </w:rPr>
  </w:style>
  <w:style w:type="paragraph" w:styleId="7">
    <w:name w:val="heading 7"/>
    <w:basedOn w:val="a0"/>
    <w:next w:val="a0"/>
    <w:link w:val="70"/>
    <w:qFormat/>
    <w:rsid w:val="00AC6DD5"/>
    <w:pPr>
      <w:widowControl/>
      <w:overflowPunct w:val="0"/>
      <w:spacing w:before="240" w:after="60"/>
      <w:jc w:val="both"/>
      <w:textAlignment w:val="baseline"/>
      <w:outlineLvl w:val="6"/>
    </w:pPr>
    <w:rPr>
      <w:rFonts w:cs="Times New Roman"/>
      <w:sz w:val="28"/>
      <w:szCs w:val="28"/>
      <w:lang w:val="x-none" w:eastAsia="x-none"/>
    </w:rPr>
  </w:style>
  <w:style w:type="paragraph" w:styleId="8">
    <w:name w:val="heading 8"/>
    <w:basedOn w:val="a0"/>
    <w:next w:val="a0"/>
    <w:link w:val="80"/>
    <w:qFormat/>
    <w:rsid w:val="00AC6DD5"/>
    <w:pPr>
      <w:widowControl/>
      <w:overflowPunct w:val="0"/>
      <w:spacing w:before="240" w:after="60"/>
      <w:jc w:val="both"/>
      <w:textAlignment w:val="baseline"/>
      <w:outlineLvl w:val="7"/>
    </w:pPr>
    <w:rPr>
      <w:rFonts w:cs="Times New Roman"/>
      <w:i/>
      <w:sz w:val="28"/>
      <w:szCs w:val="28"/>
      <w:lang w:val="x-none" w:eastAsia="x-none"/>
    </w:rPr>
  </w:style>
  <w:style w:type="paragraph" w:styleId="9">
    <w:name w:val="heading 9"/>
    <w:basedOn w:val="a0"/>
    <w:next w:val="a0"/>
    <w:link w:val="90"/>
    <w:qFormat/>
    <w:rsid w:val="00AC6DD5"/>
    <w:pPr>
      <w:widowControl/>
      <w:overflowPunct w:val="0"/>
      <w:spacing w:before="240" w:after="60"/>
      <w:jc w:val="both"/>
      <w:textAlignment w:val="baseline"/>
      <w:outlineLvl w:val="8"/>
    </w:pPr>
    <w:rPr>
      <w:rFonts w:cs="Times New Roman"/>
      <w:i/>
      <w:sz w:val="18"/>
      <w:szCs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C50A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50A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C50A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uiPriority w:val="99"/>
    <w:rsid w:val="00C50A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0A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0A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0A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0ABF"/>
    <w:pPr>
      <w:widowControl w:val="0"/>
      <w:autoSpaceDE w:val="0"/>
      <w:autoSpaceDN w:val="0"/>
      <w:spacing w:after="0" w:line="240" w:lineRule="auto"/>
    </w:pPr>
    <w:rPr>
      <w:rFonts w:ascii="Arial" w:eastAsiaTheme="minorEastAsia" w:hAnsi="Arial" w:cs="Arial"/>
      <w:sz w:val="20"/>
      <w:lang w:eastAsia="ru-RU"/>
    </w:rPr>
  </w:style>
  <w:style w:type="character" w:customStyle="1" w:styleId="a5">
    <w:name w:val="Цветовое выделение"/>
    <w:uiPriority w:val="99"/>
    <w:rsid w:val="00AC6DD5"/>
    <w:rPr>
      <w:b/>
      <w:color w:val="000080"/>
    </w:rPr>
  </w:style>
  <w:style w:type="paragraph" w:customStyle="1" w:styleId="a6">
    <w:name w:val="Нормальный (таблица)"/>
    <w:basedOn w:val="a0"/>
    <w:next w:val="a0"/>
    <w:uiPriority w:val="99"/>
    <w:rsid w:val="00AC6DD5"/>
    <w:pPr>
      <w:jc w:val="both"/>
    </w:pPr>
  </w:style>
  <w:style w:type="paragraph" w:customStyle="1" w:styleId="a7">
    <w:name w:val="Прижатый влево"/>
    <w:basedOn w:val="a0"/>
    <w:next w:val="a0"/>
    <w:uiPriority w:val="99"/>
    <w:rsid w:val="00AC6DD5"/>
  </w:style>
  <w:style w:type="paragraph" w:styleId="a8">
    <w:name w:val="No Spacing"/>
    <w:link w:val="a9"/>
    <w:qFormat/>
    <w:rsid w:val="00AC6DD5"/>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rsid w:val="00AC6DD5"/>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AC6DD5"/>
    <w:rPr>
      <w:rFonts w:ascii="Cambria" w:eastAsia="Times New Roman" w:hAnsi="Cambria" w:cs="Times New Roman"/>
      <w:b/>
      <w:bCs/>
      <w:kern w:val="32"/>
      <w:sz w:val="32"/>
      <w:szCs w:val="32"/>
      <w:lang w:val="x-none" w:eastAsia="x-none"/>
    </w:rPr>
  </w:style>
  <w:style w:type="character" w:customStyle="1" w:styleId="21">
    <w:name w:val="Заголовок 2 Знак"/>
    <w:basedOn w:val="a2"/>
    <w:link w:val="20"/>
    <w:rsid w:val="00AC6DD5"/>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rsid w:val="00AC6DD5"/>
    <w:rPr>
      <w:rFonts w:ascii="Times New Roman" w:eastAsia="Times New Roman" w:hAnsi="Times New Roman" w:cs="Times New Roman"/>
      <w:b/>
      <w:sz w:val="28"/>
      <w:szCs w:val="28"/>
      <w:lang w:val="x-none" w:eastAsia="x-none"/>
    </w:rPr>
  </w:style>
  <w:style w:type="character" w:customStyle="1" w:styleId="40">
    <w:name w:val="Заголовок 4 Знак"/>
    <w:basedOn w:val="a2"/>
    <w:link w:val="4"/>
    <w:rsid w:val="00AC6DD5"/>
    <w:rPr>
      <w:rFonts w:ascii="Times New Roman" w:eastAsia="Times New Roman" w:hAnsi="Times New Roman" w:cs="Times New Roman"/>
      <w:b/>
      <w:kern w:val="20"/>
      <w:sz w:val="24"/>
      <w:szCs w:val="28"/>
      <w:lang w:val="x-none" w:eastAsia="x-none"/>
    </w:rPr>
  </w:style>
  <w:style w:type="character" w:customStyle="1" w:styleId="50">
    <w:name w:val="Заголовок 5 Знак"/>
    <w:basedOn w:val="a2"/>
    <w:link w:val="5"/>
    <w:rsid w:val="00AC6DD5"/>
    <w:rPr>
      <w:rFonts w:ascii="Times New Roman" w:eastAsia="Times New Roman" w:hAnsi="Times New Roman" w:cs="Times New Roman"/>
      <w:b/>
      <w:caps/>
      <w:kern w:val="20"/>
      <w:sz w:val="28"/>
      <w:szCs w:val="28"/>
      <w:lang w:val="x-none" w:eastAsia="x-none"/>
    </w:rPr>
  </w:style>
  <w:style w:type="character" w:customStyle="1" w:styleId="60">
    <w:name w:val="Заголовок 6 Знак"/>
    <w:basedOn w:val="a2"/>
    <w:link w:val="6"/>
    <w:rsid w:val="00AC6DD5"/>
    <w:rPr>
      <w:rFonts w:ascii="Times New Roman" w:eastAsia="Times New Roman" w:hAnsi="Times New Roman" w:cs="Times New Roman"/>
      <w:b/>
      <w:caps/>
      <w:kern w:val="20"/>
      <w:sz w:val="28"/>
      <w:szCs w:val="28"/>
      <w:lang w:val="x-none" w:eastAsia="x-none"/>
    </w:rPr>
  </w:style>
  <w:style w:type="character" w:customStyle="1" w:styleId="70">
    <w:name w:val="Заголовок 7 Знак"/>
    <w:basedOn w:val="a2"/>
    <w:link w:val="7"/>
    <w:rsid w:val="00AC6DD5"/>
    <w:rPr>
      <w:rFonts w:ascii="Arial" w:eastAsia="Times New Roman" w:hAnsi="Arial" w:cs="Times New Roman"/>
      <w:sz w:val="28"/>
      <w:szCs w:val="28"/>
      <w:lang w:val="x-none" w:eastAsia="x-none"/>
    </w:rPr>
  </w:style>
  <w:style w:type="character" w:customStyle="1" w:styleId="80">
    <w:name w:val="Заголовок 8 Знак"/>
    <w:basedOn w:val="a2"/>
    <w:link w:val="8"/>
    <w:rsid w:val="00AC6DD5"/>
    <w:rPr>
      <w:rFonts w:ascii="Arial" w:eastAsia="Times New Roman" w:hAnsi="Arial" w:cs="Times New Roman"/>
      <w:i/>
      <w:sz w:val="28"/>
      <w:szCs w:val="28"/>
      <w:lang w:val="x-none" w:eastAsia="x-none"/>
    </w:rPr>
  </w:style>
  <w:style w:type="character" w:customStyle="1" w:styleId="90">
    <w:name w:val="Заголовок 9 Знак"/>
    <w:basedOn w:val="a2"/>
    <w:link w:val="9"/>
    <w:rsid w:val="00AC6DD5"/>
    <w:rPr>
      <w:rFonts w:ascii="Arial" w:eastAsia="Times New Roman" w:hAnsi="Arial" w:cs="Times New Roman"/>
      <w:i/>
      <w:sz w:val="18"/>
      <w:szCs w:val="28"/>
      <w:lang w:val="x-none" w:eastAsia="x-none"/>
    </w:rPr>
  </w:style>
  <w:style w:type="paragraph" w:styleId="a1">
    <w:name w:val="Body Text"/>
    <w:basedOn w:val="a0"/>
    <w:link w:val="aa"/>
    <w:rsid w:val="00AC6DD5"/>
    <w:pPr>
      <w:widowControl/>
      <w:autoSpaceDE/>
      <w:autoSpaceDN/>
      <w:adjustRightInd/>
      <w:spacing w:after="120"/>
    </w:pPr>
    <w:rPr>
      <w:rFonts w:ascii="Times New Roman" w:hAnsi="Times New Roman" w:cs="Times New Roman"/>
      <w:lang w:val="x-none" w:eastAsia="x-none"/>
    </w:rPr>
  </w:style>
  <w:style w:type="character" w:customStyle="1" w:styleId="aa">
    <w:name w:val="Основной текст Знак"/>
    <w:basedOn w:val="a2"/>
    <w:link w:val="a1"/>
    <w:rsid w:val="00AC6DD5"/>
    <w:rPr>
      <w:rFonts w:ascii="Times New Roman" w:eastAsia="Times New Roman" w:hAnsi="Times New Roman" w:cs="Times New Roman"/>
      <w:sz w:val="24"/>
      <w:szCs w:val="24"/>
      <w:lang w:val="x-none" w:eastAsia="x-none"/>
    </w:rPr>
  </w:style>
  <w:style w:type="paragraph" w:styleId="ab">
    <w:name w:val="Balloon Text"/>
    <w:basedOn w:val="a0"/>
    <w:link w:val="ac"/>
    <w:rsid w:val="00AC6DD5"/>
    <w:rPr>
      <w:rFonts w:ascii="Tahoma" w:hAnsi="Tahoma" w:cs="Times New Roman"/>
      <w:sz w:val="16"/>
      <w:szCs w:val="16"/>
      <w:lang w:val="x-none"/>
    </w:rPr>
  </w:style>
  <w:style w:type="character" w:customStyle="1" w:styleId="ac">
    <w:name w:val="Текст выноски Знак"/>
    <w:basedOn w:val="a2"/>
    <w:link w:val="ab"/>
    <w:rsid w:val="00AC6DD5"/>
    <w:rPr>
      <w:rFonts w:ascii="Tahoma" w:eastAsia="Times New Roman" w:hAnsi="Tahoma" w:cs="Times New Roman"/>
      <w:sz w:val="16"/>
      <w:szCs w:val="16"/>
      <w:lang w:val="x-none" w:eastAsia="ru-RU"/>
    </w:rPr>
  </w:style>
  <w:style w:type="character" w:customStyle="1" w:styleId="ad">
    <w:name w:val="Гипертекстовая ссылка"/>
    <w:rsid w:val="00AC6DD5"/>
    <w:rPr>
      <w:rFonts w:cs="Times New Roman"/>
      <w:b/>
      <w:color w:val="008000"/>
    </w:rPr>
  </w:style>
  <w:style w:type="table" w:styleId="ae">
    <w:name w:val="Table Grid"/>
    <w:basedOn w:val="a3"/>
    <w:uiPriority w:val="39"/>
    <w:rsid w:val="00AC6DD5"/>
    <w:pPr>
      <w:spacing w:after="0" w:line="240" w:lineRule="auto"/>
    </w:pPr>
    <w:rPr>
      <w:rFonts w:ascii="Arial" w:eastAsia="Calibri" w:hAnsi="Arial"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uiPriority w:val="99"/>
    <w:rsid w:val="00AC6DD5"/>
    <w:rPr>
      <w:color w:val="0000FF"/>
      <w:u w:val="single"/>
    </w:rPr>
  </w:style>
  <w:style w:type="paragraph" w:styleId="af0">
    <w:name w:val="Body Text Indent"/>
    <w:basedOn w:val="a0"/>
    <w:link w:val="af1"/>
    <w:rsid w:val="00AC6DD5"/>
    <w:pPr>
      <w:widowControl/>
      <w:autoSpaceDE/>
      <w:autoSpaceDN/>
      <w:adjustRightInd/>
      <w:ind w:left="4248" w:firstLine="708"/>
    </w:pPr>
    <w:rPr>
      <w:rFonts w:ascii="Times New Roman" w:hAnsi="Times New Roman" w:cs="Times New Roman"/>
      <w:lang w:val="x-none" w:eastAsia="x-none"/>
    </w:rPr>
  </w:style>
  <w:style w:type="character" w:customStyle="1" w:styleId="af1">
    <w:name w:val="Основной текст с отступом Знак"/>
    <w:basedOn w:val="a2"/>
    <w:link w:val="af0"/>
    <w:rsid w:val="00AC6DD5"/>
    <w:rPr>
      <w:rFonts w:ascii="Times New Roman" w:eastAsia="Times New Roman" w:hAnsi="Times New Roman" w:cs="Times New Roman"/>
      <w:sz w:val="24"/>
      <w:szCs w:val="24"/>
      <w:lang w:val="x-none" w:eastAsia="x-none"/>
    </w:rPr>
  </w:style>
  <w:style w:type="paragraph" w:styleId="2">
    <w:name w:val="List Bullet 2"/>
    <w:basedOn w:val="a0"/>
    <w:rsid w:val="00AC6DD5"/>
    <w:pPr>
      <w:widowControl/>
      <w:numPr>
        <w:numId w:val="1"/>
      </w:numPr>
      <w:autoSpaceDE/>
      <w:autoSpaceDN/>
      <w:adjustRightInd/>
    </w:pPr>
    <w:rPr>
      <w:rFonts w:ascii="Times New Roman" w:hAnsi="Times New Roman" w:cs="Times New Roman"/>
    </w:rPr>
  </w:style>
  <w:style w:type="paragraph" w:customStyle="1" w:styleId="s16">
    <w:name w:val="s_16"/>
    <w:basedOn w:val="a0"/>
    <w:rsid w:val="00AC6DD5"/>
    <w:pPr>
      <w:widowControl/>
      <w:autoSpaceDE/>
      <w:autoSpaceDN/>
      <w:adjustRightInd/>
      <w:spacing w:before="100" w:beforeAutospacing="1" w:after="100" w:afterAutospacing="1"/>
    </w:pPr>
    <w:rPr>
      <w:rFonts w:ascii="Times New Roman" w:hAnsi="Times New Roman" w:cs="Times New Roman"/>
    </w:rPr>
  </w:style>
  <w:style w:type="paragraph" w:styleId="af2">
    <w:name w:val="footer"/>
    <w:basedOn w:val="a0"/>
    <w:link w:val="af3"/>
    <w:uiPriority w:val="99"/>
    <w:rsid w:val="00AC6DD5"/>
    <w:pPr>
      <w:widowControl/>
      <w:tabs>
        <w:tab w:val="center" w:pos="4677"/>
        <w:tab w:val="right" w:pos="9355"/>
      </w:tabs>
      <w:autoSpaceDE/>
      <w:autoSpaceDN/>
      <w:adjustRightInd/>
    </w:pPr>
    <w:rPr>
      <w:rFonts w:ascii="Times New Roman" w:hAnsi="Times New Roman" w:cs="Times New Roman"/>
      <w:lang w:val="x-none" w:eastAsia="x-none"/>
    </w:rPr>
  </w:style>
  <w:style w:type="character" w:customStyle="1" w:styleId="af3">
    <w:name w:val="Нижний колонтитул Знак"/>
    <w:basedOn w:val="a2"/>
    <w:link w:val="af2"/>
    <w:uiPriority w:val="99"/>
    <w:rsid w:val="00AC6DD5"/>
    <w:rPr>
      <w:rFonts w:ascii="Times New Roman" w:eastAsia="Times New Roman" w:hAnsi="Times New Roman" w:cs="Times New Roman"/>
      <w:sz w:val="24"/>
      <w:szCs w:val="24"/>
      <w:lang w:val="x-none" w:eastAsia="x-none"/>
    </w:rPr>
  </w:style>
  <w:style w:type="paragraph" w:customStyle="1" w:styleId="af4">
    <w:name w:val="Знак"/>
    <w:basedOn w:val="a0"/>
    <w:rsid w:val="00AC6DD5"/>
    <w:pPr>
      <w:autoSpaceDE/>
      <w:autoSpaceDN/>
      <w:spacing w:line="360" w:lineRule="atLeast"/>
      <w:jc w:val="both"/>
      <w:textAlignment w:val="baseline"/>
    </w:pPr>
    <w:rPr>
      <w:rFonts w:ascii="Verdana" w:hAnsi="Verdana" w:cs="Verdana"/>
      <w:sz w:val="20"/>
      <w:szCs w:val="20"/>
      <w:lang w:val="en-US" w:eastAsia="en-US"/>
    </w:rPr>
  </w:style>
  <w:style w:type="paragraph" w:customStyle="1" w:styleId="formattext">
    <w:name w:val="formattext"/>
    <w:basedOn w:val="a0"/>
    <w:rsid w:val="00AC6DD5"/>
    <w:pPr>
      <w:widowControl/>
      <w:autoSpaceDE/>
      <w:autoSpaceDN/>
      <w:adjustRightInd/>
      <w:spacing w:before="100" w:beforeAutospacing="1" w:after="100" w:afterAutospacing="1"/>
    </w:pPr>
    <w:rPr>
      <w:rFonts w:ascii="Times New Roman" w:hAnsi="Times New Roman" w:cs="Times New Roman"/>
    </w:rPr>
  </w:style>
  <w:style w:type="paragraph" w:styleId="af5">
    <w:name w:val="List Paragraph"/>
    <w:basedOn w:val="a0"/>
    <w:link w:val="af6"/>
    <w:uiPriority w:val="34"/>
    <w:qFormat/>
    <w:rsid w:val="00AC6DD5"/>
    <w:pPr>
      <w:widowControl/>
      <w:autoSpaceDE/>
      <w:autoSpaceDN/>
      <w:adjustRightInd/>
      <w:spacing w:after="200" w:line="276" w:lineRule="auto"/>
      <w:ind w:left="720"/>
      <w:contextualSpacing/>
    </w:pPr>
    <w:rPr>
      <w:rFonts w:ascii="Calibri" w:hAnsi="Calibri" w:cs="Times New Roman"/>
      <w:sz w:val="20"/>
      <w:szCs w:val="20"/>
      <w:lang w:val="x-none"/>
    </w:rPr>
  </w:style>
  <w:style w:type="paragraph" w:styleId="af7">
    <w:name w:val="Normal (Web)"/>
    <w:basedOn w:val="a0"/>
    <w:uiPriority w:val="99"/>
    <w:rsid w:val="00AC6DD5"/>
    <w:pPr>
      <w:widowControl/>
      <w:autoSpaceDE/>
      <w:autoSpaceDN/>
      <w:adjustRightInd/>
      <w:spacing w:before="100" w:beforeAutospacing="1" w:after="100" w:afterAutospacing="1"/>
    </w:pPr>
    <w:rPr>
      <w:rFonts w:ascii="Times New Roman" w:hAnsi="Times New Roman" w:cs="Times New Roman"/>
    </w:rPr>
  </w:style>
  <w:style w:type="paragraph" w:customStyle="1" w:styleId="11">
    <w:name w:val="Абзац списка1"/>
    <w:basedOn w:val="a0"/>
    <w:link w:val="ListParagraphChar"/>
    <w:uiPriority w:val="99"/>
    <w:rsid w:val="00AC6DD5"/>
    <w:pPr>
      <w:widowControl/>
      <w:autoSpaceDE/>
      <w:autoSpaceDN/>
      <w:adjustRightInd/>
      <w:spacing w:after="200"/>
      <w:ind w:left="720"/>
      <w:contextualSpacing/>
    </w:pPr>
    <w:rPr>
      <w:rFonts w:cs="Times New Roman"/>
      <w:sz w:val="22"/>
      <w:szCs w:val="22"/>
      <w:lang w:val="x-none" w:eastAsia="en-US"/>
    </w:rPr>
  </w:style>
  <w:style w:type="paragraph" w:customStyle="1" w:styleId="p2">
    <w:name w:val="p2"/>
    <w:basedOn w:val="a0"/>
    <w:rsid w:val="00AC6DD5"/>
    <w:pPr>
      <w:widowControl/>
      <w:autoSpaceDE/>
      <w:autoSpaceDN/>
      <w:adjustRightInd/>
      <w:spacing w:before="100" w:beforeAutospacing="1" w:after="100" w:afterAutospacing="1"/>
    </w:pPr>
    <w:rPr>
      <w:rFonts w:ascii="Times New Roman" w:hAnsi="Times New Roman" w:cs="Times New Roman"/>
    </w:rPr>
  </w:style>
  <w:style w:type="character" w:styleId="af8">
    <w:name w:val="Strong"/>
    <w:uiPriority w:val="22"/>
    <w:qFormat/>
    <w:rsid w:val="00AC6DD5"/>
    <w:rPr>
      <w:rFonts w:cs="Times New Roman"/>
      <w:b/>
    </w:rPr>
  </w:style>
  <w:style w:type="character" w:styleId="af9">
    <w:name w:val="Emphasis"/>
    <w:uiPriority w:val="20"/>
    <w:qFormat/>
    <w:rsid w:val="00AC6DD5"/>
    <w:rPr>
      <w:i/>
      <w:iCs/>
    </w:rPr>
  </w:style>
  <w:style w:type="paragraph" w:customStyle="1" w:styleId="211">
    <w:name w:val="Знак2 Знак Знак1 Знак1 Знак Знак Знак Знак Знак Знак Знак Знак Знак Знак Знак Знак"/>
    <w:basedOn w:val="a0"/>
    <w:rsid w:val="00AC6DD5"/>
    <w:pPr>
      <w:widowControl/>
      <w:autoSpaceDE/>
      <w:autoSpaceDN/>
      <w:adjustRightInd/>
      <w:spacing w:after="160" w:line="240" w:lineRule="exact"/>
    </w:pPr>
    <w:rPr>
      <w:rFonts w:ascii="Verdana" w:hAnsi="Verdana" w:cs="Times New Roman"/>
      <w:sz w:val="20"/>
      <w:szCs w:val="20"/>
      <w:lang w:val="en-US" w:eastAsia="en-US"/>
    </w:rPr>
  </w:style>
  <w:style w:type="paragraph" w:styleId="HTML">
    <w:name w:val="HTML Preformatted"/>
    <w:basedOn w:val="a0"/>
    <w:link w:val="HTML0"/>
    <w:rsid w:val="00AC6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sz w:val="20"/>
      <w:szCs w:val="20"/>
      <w:lang w:val="x-none" w:eastAsia="x-none"/>
    </w:rPr>
  </w:style>
  <w:style w:type="character" w:customStyle="1" w:styleId="HTML0">
    <w:name w:val="Стандартный HTML Знак"/>
    <w:basedOn w:val="a2"/>
    <w:link w:val="HTML"/>
    <w:rsid w:val="00AC6DD5"/>
    <w:rPr>
      <w:rFonts w:ascii="Courier New" w:eastAsia="Times New Roman" w:hAnsi="Courier New" w:cs="Times New Roman"/>
      <w:sz w:val="20"/>
      <w:szCs w:val="20"/>
      <w:lang w:val="x-none" w:eastAsia="x-none"/>
    </w:rPr>
  </w:style>
  <w:style w:type="paragraph" w:styleId="afa">
    <w:name w:val="Title"/>
    <w:basedOn w:val="a0"/>
    <w:link w:val="afb"/>
    <w:uiPriority w:val="99"/>
    <w:qFormat/>
    <w:rsid w:val="00AC6DD5"/>
    <w:pPr>
      <w:autoSpaceDE/>
      <w:autoSpaceDN/>
      <w:adjustRightInd/>
      <w:jc w:val="center"/>
    </w:pPr>
    <w:rPr>
      <w:rFonts w:ascii="Times New Roman" w:hAnsi="Times New Roman" w:cs="Times New Roman"/>
      <w:sz w:val="28"/>
      <w:szCs w:val="28"/>
      <w:lang w:val="x-none" w:eastAsia="x-none"/>
    </w:rPr>
  </w:style>
  <w:style w:type="character" w:customStyle="1" w:styleId="afb">
    <w:name w:val="Название Знак"/>
    <w:basedOn w:val="a2"/>
    <w:link w:val="afa"/>
    <w:uiPriority w:val="99"/>
    <w:rsid w:val="00AC6DD5"/>
    <w:rPr>
      <w:rFonts w:ascii="Times New Roman" w:eastAsia="Times New Roman" w:hAnsi="Times New Roman" w:cs="Times New Roman"/>
      <w:sz w:val="28"/>
      <w:szCs w:val="28"/>
      <w:lang w:val="x-none" w:eastAsia="x-none"/>
    </w:rPr>
  </w:style>
  <w:style w:type="paragraph" w:styleId="afc">
    <w:name w:val="Subtitle"/>
    <w:basedOn w:val="a0"/>
    <w:link w:val="afd"/>
    <w:qFormat/>
    <w:rsid w:val="00AC6DD5"/>
    <w:pPr>
      <w:widowControl/>
      <w:autoSpaceDE/>
      <w:autoSpaceDN/>
      <w:adjustRightInd/>
      <w:jc w:val="center"/>
    </w:pPr>
    <w:rPr>
      <w:rFonts w:ascii="Times New Roman" w:hAnsi="Times New Roman" w:cs="Times New Roman"/>
      <w:b/>
      <w:bCs/>
      <w:sz w:val="28"/>
      <w:szCs w:val="28"/>
      <w:lang w:val="x-none" w:eastAsia="x-none"/>
    </w:rPr>
  </w:style>
  <w:style w:type="character" w:customStyle="1" w:styleId="afd">
    <w:name w:val="Подзаголовок Знак"/>
    <w:basedOn w:val="a2"/>
    <w:link w:val="afc"/>
    <w:rsid w:val="00AC6DD5"/>
    <w:rPr>
      <w:rFonts w:ascii="Times New Roman" w:eastAsia="Times New Roman" w:hAnsi="Times New Roman" w:cs="Times New Roman"/>
      <w:b/>
      <w:bCs/>
      <w:sz w:val="28"/>
      <w:szCs w:val="28"/>
      <w:lang w:val="x-none" w:eastAsia="x-none"/>
    </w:rPr>
  </w:style>
  <w:style w:type="paragraph" w:styleId="afe">
    <w:name w:val="header"/>
    <w:basedOn w:val="a0"/>
    <w:link w:val="aff"/>
    <w:uiPriority w:val="99"/>
    <w:rsid w:val="00AC6DD5"/>
    <w:pPr>
      <w:tabs>
        <w:tab w:val="center" w:pos="4677"/>
        <w:tab w:val="right" w:pos="9355"/>
      </w:tabs>
    </w:pPr>
    <w:rPr>
      <w:rFonts w:cs="Times New Roman"/>
      <w:lang w:val="x-none" w:eastAsia="x-none"/>
    </w:rPr>
  </w:style>
  <w:style w:type="character" w:customStyle="1" w:styleId="aff">
    <w:name w:val="Верхний колонтитул Знак"/>
    <w:basedOn w:val="a2"/>
    <w:link w:val="afe"/>
    <w:uiPriority w:val="99"/>
    <w:rsid w:val="00AC6DD5"/>
    <w:rPr>
      <w:rFonts w:ascii="Arial" w:eastAsia="Times New Roman" w:hAnsi="Arial" w:cs="Times New Roman"/>
      <w:sz w:val="24"/>
      <w:szCs w:val="24"/>
      <w:lang w:val="x-none" w:eastAsia="x-none"/>
    </w:rPr>
  </w:style>
  <w:style w:type="character" w:customStyle="1" w:styleId="31">
    <w:name w:val="Основной текст3"/>
    <w:rsid w:val="00AC6DD5"/>
    <w:rPr>
      <w:rFonts w:ascii="Arial" w:eastAsia="Arial" w:hAnsi="Arial" w:cs="Arial"/>
      <w:b w:val="0"/>
      <w:bCs w:val="0"/>
      <w:i w:val="0"/>
      <w:iCs w:val="0"/>
      <w:smallCaps w:val="0"/>
      <w:spacing w:val="0"/>
      <w:sz w:val="25"/>
      <w:szCs w:val="25"/>
      <w:shd w:val="clear" w:color="auto" w:fill="FFFFFF"/>
    </w:rPr>
  </w:style>
  <w:style w:type="character" w:styleId="aff0">
    <w:name w:val="FollowedHyperlink"/>
    <w:uiPriority w:val="99"/>
    <w:rsid w:val="00AC6DD5"/>
    <w:rPr>
      <w:color w:val="800080"/>
      <w:u w:val="single"/>
    </w:rPr>
  </w:style>
  <w:style w:type="character" w:customStyle="1" w:styleId="ecattext">
    <w:name w:val="ecattext"/>
    <w:rsid w:val="00AC6DD5"/>
  </w:style>
  <w:style w:type="character" w:styleId="aff1">
    <w:name w:val="page number"/>
    <w:rsid w:val="00AC6DD5"/>
    <w:rPr>
      <w:rFonts w:ascii="Courier New" w:eastAsia="Times New Roman" w:hAnsi="Courier New"/>
      <w:sz w:val="20"/>
    </w:rPr>
  </w:style>
  <w:style w:type="paragraph" w:styleId="12">
    <w:name w:val="toc 1"/>
    <w:basedOn w:val="a0"/>
    <w:next w:val="a0"/>
    <w:rsid w:val="00AC6DD5"/>
    <w:pPr>
      <w:keepNext/>
      <w:widowControl/>
      <w:tabs>
        <w:tab w:val="right" w:leader="underscore" w:pos="6350"/>
      </w:tabs>
      <w:overflowPunct w:val="0"/>
      <w:spacing w:before="240" w:after="120"/>
      <w:textAlignment w:val="baseline"/>
    </w:pPr>
    <w:rPr>
      <w:rFonts w:ascii="Times New Roman" w:hAnsi="Times New Roman" w:cs="Times New Roman"/>
      <w:b/>
      <w:caps/>
      <w:szCs w:val="28"/>
    </w:rPr>
  </w:style>
  <w:style w:type="paragraph" w:styleId="22">
    <w:name w:val="toc 2"/>
    <w:basedOn w:val="20"/>
    <w:next w:val="a0"/>
    <w:rsid w:val="00AC6DD5"/>
    <w:pPr>
      <w:keepLines/>
      <w:tabs>
        <w:tab w:val="right" w:leader="underscore" w:pos="6463"/>
      </w:tabs>
      <w:overflowPunct w:val="0"/>
      <w:autoSpaceDE w:val="0"/>
      <w:autoSpaceDN w:val="0"/>
      <w:adjustRightInd w:val="0"/>
      <w:spacing w:before="0" w:after="0"/>
      <w:ind w:left="284"/>
      <w:textAlignment w:val="baseline"/>
      <w:outlineLvl w:val="9"/>
    </w:pPr>
    <w:rPr>
      <w:rFonts w:ascii="Times New Roman" w:hAnsi="Times New Roman"/>
      <w:b w:val="0"/>
      <w:bCs w:val="0"/>
      <w:i w:val="0"/>
      <w:iCs w:val="0"/>
      <w:smallCaps/>
      <w:kern w:val="20"/>
      <w:sz w:val="22"/>
    </w:rPr>
  </w:style>
  <w:style w:type="paragraph" w:styleId="32">
    <w:name w:val="toc 3"/>
    <w:basedOn w:val="a0"/>
    <w:next w:val="a0"/>
    <w:rsid w:val="00AC6DD5"/>
    <w:pPr>
      <w:widowControl/>
      <w:tabs>
        <w:tab w:val="right" w:leader="underscore" w:pos="6463"/>
      </w:tabs>
      <w:overflowPunct w:val="0"/>
      <w:ind w:left="567"/>
      <w:textAlignment w:val="baseline"/>
    </w:pPr>
    <w:rPr>
      <w:rFonts w:ascii="Times New Roman" w:hAnsi="Times New Roman" w:cs="Times New Roman"/>
      <w:kern w:val="20"/>
      <w:sz w:val="28"/>
      <w:szCs w:val="28"/>
    </w:rPr>
  </w:style>
  <w:style w:type="paragraph" w:styleId="41">
    <w:name w:val="toc 4"/>
    <w:basedOn w:val="12"/>
    <w:next w:val="a0"/>
    <w:rsid w:val="00AC6DD5"/>
    <w:pPr>
      <w:pageBreakBefore/>
      <w:spacing w:before="120"/>
    </w:pPr>
  </w:style>
  <w:style w:type="paragraph" w:styleId="51">
    <w:name w:val="toc 5"/>
    <w:basedOn w:val="12"/>
    <w:next w:val="a0"/>
    <w:rsid w:val="00AC6DD5"/>
  </w:style>
  <w:style w:type="paragraph" w:styleId="71">
    <w:name w:val="toc 7"/>
    <w:basedOn w:val="a0"/>
    <w:next w:val="a0"/>
    <w:rsid w:val="00AC6DD5"/>
    <w:pPr>
      <w:widowControl/>
      <w:tabs>
        <w:tab w:val="right" w:leader="underscore" w:pos="6350"/>
      </w:tabs>
      <w:overflowPunct w:val="0"/>
      <w:ind w:left="1000"/>
      <w:textAlignment w:val="baseline"/>
    </w:pPr>
    <w:rPr>
      <w:rFonts w:ascii="Times New Roman" w:hAnsi="Times New Roman" w:cs="Times New Roman"/>
      <w:sz w:val="18"/>
      <w:szCs w:val="28"/>
    </w:rPr>
  </w:style>
  <w:style w:type="paragraph" w:styleId="81">
    <w:name w:val="toc 8"/>
    <w:basedOn w:val="a0"/>
    <w:next w:val="a0"/>
    <w:rsid w:val="00AC6DD5"/>
    <w:pPr>
      <w:widowControl/>
      <w:tabs>
        <w:tab w:val="right" w:leader="underscore" w:pos="6350"/>
      </w:tabs>
      <w:overflowPunct w:val="0"/>
      <w:ind w:left="1200"/>
      <w:textAlignment w:val="baseline"/>
    </w:pPr>
    <w:rPr>
      <w:rFonts w:ascii="Times New Roman" w:hAnsi="Times New Roman" w:cs="Times New Roman"/>
      <w:sz w:val="18"/>
      <w:szCs w:val="28"/>
    </w:rPr>
  </w:style>
  <w:style w:type="paragraph" w:styleId="91">
    <w:name w:val="toc 9"/>
    <w:basedOn w:val="a0"/>
    <w:next w:val="a0"/>
    <w:rsid w:val="00AC6DD5"/>
    <w:pPr>
      <w:widowControl/>
      <w:tabs>
        <w:tab w:val="right" w:leader="underscore" w:pos="6350"/>
      </w:tabs>
      <w:overflowPunct w:val="0"/>
      <w:ind w:left="1400"/>
      <w:textAlignment w:val="baseline"/>
    </w:pPr>
    <w:rPr>
      <w:rFonts w:ascii="Times New Roman" w:hAnsi="Times New Roman" w:cs="Times New Roman"/>
      <w:sz w:val="18"/>
      <w:szCs w:val="28"/>
    </w:rPr>
  </w:style>
  <w:style w:type="character" w:customStyle="1" w:styleId="aff2">
    <w:name w:val="Горячие клавиши"/>
    <w:rsid w:val="00AC6DD5"/>
    <w:rPr>
      <w:rFonts w:ascii="Times New Roman" w:eastAsia="Times New Roman" w:hAnsi="Times New Roman"/>
      <w:i/>
      <w:sz w:val="24"/>
    </w:rPr>
  </w:style>
  <w:style w:type="character" w:customStyle="1" w:styleId="aff3">
    <w:name w:val="Определения"/>
    <w:rsid w:val="00AC6DD5"/>
    <w:rPr>
      <w:rFonts w:ascii="Courier New" w:eastAsia="Times New Roman" w:hAnsi="Courier New"/>
      <w:i/>
      <w:caps/>
      <w:sz w:val="24"/>
      <w:u w:val="none"/>
    </w:rPr>
  </w:style>
  <w:style w:type="character" w:customStyle="1" w:styleId="aff4">
    <w:name w:val="Примечание"/>
    <w:rsid w:val="00AC6DD5"/>
    <w:rPr>
      <w:rFonts w:ascii="Courier New" w:eastAsia="Times New Roman" w:hAnsi="Courier New"/>
      <w:b/>
      <w:sz w:val="24"/>
    </w:rPr>
  </w:style>
  <w:style w:type="paragraph" w:customStyle="1" w:styleId="aff5">
    <w:name w:val="Абзац примечания"/>
    <w:basedOn w:val="a1"/>
    <w:next w:val="a1"/>
    <w:rsid w:val="00AC6DD5"/>
    <w:pPr>
      <w:overflowPunct w:val="0"/>
      <w:autoSpaceDE w:val="0"/>
      <w:autoSpaceDN w:val="0"/>
      <w:adjustRightInd w:val="0"/>
      <w:spacing w:after="0"/>
      <w:ind w:left="567" w:hanging="567"/>
      <w:jc w:val="both"/>
      <w:textAlignment w:val="baseline"/>
    </w:pPr>
    <w:rPr>
      <w:sz w:val="28"/>
      <w:szCs w:val="28"/>
    </w:rPr>
  </w:style>
  <w:style w:type="paragraph" w:styleId="a">
    <w:name w:val="List"/>
    <w:basedOn w:val="a0"/>
    <w:rsid w:val="00AC6DD5"/>
    <w:pPr>
      <w:widowControl/>
      <w:numPr>
        <w:numId w:val="2"/>
      </w:numPr>
      <w:overflowPunct w:val="0"/>
      <w:ind w:left="284" w:hanging="284"/>
      <w:jc w:val="both"/>
      <w:textAlignment w:val="baseline"/>
    </w:pPr>
    <w:rPr>
      <w:rFonts w:ascii="Times New Roman" w:hAnsi="Times New Roman" w:cs="Times New Roman"/>
      <w:sz w:val="28"/>
      <w:szCs w:val="28"/>
    </w:rPr>
  </w:style>
  <w:style w:type="paragraph" w:customStyle="1" w:styleId="aff6">
    <w:name w:val="Основной с отступом"/>
    <w:basedOn w:val="a1"/>
    <w:rsid w:val="00AC6DD5"/>
    <w:pPr>
      <w:overflowPunct w:val="0"/>
      <w:autoSpaceDE w:val="0"/>
      <w:autoSpaceDN w:val="0"/>
      <w:adjustRightInd w:val="0"/>
      <w:spacing w:after="0"/>
      <w:ind w:left="567"/>
      <w:jc w:val="both"/>
      <w:textAlignment w:val="baseline"/>
    </w:pPr>
    <w:rPr>
      <w:sz w:val="28"/>
      <w:szCs w:val="28"/>
    </w:rPr>
  </w:style>
  <w:style w:type="paragraph" w:customStyle="1" w:styleId="aff7">
    <w:name w:val="Пример"/>
    <w:basedOn w:val="a1"/>
    <w:next w:val="a0"/>
    <w:rsid w:val="00AC6DD5"/>
    <w:pPr>
      <w:keepNext/>
      <w:widowControl w:val="0"/>
      <w:overflowPunct w:val="0"/>
      <w:autoSpaceDE w:val="0"/>
      <w:autoSpaceDN w:val="0"/>
      <w:adjustRightInd w:val="0"/>
      <w:spacing w:after="0"/>
      <w:jc w:val="both"/>
      <w:textAlignment w:val="baseline"/>
    </w:pPr>
    <w:rPr>
      <w:b/>
      <w:sz w:val="28"/>
      <w:szCs w:val="28"/>
    </w:rPr>
  </w:style>
  <w:style w:type="paragraph" w:customStyle="1" w:styleId="aff8">
    <w:name w:val="Например"/>
    <w:basedOn w:val="a1"/>
    <w:next w:val="a0"/>
    <w:rsid w:val="00AC6DD5"/>
    <w:pPr>
      <w:keepNext/>
      <w:widowControl w:val="0"/>
      <w:overflowPunct w:val="0"/>
      <w:autoSpaceDE w:val="0"/>
      <w:autoSpaceDN w:val="0"/>
      <w:adjustRightInd w:val="0"/>
      <w:spacing w:after="0"/>
      <w:jc w:val="both"/>
      <w:textAlignment w:val="baseline"/>
    </w:pPr>
    <w:rPr>
      <w:rFonts w:ascii="Arial" w:hAnsi="Arial"/>
      <w:b/>
      <w:sz w:val="28"/>
      <w:szCs w:val="28"/>
    </w:rPr>
  </w:style>
  <w:style w:type="paragraph" w:customStyle="1" w:styleId="aff9">
    <w:name w:val="Функция"/>
    <w:basedOn w:val="a0"/>
    <w:rsid w:val="00AC6DD5"/>
    <w:pPr>
      <w:keepNext/>
      <w:widowControl/>
      <w:overflowPunct w:val="0"/>
      <w:textAlignment w:val="baseline"/>
    </w:pPr>
    <w:rPr>
      <w:rFonts w:ascii="Times New Roman" w:hAnsi="Times New Roman" w:cs="Times New Roman"/>
      <w:i/>
      <w:sz w:val="28"/>
      <w:szCs w:val="28"/>
    </w:rPr>
  </w:style>
  <w:style w:type="paragraph" w:customStyle="1" w:styleId="affa">
    <w:name w:val="Нумерованный"/>
    <w:basedOn w:val="a1"/>
    <w:rsid w:val="00AC6DD5"/>
    <w:pPr>
      <w:overflowPunct w:val="0"/>
      <w:autoSpaceDE w:val="0"/>
      <w:autoSpaceDN w:val="0"/>
      <w:adjustRightInd w:val="0"/>
      <w:spacing w:after="0"/>
      <w:ind w:firstLine="567"/>
      <w:jc w:val="both"/>
      <w:textAlignment w:val="baseline"/>
    </w:pPr>
    <w:rPr>
      <w:sz w:val="28"/>
      <w:szCs w:val="28"/>
    </w:rPr>
  </w:style>
  <w:style w:type="paragraph" w:customStyle="1" w:styleId="affb">
    <w:name w:val="Рисунок"/>
    <w:basedOn w:val="a1"/>
    <w:next w:val="a1"/>
    <w:rsid w:val="00AC6DD5"/>
    <w:pPr>
      <w:keepNext/>
      <w:keepLines/>
      <w:widowControl w:val="0"/>
      <w:overflowPunct w:val="0"/>
      <w:autoSpaceDE w:val="0"/>
      <w:autoSpaceDN w:val="0"/>
      <w:adjustRightInd w:val="0"/>
      <w:spacing w:after="0"/>
      <w:jc w:val="center"/>
      <w:textAlignment w:val="baseline"/>
    </w:pPr>
    <w:rPr>
      <w:sz w:val="28"/>
      <w:szCs w:val="28"/>
    </w:rPr>
  </w:style>
  <w:style w:type="paragraph" w:styleId="affc">
    <w:name w:val="caption"/>
    <w:basedOn w:val="a0"/>
    <w:next w:val="a0"/>
    <w:qFormat/>
    <w:rsid w:val="00AC6DD5"/>
    <w:pPr>
      <w:widowControl/>
      <w:overflowPunct w:val="0"/>
      <w:spacing w:before="120" w:after="120"/>
      <w:jc w:val="both"/>
      <w:textAlignment w:val="baseline"/>
    </w:pPr>
    <w:rPr>
      <w:rFonts w:ascii="Times New Roman" w:hAnsi="Times New Roman" w:cs="Times New Roman"/>
      <w:b/>
      <w:szCs w:val="28"/>
    </w:rPr>
  </w:style>
  <w:style w:type="paragraph" w:styleId="61">
    <w:name w:val="toc 6"/>
    <w:basedOn w:val="a0"/>
    <w:next w:val="a0"/>
    <w:rsid w:val="00AC6DD5"/>
    <w:pPr>
      <w:widowControl/>
      <w:tabs>
        <w:tab w:val="right" w:leader="dot" w:pos="9922"/>
      </w:tabs>
      <w:overflowPunct w:val="0"/>
      <w:ind w:left="1100"/>
      <w:jc w:val="both"/>
      <w:textAlignment w:val="baseline"/>
    </w:pPr>
    <w:rPr>
      <w:rFonts w:ascii="Times New Roman" w:hAnsi="Times New Roman" w:cs="Times New Roman"/>
      <w:sz w:val="28"/>
      <w:szCs w:val="28"/>
    </w:rPr>
  </w:style>
  <w:style w:type="character" w:styleId="affd">
    <w:name w:val="annotation reference"/>
    <w:rsid w:val="00AC6DD5"/>
    <w:rPr>
      <w:rFonts w:ascii="Times New Roman" w:eastAsia="Times New Roman" w:hAnsi="Times New Roman"/>
      <w:sz w:val="16"/>
      <w:szCs w:val="16"/>
    </w:rPr>
  </w:style>
  <w:style w:type="paragraph" w:styleId="affe">
    <w:name w:val="annotation text"/>
    <w:basedOn w:val="a0"/>
    <w:link w:val="afff"/>
    <w:rsid w:val="00AC6DD5"/>
    <w:pPr>
      <w:widowControl/>
      <w:overflowPunct w:val="0"/>
      <w:jc w:val="both"/>
      <w:textAlignment w:val="baseline"/>
    </w:pPr>
    <w:rPr>
      <w:rFonts w:ascii="Times New Roman" w:hAnsi="Times New Roman" w:cs="Times New Roman"/>
      <w:sz w:val="20"/>
      <w:szCs w:val="20"/>
      <w:lang w:val="x-none" w:eastAsia="x-none"/>
    </w:rPr>
  </w:style>
  <w:style w:type="character" w:customStyle="1" w:styleId="afff">
    <w:name w:val="Текст примечания Знак"/>
    <w:basedOn w:val="a2"/>
    <w:link w:val="affe"/>
    <w:rsid w:val="00AC6DD5"/>
    <w:rPr>
      <w:rFonts w:ascii="Times New Roman" w:eastAsia="Times New Roman" w:hAnsi="Times New Roman" w:cs="Times New Roman"/>
      <w:sz w:val="20"/>
      <w:szCs w:val="20"/>
      <w:lang w:val="x-none" w:eastAsia="x-none"/>
    </w:rPr>
  </w:style>
  <w:style w:type="paragraph" w:styleId="afff0">
    <w:name w:val="annotation subject"/>
    <w:basedOn w:val="affe"/>
    <w:next w:val="affe"/>
    <w:link w:val="afff1"/>
    <w:rsid w:val="00AC6DD5"/>
    <w:rPr>
      <w:b/>
      <w:bCs/>
    </w:rPr>
  </w:style>
  <w:style w:type="character" w:customStyle="1" w:styleId="afff1">
    <w:name w:val="Тема примечания Знак"/>
    <w:basedOn w:val="afff"/>
    <w:link w:val="afff0"/>
    <w:rsid w:val="00AC6DD5"/>
    <w:rPr>
      <w:rFonts w:ascii="Times New Roman" w:eastAsia="Times New Roman" w:hAnsi="Times New Roman" w:cs="Times New Roman"/>
      <w:b/>
      <w:bCs/>
      <w:sz w:val="20"/>
      <w:szCs w:val="20"/>
      <w:lang w:val="x-none" w:eastAsia="x-none"/>
    </w:rPr>
  </w:style>
  <w:style w:type="character" w:customStyle="1" w:styleId="apple-converted-space">
    <w:name w:val="apple-converted-space"/>
    <w:rsid w:val="00AC6DD5"/>
  </w:style>
  <w:style w:type="character" w:customStyle="1" w:styleId="text">
    <w:name w:val="text"/>
    <w:rsid w:val="00AC6DD5"/>
  </w:style>
  <w:style w:type="paragraph" w:customStyle="1" w:styleId="Style3">
    <w:name w:val="Style3"/>
    <w:basedOn w:val="a0"/>
    <w:uiPriority w:val="99"/>
    <w:rsid w:val="00AC6DD5"/>
    <w:rPr>
      <w:rFonts w:ascii="Times New Roman" w:hAnsi="Times New Roman" w:cs="Times New Roman"/>
    </w:rPr>
  </w:style>
  <w:style w:type="character" w:customStyle="1" w:styleId="FontStyle11">
    <w:name w:val="Font Style11"/>
    <w:uiPriority w:val="99"/>
    <w:rsid w:val="00AC6DD5"/>
    <w:rPr>
      <w:rFonts w:ascii="Times New Roman" w:hAnsi="Times New Roman" w:cs="Times New Roman"/>
      <w:sz w:val="22"/>
      <w:szCs w:val="22"/>
    </w:rPr>
  </w:style>
  <w:style w:type="character" w:customStyle="1" w:styleId="FontStyle14">
    <w:name w:val="Font Style14"/>
    <w:uiPriority w:val="99"/>
    <w:rsid w:val="00AC6DD5"/>
    <w:rPr>
      <w:rFonts w:ascii="Times New Roman" w:hAnsi="Times New Roman" w:cs="Times New Roman"/>
      <w:b/>
      <w:bCs/>
      <w:sz w:val="22"/>
      <w:szCs w:val="22"/>
    </w:rPr>
  </w:style>
  <w:style w:type="paragraph" w:styleId="afff2">
    <w:name w:val="Revision"/>
    <w:uiPriority w:val="99"/>
    <w:rsid w:val="00AC6DD5"/>
    <w:pPr>
      <w:spacing w:after="0" w:line="240" w:lineRule="auto"/>
    </w:pPr>
    <w:rPr>
      <w:rFonts w:ascii="Arial" w:eastAsia="Times New Roman" w:hAnsi="Arial" w:cs="Arial"/>
      <w:sz w:val="24"/>
      <w:szCs w:val="24"/>
      <w:lang w:eastAsia="ru-RU"/>
    </w:rPr>
  </w:style>
  <w:style w:type="table" w:customStyle="1" w:styleId="13">
    <w:name w:val="Сетка таблицы1"/>
    <w:basedOn w:val="a3"/>
    <w:next w:val="ae"/>
    <w:uiPriority w:val="39"/>
    <w:rsid w:val="00AC6DD5"/>
    <w:pPr>
      <w:spacing w:after="0" w:line="240" w:lineRule="auto"/>
    </w:pPr>
    <w:rPr>
      <w:rFonts w:ascii="Arial" w:eastAsia="Calibri"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Абзац списка Знак"/>
    <w:link w:val="af5"/>
    <w:uiPriority w:val="34"/>
    <w:rsid w:val="00AC6DD5"/>
    <w:rPr>
      <w:rFonts w:ascii="Calibri" w:eastAsia="Times New Roman" w:hAnsi="Calibri" w:cs="Times New Roman"/>
      <w:sz w:val="20"/>
      <w:szCs w:val="20"/>
      <w:lang w:val="x-none" w:eastAsia="ru-RU"/>
    </w:rPr>
  </w:style>
  <w:style w:type="character" w:customStyle="1" w:styleId="ListParagraphChar">
    <w:name w:val="List Paragraph Char"/>
    <w:link w:val="11"/>
    <w:uiPriority w:val="99"/>
    <w:rsid w:val="00AC6DD5"/>
    <w:rPr>
      <w:rFonts w:ascii="Arial" w:eastAsia="Times New Roman" w:hAnsi="Arial" w:cs="Times New Roman"/>
      <w:lang w:val="x-none"/>
    </w:rPr>
  </w:style>
  <w:style w:type="paragraph" w:customStyle="1" w:styleId="msonormalmrcssattr">
    <w:name w:val="msonormal_mr_css_attr"/>
    <w:basedOn w:val="a0"/>
    <w:rsid w:val="00AC6DD5"/>
    <w:pPr>
      <w:widowControl/>
      <w:autoSpaceDE/>
      <w:autoSpaceDN/>
      <w:adjustRightInd/>
      <w:spacing w:before="100" w:beforeAutospacing="1" w:after="100" w:afterAutospacing="1"/>
    </w:pPr>
    <w:rPr>
      <w:rFonts w:ascii="Times New Roman" w:hAnsi="Times New Roman" w:cs="Times New Roman"/>
    </w:rPr>
  </w:style>
  <w:style w:type="character" w:styleId="afff3">
    <w:name w:val="line number"/>
    <w:uiPriority w:val="99"/>
    <w:semiHidden/>
    <w:unhideWhenUsed/>
    <w:rsid w:val="00AC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6449" TargetMode="External"/><Relationship Id="rId13" Type="http://schemas.openxmlformats.org/officeDocument/2006/relationships/hyperlink" Target="https://login.consultant.ru/link/?req=doc&amp;base=LAW&amp;n=465734&amp;dst=100041" TargetMode="External"/><Relationship Id="rId18" Type="http://schemas.openxmlformats.org/officeDocument/2006/relationships/hyperlink" Target="https://login.consultant.ru/link/?req=doc&amp;base=RLAW086&amp;n=149382&amp;dst=11151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login.consultant.ru/link/?req=doc&amp;base=LAW&amp;n=470713" TargetMode="External"/><Relationship Id="rId12" Type="http://schemas.openxmlformats.org/officeDocument/2006/relationships/hyperlink" Target="https://login.consultant.ru/link/?req=doc&amp;base=RLAW086&amp;n=148852&amp;dst=100006" TargetMode="External"/><Relationship Id="rId17" Type="http://schemas.openxmlformats.org/officeDocument/2006/relationships/hyperlink" Target="https://login.consultant.ru/link/?req=doc&amp;base=RLAW086&amp;n=148135&amp;dst=10001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69889" TargetMode="External"/><Relationship Id="rId20" Type="http://schemas.openxmlformats.org/officeDocument/2006/relationships/hyperlink" Target="https://login.consultant.ru/link/?req=doc&amp;base=REXP086&amp;n=41750" TargetMode="External"/><Relationship Id="rId1" Type="http://schemas.openxmlformats.org/officeDocument/2006/relationships/numbering" Target="numbering.xml"/><Relationship Id="rId6" Type="http://schemas.openxmlformats.org/officeDocument/2006/relationships/hyperlink" Target="https://login.consultant.ru/link/?req=doc&amp;base=RLAW086&amp;n=148852&amp;dst=100006" TargetMode="External"/><Relationship Id="rId11" Type="http://schemas.openxmlformats.org/officeDocument/2006/relationships/hyperlink" Target="https://login.consultant.ru/link/?req=doc&amp;base=RLAW086&amp;n=144472&amp;dst=100015" TargetMode="External"/><Relationship Id="rId24" Type="http://schemas.openxmlformats.org/officeDocument/2006/relationships/hyperlink" Target="https://login.consultant.ru/link/?req=doc&amp;base=RLAW086&amp;n=13150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09150" TargetMode="External"/><Relationship Id="rId23" Type="http://schemas.openxmlformats.org/officeDocument/2006/relationships/hyperlink" Target="https://login.consultant.ru/link/?req=doc&amp;base=REXP086&amp;n=36365" TargetMode="External"/><Relationship Id="rId10" Type="http://schemas.openxmlformats.org/officeDocument/2006/relationships/hyperlink" Target="https://login.consultant.ru/link/?req=doc&amp;base=RLAW086&amp;n=146601" TargetMode="External"/><Relationship Id="rId19" Type="http://schemas.openxmlformats.org/officeDocument/2006/relationships/hyperlink" Target="https://login.consultant.ru/link/?req=doc&amp;base=RLAW086&amp;n=109988&amp;dst=100015" TargetMode="External"/><Relationship Id="rId4" Type="http://schemas.openxmlformats.org/officeDocument/2006/relationships/webSettings" Target="webSettings.xml"/><Relationship Id="rId9" Type="http://schemas.openxmlformats.org/officeDocument/2006/relationships/hyperlink" Target="https://login.consultant.ru/link/?req=doc&amp;base=RLAW086&amp;n=146725" TargetMode="External"/><Relationship Id="rId14" Type="http://schemas.openxmlformats.org/officeDocument/2006/relationships/hyperlink" Target="https://login.consultant.ru/link/?req=doc&amp;base=LAW&amp;n=328974" TargetMode="External"/><Relationship Id="rId22" Type="http://schemas.openxmlformats.org/officeDocument/2006/relationships/hyperlink" Target="https://login.consultant.ru/link/?req=doc&amp;base=RLAW086&amp;n=148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13105</Words>
  <Characters>74704</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2</cp:revision>
  <dcterms:created xsi:type="dcterms:W3CDTF">2025-04-07T07:24:00Z</dcterms:created>
  <dcterms:modified xsi:type="dcterms:W3CDTF">2025-04-07T07:24:00Z</dcterms:modified>
</cp:coreProperties>
</file>