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0E" w:rsidRPr="00DB300E" w:rsidRDefault="00DB300E">
      <w:pPr>
        <w:pStyle w:val="ConsPlusTitle"/>
        <w:jc w:val="center"/>
        <w:outlineLvl w:val="0"/>
        <w:rPr>
          <w:rFonts w:ascii="Times New Roman" w:hAnsi="Times New Roman" w:cs="Times New Roman"/>
          <w:sz w:val="28"/>
          <w:szCs w:val="28"/>
        </w:rPr>
      </w:pPr>
      <w:r w:rsidRPr="00DB300E">
        <w:rPr>
          <w:rFonts w:ascii="Times New Roman" w:hAnsi="Times New Roman" w:cs="Times New Roman"/>
          <w:sz w:val="28"/>
          <w:szCs w:val="28"/>
        </w:rPr>
        <w:t>АДМИНИСТРАЦИЯ ГОРОДСКОГО ОКРУГА ГОРОД РЫБИНСК</w:t>
      </w:r>
    </w:p>
    <w:p w:rsidR="00DB300E" w:rsidRPr="00DB300E" w:rsidRDefault="00DB300E">
      <w:pPr>
        <w:pStyle w:val="ConsPlusTitle"/>
        <w:jc w:val="center"/>
        <w:rPr>
          <w:rFonts w:ascii="Times New Roman" w:hAnsi="Times New Roman" w:cs="Times New Roman"/>
          <w:sz w:val="28"/>
          <w:szCs w:val="28"/>
        </w:rPr>
      </w:pPr>
      <w:r w:rsidRPr="00DB300E">
        <w:rPr>
          <w:rFonts w:ascii="Times New Roman" w:hAnsi="Times New Roman" w:cs="Times New Roman"/>
          <w:sz w:val="28"/>
          <w:szCs w:val="28"/>
        </w:rPr>
        <w:t>ЯРОСЛАВСКОЙ ОБЛАСТИ</w:t>
      </w:r>
    </w:p>
    <w:p w:rsidR="00DB300E" w:rsidRPr="00DB300E" w:rsidRDefault="00DB300E">
      <w:pPr>
        <w:pStyle w:val="ConsPlusTitle"/>
        <w:jc w:val="center"/>
        <w:rPr>
          <w:rFonts w:ascii="Times New Roman" w:hAnsi="Times New Roman" w:cs="Times New Roman"/>
          <w:sz w:val="28"/>
          <w:szCs w:val="28"/>
        </w:rPr>
      </w:pPr>
    </w:p>
    <w:p w:rsidR="00DB300E" w:rsidRPr="00DB300E" w:rsidRDefault="00DB300E">
      <w:pPr>
        <w:pStyle w:val="ConsPlusTitle"/>
        <w:jc w:val="center"/>
        <w:rPr>
          <w:rFonts w:ascii="Times New Roman" w:hAnsi="Times New Roman" w:cs="Times New Roman"/>
          <w:sz w:val="28"/>
          <w:szCs w:val="28"/>
        </w:rPr>
      </w:pPr>
      <w:r w:rsidRPr="00DB300E">
        <w:rPr>
          <w:rFonts w:ascii="Times New Roman" w:hAnsi="Times New Roman" w:cs="Times New Roman"/>
          <w:sz w:val="28"/>
          <w:szCs w:val="28"/>
        </w:rPr>
        <w:t>ПОСТАНОВЛЕНИЕ</w:t>
      </w:r>
    </w:p>
    <w:p w:rsidR="00DB300E" w:rsidRPr="00DB300E" w:rsidRDefault="00DB300E">
      <w:pPr>
        <w:pStyle w:val="ConsPlusTitle"/>
        <w:jc w:val="center"/>
        <w:rPr>
          <w:rFonts w:ascii="Times New Roman" w:hAnsi="Times New Roman" w:cs="Times New Roman"/>
          <w:sz w:val="28"/>
          <w:szCs w:val="28"/>
        </w:rPr>
      </w:pPr>
      <w:r w:rsidRPr="00DB300E">
        <w:rPr>
          <w:rFonts w:ascii="Times New Roman" w:hAnsi="Times New Roman" w:cs="Times New Roman"/>
          <w:sz w:val="28"/>
          <w:szCs w:val="28"/>
        </w:rPr>
        <w:t>от 17 декабря 2020 г. N 2967</w:t>
      </w:r>
    </w:p>
    <w:p w:rsidR="00DB300E" w:rsidRPr="00DB300E" w:rsidRDefault="00DB300E">
      <w:pPr>
        <w:pStyle w:val="ConsPlusTitle"/>
        <w:jc w:val="center"/>
        <w:rPr>
          <w:rFonts w:ascii="Times New Roman" w:hAnsi="Times New Roman" w:cs="Times New Roman"/>
          <w:sz w:val="28"/>
          <w:szCs w:val="28"/>
        </w:rPr>
      </w:pPr>
    </w:p>
    <w:p w:rsidR="00DB300E" w:rsidRPr="00DB300E" w:rsidRDefault="00DB300E">
      <w:pPr>
        <w:pStyle w:val="ConsPlusTitle"/>
        <w:jc w:val="center"/>
        <w:rPr>
          <w:rFonts w:ascii="Times New Roman" w:hAnsi="Times New Roman" w:cs="Times New Roman"/>
          <w:sz w:val="28"/>
          <w:szCs w:val="28"/>
        </w:rPr>
      </w:pPr>
      <w:r w:rsidRPr="00DB300E">
        <w:rPr>
          <w:rFonts w:ascii="Times New Roman" w:hAnsi="Times New Roman" w:cs="Times New Roman"/>
          <w:sz w:val="28"/>
          <w:szCs w:val="28"/>
        </w:rPr>
        <w:t>ОБ УТВЕРЖДЕНИИ МУНИЦИПАЛЬНОЙ ПРОГРАММЫ "РАЗВИТИЕ</w:t>
      </w:r>
    </w:p>
    <w:p w:rsidR="00DB300E" w:rsidRPr="00DB300E" w:rsidRDefault="00DB300E">
      <w:pPr>
        <w:pStyle w:val="ConsPlusTitle"/>
        <w:jc w:val="center"/>
        <w:rPr>
          <w:rFonts w:ascii="Times New Roman" w:hAnsi="Times New Roman" w:cs="Times New Roman"/>
          <w:sz w:val="28"/>
          <w:szCs w:val="28"/>
        </w:rPr>
      </w:pPr>
      <w:r w:rsidRPr="00DB300E">
        <w:rPr>
          <w:rFonts w:ascii="Times New Roman" w:hAnsi="Times New Roman" w:cs="Times New Roman"/>
          <w:sz w:val="28"/>
          <w:szCs w:val="28"/>
        </w:rPr>
        <w:t>ВОДОХОЗЯЙСТВЕННОГО КОМПЛЕКСА ГОРОДСКОГО ОКРУГА</w:t>
      </w:r>
    </w:p>
    <w:p w:rsidR="00DB300E" w:rsidRPr="00DB300E" w:rsidRDefault="00DB300E">
      <w:pPr>
        <w:pStyle w:val="ConsPlusTitle"/>
        <w:jc w:val="center"/>
        <w:rPr>
          <w:rFonts w:ascii="Times New Roman" w:hAnsi="Times New Roman" w:cs="Times New Roman"/>
          <w:sz w:val="28"/>
          <w:szCs w:val="28"/>
        </w:rPr>
      </w:pPr>
      <w:r w:rsidRPr="00DB300E">
        <w:rPr>
          <w:rFonts w:ascii="Times New Roman" w:hAnsi="Times New Roman" w:cs="Times New Roman"/>
          <w:sz w:val="28"/>
          <w:szCs w:val="28"/>
        </w:rPr>
        <w:t>ГОРОД РЫБИНСК ЯРОСЛАВСКОЙ ОБЛАСТИ"</w:t>
      </w:r>
    </w:p>
    <w:p w:rsidR="00DB300E" w:rsidRPr="00DB300E" w:rsidRDefault="00DB300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DB300E" w:rsidRPr="00DB30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300E" w:rsidRPr="00DB300E" w:rsidRDefault="00DB300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B300E" w:rsidRPr="00DB300E" w:rsidRDefault="00DB300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B300E" w:rsidRPr="00DB300E" w:rsidRDefault="00DB300E">
            <w:pPr>
              <w:pStyle w:val="ConsPlusNormal"/>
              <w:jc w:val="center"/>
              <w:rPr>
                <w:rFonts w:ascii="Times New Roman" w:hAnsi="Times New Roman" w:cs="Times New Roman"/>
                <w:sz w:val="28"/>
                <w:szCs w:val="28"/>
              </w:rPr>
            </w:pPr>
            <w:r w:rsidRPr="00DB300E">
              <w:rPr>
                <w:rFonts w:ascii="Times New Roman" w:hAnsi="Times New Roman" w:cs="Times New Roman"/>
                <w:color w:val="392C69"/>
                <w:sz w:val="28"/>
                <w:szCs w:val="28"/>
              </w:rPr>
              <w:t>Список изменяющих документов</w:t>
            </w:r>
          </w:p>
          <w:p w:rsidR="00DB300E" w:rsidRPr="00DB300E" w:rsidRDefault="00DB300E">
            <w:pPr>
              <w:pStyle w:val="ConsPlusNormal"/>
              <w:jc w:val="center"/>
              <w:rPr>
                <w:rFonts w:ascii="Times New Roman" w:hAnsi="Times New Roman" w:cs="Times New Roman"/>
                <w:sz w:val="28"/>
                <w:szCs w:val="28"/>
              </w:rPr>
            </w:pPr>
            <w:r w:rsidRPr="00DB300E">
              <w:rPr>
                <w:rFonts w:ascii="Times New Roman" w:hAnsi="Times New Roman" w:cs="Times New Roman"/>
                <w:color w:val="392C69"/>
                <w:sz w:val="28"/>
                <w:szCs w:val="28"/>
              </w:rPr>
              <w:t>(в ред. Постановлений Администрации городского округа г. Рыбинск</w:t>
            </w:r>
          </w:p>
          <w:p w:rsidR="00DB300E" w:rsidRPr="00DB300E" w:rsidRDefault="00DB300E">
            <w:pPr>
              <w:pStyle w:val="ConsPlusNormal"/>
              <w:jc w:val="center"/>
              <w:rPr>
                <w:rFonts w:ascii="Times New Roman" w:hAnsi="Times New Roman" w:cs="Times New Roman"/>
                <w:sz w:val="28"/>
                <w:szCs w:val="28"/>
              </w:rPr>
            </w:pPr>
            <w:r w:rsidRPr="00DB300E">
              <w:rPr>
                <w:rFonts w:ascii="Times New Roman" w:hAnsi="Times New Roman" w:cs="Times New Roman"/>
                <w:color w:val="392C69"/>
                <w:sz w:val="28"/>
                <w:szCs w:val="28"/>
              </w:rPr>
              <w:t xml:space="preserve">от 06.12.2021 </w:t>
            </w:r>
            <w:hyperlink r:id="rId7">
              <w:r w:rsidRPr="00DB300E">
                <w:rPr>
                  <w:rFonts w:ascii="Times New Roman" w:hAnsi="Times New Roman" w:cs="Times New Roman"/>
                  <w:color w:val="0000FF"/>
                  <w:sz w:val="28"/>
                  <w:szCs w:val="28"/>
                </w:rPr>
                <w:t>N 3108</w:t>
              </w:r>
            </w:hyperlink>
            <w:r w:rsidRPr="00DB300E">
              <w:rPr>
                <w:rFonts w:ascii="Times New Roman" w:hAnsi="Times New Roman" w:cs="Times New Roman"/>
                <w:color w:val="392C69"/>
                <w:sz w:val="28"/>
                <w:szCs w:val="28"/>
              </w:rPr>
              <w:t xml:space="preserve">, от 04.07.2022 </w:t>
            </w:r>
            <w:hyperlink r:id="rId8">
              <w:r w:rsidRPr="00DB300E">
                <w:rPr>
                  <w:rFonts w:ascii="Times New Roman" w:hAnsi="Times New Roman" w:cs="Times New Roman"/>
                  <w:color w:val="0000FF"/>
                  <w:sz w:val="28"/>
                  <w:szCs w:val="28"/>
                </w:rPr>
                <w:t>N 2814</w:t>
              </w:r>
            </w:hyperlink>
            <w:r w:rsidRPr="00DB300E">
              <w:rPr>
                <w:rFonts w:ascii="Times New Roman" w:hAnsi="Times New Roman" w:cs="Times New Roman"/>
                <w:color w:val="392C69"/>
                <w:sz w:val="28"/>
                <w:szCs w:val="28"/>
              </w:rPr>
              <w:t xml:space="preserve">, от 02.03.2023 </w:t>
            </w:r>
            <w:hyperlink r:id="rId9">
              <w:r w:rsidRPr="00DB300E">
                <w:rPr>
                  <w:rFonts w:ascii="Times New Roman" w:hAnsi="Times New Roman" w:cs="Times New Roman"/>
                  <w:color w:val="0000FF"/>
                  <w:sz w:val="28"/>
                  <w:szCs w:val="28"/>
                </w:rPr>
                <w:t>N 351</w:t>
              </w:r>
            </w:hyperlink>
            <w:r w:rsidRPr="00DB300E">
              <w:rPr>
                <w:rFonts w:ascii="Times New Roman" w:hAnsi="Times New Roman" w:cs="Times New Roman"/>
                <w:color w:val="392C69"/>
                <w:sz w:val="28"/>
                <w:szCs w:val="28"/>
              </w:rPr>
              <w:t>,</w:t>
            </w:r>
          </w:p>
          <w:p w:rsidR="00DB300E" w:rsidRPr="00DB300E" w:rsidRDefault="00DB300E">
            <w:pPr>
              <w:pStyle w:val="ConsPlusNormal"/>
              <w:jc w:val="center"/>
              <w:rPr>
                <w:rFonts w:ascii="Times New Roman" w:hAnsi="Times New Roman" w:cs="Times New Roman"/>
                <w:sz w:val="28"/>
                <w:szCs w:val="28"/>
              </w:rPr>
            </w:pPr>
            <w:r w:rsidRPr="00DB300E">
              <w:rPr>
                <w:rFonts w:ascii="Times New Roman" w:hAnsi="Times New Roman" w:cs="Times New Roman"/>
                <w:color w:val="392C69"/>
                <w:sz w:val="28"/>
                <w:szCs w:val="28"/>
              </w:rPr>
              <w:t xml:space="preserve">от 10.11.2023 </w:t>
            </w:r>
            <w:hyperlink r:id="rId10">
              <w:r w:rsidRPr="00DB300E">
                <w:rPr>
                  <w:rFonts w:ascii="Times New Roman" w:hAnsi="Times New Roman" w:cs="Times New Roman"/>
                  <w:color w:val="0000FF"/>
                  <w:sz w:val="28"/>
                  <w:szCs w:val="28"/>
                </w:rPr>
                <w:t>N 1527</w:t>
              </w:r>
            </w:hyperlink>
            <w:r w:rsidRPr="00DB300E">
              <w:rPr>
                <w:rFonts w:ascii="Times New Roman" w:hAnsi="Times New Roman" w:cs="Times New Roman"/>
                <w:color w:val="392C69"/>
                <w:sz w:val="28"/>
                <w:szCs w:val="28"/>
              </w:rPr>
              <w:t xml:space="preserve">, от 11.03.2024 </w:t>
            </w:r>
            <w:hyperlink r:id="rId11">
              <w:r w:rsidRPr="00DB300E">
                <w:rPr>
                  <w:rFonts w:ascii="Times New Roman" w:hAnsi="Times New Roman" w:cs="Times New Roman"/>
                  <w:color w:val="0000FF"/>
                  <w:sz w:val="28"/>
                  <w:szCs w:val="28"/>
                </w:rPr>
                <w:t>N 251</w:t>
              </w:r>
            </w:hyperlink>
            <w:r w:rsidRPr="00DB300E">
              <w:rPr>
                <w:rFonts w:ascii="Times New Roman" w:hAnsi="Times New Roman" w:cs="Times New Roman"/>
                <w:color w:val="392C69"/>
                <w:sz w:val="28"/>
                <w:szCs w:val="28"/>
              </w:rPr>
              <w:t xml:space="preserve">, от 30.08.2024 </w:t>
            </w:r>
            <w:hyperlink r:id="rId12">
              <w:r w:rsidRPr="00DB300E">
                <w:rPr>
                  <w:rFonts w:ascii="Times New Roman" w:hAnsi="Times New Roman" w:cs="Times New Roman"/>
                  <w:color w:val="0000FF"/>
                  <w:sz w:val="28"/>
                  <w:szCs w:val="28"/>
                </w:rPr>
                <w:t>N 967</w:t>
              </w:r>
            </w:hyperlink>
            <w:r w:rsidRPr="00DB300E">
              <w:rPr>
                <w:rFonts w:ascii="Times New Roman" w:hAnsi="Times New Roman" w:cs="Times New Roman"/>
                <w:color w:val="392C69"/>
                <w:sz w:val="28"/>
                <w:szCs w:val="28"/>
              </w:rPr>
              <w:t>,</w:t>
            </w:r>
          </w:p>
          <w:p w:rsidR="00DB300E" w:rsidRPr="00DB300E" w:rsidRDefault="00DB300E" w:rsidP="00DB300E">
            <w:pPr>
              <w:pStyle w:val="ConsPlusNormal"/>
              <w:jc w:val="center"/>
              <w:rPr>
                <w:rFonts w:ascii="Times New Roman" w:hAnsi="Times New Roman" w:cs="Times New Roman"/>
                <w:sz w:val="28"/>
                <w:szCs w:val="28"/>
              </w:rPr>
            </w:pPr>
            <w:r w:rsidRPr="00DB300E">
              <w:rPr>
                <w:rFonts w:ascii="Times New Roman" w:hAnsi="Times New Roman" w:cs="Times New Roman"/>
                <w:color w:val="392C69"/>
                <w:sz w:val="28"/>
                <w:szCs w:val="28"/>
              </w:rPr>
              <w:t xml:space="preserve">от 24.04.2025 </w:t>
            </w:r>
            <w:hyperlink r:id="rId13">
              <w:r w:rsidRPr="00DB300E">
                <w:rPr>
                  <w:rFonts w:ascii="Times New Roman" w:hAnsi="Times New Roman" w:cs="Times New Roman"/>
                  <w:color w:val="0000FF"/>
                  <w:sz w:val="28"/>
                  <w:szCs w:val="28"/>
                </w:rPr>
                <w:t>N 425</w:t>
              </w:r>
            </w:hyperlink>
            <w:r>
              <w:rPr>
                <w:rFonts w:ascii="Times New Roman" w:hAnsi="Times New Roman" w:cs="Times New Roman"/>
                <w:color w:val="0000FF"/>
                <w:sz w:val="28"/>
                <w:szCs w:val="28"/>
              </w:rPr>
              <w:t xml:space="preserve">, </w:t>
            </w:r>
            <w:r w:rsidRPr="00DB300E">
              <w:rPr>
                <w:rFonts w:ascii="Times New Roman" w:hAnsi="Times New Roman" w:cs="Times New Roman"/>
                <w:color w:val="392C69"/>
                <w:sz w:val="28"/>
                <w:szCs w:val="28"/>
              </w:rPr>
              <w:t xml:space="preserve">от </w:t>
            </w:r>
            <w:r>
              <w:rPr>
                <w:rFonts w:ascii="Times New Roman" w:hAnsi="Times New Roman" w:cs="Times New Roman"/>
                <w:color w:val="392C69"/>
                <w:sz w:val="28"/>
                <w:szCs w:val="28"/>
              </w:rPr>
              <w:t>30.10.</w:t>
            </w:r>
            <w:r w:rsidRPr="00DB300E">
              <w:rPr>
                <w:rFonts w:ascii="Times New Roman" w:hAnsi="Times New Roman" w:cs="Times New Roman"/>
                <w:color w:val="392C69"/>
                <w:sz w:val="28"/>
                <w:szCs w:val="28"/>
              </w:rPr>
              <w:t xml:space="preserve">2025 </w:t>
            </w:r>
            <w:hyperlink r:id="rId14">
              <w:r>
                <w:rPr>
                  <w:rFonts w:ascii="Times New Roman" w:hAnsi="Times New Roman" w:cs="Times New Roman"/>
                  <w:color w:val="0000FF"/>
                  <w:sz w:val="28"/>
                  <w:szCs w:val="28"/>
                </w:rPr>
                <w:t xml:space="preserve">N </w:t>
              </w:r>
            </w:hyperlink>
            <w:r>
              <w:rPr>
                <w:rFonts w:ascii="Times New Roman" w:hAnsi="Times New Roman" w:cs="Times New Roman"/>
                <w:color w:val="0000FF"/>
                <w:sz w:val="28"/>
                <w:szCs w:val="28"/>
              </w:rPr>
              <w:t>1152</w:t>
            </w:r>
            <w:r w:rsidRPr="00DB300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300E" w:rsidRPr="00DB300E" w:rsidRDefault="00DB300E">
            <w:pPr>
              <w:pStyle w:val="ConsPlusNormal"/>
              <w:rPr>
                <w:rFonts w:ascii="Times New Roman" w:hAnsi="Times New Roman" w:cs="Times New Roman"/>
                <w:sz w:val="28"/>
                <w:szCs w:val="28"/>
              </w:rPr>
            </w:pPr>
          </w:p>
        </w:tc>
      </w:tr>
    </w:tbl>
    <w:p w:rsidR="00DB300E" w:rsidRPr="00DB300E" w:rsidRDefault="00DB300E">
      <w:pPr>
        <w:pStyle w:val="ConsPlusNormal"/>
        <w:jc w:val="both"/>
        <w:rPr>
          <w:rFonts w:ascii="Times New Roman" w:hAnsi="Times New Roman" w:cs="Times New Roman"/>
          <w:sz w:val="28"/>
          <w:szCs w:val="28"/>
        </w:rPr>
      </w:pPr>
    </w:p>
    <w:p w:rsidR="00DB300E" w:rsidRPr="00DB300E" w:rsidRDefault="00DB300E">
      <w:pPr>
        <w:pStyle w:val="ConsPlusNormal"/>
        <w:ind w:firstLine="540"/>
        <w:jc w:val="both"/>
        <w:rPr>
          <w:rFonts w:ascii="Times New Roman" w:hAnsi="Times New Roman" w:cs="Times New Roman"/>
          <w:sz w:val="28"/>
          <w:szCs w:val="28"/>
        </w:rPr>
      </w:pPr>
      <w:r w:rsidRPr="00DB300E">
        <w:rPr>
          <w:rFonts w:ascii="Times New Roman" w:hAnsi="Times New Roman" w:cs="Times New Roman"/>
          <w:sz w:val="28"/>
          <w:szCs w:val="28"/>
        </w:rPr>
        <w:t xml:space="preserve">В соответствии с Бюджетным </w:t>
      </w:r>
      <w:hyperlink r:id="rId15">
        <w:r w:rsidRPr="00DB300E">
          <w:rPr>
            <w:rFonts w:ascii="Times New Roman" w:hAnsi="Times New Roman" w:cs="Times New Roman"/>
            <w:color w:val="0000FF"/>
            <w:sz w:val="28"/>
            <w:szCs w:val="28"/>
          </w:rPr>
          <w:t>кодексом</w:t>
        </w:r>
      </w:hyperlink>
      <w:r w:rsidRPr="00DB300E">
        <w:rPr>
          <w:rFonts w:ascii="Times New Roman" w:hAnsi="Times New Roman" w:cs="Times New Roman"/>
          <w:sz w:val="28"/>
          <w:szCs w:val="28"/>
        </w:rPr>
        <w:t xml:space="preserve"> Российской Федерации, Федеральным </w:t>
      </w:r>
      <w:hyperlink r:id="rId16">
        <w:r w:rsidRPr="00DB300E">
          <w:rPr>
            <w:rFonts w:ascii="Times New Roman" w:hAnsi="Times New Roman" w:cs="Times New Roman"/>
            <w:color w:val="0000FF"/>
            <w:sz w:val="28"/>
            <w:szCs w:val="28"/>
          </w:rPr>
          <w:t>законом</w:t>
        </w:r>
      </w:hyperlink>
      <w:r w:rsidRPr="00DB300E">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17">
        <w:r w:rsidRPr="00DB300E">
          <w:rPr>
            <w:rFonts w:ascii="Times New Roman" w:hAnsi="Times New Roman" w:cs="Times New Roman"/>
            <w:color w:val="0000FF"/>
            <w:sz w:val="28"/>
            <w:szCs w:val="28"/>
          </w:rPr>
          <w:t>постановлением</w:t>
        </w:r>
      </w:hyperlink>
      <w:r w:rsidRPr="00DB300E">
        <w:rPr>
          <w:rFonts w:ascii="Times New Roman" w:hAnsi="Times New Roman" w:cs="Times New Roman"/>
          <w:sz w:val="28"/>
          <w:szCs w:val="28"/>
        </w:rPr>
        <w:t xml:space="preserve"> Администрации городского округа город Рыбинск от 06.06.2014 N 1727 "О программах городского округа город Рыбинск", </w:t>
      </w:r>
      <w:hyperlink r:id="rId18">
        <w:r w:rsidRPr="00DB300E">
          <w:rPr>
            <w:rFonts w:ascii="Times New Roman" w:hAnsi="Times New Roman" w:cs="Times New Roman"/>
            <w:color w:val="0000FF"/>
            <w:sz w:val="28"/>
            <w:szCs w:val="28"/>
          </w:rPr>
          <w:t>постановлением</w:t>
        </w:r>
      </w:hyperlink>
      <w:r w:rsidRPr="00DB300E">
        <w:rPr>
          <w:rFonts w:ascii="Times New Roman" w:hAnsi="Times New Roman" w:cs="Times New Roman"/>
          <w:sz w:val="28"/>
          <w:szCs w:val="28"/>
        </w:rPr>
        <w:t xml:space="preserve"> Администрации городского округа город Рыбинск Ярославской области от 08.06.2020 N 1306 "О муниципальных программах", </w:t>
      </w:r>
      <w:hyperlink r:id="rId19">
        <w:r w:rsidRPr="00DB300E">
          <w:rPr>
            <w:rFonts w:ascii="Times New Roman" w:hAnsi="Times New Roman" w:cs="Times New Roman"/>
            <w:color w:val="0000FF"/>
            <w:sz w:val="28"/>
            <w:szCs w:val="28"/>
          </w:rPr>
          <w:t>Уставом</w:t>
        </w:r>
      </w:hyperlink>
      <w:r w:rsidRPr="00DB300E">
        <w:rPr>
          <w:rFonts w:ascii="Times New Roman" w:hAnsi="Times New Roman" w:cs="Times New Roman"/>
          <w:sz w:val="28"/>
          <w:szCs w:val="28"/>
        </w:rPr>
        <w:t xml:space="preserve"> городского округа город Рыбинск Ярославской области</w:t>
      </w:r>
    </w:p>
    <w:p w:rsidR="00DB300E" w:rsidRPr="00DB300E" w:rsidRDefault="00DB300E">
      <w:pPr>
        <w:pStyle w:val="ConsPlusNormal"/>
        <w:ind w:firstLine="540"/>
        <w:jc w:val="both"/>
        <w:rPr>
          <w:rFonts w:ascii="Times New Roman" w:hAnsi="Times New Roman" w:cs="Times New Roman"/>
          <w:sz w:val="28"/>
          <w:szCs w:val="28"/>
        </w:rPr>
      </w:pPr>
      <w:r w:rsidRPr="00DB300E">
        <w:rPr>
          <w:rFonts w:ascii="Times New Roman" w:hAnsi="Times New Roman" w:cs="Times New Roman"/>
          <w:sz w:val="28"/>
          <w:szCs w:val="28"/>
        </w:rPr>
        <w:t>ПОСТАНОВЛЯЮ:</w:t>
      </w:r>
    </w:p>
    <w:p w:rsidR="00DB300E" w:rsidRPr="00DB300E" w:rsidRDefault="00DB300E">
      <w:pPr>
        <w:pStyle w:val="ConsPlusNormal"/>
        <w:ind w:firstLine="540"/>
        <w:jc w:val="both"/>
        <w:rPr>
          <w:rFonts w:ascii="Times New Roman" w:hAnsi="Times New Roman" w:cs="Times New Roman"/>
          <w:sz w:val="28"/>
          <w:szCs w:val="28"/>
        </w:rPr>
      </w:pPr>
      <w:r w:rsidRPr="00DB300E">
        <w:rPr>
          <w:rFonts w:ascii="Times New Roman" w:hAnsi="Times New Roman" w:cs="Times New Roman"/>
          <w:sz w:val="28"/>
          <w:szCs w:val="28"/>
        </w:rPr>
        <w:t xml:space="preserve">1. Утвердить муниципальную </w:t>
      </w:r>
      <w:hyperlink w:anchor="P46">
        <w:r w:rsidRPr="00DB300E">
          <w:rPr>
            <w:rFonts w:ascii="Times New Roman" w:hAnsi="Times New Roman" w:cs="Times New Roman"/>
            <w:color w:val="0000FF"/>
            <w:sz w:val="28"/>
            <w:szCs w:val="28"/>
          </w:rPr>
          <w:t>программу</w:t>
        </w:r>
      </w:hyperlink>
      <w:r w:rsidRPr="00DB300E">
        <w:rPr>
          <w:rFonts w:ascii="Times New Roman" w:hAnsi="Times New Roman" w:cs="Times New Roman"/>
          <w:sz w:val="28"/>
          <w:szCs w:val="28"/>
        </w:rPr>
        <w:t xml:space="preserve"> "Развитие водохозяйственного комплекса городского округа город Рыбинск Ярославской области" (прилагается).</w:t>
      </w:r>
    </w:p>
    <w:p w:rsidR="00DB300E" w:rsidRPr="00DB300E" w:rsidRDefault="00DB300E">
      <w:pPr>
        <w:pStyle w:val="ConsPlusNormal"/>
        <w:ind w:firstLine="540"/>
        <w:jc w:val="both"/>
        <w:rPr>
          <w:rFonts w:ascii="Times New Roman" w:hAnsi="Times New Roman" w:cs="Times New Roman"/>
          <w:sz w:val="28"/>
          <w:szCs w:val="28"/>
        </w:rPr>
      </w:pPr>
      <w:r w:rsidRPr="00DB300E">
        <w:rPr>
          <w:rFonts w:ascii="Times New Roman" w:hAnsi="Times New Roman" w:cs="Times New Roman"/>
          <w:sz w:val="28"/>
          <w:szCs w:val="28"/>
        </w:rPr>
        <w:t xml:space="preserve">2. </w:t>
      </w:r>
      <w:hyperlink r:id="rId20">
        <w:r w:rsidRPr="00DB300E">
          <w:rPr>
            <w:rFonts w:ascii="Times New Roman" w:hAnsi="Times New Roman" w:cs="Times New Roman"/>
            <w:color w:val="0000FF"/>
            <w:sz w:val="28"/>
            <w:szCs w:val="28"/>
          </w:rPr>
          <w:t>Постановление</w:t>
        </w:r>
      </w:hyperlink>
      <w:r w:rsidRPr="00DB300E">
        <w:rPr>
          <w:rFonts w:ascii="Times New Roman" w:hAnsi="Times New Roman" w:cs="Times New Roman"/>
          <w:sz w:val="28"/>
          <w:szCs w:val="28"/>
        </w:rPr>
        <w:t xml:space="preserve"> Администрации городского округа город Рыбинск от 28.08.2019 N 2224 "Об утверждении муниципальной программы "Развитие водохозяйственного комплекса городского округа город Рыбинск" признать утратившим силу.</w:t>
      </w:r>
    </w:p>
    <w:p w:rsidR="00DB300E" w:rsidRPr="00DB300E" w:rsidRDefault="00DB300E">
      <w:pPr>
        <w:pStyle w:val="ConsPlusNormal"/>
        <w:ind w:firstLine="540"/>
        <w:jc w:val="both"/>
        <w:rPr>
          <w:rFonts w:ascii="Times New Roman" w:hAnsi="Times New Roman" w:cs="Times New Roman"/>
          <w:sz w:val="28"/>
          <w:szCs w:val="28"/>
        </w:rPr>
      </w:pPr>
      <w:r w:rsidRPr="00DB300E">
        <w:rPr>
          <w:rFonts w:ascii="Times New Roman" w:hAnsi="Times New Roman" w:cs="Times New Roman"/>
          <w:sz w:val="28"/>
          <w:szCs w:val="2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DB300E" w:rsidRPr="00DB300E" w:rsidRDefault="00DB300E">
      <w:pPr>
        <w:pStyle w:val="ConsPlusNormal"/>
        <w:ind w:firstLine="540"/>
        <w:jc w:val="both"/>
        <w:rPr>
          <w:rFonts w:ascii="Times New Roman" w:hAnsi="Times New Roman" w:cs="Times New Roman"/>
          <w:sz w:val="28"/>
          <w:szCs w:val="28"/>
        </w:rPr>
      </w:pPr>
      <w:r w:rsidRPr="00DB300E">
        <w:rPr>
          <w:rFonts w:ascii="Times New Roman" w:hAnsi="Times New Roman" w:cs="Times New Roman"/>
          <w:sz w:val="28"/>
          <w:szCs w:val="28"/>
        </w:rPr>
        <w:t>4. Настоящее постановление вступает в силу с момента опубликования.</w:t>
      </w:r>
    </w:p>
    <w:p w:rsidR="00DB300E" w:rsidRPr="00DB300E" w:rsidRDefault="00DB300E">
      <w:pPr>
        <w:pStyle w:val="ConsPlusNormal"/>
        <w:ind w:firstLine="540"/>
        <w:jc w:val="both"/>
        <w:rPr>
          <w:rFonts w:ascii="Times New Roman" w:hAnsi="Times New Roman" w:cs="Times New Roman"/>
          <w:sz w:val="28"/>
          <w:szCs w:val="28"/>
        </w:rPr>
      </w:pPr>
      <w:r w:rsidRPr="00DB300E">
        <w:rPr>
          <w:rFonts w:ascii="Times New Roman" w:hAnsi="Times New Roman" w:cs="Times New Roman"/>
          <w:sz w:val="28"/>
          <w:szCs w:val="28"/>
        </w:rPr>
        <w:t>5. Контроль за исполнением настоящего постановления возложить на заместителя Главы Администрации по городскому хозяйству.</w:t>
      </w:r>
    </w:p>
    <w:p w:rsidR="00DB300E" w:rsidRPr="00DB300E" w:rsidRDefault="00DB300E">
      <w:pPr>
        <w:pStyle w:val="ConsPlusNormal"/>
        <w:jc w:val="both"/>
        <w:rPr>
          <w:rFonts w:ascii="Times New Roman" w:hAnsi="Times New Roman" w:cs="Times New Roman"/>
          <w:sz w:val="28"/>
          <w:szCs w:val="28"/>
        </w:rPr>
      </w:pPr>
    </w:p>
    <w:p w:rsidR="00DB300E" w:rsidRPr="00DB300E" w:rsidRDefault="00DB300E">
      <w:pPr>
        <w:pStyle w:val="ConsPlusNormal"/>
        <w:jc w:val="right"/>
        <w:rPr>
          <w:rFonts w:ascii="Times New Roman" w:hAnsi="Times New Roman" w:cs="Times New Roman"/>
          <w:sz w:val="28"/>
          <w:szCs w:val="28"/>
        </w:rPr>
      </w:pPr>
      <w:r w:rsidRPr="00DB300E">
        <w:rPr>
          <w:rFonts w:ascii="Times New Roman" w:hAnsi="Times New Roman" w:cs="Times New Roman"/>
          <w:sz w:val="28"/>
          <w:szCs w:val="28"/>
        </w:rPr>
        <w:t>Глава</w:t>
      </w:r>
    </w:p>
    <w:p w:rsidR="00DB300E" w:rsidRPr="00DB300E" w:rsidRDefault="00DB300E">
      <w:pPr>
        <w:pStyle w:val="ConsPlusNormal"/>
        <w:jc w:val="right"/>
        <w:rPr>
          <w:rFonts w:ascii="Times New Roman" w:hAnsi="Times New Roman" w:cs="Times New Roman"/>
          <w:sz w:val="28"/>
          <w:szCs w:val="28"/>
        </w:rPr>
      </w:pPr>
      <w:r w:rsidRPr="00DB300E">
        <w:rPr>
          <w:rFonts w:ascii="Times New Roman" w:hAnsi="Times New Roman" w:cs="Times New Roman"/>
          <w:sz w:val="28"/>
          <w:szCs w:val="28"/>
        </w:rPr>
        <w:t>городского округа</w:t>
      </w:r>
    </w:p>
    <w:p w:rsidR="00DB300E" w:rsidRPr="00DB300E" w:rsidRDefault="00DB300E">
      <w:pPr>
        <w:pStyle w:val="ConsPlusNormal"/>
        <w:jc w:val="right"/>
        <w:rPr>
          <w:rFonts w:ascii="Times New Roman" w:hAnsi="Times New Roman" w:cs="Times New Roman"/>
          <w:sz w:val="28"/>
          <w:szCs w:val="28"/>
        </w:rPr>
      </w:pPr>
      <w:r w:rsidRPr="00DB300E">
        <w:rPr>
          <w:rFonts w:ascii="Times New Roman" w:hAnsi="Times New Roman" w:cs="Times New Roman"/>
          <w:sz w:val="28"/>
          <w:szCs w:val="28"/>
        </w:rPr>
        <w:t>город Рыбинск</w:t>
      </w:r>
    </w:p>
    <w:p w:rsidR="00DB300E" w:rsidRPr="00DB300E" w:rsidRDefault="00DB300E">
      <w:pPr>
        <w:pStyle w:val="ConsPlusNormal"/>
        <w:jc w:val="right"/>
        <w:rPr>
          <w:rFonts w:ascii="Times New Roman" w:hAnsi="Times New Roman" w:cs="Times New Roman"/>
          <w:sz w:val="28"/>
          <w:szCs w:val="28"/>
        </w:rPr>
      </w:pPr>
      <w:r w:rsidRPr="00DB300E">
        <w:rPr>
          <w:rFonts w:ascii="Times New Roman" w:hAnsi="Times New Roman" w:cs="Times New Roman"/>
          <w:sz w:val="28"/>
          <w:szCs w:val="28"/>
        </w:rPr>
        <w:t>Д.В.ДОБРЯКОВ</w:t>
      </w:r>
    </w:p>
    <w:p w:rsidR="00DB300E" w:rsidRPr="00DB300E" w:rsidRDefault="00DB300E">
      <w:pPr>
        <w:pStyle w:val="ConsPlusNormal"/>
        <w:jc w:val="both"/>
        <w:rPr>
          <w:rFonts w:ascii="Times New Roman" w:hAnsi="Times New Roman" w:cs="Times New Roman"/>
          <w:sz w:val="28"/>
          <w:szCs w:val="28"/>
        </w:rPr>
      </w:pPr>
    </w:p>
    <w:p w:rsidR="00DB300E" w:rsidRPr="00DB300E" w:rsidRDefault="00DB300E">
      <w:pPr>
        <w:pStyle w:val="ConsPlusNormal"/>
        <w:jc w:val="both"/>
        <w:rPr>
          <w:rFonts w:ascii="Times New Roman" w:hAnsi="Times New Roman" w:cs="Times New Roman"/>
          <w:sz w:val="28"/>
          <w:szCs w:val="28"/>
        </w:rPr>
      </w:pPr>
    </w:p>
    <w:p w:rsidR="00DB300E" w:rsidRPr="00DB300E" w:rsidRDefault="00DB300E">
      <w:pPr>
        <w:rPr>
          <w:rFonts w:ascii="Times New Roman" w:hAnsi="Times New Roman" w:cs="Times New Roman"/>
          <w:sz w:val="28"/>
          <w:szCs w:val="28"/>
        </w:rPr>
      </w:pPr>
      <w:r w:rsidRPr="00DB300E">
        <w:rPr>
          <w:rFonts w:ascii="Times New Roman" w:hAnsi="Times New Roman" w:cs="Times New Roman"/>
          <w:sz w:val="28"/>
          <w:szCs w:val="28"/>
        </w:rPr>
        <w:br w:type="page"/>
      </w:r>
    </w:p>
    <w:p w:rsidR="00DB300E" w:rsidRPr="00DB300E" w:rsidRDefault="00DB300E" w:rsidP="00DB300E">
      <w:pPr>
        <w:spacing w:after="0"/>
        <w:ind w:left="5670"/>
        <w:rPr>
          <w:rFonts w:ascii="Times New Roman" w:hAnsi="Times New Roman" w:cs="Times New Roman"/>
          <w:bCs/>
          <w:sz w:val="28"/>
          <w:szCs w:val="28"/>
        </w:rPr>
      </w:pPr>
      <w:r w:rsidRPr="00DB300E">
        <w:rPr>
          <w:rFonts w:ascii="Times New Roman" w:hAnsi="Times New Roman" w:cs="Times New Roman"/>
          <w:bCs/>
          <w:sz w:val="28"/>
          <w:szCs w:val="28"/>
        </w:rPr>
        <w:lastRenderedPageBreak/>
        <w:t xml:space="preserve">Приложение </w:t>
      </w:r>
    </w:p>
    <w:p w:rsidR="00DB300E" w:rsidRPr="00DB300E" w:rsidRDefault="00DB300E" w:rsidP="00DB300E">
      <w:pPr>
        <w:spacing w:after="0"/>
        <w:ind w:left="5670"/>
        <w:rPr>
          <w:rFonts w:ascii="Times New Roman" w:hAnsi="Times New Roman" w:cs="Times New Roman"/>
          <w:bCs/>
          <w:sz w:val="28"/>
          <w:szCs w:val="28"/>
        </w:rPr>
      </w:pPr>
      <w:r>
        <w:rPr>
          <w:rFonts w:ascii="Times New Roman" w:hAnsi="Times New Roman" w:cs="Times New Roman"/>
          <w:bCs/>
          <w:sz w:val="28"/>
          <w:szCs w:val="28"/>
        </w:rPr>
        <w:t xml:space="preserve">к </w:t>
      </w:r>
      <w:r w:rsidRPr="00DB300E">
        <w:rPr>
          <w:rFonts w:ascii="Times New Roman" w:hAnsi="Times New Roman" w:cs="Times New Roman"/>
          <w:bCs/>
          <w:sz w:val="28"/>
          <w:szCs w:val="28"/>
        </w:rPr>
        <w:t>постановлению Администрации</w:t>
      </w:r>
    </w:p>
    <w:p w:rsidR="00DB300E" w:rsidRPr="00DB300E" w:rsidRDefault="00DB300E" w:rsidP="00DB300E">
      <w:pPr>
        <w:spacing w:after="0"/>
        <w:ind w:left="5670"/>
        <w:rPr>
          <w:rFonts w:ascii="Times New Roman" w:hAnsi="Times New Roman" w:cs="Times New Roman"/>
          <w:bCs/>
          <w:sz w:val="28"/>
          <w:szCs w:val="28"/>
        </w:rPr>
      </w:pPr>
      <w:r w:rsidRPr="00DB300E">
        <w:rPr>
          <w:rFonts w:ascii="Times New Roman" w:hAnsi="Times New Roman" w:cs="Times New Roman"/>
          <w:bCs/>
          <w:sz w:val="28"/>
          <w:szCs w:val="28"/>
        </w:rPr>
        <w:t xml:space="preserve">городского округа город Рыбинск </w:t>
      </w:r>
    </w:p>
    <w:p w:rsidR="00DB300E" w:rsidRPr="00DB300E" w:rsidRDefault="00DB300E" w:rsidP="00DB300E">
      <w:pPr>
        <w:spacing w:after="0"/>
        <w:ind w:left="5670"/>
        <w:rPr>
          <w:rFonts w:ascii="Times New Roman" w:hAnsi="Times New Roman" w:cs="Times New Roman"/>
          <w:bCs/>
          <w:sz w:val="28"/>
          <w:szCs w:val="28"/>
        </w:rPr>
      </w:pPr>
      <w:r w:rsidRPr="00DB300E">
        <w:rPr>
          <w:rFonts w:ascii="Times New Roman" w:hAnsi="Times New Roman" w:cs="Times New Roman"/>
          <w:bCs/>
          <w:sz w:val="28"/>
          <w:szCs w:val="28"/>
        </w:rPr>
        <w:t xml:space="preserve">Ярославской области </w:t>
      </w:r>
    </w:p>
    <w:p w:rsidR="00DB300E" w:rsidRPr="00DB300E" w:rsidRDefault="00DB300E" w:rsidP="00DB300E">
      <w:pPr>
        <w:spacing w:after="0"/>
        <w:ind w:left="5670"/>
        <w:rPr>
          <w:rFonts w:ascii="Times New Roman" w:hAnsi="Times New Roman" w:cs="Times New Roman"/>
          <w:bCs/>
          <w:sz w:val="28"/>
          <w:szCs w:val="28"/>
        </w:rPr>
      </w:pPr>
      <w:r>
        <w:rPr>
          <w:rFonts w:ascii="Times New Roman" w:hAnsi="Times New Roman" w:cs="Times New Roman"/>
          <w:bCs/>
          <w:sz w:val="28"/>
          <w:szCs w:val="28"/>
        </w:rPr>
        <w:t>о</w:t>
      </w:r>
      <w:r w:rsidRPr="00DB300E">
        <w:rPr>
          <w:rFonts w:ascii="Times New Roman" w:hAnsi="Times New Roman" w:cs="Times New Roman"/>
          <w:bCs/>
          <w:sz w:val="28"/>
          <w:szCs w:val="28"/>
        </w:rPr>
        <w:t>т</w:t>
      </w:r>
      <w:r>
        <w:rPr>
          <w:rFonts w:ascii="Times New Roman" w:hAnsi="Times New Roman" w:cs="Times New Roman"/>
          <w:bCs/>
          <w:sz w:val="28"/>
          <w:szCs w:val="28"/>
        </w:rPr>
        <w:t xml:space="preserve"> 30.10.2025</w:t>
      </w:r>
      <w:r w:rsidRPr="00DB300E">
        <w:rPr>
          <w:rFonts w:ascii="Times New Roman" w:hAnsi="Times New Roman" w:cs="Times New Roman"/>
          <w:bCs/>
          <w:sz w:val="28"/>
          <w:szCs w:val="28"/>
        </w:rPr>
        <w:t xml:space="preserve"> №</w:t>
      </w:r>
      <w:r>
        <w:rPr>
          <w:rFonts w:ascii="Times New Roman" w:hAnsi="Times New Roman" w:cs="Times New Roman"/>
          <w:bCs/>
          <w:sz w:val="28"/>
          <w:szCs w:val="28"/>
        </w:rPr>
        <w:t xml:space="preserve"> 1152</w:t>
      </w:r>
    </w:p>
    <w:p w:rsidR="00DB300E" w:rsidRPr="00DB300E" w:rsidRDefault="00DB300E" w:rsidP="00DB300E">
      <w:pPr>
        <w:spacing w:after="0"/>
        <w:ind w:left="-720"/>
        <w:rPr>
          <w:rFonts w:ascii="Times New Roman" w:hAnsi="Times New Roman" w:cs="Times New Roman"/>
          <w:bCs/>
          <w:sz w:val="28"/>
          <w:szCs w:val="28"/>
        </w:rPr>
      </w:pPr>
    </w:p>
    <w:p w:rsidR="00DB300E" w:rsidRPr="00DB300E" w:rsidRDefault="00DB300E" w:rsidP="00DB300E">
      <w:pPr>
        <w:spacing w:after="0"/>
        <w:ind w:left="-720"/>
        <w:jc w:val="center"/>
        <w:rPr>
          <w:rFonts w:ascii="Times New Roman" w:hAnsi="Times New Roman" w:cs="Times New Roman"/>
          <w:b/>
          <w:bCs/>
          <w:sz w:val="28"/>
          <w:szCs w:val="28"/>
        </w:rPr>
      </w:pPr>
    </w:p>
    <w:p w:rsidR="00DB300E" w:rsidRPr="00DB300E" w:rsidRDefault="00DB300E" w:rsidP="00DB300E">
      <w:pPr>
        <w:spacing w:after="0"/>
        <w:ind w:left="-720"/>
        <w:jc w:val="center"/>
        <w:rPr>
          <w:rFonts w:ascii="Times New Roman" w:hAnsi="Times New Roman" w:cs="Times New Roman"/>
          <w:b/>
          <w:bCs/>
          <w:sz w:val="28"/>
          <w:szCs w:val="28"/>
        </w:rPr>
      </w:pPr>
    </w:p>
    <w:p w:rsidR="00DB300E" w:rsidRPr="00DB300E" w:rsidRDefault="00DB300E" w:rsidP="00DB300E">
      <w:pPr>
        <w:jc w:val="center"/>
        <w:rPr>
          <w:rFonts w:ascii="Times New Roman" w:hAnsi="Times New Roman" w:cs="Times New Roman"/>
          <w:bCs/>
          <w:sz w:val="28"/>
          <w:szCs w:val="28"/>
        </w:rPr>
      </w:pPr>
      <w:r w:rsidRPr="00DB300E">
        <w:rPr>
          <w:rFonts w:ascii="Times New Roman" w:hAnsi="Times New Roman" w:cs="Times New Roman"/>
          <w:bCs/>
          <w:sz w:val="28"/>
          <w:szCs w:val="28"/>
        </w:rPr>
        <w:t xml:space="preserve">  Администрация городского округа город Рыбинск </w:t>
      </w:r>
    </w:p>
    <w:p w:rsidR="00DB300E" w:rsidRPr="00DB300E" w:rsidRDefault="00DB300E" w:rsidP="00DB300E">
      <w:pPr>
        <w:jc w:val="center"/>
        <w:rPr>
          <w:rFonts w:ascii="Times New Roman" w:hAnsi="Times New Roman" w:cs="Times New Roman"/>
          <w:bCs/>
          <w:sz w:val="28"/>
          <w:szCs w:val="28"/>
        </w:rPr>
      </w:pPr>
      <w:r w:rsidRPr="00DB300E">
        <w:rPr>
          <w:rFonts w:ascii="Times New Roman" w:hAnsi="Times New Roman" w:cs="Times New Roman"/>
          <w:bCs/>
          <w:sz w:val="28"/>
          <w:szCs w:val="28"/>
        </w:rPr>
        <w:t>Ярославской области</w:t>
      </w: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spacing w:after="0" w:line="240" w:lineRule="auto"/>
        <w:jc w:val="center"/>
        <w:rPr>
          <w:rFonts w:ascii="Times New Roman" w:hAnsi="Times New Roman" w:cs="Times New Roman"/>
          <w:bCs/>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p>
    <w:p w:rsidR="00DB300E" w:rsidRPr="00DB300E" w:rsidRDefault="00DB300E" w:rsidP="00DB300E">
      <w:pPr>
        <w:keepNext/>
        <w:spacing w:after="0" w:line="240" w:lineRule="auto"/>
        <w:jc w:val="center"/>
        <w:outlineLvl w:val="0"/>
        <w:rPr>
          <w:rFonts w:ascii="Times New Roman" w:hAnsi="Times New Roman" w:cs="Times New Roman"/>
          <w:bCs/>
          <w:sz w:val="28"/>
          <w:szCs w:val="28"/>
        </w:rPr>
      </w:pPr>
      <w:r w:rsidRPr="00DB300E">
        <w:rPr>
          <w:rFonts w:ascii="Times New Roman" w:hAnsi="Times New Roman" w:cs="Times New Roman"/>
          <w:bCs/>
          <w:sz w:val="28"/>
          <w:szCs w:val="28"/>
        </w:rPr>
        <w:t>Муниципальная программа</w:t>
      </w:r>
    </w:p>
    <w:p w:rsidR="00DB300E" w:rsidRPr="00DB300E" w:rsidRDefault="00DB300E" w:rsidP="00DB300E">
      <w:pPr>
        <w:spacing w:after="0" w:line="240" w:lineRule="auto"/>
        <w:jc w:val="center"/>
        <w:rPr>
          <w:rFonts w:ascii="Times New Roman" w:hAnsi="Times New Roman" w:cs="Times New Roman"/>
          <w:bCs/>
          <w:sz w:val="28"/>
          <w:szCs w:val="28"/>
        </w:rPr>
      </w:pPr>
      <w:r w:rsidRPr="00DB300E">
        <w:rPr>
          <w:rFonts w:ascii="Times New Roman" w:hAnsi="Times New Roman" w:cs="Times New Roman"/>
          <w:bCs/>
          <w:sz w:val="28"/>
          <w:szCs w:val="28"/>
        </w:rPr>
        <w:t xml:space="preserve">«Развитие водохозяйственного </w:t>
      </w:r>
    </w:p>
    <w:p w:rsidR="00DB300E" w:rsidRPr="00DB300E" w:rsidRDefault="00DB300E" w:rsidP="00DB300E">
      <w:pPr>
        <w:spacing w:after="0" w:line="240" w:lineRule="auto"/>
        <w:jc w:val="center"/>
        <w:rPr>
          <w:rFonts w:ascii="Times New Roman" w:hAnsi="Times New Roman" w:cs="Times New Roman"/>
          <w:bCs/>
          <w:sz w:val="28"/>
          <w:szCs w:val="28"/>
        </w:rPr>
      </w:pPr>
      <w:r w:rsidRPr="00DB300E">
        <w:rPr>
          <w:rFonts w:ascii="Times New Roman" w:hAnsi="Times New Roman" w:cs="Times New Roman"/>
          <w:bCs/>
          <w:sz w:val="28"/>
          <w:szCs w:val="28"/>
        </w:rPr>
        <w:t xml:space="preserve">комплекса городского округа город Рыбинск Ярославской области» </w:t>
      </w:r>
    </w:p>
    <w:p w:rsidR="00DB300E" w:rsidRPr="00DB300E" w:rsidRDefault="00DB300E" w:rsidP="00DB300E">
      <w:pPr>
        <w:spacing w:after="0" w:line="240" w:lineRule="auto"/>
        <w:jc w:val="center"/>
        <w:rPr>
          <w:rFonts w:ascii="Times New Roman" w:hAnsi="Times New Roman" w:cs="Times New Roman"/>
          <w:bCs/>
          <w:sz w:val="28"/>
          <w:szCs w:val="28"/>
        </w:rPr>
      </w:pPr>
    </w:p>
    <w:p w:rsidR="00DB300E" w:rsidRPr="00DB300E" w:rsidRDefault="00DB300E" w:rsidP="00DB300E">
      <w:pPr>
        <w:spacing w:after="0" w:line="240" w:lineRule="auto"/>
        <w:jc w:val="center"/>
        <w:rPr>
          <w:rFonts w:ascii="Times New Roman" w:hAnsi="Times New Roman" w:cs="Times New Roman"/>
          <w:b/>
          <w:bCs/>
          <w:sz w:val="28"/>
          <w:szCs w:val="28"/>
        </w:rPr>
      </w:pPr>
    </w:p>
    <w:p w:rsidR="00DB300E" w:rsidRPr="00DB300E" w:rsidRDefault="00DB300E" w:rsidP="00DB300E">
      <w:pPr>
        <w:spacing w:after="0" w:line="240" w:lineRule="auto"/>
        <w:jc w:val="center"/>
        <w:rPr>
          <w:rFonts w:ascii="Times New Roman" w:hAnsi="Times New Roman" w:cs="Times New Roman"/>
          <w:b/>
          <w:bCs/>
          <w:sz w:val="28"/>
          <w:szCs w:val="28"/>
        </w:rPr>
      </w:pPr>
    </w:p>
    <w:p w:rsidR="00DB300E" w:rsidRPr="00DB300E" w:rsidRDefault="00DB300E" w:rsidP="00DB300E">
      <w:pPr>
        <w:spacing w:after="0" w:line="240" w:lineRule="auto"/>
        <w:jc w:val="center"/>
        <w:rPr>
          <w:rFonts w:ascii="Times New Roman" w:hAnsi="Times New Roman" w:cs="Times New Roman"/>
          <w:b/>
          <w:bCs/>
          <w:sz w:val="28"/>
          <w:szCs w:val="28"/>
        </w:rPr>
      </w:pPr>
    </w:p>
    <w:p w:rsidR="00DB300E" w:rsidRPr="00DB300E" w:rsidRDefault="00DB300E" w:rsidP="00DB300E">
      <w:pPr>
        <w:spacing w:line="240" w:lineRule="auto"/>
        <w:rPr>
          <w:rFonts w:ascii="Times New Roman" w:hAnsi="Times New Roman" w:cs="Times New Roman"/>
          <w:sz w:val="28"/>
          <w:szCs w:val="28"/>
        </w:rPr>
      </w:pPr>
    </w:p>
    <w:p w:rsidR="00DB300E" w:rsidRPr="00DB300E" w:rsidRDefault="00DB300E" w:rsidP="00DB300E">
      <w:pPr>
        <w:jc w:val="center"/>
        <w:rPr>
          <w:rFonts w:ascii="Times New Roman" w:hAnsi="Times New Roman" w:cs="Times New Roman"/>
          <w:sz w:val="28"/>
          <w:szCs w:val="28"/>
        </w:rPr>
      </w:pPr>
      <w:r w:rsidRPr="00DB300E">
        <w:rPr>
          <w:rFonts w:ascii="Times New Roman" w:hAnsi="Times New Roman" w:cs="Times New Roman"/>
          <w:noProof/>
          <w:sz w:val="28"/>
          <w:szCs w:val="28"/>
          <w:lang w:eastAsia="ru-RU"/>
        </w:rPr>
        <w:drawing>
          <wp:inline distT="0" distB="0" distL="0" distR="0">
            <wp:extent cx="4762500" cy="1657350"/>
            <wp:effectExtent l="0" t="0" r="0" b="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ор с Волг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1657350"/>
                    </a:xfrm>
                    <a:prstGeom prst="rect">
                      <a:avLst/>
                    </a:prstGeom>
                    <a:noFill/>
                    <a:ln>
                      <a:noFill/>
                    </a:ln>
                  </pic:spPr>
                </pic:pic>
              </a:graphicData>
            </a:graphic>
          </wp:inline>
        </w:drawing>
      </w:r>
    </w:p>
    <w:p w:rsidR="00DB300E" w:rsidRPr="00DB300E" w:rsidRDefault="00DB300E" w:rsidP="00DB300E">
      <w:pPr>
        <w:spacing w:after="0" w:line="240" w:lineRule="auto"/>
        <w:rPr>
          <w:rFonts w:ascii="Times New Roman" w:hAnsi="Times New Roman" w:cs="Times New Roman"/>
          <w:sz w:val="28"/>
          <w:szCs w:val="28"/>
        </w:rPr>
      </w:pPr>
    </w:p>
    <w:p w:rsidR="00DB300E" w:rsidRPr="00DB300E" w:rsidRDefault="00DB300E" w:rsidP="00DB300E">
      <w:pPr>
        <w:spacing w:after="0" w:line="240" w:lineRule="auto"/>
        <w:rPr>
          <w:rFonts w:ascii="Times New Roman" w:hAnsi="Times New Roman" w:cs="Times New Roman"/>
          <w:sz w:val="28"/>
          <w:szCs w:val="28"/>
        </w:rPr>
      </w:pPr>
    </w:p>
    <w:p w:rsidR="00DB300E" w:rsidRPr="00DB300E" w:rsidRDefault="00DB300E" w:rsidP="00DB300E">
      <w:pPr>
        <w:tabs>
          <w:tab w:val="left" w:pos="2865"/>
        </w:tabs>
        <w:spacing w:after="0" w:line="240" w:lineRule="auto"/>
        <w:rPr>
          <w:rFonts w:ascii="Times New Roman" w:hAnsi="Times New Roman" w:cs="Times New Roman"/>
          <w:sz w:val="28"/>
          <w:szCs w:val="28"/>
        </w:rPr>
      </w:pPr>
    </w:p>
    <w:p w:rsidR="00DB300E" w:rsidRPr="00DB300E" w:rsidRDefault="00DB300E" w:rsidP="00DB300E">
      <w:pPr>
        <w:keepNext/>
        <w:spacing w:after="0" w:line="240" w:lineRule="auto"/>
        <w:jc w:val="center"/>
        <w:outlineLvl w:val="1"/>
        <w:rPr>
          <w:rFonts w:ascii="Times New Roman" w:hAnsi="Times New Roman" w:cs="Times New Roman"/>
          <w:bCs/>
          <w:sz w:val="28"/>
          <w:szCs w:val="28"/>
        </w:rPr>
      </w:pPr>
    </w:p>
    <w:p w:rsidR="00DB300E" w:rsidRPr="00DB300E" w:rsidRDefault="00DB300E" w:rsidP="00DB300E">
      <w:pPr>
        <w:keepNext/>
        <w:spacing w:after="0" w:line="240" w:lineRule="auto"/>
        <w:jc w:val="center"/>
        <w:outlineLvl w:val="1"/>
        <w:rPr>
          <w:rFonts w:ascii="Times New Roman" w:hAnsi="Times New Roman" w:cs="Times New Roman"/>
          <w:bCs/>
          <w:sz w:val="28"/>
          <w:szCs w:val="28"/>
        </w:rPr>
      </w:pPr>
    </w:p>
    <w:p w:rsidR="00DB300E" w:rsidRPr="00DB300E" w:rsidRDefault="00DB300E" w:rsidP="00DB300E">
      <w:pPr>
        <w:keepNext/>
        <w:spacing w:after="0" w:line="240" w:lineRule="auto"/>
        <w:jc w:val="center"/>
        <w:outlineLvl w:val="1"/>
        <w:rPr>
          <w:rFonts w:ascii="Times New Roman" w:hAnsi="Times New Roman" w:cs="Times New Roman"/>
          <w:bCs/>
          <w:sz w:val="28"/>
          <w:szCs w:val="28"/>
        </w:rPr>
      </w:pPr>
    </w:p>
    <w:p w:rsidR="00DB300E" w:rsidRPr="00DB300E" w:rsidRDefault="00DB300E" w:rsidP="00DB300E">
      <w:pPr>
        <w:keepNext/>
        <w:jc w:val="center"/>
        <w:outlineLvl w:val="1"/>
        <w:rPr>
          <w:rFonts w:ascii="Times New Roman" w:hAnsi="Times New Roman" w:cs="Times New Roman"/>
          <w:bCs/>
          <w:sz w:val="28"/>
          <w:szCs w:val="28"/>
        </w:rPr>
      </w:pPr>
      <w:r w:rsidRPr="00DB300E">
        <w:rPr>
          <w:rFonts w:ascii="Times New Roman" w:hAnsi="Times New Roman" w:cs="Times New Roman"/>
          <w:bCs/>
          <w:sz w:val="28"/>
          <w:szCs w:val="28"/>
        </w:rPr>
        <w:t>Рыбинск - 20</w:t>
      </w:r>
      <w:r w:rsidRPr="00DB300E">
        <w:rPr>
          <w:rFonts w:ascii="Times New Roman" w:hAnsi="Times New Roman" w:cs="Times New Roman"/>
          <w:bCs/>
          <w:sz w:val="28"/>
          <w:szCs w:val="28"/>
          <w:lang w:val="en-US"/>
        </w:rPr>
        <w:t>2</w:t>
      </w:r>
      <w:r w:rsidRPr="00DB300E">
        <w:rPr>
          <w:rFonts w:ascii="Times New Roman" w:hAnsi="Times New Roman" w:cs="Times New Roman"/>
          <w:bCs/>
          <w:sz w:val="28"/>
          <w:szCs w:val="28"/>
        </w:rPr>
        <w:t>5</w:t>
      </w:r>
    </w:p>
    <w:p w:rsidR="00DB300E" w:rsidRPr="00DB300E" w:rsidRDefault="00DB300E" w:rsidP="00DB300E">
      <w:pPr>
        <w:rPr>
          <w:rFonts w:ascii="Times New Roman" w:hAnsi="Times New Roman" w:cs="Times New Roman"/>
          <w:sz w:val="28"/>
          <w:szCs w:val="28"/>
        </w:rPr>
      </w:pPr>
    </w:p>
    <w:p w:rsidR="00DB300E" w:rsidRPr="00DB300E" w:rsidRDefault="00DB300E" w:rsidP="00DB300E">
      <w:pPr>
        <w:jc w:val="center"/>
        <w:rPr>
          <w:rFonts w:ascii="Times New Roman" w:hAnsi="Times New Roman" w:cs="Times New Roman"/>
          <w:sz w:val="28"/>
          <w:szCs w:val="28"/>
        </w:rPr>
      </w:pPr>
      <w:r w:rsidRPr="00DB300E">
        <w:rPr>
          <w:rFonts w:ascii="Times New Roman" w:hAnsi="Times New Roman" w:cs="Times New Roman"/>
          <w:sz w:val="28"/>
          <w:szCs w:val="28"/>
        </w:rPr>
        <w:lastRenderedPageBreak/>
        <w:t>СОДЕРЖАНИЕ</w:t>
      </w:r>
    </w:p>
    <w:p w:rsidR="00DB300E" w:rsidRPr="00DB300E" w:rsidRDefault="00DB300E" w:rsidP="00DB300E">
      <w:pPr>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371"/>
        <w:gridCol w:w="2126"/>
      </w:tblGrid>
      <w:tr w:rsidR="00DB300E" w:rsidRPr="00DB300E" w:rsidTr="00CB45E3">
        <w:tc>
          <w:tcPr>
            <w:tcW w:w="534" w:type="dxa"/>
          </w:tcPr>
          <w:p w:rsidR="00DB300E" w:rsidRPr="00DB300E" w:rsidRDefault="00DB300E" w:rsidP="00CB45E3">
            <w:pPr>
              <w:jc w:val="center"/>
              <w:rPr>
                <w:rFonts w:ascii="Times New Roman" w:hAnsi="Times New Roman" w:cs="Times New Roman"/>
                <w:sz w:val="28"/>
                <w:szCs w:val="28"/>
              </w:rPr>
            </w:pPr>
          </w:p>
        </w:tc>
        <w:tc>
          <w:tcPr>
            <w:tcW w:w="7371"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Наименование раздела</w:t>
            </w:r>
          </w:p>
          <w:p w:rsidR="00DB300E" w:rsidRPr="00DB300E" w:rsidRDefault="00DB300E" w:rsidP="00CB45E3">
            <w:pPr>
              <w:rPr>
                <w:rFonts w:ascii="Times New Roman" w:hAnsi="Times New Roman" w:cs="Times New Roman"/>
                <w:sz w:val="28"/>
                <w:szCs w:val="28"/>
              </w:rPr>
            </w:pP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 страницы</w:t>
            </w:r>
          </w:p>
        </w:tc>
      </w:tr>
      <w:tr w:rsidR="00DB300E" w:rsidRPr="00DB300E" w:rsidTr="00CB45E3">
        <w:trPr>
          <w:trHeight w:val="309"/>
        </w:trPr>
        <w:tc>
          <w:tcPr>
            <w:tcW w:w="534" w:type="dxa"/>
          </w:tcPr>
          <w:p w:rsidR="00DB300E" w:rsidRPr="00DB300E" w:rsidRDefault="00DB300E" w:rsidP="00CB45E3">
            <w:pPr>
              <w:pStyle w:val="3"/>
              <w:rPr>
                <w:szCs w:val="28"/>
              </w:rPr>
            </w:pPr>
            <w:r w:rsidRPr="00DB300E">
              <w:rPr>
                <w:szCs w:val="28"/>
              </w:rPr>
              <w:t>1</w:t>
            </w:r>
          </w:p>
        </w:tc>
        <w:tc>
          <w:tcPr>
            <w:tcW w:w="7371" w:type="dxa"/>
            <w:shd w:val="clear" w:color="auto" w:fill="auto"/>
          </w:tcPr>
          <w:p w:rsidR="00DB300E" w:rsidRPr="00DB300E" w:rsidRDefault="00DB300E" w:rsidP="00CB45E3">
            <w:pPr>
              <w:pStyle w:val="3"/>
              <w:rPr>
                <w:szCs w:val="28"/>
              </w:rPr>
            </w:pPr>
            <w:r w:rsidRPr="00DB300E">
              <w:rPr>
                <w:szCs w:val="28"/>
              </w:rPr>
              <w:t>Паспорт муниципальной программы</w:t>
            </w: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4</w:t>
            </w:r>
          </w:p>
        </w:tc>
      </w:tr>
      <w:tr w:rsidR="00DB300E" w:rsidRPr="00DB300E" w:rsidTr="00CB45E3">
        <w:tc>
          <w:tcPr>
            <w:tcW w:w="534" w:type="dxa"/>
          </w:tcPr>
          <w:p w:rsidR="00DB300E" w:rsidRPr="00DB300E" w:rsidRDefault="00DB300E" w:rsidP="00CB45E3">
            <w:pPr>
              <w:pStyle w:val="3"/>
              <w:rPr>
                <w:szCs w:val="28"/>
              </w:rPr>
            </w:pPr>
            <w:r w:rsidRPr="00DB300E">
              <w:rPr>
                <w:szCs w:val="28"/>
              </w:rPr>
              <w:t>2</w:t>
            </w:r>
          </w:p>
        </w:tc>
        <w:tc>
          <w:tcPr>
            <w:tcW w:w="7371" w:type="dxa"/>
            <w:shd w:val="clear" w:color="auto" w:fill="auto"/>
          </w:tcPr>
          <w:p w:rsidR="00DB300E" w:rsidRPr="00DB300E" w:rsidRDefault="00DB300E" w:rsidP="00CB45E3">
            <w:pPr>
              <w:pStyle w:val="3"/>
              <w:rPr>
                <w:szCs w:val="28"/>
              </w:rPr>
            </w:pPr>
            <w:r w:rsidRPr="00DB300E">
              <w:rPr>
                <w:szCs w:val="28"/>
              </w:rPr>
              <w:t>Анализ и оценка проблемы, решение которой осуществляется путем реализации муниципальной программы</w:t>
            </w: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6</w:t>
            </w:r>
          </w:p>
        </w:tc>
      </w:tr>
      <w:tr w:rsidR="00DB300E" w:rsidRPr="00DB300E" w:rsidTr="00CB45E3">
        <w:tc>
          <w:tcPr>
            <w:tcW w:w="534" w:type="dxa"/>
          </w:tcPr>
          <w:p w:rsidR="00DB300E" w:rsidRPr="00DB300E" w:rsidRDefault="00DB300E" w:rsidP="00CB45E3">
            <w:pPr>
              <w:spacing w:line="240" w:lineRule="atLeast"/>
              <w:jc w:val="both"/>
              <w:rPr>
                <w:rFonts w:ascii="Times New Roman" w:hAnsi="Times New Roman" w:cs="Times New Roman"/>
                <w:sz w:val="28"/>
                <w:szCs w:val="28"/>
              </w:rPr>
            </w:pPr>
            <w:r w:rsidRPr="00DB300E">
              <w:rPr>
                <w:rFonts w:ascii="Times New Roman" w:hAnsi="Times New Roman" w:cs="Times New Roman"/>
                <w:sz w:val="28"/>
                <w:szCs w:val="28"/>
              </w:rPr>
              <w:t>3</w:t>
            </w:r>
          </w:p>
        </w:tc>
        <w:tc>
          <w:tcPr>
            <w:tcW w:w="7371" w:type="dxa"/>
            <w:shd w:val="clear" w:color="auto" w:fill="auto"/>
          </w:tcPr>
          <w:p w:rsidR="00DB300E" w:rsidRPr="00DB300E" w:rsidRDefault="00DB300E" w:rsidP="00CB45E3">
            <w:pPr>
              <w:spacing w:line="240" w:lineRule="atLeast"/>
              <w:jc w:val="both"/>
              <w:rPr>
                <w:rFonts w:ascii="Times New Roman" w:hAnsi="Times New Roman" w:cs="Times New Roman"/>
                <w:sz w:val="28"/>
                <w:szCs w:val="28"/>
              </w:rPr>
            </w:pPr>
            <w:r w:rsidRPr="00DB300E">
              <w:rPr>
                <w:rFonts w:ascii="Times New Roman" w:hAnsi="Times New Roman" w:cs="Times New Roman"/>
                <w:bCs/>
                <w:sz w:val="28"/>
                <w:szCs w:val="28"/>
              </w:rPr>
              <w:t>Ц</w:t>
            </w:r>
            <w:r w:rsidRPr="00DB300E">
              <w:rPr>
                <w:rFonts w:ascii="Times New Roman" w:hAnsi="Times New Roman" w:cs="Times New Roman"/>
                <w:sz w:val="28"/>
                <w:szCs w:val="28"/>
              </w:rPr>
              <w:t>ели, задачи и ожидаемые результаты реализации муниципальной программы</w:t>
            </w: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10</w:t>
            </w:r>
          </w:p>
        </w:tc>
      </w:tr>
      <w:tr w:rsidR="00DB300E" w:rsidRPr="00DB300E" w:rsidTr="00CB45E3">
        <w:tc>
          <w:tcPr>
            <w:tcW w:w="534" w:type="dxa"/>
          </w:tcPr>
          <w:p w:rsidR="00DB300E" w:rsidRPr="00DB300E" w:rsidRDefault="00DB300E" w:rsidP="00CB45E3">
            <w:pPr>
              <w:rPr>
                <w:rFonts w:ascii="Times New Roman" w:hAnsi="Times New Roman" w:cs="Times New Roman"/>
                <w:sz w:val="28"/>
                <w:szCs w:val="28"/>
              </w:rPr>
            </w:pPr>
            <w:r w:rsidRPr="00DB300E">
              <w:rPr>
                <w:rFonts w:ascii="Times New Roman" w:hAnsi="Times New Roman" w:cs="Times New Roman"/>
                <w:sz w:val="28"/>
                <w:szCs w:val="28"/>
              </w:rPr>
              <w:t>4</w:t>
            </w:r>
          </w:p>
        </w:tc>
        <w:tc>
          <w:tcPr>
            <w:tcW w:w="7371" w:type="dxa"/>
            <w:shd w:val="clear" w:color="auto" w:fill="auto"/>
          </w:tcPr>
          <w:p w:rsidR="00DB300E" w:rsidRPr="00DB300E" w:rsidRDefault="00DB300E" w:rsidP="00CB45E3">
            <w:pPr>
              <w:rPr>
                <w:rFonts w:ascii="Times New Roman" w:hAnsi="Times New Roman" w:cs="Times New Roman"/>
                <w:sz w:val="28"/>
                <w:szCs w:val="28"/>
              </w:rPr>
            </w:pPr>
            <w:r w:rsidRPr="00DB300E">
              <w:rPr>
                <w:rFonts w:ascii="Times New Roman" w:hAnsi="Times New Roman" w:cs="Times New Roman"/>
                <w:sz w:val="28"/>
                <w:szCs w:val="28"/>
              </w:rPr>
              <w:t>Социально-экономическое обоснование муниципальной программы</w:t>
            </w: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11</w:t>
            </w:r>
          </w:p>
        </w:tc>
      </w:tr>
      <w:tr w:rsidR="00DB300E" w:rsidRPr="00DB300E" w:rsidTr="00CB45E3">
        <w:tc>
          <w:tcPr>
            <w:tcW w:w="534" w:type="dxa"/>
          </w:tcPr>
          <w:p w:rsidR="00DB300E" w:rsidRPr="00DB300E" w:rsidRDefault="00DB300E" w:rsidP="00CB45E3">
            <w:pPr>
              <w:pStyle w:val="ConsNormal"/>
              <w:widowControl/>
              <w:ind w:right="-143" w:firstLine="0"/>
              <w:jc w:val="both"/>
              <w:rPr>
                <w:rFonts w:ascii="Times New Roman" w:hAnsi="Times New Roman"/>
                <w:sz w:val="28"/>
                <w:szCs w:val="28"/>
              </w:rPr>
            </w:pPr>
            <w:r w:rsidRPr="00DB300E">
              <w:rPr>
                <w:rFonts w:ascii="Times New Roman" w:hAnsi="Times New Roman"/>
                <w:sz w:val="28"/>
                <w:szCs w:val="28"/>
              </w:rPr>
              <w:t>5</w:t>
            </w:r>
          </w:p>
        </w:tc>
        <w:tc>
          <w:tcPr>
            <w:tcW w:w="7371" w:type="dxa"/>
            <w:shd w:val="clear" w:color="auto" w:fill="auto"/>
          </w:tcPr>
          <w:p w:rsidR="00DB300E" w:rsidRPr="00DB300E" w:rsidRDefault="00DB300E" w:rsidP="00CB45E3">
            <w:pPr>
              <w:pStyle w:val="ConsNormal"/>
              <w:widowControl/>
              <w:ind w:right="-143" w:firstLine="0"/>
              <w:jc w:val="both"/>
              <w:rPr>
                <w:rFonts w:ascii="Times New Roman" w:hAnsi="Times New Roman"/>
                <w:sz w:val="28"/>
                <w:szCs w:val="28"/>
              </w:rPr>
            </w:pPr>
            <w:r w:rsidRPr="00DB300E">
              <w:rPr>
                <w:rFonts w:ascii="Times New Roman" w:hAnsi="Times New Roman"/>
                <w:sz w:val="28"/>
                <w:szCs w:val="28"/>
              </w:rPr>
              <w:t>Финансирование муниципальной программы</w:t>
            </w: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12</w:t>
            </w:r>
          </w:p>
        </w:tc>
      </w:tr>
      <w:tr w:rsidR="00DB300E" w:rsidRPr="00DB300E" w:rsidTr="00CB45E3">
        <w:tc>
          <w:tcPr>
            <w:tcW w:w="534" w:type="dxa"/>
          </w:tcPr>
          <w:p w:rsidR="00DB300E" w:rsidRPr="00DB300E" w:rsidRDefault="00DB300E" w:rsidP="00CB45E3">
            <w:pPr>
              <w:rPr>
                <w:rFonts w:ascii="Times New Roman" w:hAnsi="Times New Roman" w:cs="Times New Roman"/>
                <w:sz w:val="28"/>
                <w:szCs w:val="28"/>
              </w:rPr>
            </w:pPr>
            <w:r w:rsidRPr="00DB300E">
              <w:rPr>
                <w:rFonts w:ascii="Times New Roman" w:hAnsi="Times New Roman" w:cs="Times New Roman"/>
                <w:sz w:val="28"/>
                <w:szCs w:val="28"/>
              </w:rPr>
              <w:t>6</w:t>
            </w:r>
          </w:p>
        </w:tc>
        <w:tc>
          <w:tcPr>
            <w:tcW w:w="7371" w:type="dxa"/>
            <w:shd w:val="clear" w:color="auto" w:fill="auto"/>
          </w:tcPr>
          <w:p w:rsidR="00DB300E" w:rsidRPr="00DB300E" w:rsidRDefault="00DB300E" w:rsidP="00CB45E3">
            <w:pPr>
              <w:rPr>
                <w:rFonts w:ascii="Times New Roman" w:hAnsi="Times New Roman" w:cs="Times New Roman"/>
                <w:sz w:val="28"/>
                <w:szCs w:val="28"/>
              </w:rPr>
            </w:pPr>
            <w:r w:rsidRPr="00DB300E">
              <w:rPr>
                <w:rFonts w:ascii="Times New Roman" w:hAnsi="Times New Roman" w:cs="Times New Roman"/>
                <w:sz w:val="28"/>
                <w:szCs w:val="28"/>
              </w:rPr>
              <w:t>Механизм реализации муниципальной программы</w:t>
            </w: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13</w:t>
            </w:r>
          </w:p>
        </w:tc>
      </w:tr>
      <w:tr w:rsidR="00DB300E" w:rsidRPr="00DB300E" w:rsidTr="00CB45E3">
        <w:tc>
          <w:tcPr>
            <w:tcW w:w="534" w:type="dxa"/>
          </w:tcPr>
          <w:p w:rsidR="00DB300E" w:rsidRPr="00DB300E" w:rsidRDefault="00DB300E" w:rsidP="00CB45E3">
            <w:pPr>
              <w:pStyle w:val="ConsNormal"/>
              <w:widowControl/>
              <w:ind w:right="-143" w:firstLine="0"/>
              <w:rPr>
                <w:rFonts w:ascii="Times New Roman" w:hAnsi="Times New Roman"/>
                <w:sz w:val="28"/>
                <w:szCs w:val="28"/>
              </w:rPr>
            </w:pPr>
            <w:r w:rsidRPr="00DB300E">
              <w:rPr>
                <w:rFonts w:ascii="Times New Roman" w:hAnsi="Times New Roman"/>
                <w:sz w:val="28"/>
                <w:szCs w:val="28"/>
              </w:rPr>
              <w:t>7</w:t>
            </w:r>
          </w:p>
        </w:tc>
        <w:tc>
          <w:tcPr>
            <w:tcW w:w="7371" w:type="dxa"/>
            <w:shd w:val="clear" w:color="auto" w:fill="auto"/>
          </w:tcPr>
          <w:p w:rsidR="00DB300E" w:rsidRPr="00DB300E" w:rsidRDefault="00DB300E" w:rsidP="00CB45E3">
            <w:pPr>
              <w:pStyle w:val="ConsNormal"/>
              <w:widowControl/>
              <w:ind w:right="-143" w:firstLine="0"/>
              <w:rPr>
                <w:rFonts w:ascii="Times New Roman" w:hAnsi="Times New Roman"/>
                <w:sz w:val="28"/>
                <w:szCs w:val="28"/>
              </w:rPr>
            </w:pPr>
            <w:r w:rsidRPr="00DB300E">
              <w:rPr>
                <w:rFonts w:ascii="Times New Roman" w:hAnsi="Times New Roman"/>
                <w:sz w:val="28"/>
                <w:szCs w:val="28"/>
              </w:rPr>
              <w:t xml:space="preserve">Индикаторы результативности реализации муниципальной программы </w:t>
            </w: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15</w:t>
            </w:r>
          </w:p>
        </w:tc>
      </w:tr>
      <w:tr w:rsidR="00DB300E" w:rsidRPr="00DB300E" w:rsidTr="00CB45E3">
        <w:tc>
          <w:tcPr>
            <w:tcW w:w="534" w:type="dxa"/>
          </w:tcPr>
          <w:p w:rsidR="00DB300E" w:rsidRPr="00DB300E" w:rsidRDefault="00DB300E" w:rsidP="00CB45E3">
            <w:pPr>
              <w:pStyle w:val="consnormal0"/>
              <w:ind w:right="-143" w:firstLine="0"/>
              <w:jc w:val="both"/>
              <w:rPr>
                <w:rFonts w:ascii="Times New Roman" w:hAnsi="Times New Roman" w:cs="Times New Roman"/>
                <w:bCs/>
                <w:sz w:val="28"/>
                <w:szCs w:val="28"/>
              </w:rPr>
            </w:pPr>
            <w:r w:rsidRPr="00DB300E">
              <w:rPr>
                <w:rFonts w:ascii="Times New Roman" w:hAnsi="Times New Roman" w:cs="Times New Roman"/>
                <w:bCs/>
                <w:sz w:val="28"/>
                <w:szCs w:val="28"/>
              </w:rPr>
              <w:t>8</w:t>
            </w:r>
          </w:p>
        </w:tc>
        <w:tc>
          <w:tcPr>
            <w:tcW w:w="7371" w:type="dxa"/>
            <w:shd w:val="clear" w:color="auto" w:fill="auto"/>
          </w:tcPr>
          <w:p w:rsidR="00DB300E" w:rsidRPr="00DB300E" w:rsidRDefault="00DB300E" w:rsidP="00CB45E3">
            <w:pPr>
              <w:pStyle w:val="consnormal0"/>
              <w:ind w:right="-143" w:firstLine="0"/>
              <w:jc w:val="both"/>
              <w:rPr>
                <w:rFonts w:ascii="Times New Roman" w:hAnsi="Times New Roman" w:cs="Times New Roman"/>
                <w:bCs/>
                <w:sz w:val="28"/>
                <w:szCs w:val="28"/>
              </w:rPr>
            </w:pPr>
            <w:r w:rsidRPr="00DB300E">
              <w:rPr>
                <w:rFonts w:ascii="Times New Roman" w:hAnsi="Times New Roman" w:cs="Times New Roman"/>
                <w:bCs/>
                <w:sz w:val="28"/>
                <w:szCs w:val="28"/>
              </w:rPr>
              <w:t>Перечень программных мероприятий</w:t>
            </w:r>
          </w:p>
        </w:tc>
        <w:tc>
          <w:tcPr>
            <w:tcW w:w="2126" w:type="dxa"/>
            <w:shd w:val="clear" w:color="auto" w:fill="auto"/>
          </w:tcPr>
          <w:p w:rsidR="00DB300E" w:rsidRPr="00DB300E" w:rsidRDefault="00DB300E" w:rsidP="00CB45E3">
            <w:pPr>
              <w:jc w:val="center"/>
              <w:rPr>
                <w:rFonts w:ascii="Times New Roman" w:hAnsi="Times New Roman" w:cs="Times New Roman"/>
                <w:sz w:val="28"/>
                <w:szCs w:val="28"/>
              </w:rPr>
            </w:pPr>
            <w:r w:rsidRPr="00DB300E">
              <w:rPr>
                <w:rFonts w:ascii="Times New Roman" w:hAnsi="Times New Roman" w:cs="Times New Roman"/>
                <w:sz w:val="28"/>
                <w:szCs w:val="28"/>
              </w:rPr>
              <w:t>17</w:t>
            </w:r>
          </w:p>
        </w:tc>
      </w:tr>
    </w:tbl>
    <w:p w:rsidR="00DB300E" w:rsidRDefault="00DB300E" w:rsidP="00DB300E">
      <w:pPr>
        <w:pStyle w:val="3"/>
        <w:contextualSpacing/>
        <w:jc w:val="center"/>
        <w:rPr>
          <w:szCs w:val="28"/>
        </w:rPr>
      </w:pPr>
    </w:p>
    <w:p w:rsidR="00DB300E" w:rsidRDefault="00DB300E">
      <w:pPr>
        <w:rPr>
          <w:rFonts w:ascii="Times New Roman" w:eastAsia="Times New Roman" w:hAnsi="Times New Roman" w:cs="Times New Roman"/>
          <w:sz w:val="28"/>
          <w:szCs w:val="28"/>
          <w:lang w:eastAsia="ru-RU"/>
        </w:rPr>
      </w:pPr>
      <w:r>
        <w:rPr>
          <w:szCs w:val="28"/>
        </w:rPr>
        <w:br w:type="page"/>
      </w:r>
    </w:p>
    <w:p w:rsidR="00DB300E" w:rsidRPr="00DB300E" w:rsidRDefault="00DB300E" w:rsidP="00DB300E">
      <w:pPr>
        <w:pStyle w:val="3"/>
        <w:contextualSpacing/>
        <w:jc w:val="center"/>
        <w:rPr>
          <w:szCs w:val="28"/>
        </w:rPr>
      </w:pPr>
      <w:r w:rsidRPr="00DB300E">
        <w:rPr>
          <w:szCs w:val="28"/>
        </w:rPr>
        <w:lastRenderedPageBreak/>
        <w:t>1. Паспорт муниципальной программы</w:t>
      </w:r>
    </w:p>
    <w:p w:rsidR="00DB300E" w:rsidRPr="00DB300E" w:rsidRDefault="00DB300E" w:rsidP="00DB300E">
      <w:pPr>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513"/>
      </w:tblGrid>
      <w:tr w:rsidR="00DB300E" w:rsidRPr="00DB300E" w:rsidTr="00CB45E3">
        <w:trPr>
          <w:trHeight w:val="84"/>
        </w:trPr>
        <w:tc>
          <w:tcPr>
            <w:tcW w:w="2410" w:type="dxa"/>
          </w:tcPr>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Наименование муниципальной</w:t>
            </w:r>
          </w:p>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программы</w:t>
            </w:r>
          </w:p>
        </w:tc>
        <w:tc>
          <w:tcPr>
            <w:tcW w:w="7513" w:type="dxa"/>
          </w:tcPr>
          <w:p w:rsidR="00DB300E" w:rsidRPr="00DB300E" w:rsidRDefault="00DB300E" w:rsidP="00CB45E3">
            <w:pPr>
              <w:pStyle w:val="3"/>
              <w:jc w:val="both"/>
              <w:rPr>
                <w:szCs w:val="28"/>
              </w:rPr>
            </w:pPr>
            <w:r w:rsidRPr="00DB300E">
              <w:rPr>
                <w:szCs w:val="28"/>
              </w:rPr>
              <w:t>«Развитие водохозяйственного комплекса городского округа город Рыбинск Ярославской области»</w:t>
            </w:r>
          </w:p>
        </w:tc>
      </w:tr>
      <w:tr w:rsidR="00DB300E" w:rsidRPr="00DB300E" w:rsidTr="00CB45E3">
        <w:trPr>
          <w:trHeight w:val="84"/>
        </w:trPr>
        <w:tc>
          <w:tcPr>
            <w:tcW w:w="2410" w:type="dxa"/>
          </w:tcPr>
          <w:p w:rsidR="00DB300E" w:rsidRPr="00DB300E" w:rsidRDefault="00DB300E" w:rsidP="00CB45E3">
            <w:pPr>
              <w:pStyle w:val="ConsNonformat"/>
              <w:widowControl/>
              <w:jc w:val="both"/>
              <w:rPr>
                <w:rFonts w:ascii="Times New Roman" w:hAnsi="Times New Roman"/>
                <w:sz w:val="28"/>
                <w:szCs w:val="28"/>
                <w:lang w:val="en-US"/>
              </w:rPr>
            </w:pPr>
            <w:r w:rsidRPr="00DB300E">
              <w:rPr>
                <w:rFonts w:ascii="Times New Roman" w:hAnsi="Times New Roman"/>
                <w:sz w:val="28"/>
                <w:szCs w:val="28"/>
                <w:lang w:val="en-US"/>
              </w:rPr>
              <w:t>Срок реализации</w:t>
            </w:r>
          </w:p>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программы</w:t>
            </w:r>
          </w:p>
        </w:tc>
        <w:tc>
          <w:tcPr>
            <w:tcW w:w="7513" w:type="dxa"/>
          </w:tcPr>
          <w:p w:rsidR="00DB300E" w:rsidRPr="00DB300E" w:rsidRDefault="00DB300E" w:rsidP="00CB45E3">
            <w:pPr>
              <w:pStyle w:val="3"/>
              <w:jc w:val="both"/>
              <w:rPr>
                <w:szCs w:val="28"/>
              </w:rPr>
            </w:pPr>
            <w:r w:rsidRPr="00DB300E">
              <w:rPr>
                <w:szCs w:val="28"/>
              </w:rPr>
              <w:t>20</w:t>
            </w:r>
            <w:r w:rsidRPr="00DB300E">
              <w:rPr>
                <w:szCs w:val="28"/>
                <w:lang w:val="en-US"/>
              </w:rPr>
              <w:t>2</w:t>
            </w:r>
            <w:r w:rsidRPr="00DB300E">
              <w:rPr>
                <w:szCs w:val="28"/>
              </w:rPr>
              <w:t>5-2028 годы</w:t>
            </w:r>
          </w:p>
        </w:tc>
      </w:tr>
      <w:tr w:rsidR="00DB300E" w:rsidRPr="00DB300E" w:rsidTr="00CB45E3">
        <w:trPr>
          <w:cantSplit/>
          <w:trHeight w:val="469"/>
        </w:trPr>
        <w:tc>
          <w:tcPr>
            <w:tcW w:w="2410" w:type="dxa"/>
            <w:tcBorders>
              <w:bottom w:val="single" w:sz="4" w:space="0" w:color="auto"/>
            </w:tcBorders>
          </w:tcPr>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Основания для</w:t>
            </w:r>
          </w:p>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 xml:space="preserve">разработки </w:t>
            </w:r>
          </w:p>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программы</w:t>
            </w:r>
          </w:p>
        </w:tc>
        <w:tc>
          <w:tcPr>
            <w:tcW w:w="7513" w:type="dxa"/>
            <w:tcBorders>
              <w:bottom w:val="single" w:sz="4" w:space="0" w:color="auto"/>
            </w:tcBorders>
          </w:tcPr>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Федеральный закон от 21.07.1997 № 117-ФЗ «О безопасности гидротехнических сооружений».</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Федеральный закон от 06.10.2003 № 131 «Об общих принципах организации самоуправления в Российской Федерации».</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Федеральный закон от 20.03.2025 № 33-ФЗ «Об общих принципах организации местного самоуправления в единой системе публичной власти».</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Постановление Правительства Российской Федерации от 15.04.2014 № 322 «Об утверждении государственной программы Российской Федерации «Воспроизводство и использование природных    ресурсов».</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 xml:space="preserve">Постановление Правительства Ярославской области от 27.03.2024 № 399-п «Об утверждении </w:t>
            </w:r>
            <w:r w:rsidRPr="00DB300E">
              <w:rPr>
                <w:rFonts w:cs="Times New Roman"/>
                <w:color w:val="000000"/>
                <w:szCs w:val="28"/>
                <w:shd w:val="clear" w:color="auto" w:fill="FFFFFF"/>
              </w:rPr>
              <w:t>государственной программы Ярославской области «Охрана окружающей среды в Ярославской области» и о признании утратившими силу отдельных постановлений Правительства области».</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Устав городского округа город Рыбинск Ярославской области.</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Постановление Администрации городского округа город Рыбинск Ярославской области от 08.06.2020 № 1306 «О муниципальных программах».</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Постановление Администрации городского округа город Рыбинск Ярославской области от 21.01.2021 № 139 «Об утверждении плана мероприятий».</w:t>
            </w:r>
          </w:p>
          <w:p w:rsidR="00DB300E" w:rsidRPr="00DB300E" w:rsidRDefault="00DB300E" w:rsidP="00CB45E3">
            <w:pPr>
              <w:pStyle w:val="afa"/>
              <w:numPr>
                <w:ilvl w:val="0"/>
                <w:numId w:val="36"/>
              </w:numPr>
              <w:tabs>
                <w:tab w:val="left" w:pos="309"/>
              </w:tabs>
              <w:ind w:left="23" w:firstLine="0"/>
              <w:jc w:val="both"/>
              <w:rPr>
                <w:rFonts w:cs="Times New Roman"/>
                <w:szCs w:val="28"/>
              </w:rPr>
            </w:pPr>
            <w:r w:rsidRPr="00DB300E">
              <w:rPr>
                <w:rFonts w:cs="Times New Roman"/>
                <w:szCs w:val="28"/>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DB300E" w:rsidRPr="00DB300E" w:rsidTr="00CB45E3">
        <w:trPr>
          <w:trHeight w:val="185"/>
        </w:trPr>
        <w:tc>
          <w:tcPr>
            <w:tcW w:w="2410" w:type="dxa"/>
          </w:tcPr>
          <w:p w:rsidR="00DB300E" w:rsidRPr="00DB300E" w:rsidRDefault="00DB300E" w:rsidP="00CB45E3">
            <w:pPr>
              <w:pStyle w:val="ConsNonformat"/>
              <w:jc w:val="both"/>
              <w:rPr>
                <w:rFonts w:ascii="Times New Roman" w:hAnsi="Times New Roman"/>
                <w:sz w:val="28"/>
                <w:szCs w:val="28"/>
              </w:rPr>
            </w:pPr>
            <w:r w:rsidRPr="00DB300E">
              <w:rPr>
                <w:rFonts w:ascii="Times New Roman" w:hAnsi="Times New Roman"/>
                <w:sz w:val="28"/>
                <w:szCs w:val="28"/>
              </w:rPr>
              <w:t>Заказчик</w:t>
            </w:r>
          </w:p>
          <w:p w:rsidR="00DB300E" w:rsidRPr="00DB300E" w:rsidRDefault="00DB300E" w:rsidP="00CB45E3">
            <w:pPr>
              <w:pStyle w:val="ConsNonformat"/>
              <w:jc w:val="both"/>
              <w:rPr>
                <w:rFonts w:ascii="Times New Roman" w:hAnsi="Times New Roman"/>
                <w:sz w:val="28"/>
                <w:szCs w:val="28"/>
              </w:rPr>
            </w:pPr>
            <w:r w:rsidRPr="00DB300E">
              <w:rPr>
                <w:rFonts w:ascii="Times New Roman" w:hAnsi="Times New Roman"/>
                <w:sz w:val="28"/>
                <w:szCs w:val="28"/>
              </w:rPr>
              <w:t>программы</w:t>
            </w:r>
          </w:p>
        </w:tc>
        <w:tc>
          <w:tcPr>
            <w:tcW w:w="7513" w:type="dxa"/>
          </w:tcPr>
          <w:p w:rsidR="00DB300E" w:rsidRPr="00DB300E" w:rsidRDefault="00DB300E" w:rsidP="00CB45E3">
            <w:pPr>
              <w:pStyle w:val="ConsNonformat"/>
              <w:widowControl/>
              <w:jc w:val="both"/>
              <w:rPr>
                <w:rFonts w:ascii="Times New Roman" w:hAnsi="Times New Roman"/>
                <w:bCs/>
                <w:sz w:val="28"/>
                <w:szCs w:val="28"/>
              </w:rPr>
            </w:pPr>
            <w:r w:rsidRPr="00DB300E">
              <w:rPr>
                <w:rFonts w:ascii="Times New Roman" w:hAnsi="Times New Roman"/>
                <w:bCs/>
                <w:sz w:val="28"/>
                <w:szCs w:val="28"/>
              </w:rPr>
              <w:t xml:space="preserve">Администрация городского округа город Рыбинск </w:t>
            </w:r>
            <w:r w:rsidRPr="00DB300E">
              <w:rPr>
                <w:rFonts w:ascii="Times New Roman" w:hAnsi="Times New Roman"/>
                <w:sz w:val="28"/>
                <w:szCs w:val="28"/>
              </w:rPr>
              <w:t>Ярославской области</w:t>
            </w:r>
          </w:p>
        </w:tc>
      </w:tr>
      <w:tr w:rsidR="00DB300E" w:rsidRPr="00DB300E" w:rsidTr="00CB45E3">
        <w:trPr>
          <w:trHeight w:val="251"/>
        </w:trPr>
        <w:tc>
          <w:tcPr>
            <w:tcW w:w="2410" w:type="dxa"/>
          </w:tcPr>
          <w:p w:rsidR="00DB300E" w:rsidRPr="00DB300E" w:rsidRDefault="00DB300E" w:rsidP="00CB45E3">
            <w:pPr>
              <w:pStyle w:val="ConsNonformat"/>
              <w:jc w:val="both"/>
              <w:rPr>
                <w:rFonts w:ascii="Times New Roman" w:hAnsi="Times New Roman"/>
                <w:sz w:val="28"/>
                <w:szCs w:val="28"/>
              </w:rPr>
            </w:pPr>
            <w:r w:rsidRPr="00DB300E">
              <w:rPr>
                <w:rFonts w:ascii="Times New Roman" w:hAnsi="Times New Roman"/>
                <w:sz w:val="28"/>
                <w:szCs w:val="28"/>
              </w:rPr>
              <w:t xml:space="preserve">Ответственный исполнитель-руководитель программы </w:t>
            </w:r>
          </w:p>
        </w:tc>
        <w:tc>
          <w:tcPr>
            <w:tcW w:w="7513" w:type="dxa"/>
          </w:tcPr>
          <w:p w:rsidR="00DB300E" w:rsidRPr="00DB300E" w:rsidRDefault="00DB300E" w:rsidP="00CB45E3">
            <w:pPr>
              <w:pStyle w:val="ConsNonformat"/>
              <w:widowControl/>
              <w:jc w:val="both"/>
              <w:rPr>
                <w:rFonts w:ascii="Times New Roman" w:hAnsi="Times New Roman"/>
                <w:bCs/>
                <w:sz w:val="28"/>
                <w:szCs w:val="28"/>
              </w:rPr>
            </w:pPr>
            <w:r w:rsidRPr="00DB300E">
              <w:rPr>
                <w:rFonts w:ascii="Times New Roman" w:hAnsi="Times New Roman"/>
                <w:bCs/>
                <w:sz w:val="28"/>
                <w:szCs w:val="28"/>
              </w:rPr>
              <w:t>Управление строительства Администрации городского</w:t>
            </w:r>
          </w:p>
          <w:p w:rsidR="00DB300E" w:rsidRPr="00DB300E" w:rsidRDefault="00DB300E" w:rsidP="00CB45E3">
            <w:pPr>
              <w:pStyle w:val="ConsNonformat"/>
              <w:widowControl/>
              <w:jc w:val="both"/>
              <w:rPr>
                <w:rFonts w:ascii="Times New Roman" w:hAnsi="Times New Roman"/>
                <w:bCs/>
                <w:sz w:val="28"/>
                <w:szCs w:val="28"/>
              </w:rPr>
            </w:pPr>
            <w:r w:rsidRPr="00DB300E">
              <w:rPr>
                <w:rFonts w:ascii="Times New Roman" w:hAnsi="Times New Roman"/>
                <w:bCs/>
                <w:sz w:val="28"/>
                <w:szCs w:val="28"/>
              </w:rPr>
              <w:t>округа город Рыбинск Ярославской области</w:t>
            </w:r>
          </w:p>
          <w:p w:rsidR="00DB300E" w:rsidRPr="00DB300E" w:rsidRDefault="00DB300E" w:rsidP="00CB45E3">
            <w:pPr>
              <w:pStyle w:val="ConsNonformat"/>
              <w:widowControl/>
              <w:jc w:val="both"/>
              <w:rPr>
                <w:rFonts w:ascii="Times New Roman" w:hAnsi="Times New Roman"/>
                <w:bCs/>
                <w:sz w:val="28"/>
                <w:szCs w:val="28"/>
              </w:rPr>
            </w:pPr>
          </w:p>
          <w:p w:rsidR="00DB300E" w:rsidRPr="00DB300E" w:rsidRDefault="00DB300E" w:rsidP="00CB45E3">
            <w:pPr>
              <w:pStyle w:val="ConsNonformat"/>
              <w:widowControl/>
              <w:jc w:val="both"/>
              <w:rPr>
                <w:rFonts w:ascii="Times New Roman" w:hAnsi="Times New Roman"/>
                <w:bCs/>
                <w:sz w:val="28"/>
                <w:szCs w:val="28"/>
              </w:rPr>
            </w:pPr>
          </w:p>
        </w:tc>
      </w:tr>
      <w:tr w:rsidR="00DB300E" w:rsidRPr="00DB300E" w:rsidTr="00CB45E3">
        <w:trPr>
          <w:trHeight w:val="251"/>
        </w:trPr>
        <w:tc>
          <w:tcPr>
            <w:tcW w:w="2410" w:type="dxa"/>
          </w:tcPr>
          <w:p w:rsidR="00DB300E" w:rsidRPr="00DB300E" w:rsidRDefault="00DB300E" w:rsidP="00CB45E3">
            <w:pPr>
              <w:pStyle w:val="ConsNonformat"/>
              <w:jc w:val="both"/>
              <w:rPr>
                <w:rFonts w:ascii="Times New Roman" w:hAnsi="Times New Roman"/>
                <w:sz w:val="28"/>
                <w:szCs w:val="28"/>
              </w:rPr>
            </w:pPr>
            <w:r w:rsidRPr="00DB300E">
              <w:rPr>
                <w:rFonts w:ascii="Times New Roman" w:hAnsi="Times New Roman"/>
                <w:sz w:val="28"/>
                <w:szCs w:val="28"/>
              </w:rPr>
              <w:lastRenderedPageBreak/>
              <w:t>Соисполнители программы</w:t>
            </w:r>
          </w:p>
        </w:tc>
        <w:tc>
          <w:tcPr>
            <w:tcW w:w="7513" w:type="dxa"/>
          </w:tcPr>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 xml:space="preserve">Департамент жилищно-коммунального хозяйства, транспорта и связи Администрации городского округа город Рыбинск Ярославской области </w:t>
            </w:r>
          </w:p>
          <w:p w:rsidR="00DB300E" w:rsidRPr="00DB300E" w:rsidRDefault="00DB300E" w:rsidP="00CB45E3">
            <w:pPr>
              <w:pStyle w:val="ConsNonformat"/>
              <w:widowControl/>
              <w:jc w:val="both"/>
              <w:rPr>
                <w:rFonts w:ascii="Times New Roman" w:hAnsi="Times New Roman"/>
                <w:bCs/>
                <w:sz w:val="28"/>
                <w:szCs w:val="28"/>
              </w:rPr>
            </w:pPr>
            <w:r w:rsidRPr="00DB300E">
              <w:rPr>
                <w:rFonts w:ascii="Times New Roman" w:hAnsi="Times New Roman"/>
                <w:sz w:val="28"/>
                <w:szCs w:val="28"/>
              </w:rPr>
              <w:t>МБУ «Управление городского хозяйства»</w:t>
            </w:r>
          </w:p>
        </w:tc>
      </w:tr>
      <w:tr w:rsidR="00DB300E" w:rsidRPr="00DB300E" w:rsidTr="00CB45E3">
        <w:trPr>
          <w:trHeight w:val="329"/>
        </w:trPr>
        <w:tc>
          <w:tcPr>
            <w:tcW w:w="2410" w:type="dxa"/>
          </w:tcPr>
          <w:p w:rsidR="00DB300E" w:rsidRPr="00DB300E" w:rsidRDefault="00DB300E" w:rsidP="00CB45E3">
            <w:pPr>
              <w:pStyle w:val="ConsNonformat"/>
              <w:jc w:val="both"/>
              <w:rPr>
                <w:rFonts w:ascii="Times New Roman" w:hAnsi="Times New Roman"/>
                <w:sz w:val="28"/>
                <w:szCs w:val="28"/>
              </w:rPr>
            </w:pPr>
            <w:r w:rsidRPr="00DB300E">
              <w:rPr>
                <w:rFonts w:ascii="Times New Roman" w:hAnsi="Times New Roman"/>
                <w:sz w:val="28"/>
                <w:szCs w:val="28"/>
              </w:rPr>
              <w:t xml:space="preserve">Куратор </w:t>
            </w:r>
          </w:p>
          <w:p w:rsidR="00DB300E" w:rsidRPr="00DB300E" w:rsidRDefault="00DB300E" w:rsidP="00CB45E3">
            <w:pPr>
              <w:pStyle w:val="ConsNonformat"/>
              <w:jc w:val="both"/>
              <w:rPr>
                <w:rFonts w:ascii="Times New Roman" w:hAnsi="Times New Roman"/>
                <w:sz w:val="28"/>
                <w:szCs w:val="28"/>
              </w:rPr>
            </w:pPr>
            <w:r w:rsidRPr="00DB300E">
              <w:rPr>
                <w:rFonts w:ascii="Times New Roman" w:hAnsi="Times New Roman"/>
                <w:sz w:val="28"/>
                <w:szCs w:val="28"/>
              </w:rPr>
              <w:t>программы</w:t>
            </w:r>
          </w:p>
        </w:tc>
        <w:tc>
          <w:tcPr>
            <w:tcW w:w="7513" w:type="dxa"/>
          </w:tcPr>
          <w:p w:rsidR="00DB300E" w:rsidRPr="00DB300E" w:rsidRDefault="00DB300E" w:rsidP="00CB45E3">
            <w:pPr>
              <w:pStyle w:val="ConsNonformat"/>
              <w:widowControl/>
              <w:jc w:val="both"/>
              <w:rPr>
                <w:rFonts w:ascii="Times New Roman" w:hAnsi="Times New Roman"/>
                <w:bCs/>
                <w:sz w:val="28"/>
                <w:szCs w:val="28"/>
              </w:rPr>
            </w:pPr>
            <w:r w:rsidRPr="00DB300E">
              <w:rPr>
                <w:rFonts w:ascii="Times New Roman" w:hAnsi="Times New Roman"/>
                <w:sz w:val="28"/>
                <w:szCs w:val="28"/>
              </w:rPr>
              <w:t>Заместитель Главы Администрации по городскому хозяйству</w:t>
            </w:r>
          </w:p>
        </w:tc>
      </w:tr>
      <w:tr w:rsidR="00DB300E" w:rsidRPr="00DB300E" w:rsidTr="00CB45E3">
        <w:trPr>
          <w:trHeight w:val="329"/>
        </w:trPr>
        <w:tc>
          <w:tcPr>
            <w:tcW w:w="2410" w:type="dxa"/>
          </w:tcPr>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Цел</w:t>
            </w:r>
            <w:r w:rsidRPr="00DB300E">
              <w:rPr>
                <w:rFonts w:ascii="Times New Roman" w:hAnsi="Times New Roman"/>
                <w:sz w:val="28"/>
                <w:szCs w:val="28"/>
                <w:lang w:val="en-US"/>
              </w:rPr>
              <w:t>ь</w:t>
            </w:r>
          </w:p>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программы</w:t>
            </w:r>
          </w:p>
        </w:tc>
        <w:tc>
          <w:tcPr>
            <w:tcW w:w="7513" w:type="dxa"/>
          </w:tcPr>
          <w:p w:rsidR="00DB300E" w:rsidRPr="00DB300E" w:rsidRDefault="00DB300E" w:rsidP="00CB45E3">
            <w:pPr>
              <w:jc w:val="both"/>
              <w:rPr>
                <w:rFonts w:ascii="Times New Roman" w:hAnsi="Times New Roman" w:cs="Times New Roman"/>
                <w:sz w:val="28"/>
                <w:szCs w:val="28"/>
              </w:rPr>
            </w:pPr>
            <w:r w:rsidRPr="00DB300E">
              <w:rPr>
                <w:rFonts w:ascii="Times New Roman" w:hAnsi="Times New Roman" w:cs="Times New Roman"/>
                <w:sz w:val="28"/>
                <w:szCs w:val="28"/>
              </w:rPr>
              <w:t>-обеспечение защищенности населения и объектов экономики от  негативного воздействия вод, обеспечение эксплуатационной надежности  гидротехнических сооружений, находящихся в муниципальной собственности</w:t>
            </w:r>
          </w:p>
        </w:tc>
      </w:tr>
      <w:tr w:rsidR="00DB300E" w:rsidRPr="00DB300E" w:rsidTr="00CB45E3">
        <w:trPr>
          <w:trHeight w:val="382"/>
        </w:trPr>
        <w:tc>
          <w:tcPr>
            <w:tcW w:w="2410" w:type="dxa"/>
          </w:tcPr>
          <w:p w:rsidR="00DB300E" w:rsidRPr="00DB300E" w:rsidRDefault="00DB300E" w:rsidP="00CB45E3">
            <w:pPr>
              <w:pStyle w:val="ConsNonformat"/>
              <w:widowControl/>
              <w:jc w:val="both"/>
              <w:rPr>
                <w:rFonts w:ascii="Times New Roman" w:hAnsi="Times New Roman"/>
                <w:sz w:val="28"/>
                <w:szCs w:val="28"/>
              </w:rPr>
            </w:pPr>
            <w:r w:rsidRPr="00DB300E">
              <w:rPr>
                <w:rFonts w:ascii="Times New Roman" w:hAnsi="Times New Roman"/>
                <w:sz w:val="28"/>
                <w:szCs w:val="28"/>
              </w:rPr>
              <w:t>Задачи программы</w:t>
            </w:r>
          </w:p>
        </w:tc>
        <w:tc>
          <w:tcPr>
            <w:tcW w:w="7513" w:type="dxa"/>
          </w:tcPr>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-строительство и реконструкция сооружений инженерной защиты;</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-ликвидация аварийных гидротехнических сооружений.</w:t>
            </w:r>
          </w:p>
        </w:tc>
      </w:tr>
      <w:tr w:rsidR="00DB300E" w:rsidRPr="00DB300E" w:rsidTr="00CB45E3">
        <w:trPr>
          <w:trHeight w:val="556"/>
        </w:trPr>
        <w:tc>
          <w:tcPr>
            <w:tcW w:w="2410" w:type="dxa"/>
            <w:tcBorders>
              <w:top w:val="single" w:sz="4" w:space="0" w:color="auto"/>
            </w:tcBorders>
          </w:tcPr>
          <w:p w:rsidR="00DB300E" w:rsidRPr="00DB300E" w:rsidRDefault="00DB300E" w:rsidP="00CB45E3">
            <w:pPr>
              <w:rPr>
                <w:rFonts w:ascii="Times New Roman" w:hAnsi="Times New Roman" w:cs="Times New Roman"/>
                <w:sz w:val="28"/>
                <w:szCs w:val="28"/>
              </w:rPr>
            </w:pPr>
            <w:r w:rsidRPr="00DB300E">
              <w:rPr>
                <w:rFonts w:ascii="Times New Roman" w:hAnsi="Times New Roman" w:cs="Times New Roman"/>
                <w:sz w:val="28"/>
                <w:szCs w:val="28"/>
              </w:rPr>
              <w:t>Объемы и источники финансирования программы</w:t>
            </w:r>
          </w:p>
        </w:tc>
        <w:tc>
          <w:tcPr>
            <w:tcW w:w="7513" w:type="dxa"/>
          </w:tcPr>
          <w:p w:rsidR="00DB300E" w:rsidRPr="00DB300E" w:rsidRDefault="00DB300E" w:rsidP="00CB45E3">
            <w:pPr>
              <w:pStyle w:val="af9"/>
              <w:rPr>
                <w:rFonts w:ascii="Times New Roman" w:hAnsi="Times New Roman" w:cs="Times New Roman"/>
                <w:b/>
                <w:sz w:val="28"/>
                <w:szCs w:val="28"/>
              </w:rPr>
            </w:pPr>
            <w:r w:rsidRPr="00DB300E">
              <w:rPr>
                <w:rFonts w:ascii="Times New Roman" w:hAnsi="Times New Roman" w:cs="Times New Roman"/>
                <w:sz w:val="28"/>
                <w:szCs w:val="28"/>
              </w:rPr>
              <w:t xml:space="preserve">Общий объем финансирования </w:t>
            </w:r>
          </w:p>
          <w:p w:rsidR="00DB300E" w:rsidRPr="00DB300E" w:rsidRDefault="00DB300E" w:rsidP="00CB45E3">
            <w:pPr>
              <w:pStyle w:val="af9"/>
              <w:rPr>
                <w:rFonts w:ascii="Times New Roman" w:hAnsi="Times New Roman" w:cs="Times New Roman"/>
                <w:sz w:val="28"/>
                <w:szCs w:val="28"/>
              </w:rPr>
            </w:pPr>
            <w:r w:rsidRPr="00DB300E">
              <w:rPr>
                <w:rFonts w:ascii="Times New Roman" w:hAnsi="Times New Roman" w:cs="Times New Roman"/>
                <w:sz w:val="28"/>
                <w:szCs w:val="28"/>
              </w:rPr>
              <w:t xml:space="preserve">(выделено в бюджете/финансовая  потребность) </w:t>
            </w:r>
          </w:p>
          <w:p w:rsidR="00DB300E" w:rsidRDefault="00DB300E" w:rsidP="00DB300E">
            <w:pPr>
              <w:pStyle w:val="af9"/>
              <w:rPr>
                <w:rFonts w:ascii="Times New Roman" w:hAnsi="Times New Roman" w:cs="Times New Roman"/>
                <w:sz w:val="28"/>
                <w:szCs w:val="28"/>
              </w:rPr>
            </w:pPr>
            <w:r w:rsidRPr="00DB300E">
              <w:rPr>
                <w:rFonts w:ascii="Times New Roman" w:hAnsi="Times New Roman" w:cs="Times New Roman"/>
                <w:sz w:val="28"/>
                <w:szCs w:val="28"/>
              </w:rPr>
              <w:t xml:space="preserve">1 199,88/ 6 037,64  млн.руб.,  </w:t>
            </w:r>
          </w:p>
          <w:p w:rsidR="00DB300E" w:rsidRPr="00DB300E" w:rsidRDefault="00DB300E" w:rsidP="00DB300E">
            <w:pPr>
              <w:pStyle w:val="af9"/>
              <w:rPr>
                <w:rFonts w:ascii="Times New Roman" w:hAnsi="Times New Roman" w:cs="Times New Roman"/>
                <w:sz w:val="28"/>
                <w:szCs w:val="28"/>
              </w:rPr>
            </w:pPr>
            <w:r w:rsidRPr="00DB300E">
              <w:rPr>
                <w:rFonts w:ascii="Times New Roman" w:hAnsi="Times New Roman" w:cs="Times New Roman"/>
                <w:sz w:val="28"/>
                <w:szCs w:val="28"/>
              </w:rPr>
              <w:t>в т.ч.:</w:t>
            </w:r>
            <w:r>
              <w:rPr>
                <w:rFonts w:ascii="Times New Roman" w:hAnsi="Times New Roman" w:cs="Times New Roman"/>
                <w:sz w:val="28"/>
                <w:szCs w:val="28"/>
              </w:rPr>
              <w:t xml:space="preserve"> с</w:t>
            </w:r>
            <w:r w:rsidRPr="00DB300E">
              <w:rPr>
                <w:rFonts w:ascii="Times New Roman" w:hAnsi="Times New Roman" w:cs="Times New Roman"/>
                <w:sz w:val="28"/>
                <w:szCs w:val="28"/>
              </w:rPr>
              <w:t>редства городского бюджета</w:t>
            </w:r>
            <w:r w:rsidRPr="00DB300E">
              <w:rPr>
                <w:rFonts w:ascii="Times New Roman" w:hAnsi="Times New Roman" w:cs="Times New Roman"/>
                <w:b/>
                <w:sz w:val="28"/>
                <w:szCs w:val="28"/>
              </w:rPr>
              <w:t xml:space="preserve">, </w:t>
            </w:r>
            <w:r w:rsidRPr="00DB300E">
              <w:rPr>
                <w:rFonts w:ascii="Times New Roman" w:hAnsi="Times New Roman" w:cs="Times New Roman"/>
                <w:sz w:val="28"/>
                <w:szCs w:val="28"/>
              </w:rPr>
              <w:t>в т.ч:</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4"/>
              <w:gridCol w:w="2729"/>
              <w:gridCol w:w="2551"/>
            </w:tblGrid>
            <w:tr w:rsidR="00DB300E" w:rsidRPr="00DB300E" w:rsidTr="00DB300E">
              <w:trPr>
                <w:trHeight w:val="263"/>
              </w:trPr>
              <w:tc>
                <w:tcPr>
                  <w:tcW w:w="1484" w:type="dxa"/>
                </w:tcPr>
                <w:p w:rsidR="00DB300E" w:rsidRPr="00DB300E" w:rsidRDefault="00DB300E" w:rsidP="00DB300E">
                  <w:pPr>
                    <w:spacing w:after="0" w:line="240" w:lineRule="auto"/>
                    <w:rPr>
                      <w:rFonts w:ascii="Times New Roman" w:hAnsi="Times New Roman" w:cs="Times New Roman"/>
                      <w:sz w:val="28"/>
                      <w:szCs w:val="28"/>
                    </w:rPr>
                  </w:pP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Выделено в бюджете города</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Потребность</w:t>
                  </w:r>
                </w:p>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в финансировании</w:t>
                  </w:r>
                </w:p>
              </w:tc>
            </w:tr>
            <w:tr w:rsidR="00DB300E" w:rsidRPr="00DB300E" w:rsidTr="00DB300E">
              <w:trPr>
                <w:trHeight w:val="132"/>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2025 год</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50,15</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57,18</w:t>
                  </w:r>
                </w:p>
              </w:tc>
            </w:tr>
            <w:tr w:rsidR="00DB300E" w:rsidRPr="00DB300E" w:rsidTr="00DB300E">
              <w:trPr>
                <w:trHeight w:val="132"/>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2026 год</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309,64</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346,79</w:t>
                  </w:r>
                </w:p>
              </w:tc>
            </w:tr>
            <w:tr w:rsidR="00DB300E" w:rsidRPr="00DB300E" w:rsidTr="00DB300E">
              <w:trPr>
                <w:trHeight w:val="132"/>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2027 год</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114,22</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262,08</w:t>
                  </w:r>
                </w:p>
              </w:tc>
            </w:tr>
            <w:tr w:rsidR="00DB300E" w:rsidRPr="00DB300E" w:rsidTr="00DB300E">
              <w:trPr>
                <w:trHeight w:val="132"/>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2028 год</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342,74</w:t>
                  </w:r>
                </w:p>
              </w:tc>
            </w:tr>
            <w:tr w:rsidR="00DB300E" w:rsidRPr="00DB300E" w:rsidTr="00DB300E">
              <w:trPr>
                <w:trHeight w:val="140"/>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Итого</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474,01</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1 008,79</w:t>
                  </w:r>
                </w:p>
              </w:tc>
            </w:tr>
          </w:tbl>
          <w:p w:rsidR="00DB300E" w:rsidRPr="00DB300E" w:rsidRDefault="00DB300E" w:rsidP="00DB300E">
            <w:pPr>
              <w:pStyle w:val="af9"/>
              <w:rPr>
                <w:rFonts w:ascii="Times New Roman" w:hAnsi="Times New Roman" w:cs="Times New Roman"/>
                <w:sz w:val="28"/>
                <w:szCs w:val="28"/>
              </w:rPr>
            </w:pPr>
            <w:r w:rsidRPr="00DB300E">
              <w:rPr>
                <w:rFonts w:ascii="Times New Roman" w:hAnsi="Times New Roman" w:cs="Times New Roman"/>
                <w:sz w:val="28"/>
                <w:szCs w:val="28"/>
              </w:rPr>
              <w:t>Средства областного бюджета, в т.ч.:</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4"/>
              <w:gridCol w:w="2729"/>
              <w:gridCol w:w="2551"/>
            </w:tblGrid>
            <w:tr w:rsidR="00DB300E" w:rsidRPr="00DB300E" w:rsidTr="00DB300E">
              <w:trPr>
                <w:trHeight w:val="272"/>
              </w:trPr>
              <w:tc>
                <w:tcPr>
                  <w:tcW w:w="1484" w:type="dxa"/>
                </w:tcPr>
                <w:p w:rsidR="00DB300E" w:rsidRPr="00DB300E" w:rsidRDefault="00DB300E" w:rsidP="00DB300E">
                  <w:pPr>
                    <w:spacing w:after="0" w:line="240" w:lineRule="auto"/>
                    <w:rPr>
                      <w:rFonts w:ascii="Times New Roman" w:hAnsi="Times New Roman" w:cs="Times New Roman"/>
                      <w:sz w:val="28"/>
                      <w:szCs w:val="28"/>
                    </w:rPr>
                  </w:pP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Выделено в бюджете области</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Потребность</w:t>
                  </w:r>
                </w:p>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в финансировании</w:t>
                  </w:r>
                </w:p>
              </w:tc>
            </w:tr>
            <w:tr w:rsidR="00DB300E" w:rsidRPr="00DB300E" w:rsidTr="00DB300E">
              <w:trPr>
                <w:trHeight w:val="132"/>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2025 год</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102,63</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102,63</w:t>
                  </w:r>
                </w:p>
              </w:tc>
            </w:tr>
            <w:tr w:rsidR="00DB300E" w:rsidRPr="00DB300E" w:rsidTr="00DB300E">
              <w:trPr>
                <w:trHeight w:val="132"/>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2026 год</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175,65</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287,63</w:t>
                  </w:r>
                </w:p>
              </w:tc>
            </w:tr>
            <w:tr w:rsidR="00DB300E" w:rsidRPr="00DB300E" w:rsidTr="00DB300E">
              <w:trPr>
                <w:trHeight w:val="132"/>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2027 год</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443,88</w:t>
                  </w:r>
                </w:p>
              </w:tc>
            </w:tr>
            <w:tr w:rsidR="00DB300E" w:rsidRPr="00DB300E" w:rsidTr="00DB300E">
              <w:trPr>
                <w:trHeight w:val="132"/>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2028 год</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664,15</w:t>
                  </w:r>
                </w:p>
              </w:tc>
            </w:tr>
            <w:tr w:rsidR="00DB300E" w:rsidRPr="00DB300E" w:rsidTr="00DB300E">
              <w:trPr>
                <w:trHeight w:val="297"/>
              </w:trPr>
              <w:tc>
                <w:tcPr>
                  <w:tcW w:w="1484"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Итого</w:t>
                  </w:r>
                </w:p>
              </w:tc>
              <w:tc>
                <w:tcPr>
                  <w:tcW w:w="2729"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278,28</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1 498,29</w:t>
                  </w:r>
                </w:p>
              </w:tc>
            </w:tr>
          </w:tbl>
          <w:p w:rsid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Средства федерального бюджета, в т.ч.:</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5"/>
              <w:gridCol w:w="45"/>
              <w:gridCol w:w="2693"/>
              <w:gridCol w:w="2551"/>
            </w:tblGrid>
            <w:tr w:rsidR="00DB300E" w:rsidRPr="00DB300E" w:rsidTr="00DB300E">
              <w:trPr>
                <w:trHeight w:val="310"/>
              </w:trPr>
              <w:tc>
                <w:tcPr>
                  <w:tcW w:w="1475" w:type="dxa"/>
                </w:tcPr>
                <w:p w:rsidR="00DB300E" w:rsidRPr="00DB300E" w:rsidRDefault="00DB300E" w:rsidP="00DB300E">
                  <w:pPr>
                    <w:spacing w:after="0" w:line="240" w:lineRule="auto"/>
                    <w:rPr>
                      <w:rFonts w:ascii="Times New Roman" w:hAnsi="Times New Roman" w:cs="Times New Roman"/>
                      <w:sz w:val="28"/>
                      <w:szCs w:val="28"/>
                    </w:rPr>
                  </w:pPr>
                </w:p>
              </w:tc>
              <w:tc>
                <w:tcPr>
                  <w:tcW w:w="2738" w:type="dxa"/>
                  <w:gridSpan w:val="2"/>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Выделено в бюджете Российской Федерации</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Потребность</w:t>
                  </w:r>
                </w:p>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в финансировании</w:t>
                  </w:r>
                </w:p>
              </w:tc>
            </w:tr>
            <w:tr w:rsidR="00DB300E" w:rsidRPr="00DB300E" w:rsidTr="00DB300E">
              <w:trPr>
                <w:trHeight w:val="101"/>
              </w:trPr>
              <w:tc>
                <w:tcPr>
                  <w:tcW w:w="1475"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w:t>
                  </w:r>
                  <w:r w:rsidRPr="00DB300E">
                    <w:rPr>
                      <w:rFonts w:ascii="Times New Roman" w:hAnsi="Times New Roman" w:cs="Times New Roman"/>
                      <w:sz w:val="28"/>
                      <w:szCs w:val="28"/>
                      <w:lang w:val="en-US"/>
                    </w:rPr>
                    <w:t>5</w:t>
                  </w:r>
                  <w:r w:rsidRPr="00DB300E">
                    <w:rPr>
                      <w:rFonts w:ascii="Times New Roman" w:hAnsi="Times New Roman" w:cs="Times New Roman"/>
                      <w:sz w:val="28"/>
                      <w:szCs w:val="28"/>
                    </w:rPr>
                    <w:t xml:space="preserve"> год</w:t>
                  </w:r>
                </w:p>
              </w:tc>
              <w:tc>
                <w:tcPr>
                  <w:tcW w:w="2738" w:type="dxa"/>
                  <w:gridSpan w:val="2"/>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151,10</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151,10</w:t>
                  </w:r>
                </w:p>
              </w:tc>
            </w:tr>
            <w:tr w:rsidR="00DB300E" w:rsidRPr="00DB300E" w:rsidTr="00DB300E">
              <w:trPr>
                <w:trHeight w:val="101"/>
              </w:trPr>
              <w:tc>
                <w:tcPr>
                  <w:tcW w:w="1475"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w:t>
                  </w:r>
                  <w:r w:rsidRPr="00DB300E">
                    <w:rPr>
                      <w:rFonts w:ascii="Times New Roman" w:hAnsi="Times New Roman" w:cs="Times New Roman"/>
                      <w:sz w:val="28"/>
                      <w:szCs w:val="28"/>
                      <w:lang w:val="en-US"/>
                    </w:rPr>
                    <w:t>6</w:t>
                  </w:r>
                  <w:r w:rsidRPr="00DB300E">
                    <w:rPr>
                      <w:rFonts w:ascii="Times New Roman" w:hAnsi="Times New Roman" w:cs="Times New Roman"/>
                      <w:sz w:val="28"/>
                      <w:szCs w:val="28"/>
                    </w:rPr>
                    <w:t xml:space="preserve"> год</w:t>
                  </w:r>
                </w:p>
              </w:tc>
              <w:tc>
                <w:tcPr>
                  <w:tcW w:w="2738" w:type="dxa"/>
                  <w:gridSpan w:val="2"/>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294,99</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444,81</w:t>
                  </w:r>
                </w:p>
              </w:tc>
            </w:tr>
            <w:tr w:rsidR="00DB300E" w:rsidRPr="00DB300E" w:rsidTr="00DB300E">
              <w:trPr>
                <w:trHeight w:val="101"/>
              </w:trPr>
              <w:tc>
                <w:tcPr>
                  <w:tcW w:w="1475" w:type="dxa"/>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2027 год</w:t>
                  </w:r>
                </w:p>
              </w:tc>
              <w:tc>
                <w:tcPr>
                  <w:tcW w:w="2738" w:type="dxa"/>
                  <w:gridSpan w:val="2"/>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c>
                <w:tcPr>
                  <w:tcW w:w="2551" w:type="dxa"/>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1 137,18</w:t>
                  </w:r>
                </w:p>
              </w:tc>
            </w:tr>
            <w:tr w:rsidR="00DB300E" w:rsidRPr="00DB300E" w:rsidTr="00DB300E">
              <w:trPr>
                <w:trHeight w:val="101"/>
              </w:trPr>
              <w:tc>
                <w:tcPr>
                  <w:tcW w:w="1475" w:type="dxa"/>
                  <w:tcBorders>
                    <w:bottom w:val="single" w:sz="4" w:space="0" w:color="000000"/>
                  </w:tcBorders>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2028 год</w:t>
                  </w:r>
                </w:p>
              </w:tc>
              <w:tc>
                <w:tcPr>
                  <w:tcW w:w="2738" w:type="dxa"/>
                  <w:gridSpan w:val="2"/>
                  <w:tcBorders>
                    <w:bottom w:val="single" w:sz="4" w:space="0" w:color="000000"/>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c>
                <w:tcPr>
                  <w:tcW w:w="2551" w:type="dxa"/>
                  <w:tcBorders>
                    <w:bottom w:val="single" w:sz="4" w:space="0" w:color="000000"/>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1 795,97</w:t>
                  </w:r>
                </w:p>
              </w:tc>
            </w:tr>
            <w:tr w:rsidR="00DB300E" w:rsidRPr="00DB300E" w:rsidTr="00DB300E">
              <w:trPr>
                <w:trHeight w:val="101"/>
              </w:trPr>
              <w:tc>
                <w:tcPr>
                  <w:tcW w:w="1475" w:type="dxa"/>
                  <w:tcBorders>
                    <w:bottom w:val="single" w:sz="4" w:space="0" w:color="auto"/>
                  </w:tcBorders>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Итого</w:t>
                  </w:r>
                </w:p>
              </w:tc>
              <w:tc>
                <w:tcPr>
                  <w:tcW w:w="2738" w:type="dxa"/>
                  <w:gridSpan w:val="2"/>
                  <w:tcBorders>
                    <w:bottom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446,09</w:t>
                  </w:r>
                </w:p>
              </w:tc>
              <w:tc>
                <w:tcPr>
                  <w:tcW w:w="2551" w:type="dxa"/>
                  <w:tcBorders>
                    <w:bottom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3 529,06</w:t>
                  </w:r>
                </w:p>
              </w:tc>
            </w:tr>
            <w:tr w:rsidR="00DB300E" w:rsidRPr="00DB300E" w:rsidTr="00DB300E">
              <w:trPr>
                <w:trHeight w:val="101"/>
              </w:trPr>
              <w:tc>
                <w:tcPr>
                  <w:tcW w:w="6764" w:type="dxa"/>
                  <w:gridSpan w:val="4"/>
                  <w:tcBorders>
                    <w:top w:val="single" w:sz="4" w:space="0" w:color="auto"/>
                    <w:left w:val="nil"/>
                    <w:bottom w:val="nil"/>
                    <w:right w:val="nil"/>
                  </w:tcBorders>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lastRenderedPageBreak/>
                    <w:t>Другие источники, в т.ч.:</w:t>
                  </w:r>
                </w:p>
              </w:tc>
            </w:tr>
            <w:tr w:rsidR="00DB300E" w:rsidRPr="00DB300E" w:rsidTr="00DB300E">
              <w:trPr>
                <w:trHeight w:val="101"/>
              </w:trPr>
              <w:tc>
                <w:tcPr>
                  <w:tcW w:w="1520" w:type="dxa"/>
                  <w:gridSpan w:val="2"/>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Выделено</w:t>
                  </w:r>
                </w:p>
              </w:tc>
              <w:tc>
                <w:tcPr>
                  <w:tcW w:w="2551"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Потребность</w:t>
                  </w:r>
                </w:p>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в финансировании</w:t>
                  </w:r>
                </w:p>
              </w:tc>
            </w:tr>
            <w:tr w:rsidR="00DB300E" w:rsidRPr="00DB300E" w:rsidTr="00DB300E">
              <w:trPr>
                <w:trHeight w:val="101"/>
              </w:trPr>
              <w:tc>
                <w:tcPr>
                  <w:tcW w:w="1520" w:type="dxa"/>
                  <w:gridSpan w:val="2"/>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w:t>
                  </w:r>
                  <w:r w:rsidRPr="00DB300E">
                    <w:rPr>
                      <w:rFonts w:ascii="Times New Roman" w:hAnsi="Times New Roman" w:cs="Times New Roman"/>
                      <w:sz w:val="28"/>
                      <w:szCs w:val="28"/>
                      <w:lang w:val="en-US"/>
                    </w:rPr>
                    <w:t>5</w:t>
                  </w:r>
                  <w:r w:rsidRPr="00DB300E">
                    <w:rPr>
                      <w:rFonts w:ascii="Times New Roman" w:hAnsi="Times New Roman" w:cs="Times New Roman"/>
                      <w:sz w:val="28"/>
                      <w:szCs w:val="28"/>
                    </w:rPr>
                    <w:t xml:space="preserve"> год</w:t>
                  </w:r>
                </w:p>
              </w:tc>
              <w:tc>
                <w:tcPr>
                  <w:tcW w:w="2693"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1,50</w:t>
                  </w:r>
                </w:p>
              </w:tc>
              <w:tc>
                <w:tcPr>
                  <w:tcW w:w="2551"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1,50</w:t>
                  </w:r>
                </w:p>
              </w:tc>
            </w:tr>
            <w:tr w:rsidR="00DB300E" w:rsidRPr="00DB300E" w:rsidTr="00DB300E">
              <w:trPr>
                <w:trHeight w:val="101"/>
              </w:trPr>
              <w:tc>
                <w:tcPr>
                  <w:tcW w:w="1520" w:type="dxa"/>
                  <w:gridSpan w:val="2"/>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w:t>
                  </w:r>
                  <w:r w:rsidRPr="00DB300E">
                    <w:rPr>
                      <w:rFonts w:ascii="Times New Roman" w:hAnsi="Times New Roman" w:cs="Times New Roman"/>
                      <w:sz w:val="28"/>
                      <w:szCs w:val="28"/>
                      <w:lang w:val="en-US"/>
                    </w:rPr>
                    <w:t>6</w:t>
                  </w:r>
                  <w:r w:rsidRPr="00DB300E">
                    <w:rPr>
                      <w:rFonts w:ascii="Times New Roman" w:hAnsi="Times New Roman" w:cs="Times New Roman"/>
                      <w:sz w:val="28"/>
                      <w:szCs w:val="28"/>
                    </w:rPr>
                    <w:t xml:space="preserve"> год</w:t>
                  </w:r>
                </w:p>
              </w:tc>
              <w:tc>
                <w:tcPr>
                  <w:tcW w:w="2693"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c>
                <w:tcPr>
                  <w:tcW w:w="2551"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r>
            <w:tr w:rsidR="00DB300E" w:rsidRPr="00DB300E" w:rsidTr="00DB300E">
              <w:trPr>
                <w:trHeight w:val="101"/>
              </w:trPr>
              <w:tc>
                <w:tcPr>
                  <w:tcW w:w="1520" w:type="dxa"/>
                  <w:gridSpan w:val="2"/>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2027 год</w:t>
                  </w:r>
                </w:p>
              </w:tc>
              <w:tc>
                <w:tcPr>
                  <w:tcW w:w="2693"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c>
                <w:tcPr>
                  <w:tcW w:w="2551"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r>
            <w:tr w:rsidR="00DB300E" w:rsidRPr="00DB300E" w:rsidTr="00DB300E">
              <w:trPr>
                <w:trHeight w:val="101"/>
              </w:trPr>
              <w:tc>
                <w:tcPr>
                  <w:tcW w:w="1520" w:type="dxa"/>
                  <w:gridSpan w:val="2"/>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2028 год</w:t>
                  </w:r>
                </w:p>
              </w:tc>
              <w:tc>
                <w:tcPr>
                  <w:tcW w:w="2693"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c>
                <w:tcPr>
                  <w:tcW w:w="2551"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0,00</w:t>
                  </w:r>
                </w:p>
              </w:tc>
            </w:tr>
            <w:tr w:rsidR="00DB300E" w:rsidRPr="00DB300E" w:rsidTr="00DB300E">
              <w:trPr>
                <w:trHeight w:val="101"/>
              </w:trPr>
              <w:tc>
                <w:tcPr>
                  <w:tcW w:w="1520" w:type="dxa"/>
                  <w:gridSpan w:val="2"/>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rPr>
                      <w:rFonts w:ascii="Times New Roman" w:hAnsi="Times New Roman" w:cs="Times New Roman"/>
                      <w:sz w:val="28"/>
                      <w:szCs w:val="28"/>
                    </w:rPr>
                  </w:pPr>
                  <w:r w:rsidRPr="00DB300E">
                    <w:rPr>
                      <w:rFonts w:ascii="Times New Roman" w:hAnsi="Times New Roman" w:cs="Times New Roman"/>
                      <w:sz w:val="28"/>
                      <w:szCs w:val="28"/>
                    </w:rPr>
                    <w:t>Итого</w:t>
                  </w:r>
                </w:p>
              </w:tc>
              <w:tc>
                <w:tcPr>
                  <w:tcW w:w="2693"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1,50</w:t>
                  </w:r>
                </w:p>
              </w:tc>
              <w:tc>
                <w:tcPr>
                  <w:tcW w:w="2551" w:type="dxa"/>
                  <w:tcBorders>
                    <w:top w:val="single" w:sz="4" w:space="0" w:color="auto"/>
                    <w:left w:val="single" w:sz="4" w:space="0" w:color="auto"/>
                    <w:bottom w:val="single" w:sz="4" w:space="0" w:color="auto"/>
                    <w:right w:val="single" w:sz="4" w:space="0" w:color="auto"/>
                  </w:tcBorders>
                </w:tcPr>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sz w:val="28"/>
                      <w:szCs w:val="28"/>
                    </w:rPr>
                    <w:t>1,50</w:t>
                  </w:r>
                </w:p>
              </w:tc>
            </w:tr>
          </w:tbl>
          <w:p w:rsidR="00DB300E" w:rsidRPr="00DB300E" w:rsidRDefault="00DB300E" w:rsidP="00CB45E3">
            <w:pPr>
              <w:rPr>
                <w:rFonts w:ascii="Times New Roman" w:hAnsi="Times New Roman" w:cs="Times New Roman"/>
                <w:sz w:val="28"/>
                <w:szCs w:val="28"/>
              </w:rPr>
            </w:pPr>
          </w:p>
        </w:tc>
      </w:tr>
      <w:tr w:rsidR="00DB300E" w:rsidRPr="00DB300E" w:rsidTr="00CB45E3">
        <w:trPr>
          <w:trHeight w:val="1314"/>
        </w:trPr>
        <w:tc>
          <w:tcPr>
            <w:tcW w:w="2410" w:type="dxa"/>
          </w:tcPr>
          <w:p w:rsidR="00DB300E" w:rsidRPr="00DB300E" w:rsidRDefault="00DB300E" w:rsidP="00CB45E3">
            <w:pPr>
              <w:ind w:right="-108"/>
              <w:rPr>
                <w:rFonts w:ascii="Times New Roman" w:hAnsi="Times New Roman" w:cs="Times New Roman"/>
                <w:sz w:val="28"/>
                <w:szCs w:val="28"/>
              </w:rPr>
            </w:pPr>
            <w:r w:rsidRPr="00DB300E">
              <w:rPr>
                <w:rFonts w:ascii="Times New Roman" w:hAnsi="Times New Roman" w:cs="Times New Roman"/>
                <w:sz w:val="28"/>
                <w:szCs w:val="28"/>
              </w:rPr>
              <w:t xml:space="preserve">Основные ожидаемые результаты реализации программы </w:t>
            </w:r>
          </w:p>
        </w:tc>
        <w:tc>
          <w:tcPr>
            <w:tcW w:w="7513" w:type="dxa"/>
          </w:tcPr>
          <w:p w:rsidR="00DB300E" w:rsidRPr="00DB300E" w:rsidRDefault="00DB300E" w:rsidP="00DB300E">
            <w:pPr>
              <w:spacing w:after="0" w:line="240" w:lineRule="auto"/>
              <w:jc w:val="both"/>
              <w:rPr>
                <w:rFonts w:ascii="Times New Roman" w:hAnsi="Times New Roman" w:cs="Times New Roman"/>
                <w:sz w:val="28"/>
                <w:szCs w:val="28"/>
                <w:highlight w:val="yellow"/>
              </w:rPr>
            </w:pPr>
            <w:r w:rsidRPr="00DB300E">
              <w:rPr>
                <w:rFonts w:ascii="Times New Roman" w:hAnsi="Times New Roman" w:cs="Times New Roman"/>
                <w:sz w:val="28"/>
                <w:szCs w:val="28"/>
              </w:rPr>
              <w:t>-повышение защищенности населения и объектов экономики от негативного воздействия вод (вероятный предотвращенный ущерб от негативного воздействия вод 25 043,67 млн. рублей);</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 xml:space="preserve">-строительство и реконструкция сооружений инженерной защиты и берегоукрепления протяженностью 2,55 км; </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 xml:space="preserve"> -капитальный ремонт существующих гидротехнических </w:t>
            </w:r>
            <w:r w:rsidRPr="00DB300E">
              <w:rPr>
                <w:rFonts w:ascii="Times New Roman" w:hAnsi="Times New Roman" w:cs="Times New Roman"/>
                <w:sz w:val="28"/>
                <w:szCs w:val="28"/>
              </w:rPr>
              <w:t>сооружений протяженностью 1</w:t>
            </w:r>
            <w:r w:rsidRPr="00DB300E">
              <w:rPr>
                <w:rFonts w:ascii="Times New Roman" w:hAnsi="Times New Roman" w:cs="Times New Roman"/>
                <w:sz w:val="28"/>
                <w:szCs w:val="28"/>
              </w:rPr>
              <w:t>,86 км;</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 xml:space="preserve">-разработка проектно-сметной документации на строительство, реконструкцию, капитальный </w:t>
            </w:r>
            <w:r w:rsidRPr="00DB300E">
              <w:rPr>
                <w:rFonts w:ascii="Times New Roman" w:hAnsi="Times New Roman" w:cs="Times New Roman"/>
                <w:sz w:val="28"/>
                <w:szCs w:val="28"/>
              </w:rPr>
              <w:t>ремонт сооружений</w:t>
            </w:r>
            <w:r w:rsidRPr="00DB300E">
              <w:rPr>
                <w:rFonts w:ascii="Times New Roman" w:hAnsi="Times New Roman" w:cs="Times New Roman"/>
                <w:sz w:val="28"/>
                <w:szCs w:val="28"/>
              </w:rPr>
              <w:t xml:space="preserve"> инженерной защиты и берегоукрепления, ликвидацию гидротехнических сооружений, в количестве 11 единиц;</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-текущий ремонт и содержание 14 гидротехнических сооружений;</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 xml:space="preserve">-ликвидирование одного гидротехнического </w:t>
            </w:r>
            <w:r w:rsidRPr="00DB300E">
              <w:rPr>
                <w:rFonts w:ascii="Times New Roman" w:hAnsi="Times New Roman" w:cs="Times New Roman"/>
                <w:sz w:val="28"/>
                <w:szCs w:val="28"/>
              </w:rPr>
              <w:t>сооружения, протяженностью</w:t>
            </w:r>
            <w:r w:rsidRPr="00DB300E">
              <w:rPr>
                <w:rFonts w:ascii="Times New Roman" w:hAnsi="Times New Roman" w:cs="Times New Roman"/>
                <w:sz w:val="28"/>
                <w:szCs w:val="28"/>
              </w:rPr>
              <w:t xml:space="preserve"> 100 п.м.</w:t>
            </w:r>
          </w:p>
        </w:tc>
      </w:tr>
    </w:tbl>
    <w:p w:rsidR="00DB300E" w:rsidRPr="00DB300E" w:rsidRDefault="00DB300E" w:rsidP="00DB300E">
      <w:pPr>
        <w:pStyle w:val="ConsNormal"/>
        <w:widowControl/>
        <w:ind w:left="709" w:right="-143" w:firstLine="0"/>
        <w:jc w:val="center"/>
        <w:rPr>
          <w:rFonts w:ascii="Times New Roman" w:hAnsi="Times New Roman"/>
          <w:sz w:val="28"/>
          <w:szCs w:val="28"/>
        </w:rPr>
      </w:pPr>
    </w:p>
    <w:p w:rsidR="00DB300E" w:rsidRPr="00DB300E" w:rsidRDefault="00DB300E" w:rsidP="00DB300E">
      <w:pPr>
        <w:pStyle w:val="ConsNormal"/>
        <w:widowControl/>
        <w:ind w:left="709" w:right="-143" w:firstLine="0"/>
        <w:jc w:val="center"/>
        <w:rPr>
          <w:rFonts w:ascii="Times New Roman" w:hAnsi="Times New Roman"/>
          <w:sz w:val="28"/>
          <w:szCs w:val="28"/>
        </w:rPr>
      </w:pPr>
      <w:r w:rsidRPr="00DB300E">
        <w:rPr>
          <w:rFonts w:ascii="Times New Roman" w:hAnsi="Times New Roman"/>
          <w:sz w:val="28"/>
          <w:szCs w:val="28"/>
        </w:rPr>
        <w:t>2.Анализ и оценка проблемы, решение которой осуществляется путем</w:t>
      </w:r>
    </w:p>
    <w:p w:rsidR="00DB300E" w:rsidRPr="00DB300E" w:rsidRDefault="00DB300E" w:rsidP="00DB300E">
      <w:pPr>
        <w:pStyle w:val="ConsNormal"/>
        <w:widowControl/>
        <w:ind w:left="709" w:right="-143" w:firstLine="0"/>
        <w:jc w:val="center"/>
        <w:rPr>
          <w:rFonts w:ascii="Times New Roman" w:hAnsi="Times New Roman"/>
          <w:sz w:val="28"/>
          <w:szCs w:val="28"/>
        </w:rPr>
      </w:pPr>
      <w:r w:rsidRPr="00DB300E">
        <w:rPr>
          <w:rFonts w:ascii="Times New Roman" w:hAnsi="Times New Roman"/>
          <w:sz w:val="28"/>
          <w:szCs w:val="28"/>
        </w:rPr>
        <w:t>реализации муниципальной программы</w:t>
      </w:r>
    </w:p>
    <w:p w:rsidR="00DB300E" w:rsidRPr="00DB300E" w:rsidRDefault="00DB300E" w:rsidP="00DB300E">
      <w:pPr>
        <w:pStyle w:val="ConsNormal"/>
        <w:widowControl/>
        <w:ind w:left="284" w:right="-143" w:firstLine="426"/>
        <w:jc w:val="center"/>
        <w:rPr>
          <w:rFonts w:ascii="Times New Roman" w:hAnsi="Times New Roman"/>
          <w:color w:val="FF0000"/>
          <w:sz w:val="28"/>
          <w:szCs w:val="28"/>
        </w:rPr>
      </w:pPr>
      <w:r w:rsidRPr="00DB300E">
        <w:rPr>
          <w:rFonts w:ascii="Times New Roman" w:hAnsi="Times New Roman"/>
          <w:color w:val="FF0000"/>
          <w:sz w:val="28"/>
          <w:szCs w:val="28"/>
        </w:rPr>
        <w:t>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Площадь территории городского округа город Рыбинск Ярославской области (далее – город Рыбинск) составляет 9,954 тыс.га. Климат умеренно-континентальный. Город Рыбинск расположен на берегах двух водохранилищ: Рыбинского,  Горьковского.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Рыбинское водохранилище имеет площадь зеркала при нормальном подпорном уровне (далее НПУ) 4 550 км</w:t>
      </w:r>
      <w:r w:rsidRPr="00DB300E">
        <w:rPr>
          <w:rFonts w:ascii="Times New Roman" w:hAnsi="Times New Roman" w:cs="Times New Roman"/>
          <w:sz w:val="28"/>
          <w:szCs w:val="28"/>
          <w:vertAlign w:val="superscript"/>
        </w:rPr>
        <w:t>2</w:t>
      </w:r>
      <w:r w:rsidRPr="00DB300E">
        <w:rPr>
          <w:rFonts w:ascii="Times New Roman" w:hAnsi="Times New Roman" w:cs="Times New Roman"/>
          <w:sz w:val="28"/>
          <w:szCs w:val="28"/>
        </w:rPr>
        <w:t>, полный объем при НПУ – 25,42 км</w:t>
      </w:r>
      <w:r w:rsidRPr="00DB300E">
        <w:rPr>
          <w:rFonts w:ascii="Times New Roman" w:hAnsi="Times New Roman" w:cs="Times New Roman"/>
          <w:sz w:val="28"/>
          <w:szCs w:val="28"/>
          <w:vertAlign w:val="superscript"/>
        </w:rPr>
        <w:t>3</w:t>
      </w:r>
      <w:r w:rsidRPr="00DB300E">
        <w:rPr>
          <w:rFonts w:ascii="Times New Roman" w:hAnsi="Times New Roman" w:cs="Times New Roman"/>
          <w:sz w:val="28"/>
          <w:szCs w:val="28"/>
        </w:rPr>
        <w:t xml:space="preserve">, отметка НПУ – </w:t>
      </w:r>
      <w:smartTag w:uri="urn:schemas-microsoft-com:office:smarttags" w:element="metricconverter">
        <w:smartTagPr>
          <w:attr w:name="ProductID" w:val="101,86 метра"/>
        </w:smartTagPr>
        <w:r w:rsidRPr="00DB300E">
          <w:rPr>
            <w:rFonts w:ascii="Times New Roman" w:hAnsi="Times New Roman" w:cs="Times New Roman"/>
            <w:sz w:val="28"/>
            <w:szCs w:val="28"/>
          </w:rPr>
          <w:t>101,86 метра</w:t>
        </w:r>
      </w:smartTag>
      <w:r w:rsidRPr="00DB300E">
        <w:rPr>
          <w:rFonts w:ascii="Times New Roman" w:hAnsi="Times New Roman" w:cs="Times New Roman"/>
          <w:sz w:val="28"/>
          <w:szCs w:val="28"/>
        </w:rPr>
        <w:t xml:space="preserve"> Балтийской системы. Протяженность береговой полосы Рыбинского водохранилища в черте города Рыбинск по абсолютной отметке </w:t>
      </w:r>
      <w:smartTag w:uri="urn:schemas-microsoft-com:office:smarttags" w:element="metricconverter">
        <w:smartTagPr>
          <w:attr w:name="ProductID" w:val="102 м"/>
        </w:smartTagPr>
        <w:r w:rsidRPr="00DB300E">
          <w:rPr>
            <w:rFonts w:ascii="Times New Roman" w:hAnsi="Times New Roman" w:cs="Times New Roman"/>
            <w:sz w:val="28"/>
            <w:szCs w:val="28"/>
          </w:rPr>
          <w:t>102 м</w:t>
        </w:r>
      </w:smartTag>
      <w:r w:rsidRPr="00DB300E">
        <w:rPr>
          <w:rFonts w:ascii="Times New Roman" w:hAnsi="Times New Roman" w:cs="Times New Roman"/>
          <w:sz w:val="28"/>
          <w:szCs w:val="28"/>
        </w:rPr>
        <w:t xml:space="preserve"> – </w:t>
      </w:r>
      <w:smartTag w:uri="urn:schemas-microsoft-com:office:smarttags" w:element="metricconverter">
        <w:smartTagPr>
          <w:attr w:name="ProductID" w:val="22 км"/>
        </w:smartTagPr>
        <w:r w:rsidRPr="00DB300E">
          <w:rPr>
            <w:rFonts w:ascii="Times New Roman" w:hAnsi="Times New Roman" w:cs="Times New Roman"/>
            <w:sz w:val="28"/>
            <w:szCs w:val="28"/>
          </w:rPr>
          <w:t>22 км</w:t>
        </w:r>
      </w:smartTag>
      <w:r w:rsidRPr="00DB300E">
        <w:rPr>
          <w:rFonts w:ascii="Times New Roman" w:hAnsi="Times New Roman" w:cs="Times New Roman"/>
          <w:sz w:val="28"/>
          <w:szCs w:val="28"/>
        </w:rPr>
        <w:t>. Водосборная площадь – 150,0 тыс.км</w:t>
      </w:r>
      <w:r w:rsidRPr="00DB300E">
        <w:rPr>
          <w:rFonts w:ascii="Times New Roman" w:hAnsi="Times New Roman" w:cs="Times New Roman"/>
          <w:sz w:val="28"/>
          <w:szCs w:val="28"/>
          <w:vertAlign w:val="superscript"/>
        </w:rPr>
        <w:t>2</w:t>
      </w:r>
      <w:r w:rsidRPr="00DB300E">
        <w:rPr>
          <w:rFonts w:ascii="Times New Roman" w:hAnsi="Times New Roman" w:cs="Times New Roman"/>
          <w:sz w:val="28"/>
          <w:szCs w:val="28"/>
        </w:rPr>
        <w:t>.</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Горьковское   водохранилище имеет площадь зеркала при НПУ 1 591 км</w:t>
      </w:r>
      <w:r w:rsidRPr="00DB300E">
        <w:rPr>
          <w:rFonts w:ascii="Times New Roman" w:hAnsi="Times New Roman" w:cs="Times New Roman"/>
          <w:sz w:val="28"/>
          <w:szCs w:val="28"/>
          <w:vertAlign w:val="superscript"/>
        </w:rPr>
        <w:t>2</w:t>
      </w:r>
      <w:r w:rsidRPr="00DB300E">
        <w:rPr>
          <w:rFonts w:ascii="Times New Roman" w:hAnsi="Times New Roman" w:cs="Times New Roman"/>
          <w:sz w:val="28"/>
          <w:szCs w:val="28"/>
        </w:rPr>
        <w:t>, полный объем при НПУ – 8,82 км</w:t>
      </w:r>
      <w:r w:rsidRPr="00DB300E">
        <w:rPr>
          <w:rFonts w:ascii="Times New Roman" w:hAnsi="Times New Roman" w:cs="Times New Roman"/>
          <w:sz w:val="28"/>
          <w:szCs w:val="28"/>
          <w:vertAlign w:val="superscript"/>
        </w:rPr>
        <w:t>3</w:t>
      </w:r>
      <w:r w:rsidRPr="00DB300E">
        <w:rPr>
          <w:rFonts w:ascii="Times New Roman" w:hAnsi="Times New Roman" w:cs="Times New Roman"/>
          <w:sz w:val="28"/>
          <w:szCs w:val="28"/>
        </w:rPr>
        <w:t xml:space="preserve">, отметка НПУ – </w:t>
      </w:r>
      <w:smartTag w:uri="urn:schemas-microsoft-com:office:smarttags" w:element="metricconverter">
        <w:smartTagPr>
          <w:attr w:name="ProductID" w:val="84,0 метра"/>
        </w:smartTagPr>
        <w:r w:rsidRPr="00DB300E">
          <w:rPr>
            <w:rFonts w:ascii="Times New Roman" w:hAnsi="Times New Roman" w:cs="Times New Roman"/>
            <w:sz w:val="28"/>
            <w:szCs w:val="28"/>
          </w:rPr>
          <w:t>84,0 метра</w:t>
        </w:r>
      </w:smartTag>
      <w:r w:rsidRPr="00DB300E">
        <w:rPr>
          <w:rFonts w:ascii="Times New Roman" w:hAnsi="Times New Roman" w:cs="Times New Roman"/>
          <w:sz w:val="28"/>
          <w:szCs w:val="28"/>
        </w:rPr>
        <w:t xml:space="preserve"> Балтийской системы. Протяженность береговой полосы Горьковского водохранилища (р.Волга  и р.Шексна) в черте города Рыбинска по абсолютной отметке </w:t>
      </w:r>
      <w:smartTag w:uri="urn:schemas-microsoft-com:office:smarttags" w:element="metricconverter">
        <w:smartTagPr>
          <w:attr w:name="ProductID" w:val="84 м"/>
        </w:smartTagPr>
        <w:r w:rsidRPr="00DB300E">
          <w:rPr>
            <w:rFonts w:ascii="Times New Roman" w:hAnsi="Times New Roman" w:cs="Times New Roman"/>
            <w:sz w:val="28"/>
            <w:szCs w:val="28"/>
          </w:rPr>
          <w:t>84 м</w:t>
        </w:r>
      </w:smartTag>
      <w:r w:rsidRPr="00DB300E">
        <w:rPr>
          <w:rFonts w:ascii="Times New Roman" w:hAnsi="Times New Roman" w:cs="Times New Roman"/>
          <w:sz w:val="28"/>
          <w:szCs w:val="28"/>
        </w:rPr>
        <w:t xml:space="preserve"> – </w:t>
      </w:r>
      <w:smartTag w:uri="urn:schemas-microsoft-com:office:smarttags" w:element="metricconverter">
        <w:smartTagPr>
          <w:attr w:name="ProductID" w:val="45 км"/>
        </w:smartTagPr>
        <w:r w:rsidRPr="00DB300E">
          <w:rPr>
            <w:rFonts w:ascii="Times New Roman" w:hAnsi="Times New Roman" w:cs="Times New Roman"/>
            <w:sz w:val="28"/>
            <w:szCs w:val="28"/>
          </w:rPr>
          <w:t>45 км</w:t>
        </w:r>
      </w:smartTag>
      <w:r w:rsidRPr="00DB300E">
        <w:rPr>
          <w:rFonts w:ascii="Times New Roman" w:hAnsi="Times New Roman" w:cs="Times New Roman"/>
          <w:sz w:val="28"/>
          <w:szCs w:val="28"/>
        </w:rPr>
        <w:t xml:space="preserve">, притоков р.Волга и р.Шексна по абсолютной отметке  </w:t>
      </w:r>
      <w:smartTag w:uri="urn:schemas-microsoft-com:office:smarttags" w:element="metricconverter">
        <w:smartTagPr>
          <w:attr w:name="ProductID" w:val="84 м"/>
        </w:smartTagPr>
        <w:r w:rsidRPr="00DB300E">
          <w:rPr>
            <w:rFonts w:ascii="Times New Roman" w:hAnsi="Times New Roman" w:cs="Times New Roman"/>
            <w:sz w:val="28"/>
            <w:szCs w:val="28"/>
          </w:rPr>
          <w:t>84 м</w:t>
        </w:r>
      </w:smartTag>
      <w:r w:rsidRPr="00DB300E">
        <w:rPr>
          <w:rFonts w:ascii="Times New Roman" w:hAnsi="Times New Roman" w:cs="Times New Roman"/>
          <w:sz w:val="28"/>
          <w:szCs w:val="28"/>
        </w:rPr>
        <w:t xml:space="preserve"> – </w:t>
      </w:r>
      <w:smartTag w:uri="urn:schemas-microsoft-com:office:smarttags" w:element="metricconverter">
        <w:smartTagPr>
          <w:attr w:name="ProductID" w:val="49 км"/>
        </w:smartTagPr>
        <w:r w:rsidRPr="00DB300E">
          <w:rPr>
            <w:rFonts w:ascii="Times New Roman" w:hAnsi="Times New Roman" w:cs="Times New Roman"/>
            <w:sz w:val="28"/>
            <w:szCs w:val="28"/>
          </w:rPr>
          <w:t>49 км</w:t>
        </w:r>
      </w:smartTag>
      <w:r w:rsidRPr="00DB300E">
        <w:rPr>
          <w:rFonts w:ascii="Times New Roman" w:hAnsi="Times New Roman" w:cs="Times New Roman"/>
          <w:sz w:val="28"/>
          <w:szCs w:val="28"/>
        </w:rPr>
        <w:t xml:space="preserve">. </w:t>
      </w:r>
      <w:r w:rsidRPr="00DB300E">
        <w:rPr>
          <w:rFonts w:ascii="Times New Roman" w:hAnsi="Times New Roman" w:cs="Times New Roman"/>
          <w:bCs/>
          <w:sz w:val="28"/>
          <w:szCs w:val="28"/>
        </w:rPr>
        <w:t>Шексна</w:t>
      </w:r>
      <w:r w:rsidRPr="00DB300E">
        <w:rPr>
          <w:rFonts w:ascii="Times New Roman" w:hAnsi="Times New Roman" w:cs="Times New Roman"/>
          <w:sz w:val="28"/>
          <w:szCs w:val="28"/>
        </w:rPr>
        <w:t xml:space="preserve"> — река в </w:t>
      </w:r>
      <w:hyperlink r:id="rId22" w:tooltip="Северо-Двинский канал" w:history="1">
        <w:r w:rsidRPr="00DB300E">
          <w:rPr>
            <w:rStyle w:val="ab"/>
            <w:rFonts w:ascii="Times New Roman" w:hAnsi="Times New Roman" w:cs="Times New Roman"/>
            <w:sz w:val="28"/>
            <w:szCs w:val="28"/>
          </w:rPr>
          <w:t>Вологодской области</w:t>
        </w:r>
      </w:hyperlink>
      <w:r w:rsidRPr="00DB300E">
        <w:rPr>
          <w:rFonts w:ascii="Times New Roman" w:hAnsi="Times New Roman" w:cs="Times New Roman"/>
          <w:sz w:val="28"/>
          <w:szCs w:val="28"/>
        </w:rPr>
        <w:t xml:space="preserve"> </w:t>
      </w:r>
      <w:hyperlink r:id="rId23" w:history="1">
        <w:r w:rsidRPr="00DB300E">
          <w:rPr>
            <w:rStyle w:val="ab"/>
            <w:rFonts w:ascii="Times New Roman" w:hAnsi="Times New Roman" w:cs="Times New Roman"/>
            <w:sz w:val="28"/>
            <w:szCs w:val="28"/>
          </w:rPr>
          <w:t>России</w:t>
        </w:r>
      </w:hyperlink>
      <w:r w:rsidRPr="00DB300E">
        <w:rPr>
          <w:rFonts w:ascii="Times New Roman" w:hAnsi="Times New Roman" w:cs="Times New Roman"/>
          <w:sz w:val="28"/>
          <w:szCs w:val="28"/>
        </w:rPr>
        <w:t xml:space="preserve">, левый приток </w:t>
      </w:r>
      <w:hyperlink r:id="rId24" w:history="1">
        <w:r w:rsidRPr="00DB300E">
          <w:rPr>
            <w:rStyle w:val="ab"/>
            <w:rFonts w:ascii="Times New Roman" w:hAnsi="Times New Roman" w:cs="Times New Roman"/>
            <w:sz w:val="28"/>
            <w:szCs w:val="28"/>
          </w:rPr>
          <w:t>Волги</w:t>
        </w:r>
      </w:hyperlink>
      <w:r w:rsidRPr="00DB300E">
        <w:rPr>
          <w:rFonts w:ascii="Times New Roman" w:hAnsi="Times New Roman" w:cs="Times New Roman"/>
          <w:sz w:val="28"/>
          <w:szCs w:val="28"/>
        </w:rPr>
        <w:t xml:space="preserve">. Длина 139 км, площадь водосборного бассейна — 19 тыс. км². Годовой сток составляет 5,42 км³. Берёт начало из </w:t>
      </w:r>
      <w:hyperlink r:id="rId25" w:tooltip="Белое озеро (Вологодская область)" w:history="1">
        <w:r w:rsidRPr="00DB300E">
          <w:rPr>
            <w:rStyle w:val="ab"/>
            <w:rFonts w:ascii="Times New Roman" w:hAnsi="Times New Roman" w:cs="Times New Roman"/>
            <w:sz w:val="28"/>
            <w:szCs w:val="28"/>
          </w:rPr>
          <w:t>Белого озера</w:t>
        </w:r>
      </w:hyperlink>
      <w:r w:rsidRPr="00DB300E">
        <w:rPr>
          <w:rFonts w:ascii="Times New Roman" w:hAnsi="Times New Roman" w:cs="Times New Roman"/>
          <w:sz w:val="28"/>
          <w:szCs w:val="28"/>
        </w:rPr>
        <w:t xml:space="preserve">, впадает в </w:t>
      </w:r>
      <w:hyperlink r:id="rId26" w:tooltip="Рыбинское водохранилище" w:history="1">
        <w:r w:rsidRPr="00DB300E">
          <w:rPr>
            <w:rStyle w:val="ab"/>
            <w:rFonts w:ascii="Times New Roman" w:hAnsi="Times New Roman" w:cs="Times New Roman"/>
            <w:sz w:val="28"/>
            <w:szCs w:val="28"/>
          </w:rPr>
          <w:t>Рыбинское водохранилище</w:t>
        </w:r>
      </w:hyperlink>
      <w:r w:rsidRPr="00DB300E">
        <w:rPr>
          <w:rFonts w:ascii="Times New Roman" w:hAnsi="Times New Roman" w:cs="Times New Roman"/>
          <w:sz w:val="28"/>
          <w:szCs w:val="28"/>
        </w:rPr>
        <w:t xml:space="preserve">. Входит в состав </w:t>
      </w:r>
      <w:hyperlink r:id="rId27" w:tooltip="Северсталь" w:history="1">
        <w:r w:rsidRPr="00DB300E">
          <w:rPr>
            <w:rStyle w:val="ab"/>
            <w:rFonts w:ascii="Times New Roman" w:hAnsi="Times New Roman" w:cs="Times New Roman"/>
            <w:sz w:val="28"/>
            <w:szCs w:val="28"/>
          </w:rPr>
          <w:t>Волго-Балтийского водного пути</w:t>
        </w:r>
      </w:hyperlink>
      <w:r w:rsidRPr="00DB300E">
        <w:rPr>
          <w:rFonts w:ascii="Times New Roman" w:hAnsi="Times New Roman" w:cs="Times New Roman"/>
          <w:sz w:val="28"/>
          <w:szCs w:val="28"/>
        </w:rPr>
        <w:t xml:space="preserve"> и </w:t>
      </w:r>
      <w:hyperlink r:id="rId28" w:tooltip="Северо-Двинская водная система" w:history="1">
        <w:r w:rsidRPr="00DB300E">
          <w:rPr>
            <w:rStyle w:val="ab"/>
            <w:rFonts w:ascii="Times New Roman" w:hAnsi="Times New Roman" w:cs="Times New Roman"/>
            <w:sz w:val="28"/>
            <w:szCs w:val="28"/>
          </w:rPr>
          <w:t>Северо-Двинской водной системы</w:t>
        </w:r>
      </w:hyperlink>
      <w:r w:rsidRPr="00DB300E">
        <w:rPr>
          <w:rFonts w:ascii="Times New Roman" w:hAnsi="Times New Roman" w:cs="Times New Roman"/>
          <w:sz w:val="28"/>
          <w:szCs w:val="28"/>
        </w:rPr>
        <w:t xml:space="preserve">. На реке два гидроузла — </w:t>
      </w:r>
      <w:hyperlink r:id="rId29" w:history="1">
        <w:r w:rsidRPr="00DB300E">
          <w:rPr>
            <w:rStyle w:val="ab"/>
            <w:rFonts w:ascii="Times New Roman" w:hAnsi="Times New Roman" w:cs="Times New Roman"/>
            <w:sz w:val="28"/>
            <w:szCs w:val="28"/>
          </w:rPr>
          <w:t>Шекснинская ГЭС</w:t>
        </w:r>
      </w:hyperlink>
      <w:r w:rsidRPr="00DB300E">
        <w:rPr>
          <w:rFonts w:ascii="Times New Roman" w:hAnsi="Times New Roman" w:cs="Times New Roman"/>
          <w:sz w:val="28"/>
          <w:szCs w:val="28"/>
        </w:rPr>
        <w:t xml:space="preserve"> и Рыбинская ГЭС.</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lastRenderedPageBreak/>
        <w:t xml:space="preserve">Особенности Рыбинского гидроузла – уникальная компоновка. Перепад бьефов – 18 м, назначение Рыбинского водохранилища (единственного в Волжско-Камском каскаде) для многолетнего регулирования стока р.Волги, что предопределяет интенсивность техногенной трансформации прибрежной территории города. Преобладание легкоразмываемых пород в составе береговых массивов, постоянные колебания отметок акватории при попусках ГЭС, многократное усиление гидродинамических негативных воздействий при прямых сбросах значительных водных масс через водосливную плотину, наличие встречных потоков (с образованием водоворотных зон) при одновременных попусках ГЭС и шлюзов, характер процессов образования и постоянного взламывания ледяного поля при попусках гидроузла и иные негативные факторы способствуют переработке береговых массивов. Это создает вероятность возникновения аварийных ситуаций на прибрежных территориях города Рыбинска – на селитебных площадях, сооружениях различной инфраструктуры, на магистральных коммуникациях и т.п. Из-за подвижек береговых массивов (для которых характерны в том числе вялотекущие осадки) создается угроза устойчивости различных объектов, многие из которых возведены более ста лет назад с учетом прежнего гидродинамического режима р.Волги до формирования Рыбинского гидроузла. </w:t>
      </w:r>
    </w:p>
    <w:p w:rsidR="00DB300E" w:rsidRPr="00DB300E" w:rsidRDefault="00DB300E" w:rsidP="00DB300E">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 xml:space="preserve">Водные ресурсы каскада водохранилищ используются для нужд энергетики, водного транспорта, коммунального и промышленного водоснабжения, рыбного хозяйства, сельского хозяйства и рекреации в интересах 16 субьектов Российской Федерации на всем протяжении каскада водохранилищ.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На территории города  Рыбинска протекают малые реки, ручьи:</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-река Черемуха;</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-река Коровка;</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-река Уткашь;</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-ручей Инопаш;</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-ручей Дресвянка;</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-ручей Гремячевский;</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-ручей Пахомовский.</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Река Черемуха впадает в р. Волга, как правый приток Горьковского водохранилища, в историческом центре города Рыбинска.  Длина водотока                   </w:t>
      </w:r>
      <w:smartTag w:uri="urn:schemas-microsoft-com:office:smarttags" w:element="metricconverter">
        <w:smartTagPr>
          <w:attr w:name="ProductID" w:val="42 км"/>
        </w:smartTagPr>
        <w:r w:rsidRPr="00DB300E">
          <w:rPr>
            <w:rFonts w:ascii="Times New Roman" w:hAnsi="Times New Roman" w:cs="Times New Roman"/>
            <w:sz w:val="28"/>
            <w:szCs w:val="28"/>
          </w:rPr>
          <w:t>42 км</w:t>
        </w:r>
      </w:smartTag>
      <w:r w:rsidRPr="00DB300E">
        <w:rPr>
          <w:rFonts w:ascii="Times New Roman" w:hAnsi="Times New Roman" w:cs="Times New Roman"/>
          <w:sz w:val="28"/>
          <w:szCs w:val="28"/>
        </w:rPr>
        <w:t xml:space="preserve">, ширина русла от 10 до </w:t>
      </w:r>
      <w:smartTag w:uri="urn:schemas-microsoft-com:office:smarttags" w:element="metricconverter">
        <w:smartTagPr>
          <w:attr w:name="ProductID" w:val="40 м"/>
        </w:smartTagPr>
        <w:r w:rsidRPr="00DB300E">
          <w:rPr>
            <w:rFonts w:ascii="Times New Roman" w:hAnsi="Times New Roman" w:cs="Times New Roman"/>
            <w:sz w:val="28"/>
            <w:szCs w:val="28"/>
          </w:rPr>
          <w:t>40 м</w:t>
        </w:r>
      </w:smartTag>
      <w:r w:rsidRPr="00DB300E">
        <w:rPr>
          <w:rFonts w:ascii="Times New Roman" w:hAnsi="Times New Roman" w:cs="Times New Roman"/>
          <w:sz w:val="28"/>
          <w:szCs w:val="28"/>
        </w:rPr>
        <w:t>. Площадь бассейна – 636 км</w:t>
      </w:r>
      <w:r w:rsidRPr="00DB300E">
        <w:rPr>
          <w:rFonts w:ascii="Times New Roman" w:hAnsi="Times New Roman" w:cs="Times New Roman"/>
          <w:sz w:val="28"/>
          <w:szCs w:val="28"/>
          <w:vertAlign w:val="superscript"/>
        </w:rPr>
        <w:t>2</w:t>
      </w:r>
      <w:r w:rsidRPr="00DB300E">
        <w:rPr>
          <w:rFonts w:ascii="Times New Roman" w:hAnsi="Times New Roman" w:cs="Times New Roman"/>
          <w:sz w:val="28"/>
          <w:szCs w:val="28"/>
        </w:rPr>
        <w:t>. Река несудоходна. В черте города Рыбинска в реку Черемуху сбрасываются  ливневые стоки с территории города, в том числе промышленных предприятий.</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Река Коровка  является притоком реки Черемухи. Длина реки – </w:t>
      </w:r>
      <w:smartTag w:uri="urn:schemas-microsoft-com:office:smarttags" w:element="metricconverter">
        <w:smartTagPr>
          <w:attr w:name="ProductID" w:val="23 км"/>
        </w:smartTagPr>
        <w:r w:rsidRPr="00DB300E">
          <w:rPr>
            <w:rFonts w:ascii="Times New Roman" w:hAnsi="Times New Roman" w:cs="Times New Roman"/>
            <w:sz w:val="28"/>
            <w:szCs w:val="28"/>
          </w:rPr>
          <w:t>23 км</w:t>
        </w:r>
      </w:smartTag>
      <w:r w:rsidRPr="00DB300E">
        <w:rPr>
          <w:rFonts w:ascii="Times New Roman" w:hAnsi="Times New Roman" w:cs="Times New Roman"/>
          <w:sz w:val="28"/>
          <w:szCs w:val="28"/>
        </w:rPr>
        <w:t>. Площадь бассейна – 177 км</w:t>
      </w:r>
      <w:r w:rsidRPr="00DB300E">
        <w:rPr>
          <w:rFonts w:ascii="Times New Roman" w:hAnsi="Times New Roman" w:cs="Times New Roman"/>
          <w:sz w:val="28"/>
          <w:szCs w:val="28"/>
          <w:vertAlign w:val="superscript"/>
        </w:rPr>
        <w:t>2</w:t>
      </w:r>
      <w:r w:rsidRPr="00DB300E">
        <w:rPr>
          <w:rFonts w:ascii="Times New Roman" w:hAnsi="Times New Roman" w:cs="Times New Roman"/>
          <w:sz w:val="28"/>
          <w:szCs w:val="28"/>
        </w:rPr>
        <w:t xml:space="preserve">. Река несудоходна. Устье реки находится в черте города Рыбинска  в </w:t>
      </w:r>
      <w:smartTag w:uri="urn:schemas-microsoft-com:office:smarttags" w:element="metricconverter">
        <w:smartTagPr>
          <w:attr w:name="ProductID" w:val="2,3 км"/>
        </w:smartTagPr>
        <w:r w:rsidRPr="00DB300E">
          <w:rPr>
            <w:rFonts w:ascii="Times New Roman" w:hAnsi="Times New Roman" w:cs="Times New Roman"/>
            <w:sz w:val="28"/>
            <w:szCs w:val="28"/>
          </w:rPr>
          <w:t>2,3 км</w:t>
        </w:r>
      </w:smartTag>
      <w:r w:rsidRPr="00DB300E">
        <w:rPr>
          <w:rFonts w:ascii="Times New Roman" w:hAnsi="Times New Roman" w:cs="Times New Roman"/>
          <w:sz w:val="28"/>
          <w:szCs w:val="28"/>
        </w:rPr>
        <w:t xml:space="preserve"> по левому берегу реки Черемуха от ее устья. В черте города Рыбинска организованные сбросы в реку отсутствуют. В городе Рыбинске в реку  Коровку впадают ручьи Дресвянка, Гремячевский и Пахомовский.</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Река Уткашь. Длина реки </w:t>
      </w:r>
      <w:smartTag w:uri="urn:schemas-microsoft-com:office:smarttags" w:element="metricconverter">
        <w:smartTagPr>
          <w:attr w:name="ProductID" w:val="22 км"/>
        </w:smartTagPr>
        <w:r w:rsidRPr="00DB300E">
          <w:rPr>
            <w:rFonts w:ascii="Times New Roman" w:hAnsi="Times New Roman" w:cs="Times New Roman"/>
            <w:sz w:val="28"/>
            <w:szCs w:val="28"/>
          </w:rPr>
          <w:t>22 км</w:t>
        </w:r>
      </w:smartTag>
      <w:r w:rsidRPr="00DB300E">
        <w:rPr>
          <w:rFonts w:ascii="Times New Roman" w:hAnsi="Times New Roman" w:cs="Times New Roman"/>
          <w:sz w:val="28"/>
          <w:szCs w:val="28"/>
        </w:rPr>
        <w:t>, площадь бассейна – 54,5 км</w:t>
      </w:r>
      <w:r w:rsidRPr="00DB300E">
        <w:rPr>
          <w:rFonts w:ascii="Times New Roman" w:hAnsi="Times New Roman" w:cs="Times New Roman"/>
          <w:sz w:val="28"/>
          <w:szCs w:val="28"/>
          <w:vertAlign w:val="superscript"/>
        </w:rPr>
        <w:t>2</w:t>
      </w:r>
      <w:r w:rsidRPr="00DB300E">
        <w:rPr>
          <w:rFonts w:ascii="Times New Roman" w:hAnsi="Times New Roman" w:cs="Times New Roman"/>
          <w:sz w:val="28"/>
          <w:szCs w:val="28"/>
        </w:rPr>
        <w:t>. Река Уткашь впадает, как правый приток Горьковского водохранилища. Река несудоходна. Организованные сбросы в реку отсутствуют.</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Ручей Инопаш. Длина водотока </w:t>
      </w:r>
      <w:smartTag w:uri="urn:schemas-microsoft-com:office:smarttags" w:element="metricconverter">
        <w:smartTagPr>
          <w:attr w:name="ProductID" w:val="22 км"/>
        </w:smartTagPr>
        <w:r w:rsidRPr="00DB300E">
          <w:rPr>
            <w:rFonts w:ascii="Times New Roman" w:hAnsi="Times New Roman" w:cs="Times New Roman"/>
            <w:sz w:val="28"/>
            <w:szCs w:val="28"/>
          </w:rPr>
          <w:t>22 км</w:t>
        </w:r>
      </w:smartTag>
      <w:r w:rsidRPr="00DB300E">
        <w:rPr>
          <w:rFonts w:ascii="Times New Roman" w:hAnsi="Times New Roman" w:cs="Times New Roman"/>
          <w:sz w:val="28"/>
          <w:szCs w:val="28"/>
        </w:rPr>
        <w:t xml:space="preserve">. Ручей впадает, как левый приток Горьковского водохранилища, примерно в </w:t>
      </w:r>
      <w:smartTag w:uri="urn:schemas-microsoft-com:office:smarttags" w:element="metricconverter">
        <w:smartTagPr>
          <w:attr w:name="ProductID" w:val="500 м"/>
        </w:smartTagPr>
        <w:r w:rsidRPr="00DB300E">
          <w:rPr>
            <w:rFonts w:ascii="Times New Roman" w:hAnsi="Times New Roman" w:cs="Times New Roman"/>
            <w:sz w:val="28"/>
            <w:szCs w:val="28"/>
          </w:rPr>
          <w:t>500 м</w:t>
        </w:r>
      </w:smartTag>
      <w:r w:rsidRPr="00DB300E">
        <w:rPr>
          <w:rFonts w:ascii="Times New Roman" w:hAnsi="Times New Roman" w:cs="Times New Roman"/>
          <w:sz w:val="28"/>
          <w:szCs w:val="28"/>
        </w:rPr>
        <w:t xml:space="preserve"> ниже плотины Рыбинской ГЭС и в </w:t>
      </w:r>
      <w:smartTag w:uri="urn:schemas-microsoft-com:office:smarttags" w:element="metricconverter">
        <w:smartTagPr>
          <w:attr w:name="ProductID" w:val="1,5 км"/>
        </w:smartTagPr>
        <w:r w:rsidRPr="00DB300E">
          <w:rPr>
            <w:rFonts w:ascii="Times New Roman" w:hAnsi="Times New Roman" w:cs="Times New Roman"/>
            <w:sz w:val="28"/>
            <w:szCs w:val="28"/>
          </w:rPr>
          <w:t>1,5 км</w:t>
        </w:r>
      </w:smartTag>
      <w:r w:rsidRPr="00DB300E">
        <w:rPr>
          <w:rFonts w:ascii="Times New Roman" w:hAnsi="Times New Roman" w:cs="Times New Roman"/>
          <w:sz w:val="28"/>
          <w:szCs w:val="28"/>
        </w:rPr>
        <w:t xml:space="preserve"> выше устья бывшей реки Шексны. В черте города организованные сбросы в ручей отсутствуют.</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lastRenderedPageBreak/>
        <w:t>Основными проблемами города Рыбинска в сфере водных отношений являются:</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-разрушение берегов Рыбинского и Горьковского водохранилищ в результате негативного воздействия вод от функционирования гидроузлов федерального значения, входящих в Волжско-Камский каскад водохранилищ;</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-несоответствие качества воды водных объектов нормативным требованиям.</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Приоритетными направлениями развития водохозяйственного комплекса на территории города Рыбинска являются:</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-разработка проектно-сметной документации на выполнение берегоукрепительных работ, реконструкцию, капитальный ремонт и ликвидацию  гидротехнических сооружений (далее–ГТС);</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-строительство и реконструкция берегоукрепительных сооружений по берегам Горьковского водохранилища и малых рек на территории города Рыбинска;</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-проведение обследования существующих  ГТС, по итогам которого будут определены объемы и виды работ, необходимые для обеспечения эксплуатационной надежности  ГТС;</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-выполнение работ по ликвидации аварийных ГТС;</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-сведение к минимуму ущерба от негативного воздействия вод, включая поддержание безопасного состояния ГТС;</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-снижение антропогенной нагрузки и загрязнения водных объектов, сокращение диффузного стока с городской территории, улучшение состояния и восстановление экологически нормального состояния водных объектов.</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Безопасность населения города Рыбинска во многом зависит от наличия и состояния ГТС, расположенных на водных объектах территории города Рыбинска. </w:t>
      </w:r>
    </w:p>
    <w:p w:rsidR="00DB300E" w:rsidRPr="00DB300E" w:rsidRDefault="00DB300E" w:rsidP="00DB300E">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 xml:space="preserve">Компоновка сооружений Рыбинского гидроузла (ГЭС на р.Шексне, шлюзы и водосбросная плотина на «старом» русле р.Волги) предопределяет, что берега рек на территории города Рыбинска подвержены суммарным негативным воздействиям водных потоков от функционирующих сооружений гидроузла – ГЭС и шлюзов, что приводит к техногенным деформациям береговой полосы. Большая часть берега состоит из слабосвязанных и легкоразмываемых грунтов.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За период эксплуатации Рыбинского гидроузла – объекта федерального значения на территории города Рыбинска возникали опасности реальных чрезвычайных ситуаций, связанных с устойчивостью различных объектов в прибрежной зоне. Поэтому реализация мероприятий настоящей Программы является необходимостью в целях обеспечения безопасности населения, сохранности объектов в прибрежной полосе и восстановления экосистем приречных площадей.</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Самым крупным ГТС на территории города Рыбинска является комплекс ГТС Рыбинской гидроэлектростанции (далее – ГЭС), которая эксплуатируется уже около 80 лет. Если уровень безопасности ГТС филиала открытого акционерного общества «РусГидро» - «Каскад Верхневолжских ГЭС» оценивается как нормальный, то уровень безопасности Рыбинского шлюза федерального государственного унитарного предприятия «Канал имени Москвы» оценивается как пониженный, техническое состояние шлюзов – ограниченно работоспособное. За последние годы предприняты усилия для повышения уровня безопасности указанных шлюзов, велись работы по реконструкции и ремонту.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Функционирование Рыбинского и Горьковского водохранилищ – объектов федерального значения осуществляется для снабжения водными ресурсами различных водопользователей на всем протяжении Волжско-Камского каскада. </w:t>
      </w:r>
      <w:r w:rsidRPr="00DB300E">
        <w:rPr>
          <w:rFonts w:ascii="Times New Roman" w:hAnsi="Times New Roman" w:cs="Times New Roman"/>
          <w:sz w:val="28"/>
          <w:szCs w:val="28"/>
        </w:rPr>
        <w:lastRenderedPageBreak/>
        <w:t>Обеспечение безопасности населения города Рыбинска и сохранность объектов и экосистем в прибрежной зоне требует реализации оперативных и широкомасштабных превентивных защитных мер.</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Значительным последствием негативного воздействия вод в результате функционирования гидроузла на территории города Рыбинска является абразия берегов рек и водохранилищ в результате функционирования водных объектов федерального значения.</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После строительства водохранилищ на реках Волге и Шексне под воздействием водных потоков начался постепенный процесс разрушения берегов рек на территории города Рыбинска. Переработка берегов продолжается и в настоящее время.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Сочетания гидроморфологических, топографических и гидравлических особенностей строения береговых массивов обуславливает постоянную деформацию, размыв и обрушение берегов, под воздействием водных потоков и в результате колебания уровня.</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Эксплуатация водохранилищ в интересах различных водопользователей влечёт за собой систематические колебания уровня воды, резкие изменения скорости и вектора течения, ударные волны, что оказывает негативное влияние на состояние береговой линии. Сброс водных масс через Рыбинскую ГЭС производится перпендикулярно руслу реки Волги в правый берег, где исторически располагается центральная часть города Рыбинска.</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Берега рек Волги, Шексны, Черемухи  и т.д. состоят из легкоразмываемых горных пород, массивы которых подвержены еще и подвижкам на отдельных участках.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В последние годы в связи с высокими уровнями воды в водохранилищах интенсивность переработки берега резко возросла. Отмечаются случаи зимних паводков и других экстремальных метеопроявлений. Это требует принятия оперативных превентивных берегозащитных мер.</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В черте города Рыбинска в настоящее время имеется 8 участков интенсивного берегообрушения общей протяженностью 12,12 км.</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Переработка берегов рек и водохранилищ не только наносит ущерб прибрежным землям, но и создает повышенную мутность рек и водохранилищ, что приводит к дополнительному заилению русел рек, снижению их пропускной способности и дополнительным затратам на водоподготовку. Повышенная мутность воды приводит к образованию мелководий на водохранилищах, способствующих эвтрофикации водоемов и снижению их рыбопродуктивности, и другим требующим компенсационных мероприятий последствиям.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Для решения данных проблем на территории города Рыбинска за счет средств федерального, областного, городского бюджетов ведется строительство берегозащитных сооружений. Программа направлена на решение имеющихся на территории города Рыбинска проблем в водохозяйственном комплексе, в том числе в рамках федерального проекта «Защита от негативного воздействия вод и обеспечение гидротехнических сооружений на территории Российской Федерации».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Необходимость решения данных проблем в водохозяйственном комплексе программно-целевым методом объясняется  следующими факторами:</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-региональная  и государственная значимость водохозяйственных проблем, существующих на территории города Рыбинска;</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-ресурсоемкость решения проблем и необходимость консолидации средств бюджетов всех уровней; </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lastRenderedPageBreak/>
        <w:t>-необходимость сохранения природного наследия для нынешних и будущих поколений;</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-межотраслевая направленность и необходимость соответствия водоохранных мероприятий текущим и перспективным задачам развития различных секторов экономики, а так же социально-экономическому развитию города Рыбинска;</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-учет экономических, производственных, социальных и других факторов, обусловленный тесными связями экологических проблем в водной сфере с различными сферами жизнедеятельности города Рыбинска;</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-необходимость принятия согласованных управленческих решений при взаимодействии федеральных органов исполнительной власти, органов исполнительной власти Ярославской области и органов местного самоуправления города Рыбинска для решения проблем в водной сфере.</w:t>
      </w:r>
    </w:p>
    <w:p w:rsidR="00DB300E" w:rsidRPr="00DB300E" w:rsidRDefault="00DB300E" w:rsidP="00DB300E">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Реализация Программы внесет весомый вклад в решение градостроительных, стратегических задач социально-экономического развития города Рыбинска позволит сохранить природное наследие, экосистемы, избежать переселения людей и переноса зданий с территорий возможных обрушений, предотвратит значительный экономический ущерб, позволит восстановить экосистемы на территории города Рыбинска, что будет способствовать созданию благоприятных условий жизни для населения города Рыбинска. </w:t>
      </w:r>
    </w:p>
    <w:p w:rsidR="00DB300E" w:rsidRPr="00DB300E" w:rsidRDefault="00DB300E" w:rsidP="00DB300E">
      <w:pPr>
        <w:spacing w:after="0" w:line="240" w:lineRule="auto"/>
        <w:ind w:firstLine="709"/>
        <w:contextualSpacing/>
        <w:jc w:val="both"/>
        <w:rPr>
          <w:rFonts w:ascii="Times New Roman" w:hAnsi="Times New Roman" w:cs="Times New Roman"/>
          <w:bCs/>
          <w:sz w:val="28"/>
          <w:szCs w:val="28"/>
        </w:rPr>
      </w:pPr>
      <w:r w:rsidRPr="00DB300E">
        <w:rPr>
          <w:rFonts w:ascii="Times New Roman" w:hAnsi="Times New Roman" w:cs="Times New Roman"/>
          <w:bCs/>
          <w:sz w:val="28"/>
          <w:szCs w:val="28"/>
        </w:rPr>
        <w:t>Для продолжения начатой работы необходимы дальнейшие последовательно целенаправленные действия Администрации городского округа город Рыбинск Ярославской области, ее структурных подразделений и отраслевых (функциональных) органов.</w:t>
      </w:r>
    </w:p>
    <w:p w:rsidR="00DB300E" w:rsidRPr="00DB300E" w:rsidRDefault="00DB300E" w:rsidP="00DB300E">
      <w:pPr>
        <w:pStyle w:val="ConsNormal"/>
        <w:widowControl/>
        <w:ind w:right="-143" w:firstLine="0"/>
        <w:jc w:val="both"/>
        <w:rPr>
          <w:rFonts w:ascii="Times New Roman" w:hAnsi="Times New Roman"/>
          <w:bCs/>
          <w:sz w:val="28"/>
          <w:szCs w:val="28"/>
        </w:rPr>
      </w:pPr>
    </w:p>
    <w:p w:rsidR="00DB300E" w:rsidRPr="00DB300E" w:rsidRDefault="00DB300E" w:rsidP="00DB300E">
      <w:pPr>
        <w:spacing w:after="0" w:line="240" w:lineRule="auto"/>
        <w:jc w:val="center"/>
        <w:rPr>
          <w:rFonts w:ascii="Times New Roman" w:hAnsi="Times New Roman" w:cs="Times New Roman"/>
          <w:sz w:val="28"/>
          <w:szCs w:val="28"/>
        </w:rPr>
      </w:pPr>
      <w:r w:rsidRPr="00DB300E">
        <w:rPr>
          <w:rFonts w:ascii="Times New Roman" w:hAnsi="Times New Roman" w:cs="Times New Roman"/>
          <w:bCs/>
          <w:sz w:val="28"/>
          <w:szCs w:val="28"/>
        </w:rPr>
        <w:t>3. Ц</w:t>
      </w:r>
      <w:r w:rsidRPr="00DB300E">
        <w:rPr>
          <w:rFonts w:ascii="Times New Roman" w:hAnsi="Times New Roman" w:cs="Times New Roman"/>
          <w:sz w:val="28"/>
          <w:szCs w:val="28"/>
        </w:rPr>
        <w:t>ели, задачи и ожидаемые результаты реализации муниципальной программы</w:t>
      </w:r>
    </w:p>
    <w:p w:rsidR="00DB300E" w:rsidRPr="00DB300E" w:rsidRDefault="00DB300E" w:rsidP="00DB300E">
      <w:pPr>
        <w:pStyle w:val="ConsNormal"/>
        <w:widowControl/>
        <w:ind w:left="284" w:right="-143" w:firstLine="426"/>
        <w:jc w:val="center"/>
        <w:rPr>
          <w:rFonts w:ascii="Times New Roman" w:hAnsi="Times New Roman"/>
          <w:bCs/>
          <w:sz w:val="28"/>
          <w:szCs w:val="28"/>
        </w:rPr>
      </w:pPr>
    </w:p>
    <w:p w:rsidR="00DB300E" w:rsidRPr="00DB300E" w:rsidRDefault="00DB300E" w:rsidP="00DB300E">
      <w:pPr>
        <w:spacing w:after="0" w:line="240" w:lineRule="auto"/>
        <w:ind w:firstLine="709"/>
        <w:rPr>
          <w:rFonts w:ascii="Times New Roman" w:hAnsi="Times New Roman" w:cs="Times New Roman"/>
          <w:sz w:val="28"/>
          <w:szCs w:val="28"/>
        </w:rPr>
      </w:pPr>
      <w:r w:rsidRPr="00DB300E">
        <w:rPr>
          <w:rFonts w:ascii="Times New Roman" w:hAnsi="Times New Roman" w:cs="Times New Roman"/>
          <w:sz w:val="28"/>
          <w:szCs w:val="28"/>
        </w:rPr>
        <w:t xml:space="preserve">Целью Программы является: </w:t>
      </w:r>
    </w:p>
    <w:p w:rsidR="00DB300E" w:rsidRPr="00DB300E" w:rsidRDefault="00DB300E" w:rsidP="00DB300E">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-обеспечение защищенности населения и объектов экономики от  негативного воздействия вод, обеспечение эксплуатационной надежности  гидротехнических сооружений, находящихся в муниципальной собственности.</w:t>
      </w:r>
    </w:p>
    <w:p w:rsidR="00DB300E" w:rsidRPr="00DB300E" w:rsidRDefault="00DB300E" w:rsidP="00DB300E">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Для достижения поставленной цели планируется решить следующие задачи:</w:t>
      </w:r>
    </w:p>
    <w:p w:rsidR="00DB300E" w:rsidRPr="00DB300E" w:rsidRDefault="00DB300E" w:rsidP="00DB300E">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-строительство и реконструкция сооружений инженерной защиты;</w:t>
      </w:r>
    </w:p>
    <w:p w:rsidR="00DB300E" w:rsidRPr="00DB300E" w:rsidRDefault="00DB300E" w:rsidP="00DB300E">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p w:rsidR="00DB300E" w:rsidRPr="00DB300E" w:rsidRDefault="00DB300E" w:rsidP="00DB300E">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-ликвидация аварийных гидротехнических сооружений.</w:t>
      </w:r>
    </w:p>
    <w:p w:rsidR="00DB300E" w:rsidRPr="00DB300E" w:rsidRDefault="00DB300E" w:rsidP="00DB300E">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Ожидаемые результаты реализации муниципальной программы:</w:t>
      </w:r>
    </w:p>
    <w:p w:rsidR="00DB300E" w:rsidRPr="00DB300E" w:rsidRDefault="00DB300E" w:rsidP="00DB300E">
      <w:pPr>
        <w:spacing w:after="0" w:line="240" w:lineRule="auto"/>
        <w:jc w:val="both"/>
        <w:rPr>
          <w:rFonts w:ascii="Times New Roman" w:hAnsi="Times New Roman" w:cs="Times New Roman"/>
          <w:sz w:val="28"/>
          <w:szCs w:val="28"/>
          <w:highlight w:val="yellow"/>
        </w:rPr>
      </w:pPr>
      <w:r w:rsidRPr="00DB300E">
        <w:rPr>
          <w:rFonts w:ascii="Times New Roman" w:hAnsi="Times New Roman" w:cs="Times New Roman"/>
          <w:sz w:val="28"/>
          <w:szCs w:val="28"/>
        </w:rPr>
        <w:tab/>
        <w:t>-повышение защищенности населения и объектов экономики от негативного воздействия вод (вероятный предотвращенный ущерб от негативного воздействия вод 25 043,67 млн. рублей);</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ab/>
        <w:t xml:space="preserve">-строительство и реконструкция </w:t>
      </w:r>
      <w:r w:rsidR="004336ED">
        <w:rPr>
          <w:rFonts w:ascii="Times New Roman" w:hAnsi="Times New Roman" w:cs="Times New Roman"/>
          <w:sz w:val="28"/>
          <w:szCs w:val="28"/>
        </w:rPr>
        <w:t xml:space="preserve">сооружений инженерной защиты и </w:t>
      </w:r>
      <w:r w:rsidRPr="00DB300E">
        <w:rPr>
          <w:rFonts w:ascii="Times New Roman" w:hAnsi="Times New Roman" w:cs="Times New Roman"/>
          <w:sz w:val="28"/>
          <w:szCs w:val="28"/>
        </w:rPr>
        <w:t xml:space="preserve">берегоукрепления протяженностью 2,55 км; </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 xml:space="preserve"> </w:t>
      </w:r>
      <w:r w:rsidRPr="00DB300E">
        <w:rPr>
          <w:rFonts w:ascii="Times New Roman" w:hAnsi="Times New Roman" w:cs="Times New Roman"/>
          <w:sz w:val="28"/>
          <w:szCs w:val="28"/>
        </w:rPr>
        <w:tab/>
        <w:t xml:space="preserve">-капитальный ремонт существующих гидротехнических сооружений </w:t>
      </w:r>
      <w:r w:rsidR="004336ED">
        <w:rPr>
          <w:rFonts w:ascii="Times New Roman" w:hAnsi="Times New Roman" w:cs="Times New Roman"/>
          <w:sz w:val="28"/>
          <w:szCs w:val="28"/>
        </w:rPr>
        <w:t xml:space="preserve">протяженностью </w:t>
      </w:r>
      <w:r w:rsidRPr="00DB300E">
        <w:rPr>
          <w:rFonts w:ascii="Times New Roman" w:hAnsi="Times New Roman" w:cs="Times New Roman"/>
          <w:sz w:val="28"/>
          <w:szCs w:val="28"/>
        </w:rPr>
        <w:t>1,86 км;</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ab/>
        <w:t>-разработка проектно-сметной документации на строительство, реконструкцию, капитальный ремонт сооружений инженерной защиты и  берегоукрепления, ликвидацию  гидротехнических сооружений, в количестве 11 единиц;</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lastRenderedPageBreak/>
        <w:tab/>
        <w:t>-текущий ремонт и содержание 14 гидротехнических сооружений;</w:t>
      </w:r>
    </w:p>
    <w:p w:rsidR="00DB300E" w:rsidRPr="00DB300E" w:rsidRDefault="00DB300E" w:rsidP="00DB300E">
      <w:pPr>
        <w:spacing w:after="0" w:line="240" w:lineRule="auto"/>
        <w:jc w:val="both"/>
        <w:rPr>
          <w:rFonts w:ascii="Times New Roman" w:hAnsi="Times New Roman" w:cs="Times New Roman"/>
          <w:sz w:val="28"/>
          <w:szCs w:val="28"/>
        </w:rPr>
      </w:pPr>
      <w:r w:rsidRPr="00DB300E">
        <w:rPr>
          <w:rFonts w:ascii="Times New Roman" w:hAnsi="Times New Roman" w:cs="Times New Roman"/>
          <w:sz w:val="28"/>
          <w:szCs w:val="28"/>
        </w:rPr>
        <w:tab/>
        <w:t>-ликвидирование одного</w:t>
      </w:r>
      <w:r w:rsidR="004336ED">
        <w:rPr>
          <w:rFonts w:ascii="Times New Roman" w:hAnsi="Times New Roman" w:cs="Times New Roman"/>
          <w:sz w:val="28"/>
          <w:szCs w:val="28"/>
        </w:rPr>
        <w:t xml:space="preserve"> гидротехнического сооружения, </w:t>
      </w:r>
      <w:r w:rsidRPr="00DB300E">
        <w:rPr>
          <w:rFonts w:ascii="Times New Roman" w:hAnsi="Times New Roman" w:cs="Times New Roman"/>
          <w:sz w:val="28"/>
          <w:szCs w:val="28"/>
        </w:rPr>
        <w:t>протяженностью 100 п.м.</w:t>
      </w:r>
    </w:p>
    <w:p w:rsidR="00DB300E" w:rsidRPr="00DB300E" w:rsidRDefault="00DB300E" w:rsidP="004336ED">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города Рыбинска и снижения размера возможного ущерба от негативного воздействия вод, способствует наиболее полному использованию природоресурсного и градостроительного потенциала города Рыбинска.</w:t>
      </w:r>
    </w:p>
    <w:p w:rsidR="00DB300E" w:rsidRPr="00DB300E" w:rsidRDefault="00DB300E" w:rsidP="004336ED">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 xml:space="preserve">Улучшение экологического состояния водных объектов и сохранение природного наследия являются условиями достижения высоких стандартов и комфортных условий жизни населения, а также обеспечения интересов нынешнего и будущих поколений. </w:t>
      </w:r>
    </w:p>
    <w:p w:rsidR="00DB300E" w:rsidRPr="00DB300E" w:rsidRDefault="00DB300E" w:rsidP="004336ED">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Реализацию настоящей Программы предлагается осуществить в 2025 – 2028 годах.</w:t>
      </w:r>
    </w:p>
    <w:p w:rsidR="00DB300E" w:rsidRPr="00DB300E" w:rsidRDefault="00DB300E" w:rsidP="004336ED">
      <w:pPr>
        <w:pStyle w:val="ConsNormal"/>
        <w:widowControl/>
        <w:ind w:right="-143" w:firstLine="0"/>
        <w:jc w:val="center"/>
        <w:rPr>
          <w:rFonts w:ascii="Times New Roman" w:hAnsi="Times New Roman"/>
          <w:sz w:val="28"/>
          <w:szCs w:val="28"/>
        </w:rPr>
      </w:pPr>
    </w:p>
    <w:p w:rsidR="00DB300E" w:rsidRPr="00DB300E" w:rsidRDefault="00DB300E" w:rsidP="004336ED">
      <w:pPr>
        <w:pStyle w:val="ConsNormal"/>
        <w:widowControl/>
        <w:ind w:right="-143" w:firstLine="0"/>
        <w:jc w:val="center"/>
        <w:rPr>
          <w:rFonts w:ascii="Times New Roman" w:hAnsi="Times New Roman"/>
          <w:sz w:val="28"/>
          <w:szCs w:val="28"/>
        </w:rPr>
      </w:pPr>
      <w:r w:rsidRPr="00DB300E">
        <w:rPr>
          <w:rFonts w:ascii="Times New Roman" w:hAnsi="Times New Roman"/>
          <w:sz w:val="28"/>
          <w:szCs w:val="28"/>
        </w:rPr>
        <w:t>4. Социально-экономическое обоснование муниципальной программы</w:t>
      </w:r>
    </w:p>
    <w:p w:rsidR="00DB300E" w:rsidRPr="00DB300E" w:rsidRDefault="00DB300E" w:rsidP="004336ED">
      <w:pPr>
        <w:pStyle w:val="ConsNormal"/>
        <w:widowControl/>
        <w:ind w:left="284" w:right="-143" w:firstLine="426"/>
        <w:jc w:val="center"/>
        <w:rPr>
          <w:rFonts w:ascii="Times New Roman" w:hAnsi="Times New Roman"/>
          <w:b/>
          <w:sz w:val="28"/>
          <w:szCs w:val="28"/>
        </w:rPr>
      </w:pP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Достижение целей и решение задач Программы осуществляются путем скоординированного выполнения мероприятий Программы, взаимоувязанных по срокам, ресурсам и источникам финансового обеспечения.  Основной целью реализации данных мероприятий является недопущение чрезвычайных ситуаций на территории города Рыбинска, связанных с воздействием водной стихии. Программой предусмотрено целевое финансовое обеспечение реализации мер, направленных на повышение защищенности населения, объектов экономики от негативного воздействия вод, обеспечение эксплуатационной надежности ГТС, экологическую реабилитацию водных объектов, восстановление прибрежных экосистем, как мер по повышению качества городской среды.</w:t>
      </w: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В рамках реализации Программы предполагается построить берегоукрепительные сооружения на наиболее подверженных разрушению участках общей протяженностью 12,05 км. Для решения проблемы поддержания ГТС в безопасном состоянии в рамках Программы предусмотрены мероприятия по капитальному и текущему ремонту ГТС, находящихся в муниципальной собственности, а так же ликвидация аварийного ГТС.</w:t>
      </w: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МБУ «Управление городского хозяйства» проводит ежегодные обследования ГТС, по итогам обследований определяются объемы работ по текущему ремонту ГТС. Для объектов берегоукрепления Программой предусмотрено страхование гражданской ответственности эксплуатанта ГТС за причинение вреда в результате аварии на проблемном объекте, находящемся в муниципальной собственности.</w:t>
      </w: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Реализация мероприятий Программы позволит помимо достижения основной цели – обеспечения безопасности населения и различных объектов от вредного воздействия вод, предусматривает осуществление гидротехнического озеленения склонов, обеспечив их надежное закрепление от размыва поверхностными водами, улучшая стоковые характеристики прибрежной территории с одновременным улучшением биоразнообразия приречной зоны.</w:t>
      </w: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Реализация мероприятий, предусмотренных Программой, будет способствовать достижению следующих значимых социально-экономических результатов, в том числе, в региональном аспекте:</w:t>
      </w: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lastRenderedPageBreak/>
        <w:t xml:space="preserve">- повышение защищенности населения, объектов экономики от негативного воздействия вод за счет реализации комплексных мероприятий по обеспечению территории города Рыбинска сооружениями инженерной защиты, приведению ГТС в технически безопасное состояние. Предотвращаемый вероятный ущерб от наводнений и иного негативного воздействия вод, рассчитанный по </w:t>
      </w:r>
      <w:r w:rsidRPr="00DB300E">
        <w:rPr>
          <w:rFonts w:ascii="Times New Roman" w:hAnsi="Times New Roman" w:cs="Times New Roman"/>
          <w:color w:val="000000"/>
          <w:sz w:val="28"/>
          <w:szCs w:val="28"/>
        </w:rPr>
        <w:t xml:space="preserve">Методике оценки вероятностного ущерба от вредного воздействия вод и оценки эффективности осуществления превентивных водохозяйственных мероприятий, разработанной ФГУП «ВИЭМС», </w:t>
      </w:r>
      <w:r w:rsidRPr="00DB300E">
        <w:rPr>
          <w:rFonts w:ascii="Times New Roman" w:hAnsi="Times New Roman" w:cs="Times New Roman"/>
          <w:sz w:val="28"/>
          <w:szCs w:val="28"/>
        </w:rPr>
        <w:t>оценивается в  25 043,67 млн. рублей;</w:t>
      </w: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обеспечение благоприятных условий жизни населения и комфортной среды обитания жителей города Рыбинска за счет экологической реабилитации водных объектов и восстановления природных прибрежных экосистем;</w:t>
      </w: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берегозащита неблагополучных участков береговой полосы позволит обеспечить функционирование сооружений гидроузла в расширенном диапазоне, включая транзитный пропуск водных масс в период половодья  без нанесения ущерба территории города Рыбинска;</w:t>
      </w:r>
    </w:p>
    <w:p w:rsidR="00DB300E" w:rsidRPr="00DB300E" w:rsidRDefault="00DB300E" w:rsidP="004336ED">
      <w:pPr>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снижение загрязненности акватории реки Волги, сократив тем самым затраты водоочистки до питьевых кондиций на очистных сооружениях поселений ниже по течению;</w:t>
      </w:r>
    </w:p>
    <w:p w:rsidR="00DB300E" w:rsidRPr="00DB300E" w:rsidRDefault="00DB300E" w:rsidP="004336ED">
      <w:pPr>
        <w:tabs>
          <w:tab w:val="left" w:pos="993"/>
        </w:tabs>
        <w:spacing w:after="0" w:line="240" w:lineRule="auto"/>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 создание условий для использования природоресурсного, градостроительного потенциала прибрежных территорий города Рыбинска;</w:t>
      </w:r>
    </w:p>
    <w:p w:rsidR="00DB300E" w:rsidRPr="00DB300E" w:rsidRDefault="00DB300E" w:rsidP="004336ED">
      <w:pPr>
        <w:spacing w:after="0" w:line="240" w:lineRule="auto"/>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         - адаптация территории города Рыбинска к возможным негативным последствиям климатических изменений, связанных с увеличением водности;</w:t>
      </w:r>
    </w:p>
    <w:p w:rsidR="00DB300E" w:rsidRPr="00DB300E" w:rsidRDefault="00DB300E" w:rsidP="004336ED">
      <w:pPr>
        <w:spacing w:after="0" w:line="240" w:lineRule="auto"/>
        <w:ind w:firstLine="720"/>
        <w:contextualSpacing/>
        <w:jc w:val="both"/>
        <w:rPr>
          <w:rFonts w:ascii="Times New Roman" w:hAnsi="Times New Roman" w:cs="Times New Roman"/>
          <w:sz w:val="28"/>
          <w:szCs w:val="28"/>
        </w:rPr>
      </w:pPr>
      <w:r w:rsidRPr="00DB300E">
        <w:rPr>
          <w:rFonts w:ascii="Times New Roman" w:hAnsi="Times New Roman" w:cs="Times New Roman"/>
          <w:sz w:val="28"/>
          <w:szCs w:val="28"/>
        </w:rPr>
        <w:t xml:space="preserve">- снижение объема диффузного стока с городской территории в акваторию реки Волги. </w:t>
      </w:r>
    </w:p>
    <w:p w:rsidR="00DB300E" w:rsidRPr="00DB300E" w:rsidRDefault="00DB300E" w:rsidP="00DB300E">
      <w:pPr>
        <w:pStyle w:val="ConsNormal"/>
        <w:widowControl/>
        <w:ind w:right="-143" w:firstLine="0"/>
        <w:jc w:val="center"/>
        <w:rPr>
          <w:rFonts w:ascii="Times New Roman" w:hAnsi="Times New Roman"/>
          <w:sz w:val="28"/>
          <w:szCs w:val="28"/>
        </w:rPr>
      </w:pPr>
    </w:p>
    <w:p w:rsidR="00DB300E" w:rsidRPr="00DB300E" w:rsidRDefault="00DB300E" w:rsidP="00DB300E">
      <w:pPr>
        <w:pStyle w:val="ConsNormal"/>
        <w:widowControl/>
        <w:ind w:right="-143" w:firstLine="0"/>
        <w:jc w:val="center"/>
        <w:rPr>
          <w:rFonts w:ascii="Times New Roman" w:hAnsi="Times New Roman"/>
          <w:sz w:val="28"/>
          <w:szCs w:val="28"/>
        </w:rPr>
      </w:pPr>
      <w:r w:rsidRPr="00DB300E">
        <w:rPr>
          <w:rFonts w:ascii="Times New Roman" w:hAnsi="Times New Roman"/>
          <w:sz w:val="28"/>
          <w:szCs w:val="28"/>
        </w:rPr>
        <w:t>5. Финансирование муниципальной программы</w:t>
      </w:r>
    </w:p>
    <w:p w:rsidR="00DB300E" w:rsidRPr="00DB300E" w:rsidRDefault="00DB300E" w:rsidP="004336ED">
      <w:pPr>
        <w:pStyle w:val="ConsNormal"/>
        <w:widowControl/>
        <w:ind w:left="284" w:right="-143" w:firstLine="425"/>
        <w:rPr>
          <w:rFonts w:ascii="Times New Roman" w:hAnsi="Times New Roman"/>
          <w:sz w:val="28"/>
          <w:szCs w:val="28"/>
        </w:rPr>
      </w:pPr>
      <w:r w:rsidRPr="00DB300E">
        <w:rPr>
          <w:rFonts w:ascii="Times New Roman" w:hAnsi="Times New Roman"/>
          <w:sz w:val="28"/>
          <w:szCs w:val="28"/>
        </w:rPr>
        <w:t> </w:t>
      </w:r>
    </w:p>
    <w:p w:rsidR="00DB300E" w:rsidRPr="00DB300E" w:rsidRDefault="00DB300E" w:rsidP="004336ED">
      <w:pPr>
        <w:spacing w:after="0" w:line="240" w:lineRule="auto"/>
        <w:ind w:firstLine="709"/>
        <w:jc w:val="both"/>
        <w:rPr>
          <w:rFonts w:ascii="Times New Roman" w:hAnsi="Times New Roman" w:cs="Times New Roman"/>
          <w:sz w:val="28"/>
          <w:szCs w:val="28"/>
        </w:rPr>
      </w:pPr>
      <w:r w:rsidRPr="00DB300E">
        <w:rPr>
          <w:rFonts w:ascii="Times New Roman" w:hAnsi="Times New Roman" w:cs="Times New Roman"/>
          <w:sz w:val="28"/>
          <w:szCs w:val="28"/>
        </w:rPr>
        <w:tab/>
        <w:t xml:space="preserve">Реализацию Программы предусмотрено осуществлять в соответствии со складывающейся водохозяйственной обстановкой и вероятностью наступления  чрезвычайных ситуаций, с требованиями производственно-технологического процесса строительства. </w:t>
      </w:r>
      <w:r w:rsidRPr="00DB300E">
        <w:rPr>
          <w:rFonts w:ascii="Times New Roman" w:hAnsi="Times New Roman" w:cs="Times New Roman"/>
          <w:bCs/>
          <w:sz w:val="28"/>
          <w:szCs w:val="28"/>
          <w:shd w:val="clear" w:color="auto" w:fill="FFFFFF"/>
        </w:rPr>
        <w:t>Общий</w:t>
      </w:r>
      <w:r w:rsidRPr="00DB300E">
        <w:rPr>
          <w:rStyle w:val="apple-converted-space"/>
          <w:rFonts w:ascii="Times New Roman" w:hAnsi="Times New Roman" w:cs="Times New Roman"/>
          <w:sz w:val="28"/>
          <w:szCs w:val="28"/>
          <w:shd w:val="clear" w:color="auto" w:fill="FFFFFF"/>
        </w:rPr>
        <w:t> </w:t>
      </w:r>
      <w:r w:rsidRPr="00DB300E">
        <w:rPr>
          <w:rFonts w:ascii="Times New Roman" w:hAnsi="Times New Roman" w:cs="Times New Roman"/>
          <w:bCs/>
          <w:sz w:val="28"/>
          <w:szCs w:val="28"/>
          <w:shd w:val="clear" w:color="auto" w:fill="FFFFFF"/>
        </w:rPr>
        <w:t>объем</w:t>
      </w:r>
      <w:r w:rsidRPr="00DB300E">
        <w:rPr>
          <w:rStyle w:val="apple-converted-space"/>
          <w:rFonts w:ascii="Times New Roman" w:hAnsi="Times New Roman" w:cs="Times New Roman"/>
          <w:sz w:val="28"/>
          <w:szCs w:val="28"/>
          <w:shd w:val="clear" w:color="auto" w:fill="FFFFFF"/>
        </w:rPr>
        <w:t> </w:t>
      </w:r>
      <w:r w:rsidRPr="00DB300E">
        <w:rPr>
          <w:rFonts w:ascii="Times New Roman" w:hAnsi="Times New Roman" w:cs="Times New Roman"/>
          <w:bCs/>
          <w:sz w:val="28"/>
          <w:szCs w:val="28"/>
          <w:shd w:val="clear" w:color="auto" w:fill="FFFFFF"/>
        </w:rPr>
        <w:t>потребности</w:t>
      </w:r>
      <w:r w:rsidRPr="00DB300E">
        <w:rPr>
          <w:rStyle w:val="apple-converted-space"/>
          <w:rFonts w:ascii="Times New Roman" w:hAnsi="Times New Roman" w:cs="Times New Roman"/>
          <w:sz w:val="28"/>
          <w:szCs w:val="28"/>
          <w:shd w:val="clear" w:color="auto" w:fill="FFFFFF"/>
        </w:rPr>
        <w:t> </w:t>
      </w:r>
      <w:r w:rsidRPr="00DB300E">
        <w:rPr>
          <w:rFonts w:ascii="Times New Roman" w:hAnsi="Times New Roman" w:cs="Times New Roman"/>
          <w:sz w:val="28"/>
          <w:szCs w:val="28"/>
          <w:shd w:val="clear" w:color="auto" w:fill="FFFFFF"/>
        </w:rPr>
        <w:t>в</w:t>
      </w:r>
      <w:r w:rsidRPr="00DB300E">
        <w:rPr>
          <w:rStyle w:val="apple-converted-space"/>
          <w:rFonts w:ascii="Times New Roman" w:hAnsi="Times New Roman" w:cs="Times New Roman"/>
          <w:sz w:val="28"/>
          <w:szCs w:val="28"/>
          <w:shd w:val="clear" w:color="auto" w:fill="FFFFFF"/>
        </w:rPr>
        <w:t> </w:t>
      </w:r>
      <w:r w:rsidRPr="00DB300E">
        <w:rPr>
          <w:rFonts w:ascii="Times New Roman" w:hAnsi="Times New Roman" w:cs="Times New Roman"/>
          <w:bCs/>
          <w:sz w:val="28"/>
          <w:szCs w:val="28"/>
          <w:shd w:val="clear" w:color="auto" w:fill="FFFFFF"/>
        </w:rPr>
        <w:t>финансовых</w:t>
      </w:r>
      <w:r w:rsidRPr="00DB300E">
        <w:rPr>
          <w:rStyle w:val="apple-converted-space"/>
          <w:rFonts w:ascii="Times New Roman" w:hAnsi="Times New Roman" w:cs="Times New Roman"/>
          <w:sz w:val="28"/>
          <w:szCs w:val="28"/>
          <w:shd w:val="clear" w:color="auto" w:fill="FFFFFF"/>
        </w:rPr>
        <w:t> </w:t>
      </w:r>
      <w:r w:rsidRPr="00DB300E">
        <w:rPr>
          <w:rFonts w:ascii="Times New Roman" w:hAnsi="Times New Roman" w:cs="Times New Roman"/>
          <w:sz w:val="28"/>
          <w:szCs w:val="28"/>
          <w:shd w:val="clear" w:color="auto" w:fill="FFFFFF"/>
        </w:rPr>
        <w:t>ресурсах на выполнение</w:t>
      </w:r>
      <w:r w:rsidRPr="00DB300E">
        <w:rPr>
          <w:rStyle w:val="apple-converted-space"/>
          <w:rFonts w:ascii="Times New Roman" w:hAnsi="Times New Roman" w:cs="Times New Roman"/>
          <w:sz w:val="28"/>
          <w:szCs w:val="28"/>
          <w:shd w:val="clear" w:color="auto" w:fill="FFFFFF"/>
        </w:rPr>
        <w:t> </w:t>
      </w:r>
      <w:r w:rsidRPr="00DB300E">
        <w:rPr>
          <w:rFonts w:ascii="Times New Roman" w:hAnsi="Times New Roman" w:cs="Times New Roman"/>
          <w:bCs/>
          <w:sz w:val="28"/>
          <w:szCs w:val="28"/>
          <w:shd w:val="clear" w:color="auto" w:fill="FFFFFF"/>
        </w:rPr>
        <w:t>Программы</w:t>
      </w:r>
      <w:r w:rsidRPr="00DB300E">
        <w:rPr>
          <w:rFonts w:ascii="Times New Roman" w:hAnsi="Times New Roman" w:cs="Times New Roman"/>
          <w:color w:val="000000"/>
          <w:sz w:val="28"/>
          <w:szCs w:val="28"/>
        </w:rPr>
        <w:t xml:space="preserve"> в 2025-2028 годах – </w:t>
      </w:r>
      <w:r w:rsidRPr="00DB300E">
        <w:rPr>
          <w:rFonts w:ascii="Times New Roman" w:hAnsi="Times New Roman" w:cs="Times New Roman"/>
          <w:sz w:val="28"/>
          <w:szCs w:val="28"/>
        </w:rPr>
        <w:t>6 037,64</w:t>
      </w:r>
      <w:r w:rsidRPr="00DB300E">
        <w:rPr>
          <w:rFonts w:ascii="Times New Roman" w:hAnsi="Times New Roman" w:cs="Times New Roman"/>
          <w:color w:val="000000"/>
          <w:sz w:val="28"/>
          <w:szCs w:val="28"/>
        </w:rPr>
        <w:t xml:space="preserve"> млн.рублей, источниками финансирования являются: средства федерального, областного и городского  бюджетов. </w:t>
      </w:r>
      <w:r w:rsidRPr="00DB300E">
        <w:rPr>
          <w:rFonts w:ascii="Times New Roman" w:hAnsi="Times New Roman" w:cs="Times New Roman"/>
          <w:sz w:val="28"/>
          <w:szCs w:val="28"/>
        </w:rPr>
        <w:t>Объем средств на реализацию мероприятий Программы определен в соответствии с проектной документацией и с учетом сметной стоимости аналогичных проектов и укрупненных предварительных оценок.</w:t>
      </w:r>
    </w:p>
    <w:p w:rsidR="00DB300E" w:rsidRPr="00DB300E" w:rsidRDefault="00DB300E" w:rsidP="004336ED">
      <w:pPr>
        <w:pStyle w:val="afa"/>
        <w:tabs>
          <w:tab w:val="left" w:pos="309"/>
        </w:tabs>
        <w:ind w:left="23" w:firstLine="0"/>
        <w:jc w:val="both"/>
        <w:rPr>
          <w:rFonts w:cs="Times New Roman"/>
          <w:szCs w:val="28"/>
        </w:rPr>
      </w:pPr>
      <w:r w:rsidRPr="00DB300E">
        <w:rPr>
          <w:rFonts w:cs="Times New Roman"/>
          <w:szCs w:val="28"/>
        </w:rPr>
        <w:t xml:space="preserve">          Средства федерального  и областного бюджетов будут привлекаться в рамках государственной программы Российской Федерации «Воспроизводство и использование природных ресурсов», утвержденной постановлением Правительства Российской Федерации от 15.04.2014 № 322, через Федеральное агентство водных ресурсов и </w:t>
      </w:r>
      <w:r w:rsidRPr="00DB300E">
        <w:rPr>
          <w:rFonts w:cs="Times New Roman"/>
          <w:color w:val="000000"/>
          <w:szCs w:val="28"/>
          <w:shd w:val="clear" w:color="auto" w:fill="FFFFFF"/>
        </w:rPr>
        <w:t>государственной программы Ярославской области «Охрана окружающей среды в Ярославской области» на 2024 – 2030 годы</w:t>
      </w:r>
      <w:r w:rsidRPr="00DB300E">
        <w:rPr>
          <w:rFonts w:cs="Times New Roman"/>
          <w:color w:val="000000"/>
          <w:szCs w:val="28"/>
        </w:rPr>
        <w:t>,</w:t>
      </w:r>
      <w:r w:rsidRPr="00DB300E">
        <w:rPr>
          <w:rFonts w:cs="Times New Roman"/>
          <w:szCs w:val="28"/>
        </w:rPr>
        <w:t xml:space="preserve"> утвержденной постановлением Правительства Ярославской области от 27.03.2024 № 399-п, через министерство лесного хозяйства и природопользования Ярославской области.</w:t>
      </w:r>
    </w:p>
    <w:p w:rsidR="004336ED" w:rsidRDefault="004336ED" w:rsidP="004336ED">
      <w:pPr>
        <w:spacing w:line="240" w:lineRule="auto"/>
        <w:jc w:val="center"/>
        <w:rPr>
          <w:rFonts w:ascii="Times New Roman" w:hAnsi="Times New Roman" w:cs="Times New Roman"/>
          <w:sz w:val="28"/>
          <w:szCs w:val="28"/>
        </w:rPr>
      </w:pPr>
    </w:p>
    <w:p w:rsidR="004336ED" w:rsidRDefault="004336ED" w:rsidP="004336ED">
      <w:pPr>
        <w:spacing w:line="240" w:lineRule="auto"/>
        <w:jc w:val="center"/>
        <w:rPr>
          <w:rFonts w:ascii="Times New Roman" w:hAnsi="Times New Roman" w:cs="Times New Roman"/>
          <w:sz w:val="28"/>
          <w:szCs w:val="28"/>
        </w:rPr>
      </w:pPr>
    </w:p>
    <w:p w:rsidR="004336ED" w:rsidRDefault="004336ED" w:rsidP="004336ED">
      <w:pPr>
        <w:spacing w:line="240" w:lineRule="auto"/>
        <w:jc w:val="center"/>
        <w:rPr>
          <w:rFonts w:ascii="Times New Roman" w:hAnsi="Times New Roman" w:cs="Times New Roman"/>
          <w:sz w:val="28"/>
          <w:szCs w:val="28"/>
        </w:rPr>
      </w:pPr>
    </w:p>
    <w:p w:rsidR="00DB300E" w:rsidRPr="00DB300E" w:rsidRDefault="00DB300E" w:rsidP="004336ED">
      <w:pPr>
        <w:spacing w:line="240" w:lineRule="auto"/>
        <w:jc w:val="center"/>
        <w:rPr>
          <w:rFonts w:ascii="Times New Roman" w:hAnsi="Times New Roman" w:cs="Times New Roman"/>
          <w:sz w:val="28"/>
          <w:szCs w:val="28"/>
        </w:rPr>
      </w:pPr>
      <w:r w:rsidRPr="00DB300E">
        <w:rPr>
          <w:rFonts w:ascii="Times New Roman" w:hAnsi="Times New Roman" w:cs="Times New Roman"/>
          <w:sz w:val="28"/>
          <w:szCs w:val="28"/>
        </w:rPr>
        <w:lastRenderedPageBreak/>
        <w:t xml:space="preserve">Общий объем </w:t>
      </w:r>
      <w:r w:rsidRPr="00DB300E">
        <w:rPr>
          <w:rFonts w:ascii="Times New Roman" w:hAnsi="Times New Roman" w:cs="Times New Roman"/>
          <w:color w:val="000000"/>
          <w:sz w:val="28"/>
          <w:szCs w:val="28"/>
        </w:rPr>
        <w:t xml:space="preserve">финансирования Программы в 2025-2028 годах, </w:t>
      </w:r>
      <w:r w:rsidRPr="00DB300E">
        <w:rPr>
          <w:rFonts w:ascii="Times New Roman" w:hAnsi="Times New Roman" w:cs="Times New Roman"/>
          <w:sz w:val="28"/>
          <w:szCs w:val="28"/>
        </w:rPr>
        <w:t>млн.руб.</w:t>
      </w:r>
    </w:p>
    <w:p w:rsidR="00DB300E" w:rsidRPr="00DB300E" w:rsidRDefault="00DB300E" w:rsidP="00DB300E">
      <w:pPr>
        <w:jc w:val="both"/>
        <w:rPr>
          <w:rFonts w:ascii="Times New Roman" w:hAnsi="Times New Roman" w:cs="Times New Roman"/>
          <w:sz w:val="28"/>
          <w:szCs w:val="28"/>
        </w:rPr>
      </w:pPr>
    </w:p>
    <w:tbl>
      <w:tblPr>
        <w:tblpPr w:leftFromText="180" w:rightFromText="180" w:vertAnchor="text" w:horzAnchor="margin" w:tblpY="-14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1"/>
        <w:gridCol w:w="1525"/>
        <w:gridCol w:w="1805"/>
        <w:gridCol w:w="1802"/>
        <w:gridCol w:w="1805"/>
        <w:gridCol w:w="1627"/>
      </w:tblGrid>
      <w:tr w:rsidR="00DB300E" w:rsidRPr="004336ED" w:rsidTr="00CB45E3">
        <w:trPr>
          <w:trHeight w:val="416"/>
        </w:trPr>
        <w:tc>
          <w:tcPr>
            <w:tcW w:w="800" w:type="pct"/>
            <w:vMerge w:val="restart"/>
            <w:tcBorders>
              <w:top w:val="single" w:sz="4" w:space="0" w:color="000000"/>
              <w:left w:val="single" w:sz="4" w:space="0" w:color="000000"/>
              <w:right w:val="single" w:sz="4" w:space="0" w:color="000000"/>
            </w:tcBorders>
            <w:vAlign w:val="center"/>
          </w:tcPr>
          <w:p w:rsidR="00DB300E" w:rsidRPr="004336ED" w:rsidRDefault="00DB300E" w:rsidP="00CB45E3">
            <w:pPr>
              <w:contextualSpacing/>
              <w:jc w:val="center"/>
              <w:rPr>
                <w:rFonts w:ascii="Times New Roman" w:hAnsi="Times New Roman" w:cs="Times New Roman"/>
                <w:sz w:val="24"/>
                <w:szCs w:val="24"/>
              </w:rPr>
            </w:pPr>
            <w:r w:rsidRPr="004336ED">
              <w:rPr>
                <w:rFonts w:ascii="Times New Roman" w:hAnsi="Times New Roman" w:cs="Times New Roman"/>
                <w:sz w:val="24"/>
                <w:szCs w:val="24"/>
              </w:rPr>
              <w:t>Источники</w:t>
            </w:r>
          </w:p>
          <w:p w:rsidR="00DB300E" w:rsidRPr="004336ED" w:rsidRDefault="00DB300E" w:rsidP="00CB45E3">
            <w:pPr>
              <w:contextualSpacing/>
              <w:jc w:val="center"/>
              <w:rPr>
                <w:rFonts w:ascii="Times New Roman" w:hAnsi="Times New Roman" w:cs="Times New Roman"/>
                <w:sz w:val="24"/>
                <w:szCs w:val="24"/>
              </w:rPr>
            </w:pPr>
            <w:r w:rsidRPr="004336ED">
              <w:rPr>
                <w:rFonts w:ascii="Times New Roman" w:hAnsi="Times New Roman" w:cs="Times New Roman"/>
                <w:sz w:val="24"/>
                <w:szCs w:val="24"/>
              </w:rPr>
              <w:t>финансирования</w:t>
            </w:r>
          </w:p>
        </w:tc>
        <w:tc>
          <w:tcPr>
            <w:tcW w:w="748" w:type="pct"/>
            <w:vMerge w:val="restart"/>
            <w:tcBorders>
              <w:top w:val="single" w:sz="4" w:space="0" w:color="000000"/>
              <w:left w:val="single" w:sz="4" w:space="0" w:color="000000"/>
              <w:right w:val="single" w:sz="4" w:space="0" w:color="000000"/>
            </w:tcBorders>
            <w:vAlign w:val="center"/>
          </w:tcPr>
          <w:p w:rsidR="00DB300E" w:rsidRPr="004336ED" w:rsidRDefault="00DB300E" w:rsidP="00CB45E3">
            <w:pPr>
              <w:contextualSpacing/>
              <w:jc w:val="center"/>
              <w:rPr>
                <w:rFonts w:ascii="Times New Roman" w:hAnsi="Times New Roman" w:cs="Times New Roman"/>
                <w:sz w:val="24"/>
                <w:szCs w:val="24"/>
              </w:rPr>
            </w:pPr>
            <w:r w:rsidRPr="004336ED">
              <w:rPr>
                <w:rFonts w:ascii="Times New Roman" w:hAnsi="Times New Roman" w:cs="Times New Roman"/>
                <w:sz w:val="24"/>
                <w:szCs w:val="24"/>
              </w:rPr>
              <w:t>Всего</w:t>
            </w:r>
          </w:p>
          <w:p w:rsidR="00DB300E" w:rsidRPr="004336ED" w:rsidRDefault="00DB300E" w:rsidP="00CB45E3">
            <w:pPr>
              <w:contextualSpacing/>
              <w:jc w:val="center"/>
              <w:rPr>
                <w:rFonts w:ascii="Times New Roman" w:hAnsi="Times New Roman" w:cs="Times New Roman"/>
                <w:sz w:val="24"/>
                <w:szCs w:val="24"/>
              </w:rPr>
            </w:pPr>
          </w:p>
          <w:p w:rsidR="00DB300E" w:rsidRPr="004336ED" w:rsidRDefault="00DB300E" w:rsidP="00CB45E3">
            <w:pPr>
              <w:contextualSpacing/>
              <w:jc w:val="center"/>
              <w:rPr>
                <w:rFonts w:ascii="Times New Roman" w:hAnsi="Times New Roman" w:cs="Times New Roman"/>
                <w:sz w:val="24"/>
                <w:szCs w:val="24"/>
                <w:u w:val="single"/>
              </w:rPr>
            </w:pPr>
            <w:r w:rsidRPr="004336ED">
              <w:rPr>
                <w:rFonts w:ascii="Times New Roman" w:hAnsi="Times New Roman" w:cs="Times New Roman"/>
                <w:sz w:val="24"/>
                <w:szCs w:val="24"/>
                <w:u w:val="single"/>
              </w:rPr>
              <w:t>Выделено</w:t>
            </w:r>
          </w:p>
          <w:p w:rsidR="00DB300E" w:rsidRPr="004336ED" w:rsidRDefault="00DB300E" w:rsidP="00CB45E3">
            <w:pPr>
              <w:contextualSpacing/>
              <w:jc w:val="center"/>
              <w:rPr>
                <w:rFonts w:ascii="Times New Roman" w:hAnsi="Times New Roman" w:cs="Times New Roman"/>
                <w:sz w:val="24"/>
                <w:szCs w:val="24"/>
              </w:rPr>
            </w:pPr>
            <w:r w:rsidRPr="004336ED">
              <w:rPr>
                <w:rFonts w:ascii="Times New Roman" w:hAnsi="Times New Roman" w:cs="Times New Roman"/>
                <w:sz w:val="24"/>
                <w:szCs w:val="24"/>
              </w:rPr>
              <w:t>Потребность</w:t>
            </w:r>
          </w:p>
        </w:tc>
        <w:tc>
          <w:tcPr>
            <w:tcW w:w="3452" w:type="pct"/>
            <w:gridSpan w:val="4"/>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103"/>
              <w:contextualSpacing/>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В том числе</w:t>
            </w:r>
          </w:p>
        </w:tc>
      </w:tr>
      <w:tr w:rsidR="00DB300E" w:rsidRPr="004336ED" w:rsidTr="00CB45E3">
        <w:trPr>
          <w:trHeight w:val="754"/>
        </w:trPr>
        <w:tc>
          <w:tcPr>
            <w:tcW w:w="800" w:type="pct"/>
            <w:vMerge/>
            <w:tcBorders>
              <w:left w:val="single" w:sz="4" w:space="0" w:color="000000"/>
              <w:bottom w:val="single" w:sz="4" w:space="0" w:color="000000"/>
              <w:right w:val="single" w:sz="4" w:space="0" w:color="000000"/>
            </w:tcBorders>
          </w:tcPr>
          <w:p w:rsidR="00DB300E" w:rsidRPr="004336ED" w:rsidRDefault="00DB300E" w:rsidP="00CB45E3">
            <w:pPr>
              <w:jc w:val="center"/>
              <w:rPr>
                <w:rFonts w:ascii="Times New Roman" w:hAnsi="Times New Roman" w:cs="Times New Roman"/>
                <w:sz w:val="24"/>
                <w:szCs w:val="24"/>
              </w:rPr>
            </w:pPr>
          </w:p>
        </w:tc>
        <w:tc>
          <w:tcPr>
            <w:tcW w:w="748" w:type="pct"/>
            <w:vMerge/>
            <w:tcBorders>
              <w:left w:val="single" w:sz="4" w:space="0" w:color="000000"/>
              <w:bottom w:val="single" w:sz="4" w:space="0" w:color="000000"/>
              <w:right w:val="single" w:sz="4" w:space="0" w:color="000000"/>
            </w:tcBorders>
          </w:tcPr>
          <w:p w:rsidR="00DB300E" w:rsidRPr="004336ED" w:rsidRDefault="00DB300E" w:rsidP="00CB45E3">
            <w:pPr>
              <w:ind w:left="-88" w:right="-87"/>
              <w:jc w:val="center"/>
              <w:rPr>
                <w:rFonts w:ascii="Times New Roman" w:eastAsia="Calibri" w:hAnsi="Times New Roman" w:cs="Times New Roman"/>
                <w:sz w:val="24"/>
                <w:szCs w:val="24"/>
                <w:u w:val="single"/>
              </w:rPr>
            </w:pP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2025</w:t>
            </w:r>
          </w:p>
          <w:p w:rsidR="00DB300E" w:rsidRPr="004336ED" w:rsidRDefault="00DB300E" w:rsidP="00CB45E3">
            <w:pPr>
              <w:jc w:val="center"/>
              <w:rPr>
                <w:rFonts w:ascii="Times New Roman" w:hAnsi="Times New Roman" w:cs="Times New Roman"/>
                <w:sz w:val="24"/>
                <w:szCs w:val="24"/>
                <w:u w:val="single"/>
              </w:rPr>
            </w:pPr>
            <w:r w:rsidRPr="004336ED">
              <w:rPr>
                <w:rFonts w:ascii="Times New Roman" w:hAnsi="Times New Roman" w:cs="Times New Roman"/>
                <w:sz w:val="24"/>
                <w:szCs w:val="24"/>
                <w:u w:val="single"/>
              </w:rPr>
              <w:t>Выделено</w:t>
            </w:r>
          </w:p>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Потребность</w:t>
            </w:r>
          </w:p>
        </w:tc>
        <w:tc>
          <w:tcPr>
            <w:tcW w:w="884"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2026</w:t>
            </w:r>
          </w:p>
          <w:p w:rsidR="00DB300E" w:rsidRPr="004336ED" w:rsidRDefault="00DB300E" w:rsidP="00CB45E3">
            <w:pPr>
              <w:jc w:val="center"/>
              <w:rPr>
                <w:rFonts w:ascii="Times New Roman" w:hAnsi="Times New Roman" w:cs="Times New Roman"/>
                <w:sz w:val="24"/>
                <w:szCs w:val="24"/>
                <w:u w:val="single"/>
              </w:rPr>
            </w:pPr>
            <w:r w:rsidRPr="004336ED">
              <w:rPr>
                <w:rFonts w:ascii="Times New Roman" w:hAnsi="Times New Roman" w:cs="Times New Roman"/>
                <w:sz w:val="24"/>
                <w:szCs w:val="24"/>
                <w:u w:val="single"/>
              </w:rPr>
              <w:t>Выделено</w:t>
            </w:r>
          </w:p>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Потребность</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2027</w:t>
            </w:r>
          </w:p>
          <w:p w:rsidR="00DB300E" w:rsidRPr="004336ED" w:rsidRDefault="00DB300E" w:rsidP="00CB45E3">
            <w:pPr>
              <w:jc w:val="center"/>
              <w:rPr>
                <w:rFonts w:ascii="Times New Roman" w:hAnsi="Times New Roman" w:cs="Times New Roman"/>
                <w:sz w:val="24"/>
                <w:szCs w:val="24"/>
                <w:u w:val="single"/>
              </w:rPr>
            </w:pPr>
            <w:r w:rsidRPr="004336ED">
              <w:rPr>
                <w:rFonts w:ascii="Times New Roman" w:hAnsi="Times New Roman" w:cs="Times New Roman"/>
                <w:sz w:val="24"/>
                <w:szCs w:val="24"/>
                <w:u w:val="single"/>
              </w:rPr>
              <w:t>Выделено</w:t>
            </w:r>
          </w:p>
          <w:p w:rsidR="00DB300E" w:rsidRPr="004336ED" w:rsidRDefault="00DB300E" w:rsidP="00CB45E3">
            <w:pPr>
              <w:jc w:val="center"/>
              <w:rPr>
                <w:rFonts w:ascii="Times New Roman" w:hAnsi="Times New Roman" w:cs="Times New Roman"/>
                <w:sz w:val="24"/>
                <w:szCs w:val="24"/>
                <w:u w:val="single"/>
              </w:rPr>
            </w:pPr>
            <w:r w:rsidRPr="004336ED">
              <w:rPr>
                <w:rFonts w:ascii="Times New Roman" w:hAnsi="Times New Roman" w:cs="Times New Roman"/>
                <w:sz w:val="24"/>
                <w:szCs w:val="24"/>
              </w:rPr>
              <w:t>Потребность</w:t>
            </w:r>
          </w:p>
        </w:tc>
        <w:tc>
          <w:tcPr>
            <w:tcW w:w="79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2028</w:t>
            </w:r>
          </w:p>
          <w:p w:rsidR="00DB300E" w:rsidRPr="004336ED" w:rsidRDefault="00DB300E" w:rsidP="00CB45E3">
            <w:pPr>
              <w:jc w:val="center"/>
              <w:rPr>
                <w:rFonts w:ascii="Times New Roman" w:hAnsi="Times New Roman" w:cs="Times New Roman"/>
                <w:sz w:val="24"/>
                <w:szCs w:val="24"/>
                <w:u w:val="single"/>
              </w:rPr>
            </w:pPr>
            <w:r w:rsidRPr="004336ED">
              <w:rPr>
                <w:rFonts w:ascii="Times New Roman" w:hAnsi="Times New Roman" w:cs="Times New Roman"/>
                <w:sz w:val="24"/>
                <w:szCs w:val="24"/>
                <w:u w:val="single"/>
              </w:rPr>
              <w:t>Выделено</w:t>
            </w:r>
          </w:p>
          <w:p w:rsidR="00DB300E" w:rsidRPr="004336ED" w:rsidRDefault="00DB300E" w:rsidP="00CB45E3">
            <w:pPr>
              <w:jc w:val="center"/>
              <w:rPr>
                <w:rFonts w:ascii="Times New Roman" w:hAnsi="Times New Roman" w:cs="Times New Roman"/>
                <w:sz w:val="24"/>
                <w:szCs w:val="24"/>
                <w:u w:val="single"/>
              </w:rPr>
            </w:pPr>
            <w:r w:rsidRPr="004336ED">
              <w:rPr>
                <w:rFonts w:ascii="Times New Roman" w:hAnsi="Times New Roman" w:cs="Times New Roman"/>
                <w:sz w:val="24"/>
                <w:szCs w:val="24"/>
              </w:rPr>
              <w:t>Потребность</w:t>
            </w:r>
          </w:p>
        </w:tc>
      </w:tr>
      <w:tr w:rsidR="00DB300E" w:rsidRPr="004336ED" w:rsidTr="00CB45E3">
        <w:trPr>
          <w:trHeight w:val="643"/>
        </w:trPr>
        <w:tc>
          <w:tcPr>
            <w:tcW w:w="800" w:type="pct"/>
            <w:tcBorders>
              <w:top w:val="single" w:sz="4" w:space="0" w:color="000000"/>
              <w:left w:val="single" w:sz="4" w:space="0" w:color="000000"/>
              <w:bottom w:val="single" w:sz="4" w:space="0" w:color="000000"/>
              <w:right w:val="single" w:sz="4" w:space="0" w:color="000000"/>
            </w:tcBorders>
            <w:vAlign w:val="center"/>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Городской</w:t>
            </w:r>
          </w:p>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бюджет</w:t>
            </w:r>
          </w:p>
        </w:tc>
        <w:tc>
          <w:tcPr>
            <w:tcW w:w="74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lang w:val="en-US"/>
              </w:rPr>
            </w:pPr>
            <w:r w:rsidRPr="004336ED">
              <w:rPr>
                <w:rFonts w:ascii="Times New Roman" w:eastAsia="Calibri" w:hAnsi="Times New Roman" w:cs="Times New Roman"/>
                <w:sz w:val="24"/>
                <w:szCs w:val="24"/>
                <w:u w:val="single"/>
              </w:rPr>
              <w:t>474,01</w:t>
            </w:r>
          </w:p>
          <w:p w:rsidR="00DB300E" w:rsidRPr="004336ED" w:rsidRDefault="00DB300E" w:rsidP="00CB45E3">
            <w:pPr>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1 008,79</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50,15</w:t>
            </w:r>
          </w:p>
          <w:p w:rsidR="00DB300E" w:rsidRPr="004336ED" w:rsidRDefault="00DB300E" w:rsidP="00CB45E3">
            <w:pPr>
              <w:ind w:left="-88" w:right="-87"/>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57,18</w:t>
            </w:r>
          </w:p>
        </w:tc>
        <w:tc>
          <w:tcPr>
            <w:tcW w:w="884"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309,64</w:t>
            </w:r>
          </w:p>
          <w:p w:rsidR="00DB300E" w:rsidRPr="004336ED" w:rsidRDefault="00DB300E" w:rsidP="00CB45E3">
            <w:pPr>
              <w:ind w:left="-88" w:right="-87"/>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346,79</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114,22</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262,08</w:t>
            </w:r>
          </w:p>
        </w:tc>
        <w:tc>
          <w:tcPr>
            <w:tcW w:w="79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342,47</w:t>
            </w:r>
          </w:p>
        </w:tc>
      </w:tr>
      <w:tr w:rsidR="00DB300E" w:rsidRPr="004336ED" w:rsidTr="00CB45E3">
        <w:trPr>
          <w:trHeight w:val="538"/>
        </w:trPr>
        <w:tc>
          <w:tcPr>
            <w:tcW w:w="800" w:type="pct"/>
            <w:tcBorders>
              <w:top w:val="single" w:sz="4" w:space="0" w:color="000000"/>
              <w:left w:val="single" w:sz="4" w:space="0" w:color="000000"/>
              <w:bottom w:val="single" w:sz="4" w:space="0" w:color="000000"/>
              <w:right w:val="single" w:sz="4" w:space="0" w:color="000000"/>
            </w:tcBorders>
            <w:vAlign w:val="center"/>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Областной бюджет</w:t>
            </w:r>
          </w:p>
        </w:tc>
        <w:tc>
          <w:tcPr>
            <w:tcW w:w="74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278,28</w:t>
            </w:r>
          </w:p>
          <w:p w:rsidR="00DB300E" w:rsidRPr="004336ED" w:rsidRDefault="00DB300E" w:rsidP="00CB45E3">
            <w:pPr>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1 498,29</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102,63</w:t>
            </w:r>
          </w:p>
          <w:p w:rsidR="00DB300E" w:rsidRPr="004336ED" w:rsidRDefault="00DB300E" w:rsidP="00CB45E3">
            <w:pPr>
              <w:ind w:left="-88" w:right="-87"/>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 xml:space="preserve">  102,63</w:t>
            </w:r>
          </w:p>
        </w:tc>
        <w:tc>
          <w:tcPr>
            <w:tcW w:w="884"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175,65</w:t>
            </w:r>
          </w:p>
          <w:p w:rsidR="00DB300E" w:rsidRPr="004336ED" w:rsidRDefault="00DB300E" w:rsidP="00CB45E3">
            <w:pPr>
              <w:ind w:left="-88" w:right="-87"/>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 xml:space="preserve">  287,63</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443,88</w:t>
            </w:r>
          </w:p>
        </w:tc>
        <w:tc>
          <w:tcPr>
            <w:tcW w:w="79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664,15</w:t>
            </w:r>
          </w:p>
        </w:tc>
      </w:tr>
      <w:tr w:rsidR="00DB300E" w:rsidRPr="004336ED" w:rsidTr="00CB45E3">
        <w:trPr>
          <w:trHeight w:val="538"/>
        </w:trPr>
        <w:tc>
          <w:tcPr>
            <w:tcW w:w="800" w:type="pct"/>
            <w:tcBorders>
              <w:top w:val="single" w:sz="4" w:space="0" w:color="000000"/>
              <w:left w:val="single" w:sz="4" w:space="0" w:color="000000"/>
              <w:bottom w:val="single" w:sz="4" w:space="0" w:color="000000"/>
              <w:right w:val="single" w:sz="4" w:space="0" w:color="000000"/>
            </w:tcBorders>
            <w:vAlign w:val="center"/>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Федеральный бюджет</w:t>
            </w:r>
          </w:p>
        </w:tc>
        <w:tc>
          <w:tcPr>
            <w:tcW w:w="74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446,09</w:t>
            </w:r>
          </w:p>
          <w:p w:rsidR="00DB300E" w:rsidRPr="004336ED" w:rsidRDefault="00DB300E" w:rsidP="00CB45E3">
            <w:pPr>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3 529,06</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151,10</w:t>
            </w:r>
          </w:p>
          <w:p w:rsidR="00DB300E" w:rsidRPr="004336ED" w:rsidRDefault="00DB300E" w:rsidP="00CB45E3">
            <w:pPr>
              <w:ind w:left="-88" w:right="-87"/>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 xml:space="preserve"> 151,10</w:t>
            </w:r>
          </w:p>
        </w:tc>
        <w:tc>
          <w:tcPr>
            <w:tcW w:w="884"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294,99</w:t>
            </w:r>
          </w:p>
          <w:p w:rsidR="00DB300E" w:rsidRPr="004336ED" w:rsidRDefault="00DB300E" w:rsidP="00CB45E3">
            <w:pPr>
              <w:ind w:left="-88" w:right="-87"/>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 xml:space="preserve">  444,81</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1 137,18</w:t>
            </w:r>
          </w:p>
        </w:tc>
        <w:tc>
          <w:tcPr>
            <w:tcW w:w="79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1 795,97</w:t>
            </w:r>
          </w:p>
        </w:tc>
      </w:tr>
      <w:tr w:rsidR="00DB300E" w:rsidRPr="004336ED" w:rsidTr="00CB45E3">
        <w:trPr>
          <w:trHeight w:val="538"/>
        </w:trPr>
        <w:tc>
          <w:tcPr>
            <w:tcW w:w="800" w:type="pct"/>
            <w:tcBorders>
              <w:top w:val="single" w:sz="4" w:space="0" w:color="000000"/>
              <w:left w:val="single" w:sz="4" w:space="0" w:color="000000"/>
              <w:bottom w:val="single" w:sz="4" w:space="0" w:color="000000"/>
              <w:right w:val="single" w:sz="4" w:space="0" w:color="000000"/>
            </w:tcBorders>
            <w:vAlign w:val="center"/>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Другие</w:t>
            </w:r>
          </w:p>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источники</w:t>
            </w:r>
          </w:p>
        </w:tc>
        <w:tc>
          <w:tcPr>
            <w:tcW w:w="74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1,50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 xml:space="preserve">  1,50</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1,50</w:t>
            </w:r>
          </w:p>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 xml:space="preserve"> 1,50</w:t>
            </w:r>
          </w:p>
        </w:tc>
        <w:tc>
          <w:tcPr>
            <w:tcW w:w="884"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0,00</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 xml:space="preserve">   0,00</w:t>
            </w:r>
          </w:p>
        </w:tc>
        <w:tc>
          <w:tcPr>
            <w:tcW w:w="79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ind w:right="-81"/>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 xml:space="preserve">  0,00</w:t>
            </w:r>
          </w:p>
        </w:tc>
      </w:tr>
      <w:tr w:rsidR="00DB300E" w:rsidRPr="004336ED" w:rsidTr="00CB45E3">
        <w:trPr>
          <w:trHeight w:val="393"/>
        </w:trPr>
        <w:tc>
          <w:tcPr>
            <w:tcW w:w="800" w:type="pct"/>
            <w:tcBorders>
              <w:top w:val="single" w:sz="4" w:space="0" w:color="000000"/>
              <w:left w:val="single" w:sz="4" w:space="0" w:color="000000"/>
              <w:bottom w:val="single" w:sz="4" w:space="0" w:color="000000"/>
              <w:right w:val="single" w:sz="4" w:space="0" w:color="000000"/>
            </w:tcBorders>
            <w:vAlign w:val="center"/>
          </w:tcPr>
          <w:p w:rsidR="00DB300E" w:rsidRPr="004336ED" w:rsidRDefault="00DB300E" w:rsidP="00CB45E3">
            <w:pPr>
              <w:jc w:val="center"/>
              <w:rPr>
                <w:rFonts w:ascii="Times New Roman" w:hAnsi="Times New Roman" w:cs="Times New Roman"/>
                <w:sz w:val="24"/>
                <w:szCs w:val="24"/>
              </w:rPr>
            </w:pPr>
            <w:r w:rsidRPr="004336ED">
              <w:rPr>
                <w:rFonts w:ascii="Times New Roman" w:hAnsi="Times New Roman" w:cs="Times New Roman"/>
                <w:sz w:val="24"/>
                <w:szCs w:val="24"/>
              </w:rPr>
              <w:t>Всего</w:t>
            </w:r>
          </w:p>
        </w:tc>
        <w:tc>
          <w:tcPr>
            <w:tcW w:w="74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1 199,88</w:t>
            </w:r>
          </w:p>
          <w:p w:rsidR="00DB300E" w:rsidRPr="004336ED" w:rsidRDefault="00DB300E" w:rsidP="00CB45E3">
            <w:pPr>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6 037,64</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305,38</w:t>
            </w:r>
          </w:p>
          <w:p w:rsidR="00DB300E" w:rsidRPr="004336ED" w:rsidRDefault="00DB300E" w:rsidP="00CB45E3">
            <w:pPr>
              <w:ind w:left="-88" w:right="-87"/>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312,41</w:t>
            </w:r>
          </w:p>
        </w:tc>
        <w:tc>
          <w:tcPr>
            <w:tcW w:w="884"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780,28</w:t>
            </w:r>
          </w:p>
          <w:p w:rsidR="00DB300E" w:rsidRPr="004336ED" w:rsidRDefault="00DB300E" w:rsidP="00CB45E3">
            <w:pPr>
              <w:ind w:left="-88" w:right="-87"/>
              <w:jc w:val="center"/>
              <w:rPr>
                <w:rFonts w:ascii="Times New Roman" w:eastAsia="Calibri" w:hAnsi="Times New Roman" w:cs="Times New Roman"/>
                <w:sz w:val="24"/>
                <w:szCs w:val="24"/>
              </w:rPr>
            </w:pPr>
            <w:r w:rsidRPr="004336ED">
              <w:rPr>
                <w:rFonts w:ascii="Times New Roman" w:eastAsia="Calibri" w:hAnsi="Times New Roman" w:cs="Times New Roman"/>
                <w:sz w:val="24"/>
                <w:szCs w:val="24"/>
              </w:rPr>
              <w:t>1 079,23</w:t>
            </w:r>
          </w:p>
        </w:tc>
        <w:tc>
          <w:tcPr>
            <w:tcW w:w="885"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114,22</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1 843,14</w:t>
            </w:r>
          </w:p>
        </w:tc>
        <w:tc>
          <w:tcPr>
            <w:tcW w:w="798" w:type="pct"/>
            <w:tcBorders>
              <w:top w:val="single" w:sz="4" w:space="0" w:color="000000"/>
              <w:left w:val="single" w:sz="4" w:space="0" w:color="000000"/>
              <w:bottom w:val="single" w:sz="4" w:space="0" w:color="000000"/>
              <w:right w:val="single" w:sz="4" w:space="0" w:color="000000"/>
            </w:tcBorders>
          </w:tcPr>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u w:val="single"/>
              </w:rPr>
              <w:t>0,00</w:t>
            </w:r>
          </w:p>
          <w:p w:rsidR="00DB300E" w:rsidRPr="004336ED" w:rsidRDefault="00DB300E" w:rsidP="00CB45E3">
            <w:pPr>
              <w:jc w:val="center"/>
              <w:rPr>
                <w:rFonts w:ascii="Times New Roman" w:eastAsia="Calibri" w:hAnsi="Times New Roman" w:cs="Times New Roman"/>
                <w:sz w:val="24"/>
                <w:szCs w:val="24"/>
                <w:u w:val="single"/>
              </w:rPr>
            </w:pPr>
            <w:r w:rsidRPr="004336ED">
              <w:rPr>
                <w:rFonts w:ascii="Times New Roman" w:eastAsia="Calibri" w:hAnsi="Times New Roman" w:cs="Times New Roman"/>
                <w:sz w:val="24"/>
                <w:szCs w:val="24"/>
              </w:rPr>
              <w:t>2 802,86</w:t>
            </w:r>
          </w:p>
        </w:tc>
      </w:tr>
    </w:tbl>
    <w:p w:rsidR="00DB300E" w:rsidRPr="00DB300E" w:rsidRDefault="00DB300E" w:rsidP="004336ED">
      <w:pPr>
        <w:spacing w:after="0"/>
        <w:jc w:val="both"/>
        <w:rPr>
          <w:rFonts w:ascii="Times New Roman" w:hAnsi="Times New Roman" w:cs="Times New Roman"/>
          <w:color w:val="000000"/>
          <w:sz w:val="28"/>
          <w:szCs w:val="28"/>
        </w:rPr>
      </w:pPr>
      <w:r w:rsidRPr="00DB300E">
        <w:rPr>
          <w:rFonts w:ascii="Times New Roman" w:hAnsi="Times New Roman" w:cs="Times New Roman"/>
          <w:sz w:val="28"/>
          <w:szCs w:val="28"/>
        </w:rPr>
        <w:t xml:space="preserve">          </w:t>
      </w:r>
      <w:r w:rsidRPr="00DB300E">
        <w:rPr>
          <w:rFonts w:ascii="Times New Roman" w:hAnsi="Times New Roman" w:cs="Times New Roman"/>
          <w:color w:val="000000"/>
          <w:sz w:val="28"/>
          <w:szCs w:val="28"/>
        </w:rPr>
        <w:t>Финансирование мероприятий Программы осуществляется в пределах средств, предусмотренных в бюджете на соответствующий год.</w:t>
      </w:r>
    </w:p>
    <w:p w:rsidR="00DB300E" w:rsidRPr="00DB300E" w:rsidRDefault="00DB300E" w:rsidP="004336ED">
      <w:pPr>
        <w:spacing w:after="0"/>
        <w:ind w:firstLine="709"/>
        <w:contextualSpacing/>
        <w:jc w:val="both"/>
        <w:rPr>
          <w:rFonts w:ascii="Times New Roman" w:hAnsi="Times New Roman" w:cs="Times New Roman"/>
          <w:sz w:val="28"/>
          <w:szCs w:val="28"/>
        </w:rPr>
      </w:pPr>
      <w:r w:rsidRPr="00DB300E">
        <w:rPr>
          <w:rFonts w:ascii="Times New Roman" w:hAnsi="Times New Roman" w:cs="Times New Roman"/>
          <w:sz w:val="28"/>
          <w:szCs w:val="28"/>
        </w:rPr>
        <w:t>Объемы финансирования Программы должны обеспечить возможность реализации мероприятий, направленных на наиболее полное достижение ее целей и задач.</w:t>
      </w:r>
    </w:p>
    <w:p w:rsidR="00DB300E" w:rsidRPr="00DB300E" w:rsidRDefault="00DB300E" w:rsidP="004336ED">
      <w:pPr>
        <w:pStyle w:val="ConsNormal"/>
        <w:widowControl/>
        <w:ind w:right="-143" w:firstLine="0"/>
        <w:jc w:val="center"/>
        <w:rPr>
          <w:rFonts w:ascii="Times New Roman" w:hAnsi="Times New Roman"/>
          <w:sz w:val="28"/>
          <w:szCs w:val="28"/>
        </w:rPr>
      </w:pPr>
      <w:r w:rsidRPr="00DB300E">
        <w:rPr>
          <w:rFonts w:ascii="Times New Roman" w:hAnsi="Times New Roman"/>
          <w:sz w:val="28"/>
          <w:szCs w:val="28"/>
        </w:rPr>
        <w:t>6. Механизм реализации муниципальной программы</w:t>
      </w:r>
    </w:p>
    <w:p w:rsidR="00DB300E" w:rsidRPr="00DB300E" w:rsidRDefault="00DB300E" w:rsidP="004336ED">
      <w:pPr>
        <w:pStyle w:val="ConsNormal"/>
        <w:widowControl/>
        <w:ind w:left="284" w:right="-143" w:firstLine="426"/>
        <w:jc w:val="both"/>
        <w:rPr>
          <w:rFonts w:ascii="Times New Roman" w:hAnsi="Times New Roman"/>
          <w:b/>
          <w:sz w:val="28"/>
          <w:szCs w:val="28"/>
        </w:rPr>
      </w:pP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sz w:val="28"/>
          <w:szCs w:val="28"/>
        </w:rPr>
        <w:t>Организация и контроль являются важнейшими элементами выполнения Программы. Данный процесс должен быть прозрачным и обеспечиваться достоверной информацией по сопоставимым критериям для оценки хода осуществления программных мероприятий.</w:t>
      </w: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sz w:val="28"/>
          <w:szCs w:val="28"/>
        </w:rPr>
        <w:t>Система организации контроля за исполнением Программы:</w:t>
      </w:r>
    </w:p>
    <w:p w:rsidR="00DB300E" w:rsidRPr="00DB300E" w:rsidRDefault="00DB300E" w:rsidP="004336ED">
      <w:pPr>
        <w:pStyle w:val="ConsNormal"/>
        <w:widowControl/>
        <w:ind w:right="-143" w:firstLine="709"/>
        <w:jc w:val="both"/>
        <w:rPr>
          <w:rFonts w:ascii="Times New Roman" w:hAnsi="Times New Roman"/>
          <w:bCs/>
          <w:sz w:val="28"/>
          <w:szCs w:val="28"/>
        </w:rPr>
      </w:pPr>
      <w:r w:rsidRPr="00DB300E">
        <w:rPr>
          <w:rFonts w:ascii="Times New Roman" w:hAnsi="Times New Roman"/>
          <w:sz w:val="28"/>
          <w:szCs w:val="28"/>
        </w:rPr>
        <w:t>- куратор  Программы – заместитель Главы Администрации по городскому хозяйству</w:t>
      </w:r>
      <w:r w:rsidRPr="00DB300E">
        <w:rPr>
          <w:rFonts w:ascii="Times New Roman" w:hAnsi="Times New Roman"/>
          <w:bCs/>
          <w:sz w:val="28"/>
          <w:szCs w:val="28"/>
        </w:rPr>
        <w:t>;</w:t>
      </w: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bCs/>
          <w:sz w:val="28"/>
          <w:szCs w:val="28"/>
        </w:rPr>
        <w:t xml:space="preserve">- ответственный исполнитель Программы </w:t>
      </w:r>
      <w:r w:rsidRPr="00DB300E">
        <w:rPr>
          <w:rFonts w:ascii="Times New Roman" w:hAnsi="Times New Roman"/>
          <w:sz w:val="28"/>
          <w:szCs w:val="28"/>
        </w:rPr>
        <w:t>– Управление строительства Администрации городского округа город Рыбинск Ярославской области;</w:t>
      </w: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sz w:val="28"/>
          <w:szCs w:val="28"/>
        </w:rPr>
        <w:t>- соисполнители Программы – Департамент жилищно-коммунального хозяйства, транспорта и связи Администрации городского округа город Рыбинск Ярославской области, МБУ «Управление городского хозяйства».</w:t>
      </w: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sz w:val="28"/>
          <w:szCs w:val="28"/>
        </w:rPr>
        <w:t>Контроль за реализацией Программы осуществляет Управление строительства Администрации городского округа город Рыбинск Ярославской области, а именно:</w:t>
      </w:r>
    </w:p>
    <w:p w:rsidR="00DB300E" w:rsidRPr="00DB300E" w:rsidRDefault="00DB300E" w:rsidP="004336ED">
      <w:pPr>
        <w:pStyle w:val="ConsNormal"/>
        <w:widowControl/>
        <w:tabs>
          <w:tab w:val="left" w:pos="4678"/>
        </w:tabs>
        <w:ind w:right="-143" w:firstLine="709"/>
        <w:jc w:val="both"/>
        <w:rPr>
          <w:rFonts w:ascii="Times New Roman" w:hAnsi="Times New Roman"/>
          <w:sz w:val="28"/>
          <w:szCs w:val="28"/>
        </w:rPr>
      </w:pPr>
      <w:r w:rsidRPr="00DB300E">
        <w:rPr>
          <w:rFonts w:ascii="Times New Roman" w:hAnsi="Times New Roman"/>
          <w:sz w:val="28"/>
          <w:szCs w:val="28"/>
        </w:rPr>
        <w:t>- общий контроль;</w:t>
      </w: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sz w:val="28"/>
          <w:szCs w:val="28"/>
        </w:rPr>
        <w:t>- контроль сроков реализации мероприятий.</w:t>
      </w: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sz w:val="28"/>
          <w:szCs w:val="28"/>
        </w:rPr>
        <w:t xml:space="preserve">Реализация  Программы осуществляется на основе договоров (контрактов), заключаемых в соответствии с Федеральным законом от 05.04.2013 № 44-ФЗ «О </w:t>
      </w:r>
      <w:r w:rsidRPr="00DB300E">
        <w:rPr>
          <w:rFonts w:ascii="Times New Roman" w:hAnsi="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sz w:val="28"/>
          <w:szCs w:val="28"/>
        </w:rPr>
        <w:t>Управление строительства Администрации городского округа город Рыбинск Ярославской области, совместно с соисполнителями Программы, как разработчик Программы, реализует мероприятия по выполнению Программы в установленном порядке в соответствии с действующим законодательством, осуществляет взаимодействие с эксплуатирующими и строительными организациями, научно-исследовательскими, изыскательскими и проектными учреждениями и регулирует  совместную с данными организациями организационную работу по выполнению настоящей Программы.</w:t>
      </w:r>
    </w:p>
    <w:p w:rsidR="00DB300E" w:rsidRPr="00DB300E" w:rsidRDefault="00DB300E" w:rsidP="004336ED">
      <w:pPr>
        <w:pStyle w:val="ConsNormal"/>
        <w:widowControl/>
        <w:ind w:right="-143" w:firstLine="709"/>
        <w:jc w:val="both"/>
        <w:rPr>
          <w:rFonts w:ascii="Times New Roman" w:hAnsi="Times New Roman"/>
          <w:sz w:val="28"/>
          <w:szCs w:val="28"/>
        </w:rPr>
      </w:pPr>
      <w:r w:rsidRPr="00DB300E">
        <w:rPr>
          <w:rFonts w:ascii="Times New Roman" w:hAnsi="Times New Roman"/>
          <w:sz w:val="28"/>
          <w:szCs w:val="28"/>
        </w:rPr>
        <w:t>Оценка эффективности реализации Программы проводится в соответствии с методикой оценки эффективности реализации муниципальных программ, утвержденной постановлением Администрации городского округа город Рыбинск Ярославской области от 08.06.2020 № 1306 «О муниципальных программах».</w:t>
      </w:r>
    </w:p>
    <w:p w:rsidR="004336ED" w:rsidRDefault="004336ED">
      <w:pPr>
        <w:rPr>
          <w:rFonts w:ascii="Times New Roman" w:eastAsia="Times New Roman" w:hAnsi="Times New Roman" w:cs="Times New Roman"/>
          <w:snapToGrid w:val="0"/>
          <w:sz w:val="28"/>
          <w:szCs w:val="28"/>
          <w:lang w:eastAsia="ru-RU"/>
        </w:rPr>
      </w:pPr>
      <w:r>
        <w:rPr>
          <w:rFonts w:ascii="Times New Roman" w:hAnsi="Times New Roman"/>
          <w:sz w:val="28"/>
          <w:szCs w:val="28"/>
        </w:rPr>
        <w:br w:type="page"/>
      </w:r>
    </w:p>
    <w:p w:rsidR="00DB300E" w:rsidRPr="00DB300E" w:rsidRDefault="00DB300E" w:rsidP="00DB300E">
      <w:pPr>
        <w:pStyle w:val="ConsNormal"/>
        <w:widowControl/>
        <w:ind w:right="-143" w:firstLine="0"/>
        <w:jc w:val="center"/>
        <w:rPr>
          <w:rFonts w:ascii="Times New Roman" w:hAnsi="Times New Roman"/>
          <w:sz w:val="28"/>
          <w:szCs w:val="28"/>
        </w:rPr>
      </w:pPr>
      <w:r w:rsidRPr="00DB300E">
        <w:rPr>
          <w:rFonts w:ascii="Times New Roman" w:hAnsi="Times New Roman"/>
          <w:sz w:val="28"/>
          <w:szCs w:val="28"/>
        </w:rPr>
        <w:lastRenderedPageBreak/>
        <w:t>7. Индикаторы результативности реализации муниципальной программы.</w:t>
      </w:r>
    </w:p>
    <w:p w:rsidR="00DB300E" w:rsidRPr="00DB300E" w:rsidRDefault="00DB300E" w:rsidP="00DB300E">
      <w:pPr>
        <w:pStyle w:val="ConsNormal"/>
        <w:widowControl/>
        <w:ind w:right="-143" w:firstLine="0"/>
        <w:jc w:val="center"/>
        <w:rPr>
          <w:rFonts w:ascii="Times New Roman" w:hAnsi="Times New Roman"/>
          <w:sz w:val="28"/>
          <w:szCs w:val="28"/>
        </w:rPr>
      </w:pPr>
    </w:p>
    <w:tbl>
      <w:tblPr>
        <w:tblW w:w="4997" w:type="pct"/>
        <w:jc w:val="center"/>
        <w:tblLook w:val="0000" w:firstRow="0" w:lastRow="0" w:firstColumn="0" w:lastColumn="0" w:noHBand="0" w:noVBand="0"/>
      </w:tblPr>
      <w:tblGrid>
        <w:gridCol w:w="520"/>
        <w:gridCol w:w="2247"/>
        <w:gridCol w:w="1031"/>
        <w:gridCol w:w="2248"/>
        <w:gridCol w:w="721"/>
        <w:gridCol w:w="740"/>
        <w:gridCol w:w="685"/>
        <w:gridCol w:w="685"/>
        <w:gridCol w:w="656"/>
        <w:gridCol w:w="656"/>
      </w:tblGrid>
      <w:tr w:rsidR="00DB300E" w:rsidRPr="004336ED" w:rsidTr="00CB45E3">
        <w:trPr>
          <w:cantSplit/>
          <w:trHeight w:val="194"/>
          <w:tblHeader/>
          <w:jc w:val="center"/>
        </w:trPr>
        <w:tc>
          <w:tcPr>
            <w:tcW w:w="526" w:type="dxa"/>
            <w:vMerge w:val="restart"/>
            <w:tcBorders>
              <w:top w:val="single" w:sz="4" w:space="0" w:color="auto"/>
              <w:left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п/п</w:t>
            </w:r>
          </w:p>
        </w:tc>
        <w:tc>
          <w:tcPr>
            <w:tcW w:w="2280" w:type="dxa"/>
            <w:vMerge w:val="restart"/>
            <w:tcBorders>
              <w:top w:val="single" w:sz="4" w:space="0" w:color="auto"/>
              <w:left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Целевые показатели</w:t>
            </w:r>
          </w:p>
        </w:tc>
        <w:tc>
          <w:tcPr>
            <w:tcW w:w="981" w:type="dxa"/>
            <w:vMerge w:val="restart"/>
            <w:tcBorders>
              <w:top w:val="single" w:sz="4" w:space="0" w:color="auto"/>
              <w:left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Единица изме-</w:t>
            </w:r>
          </w:p>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рения</w:t>
            </w:r>
          </w:p>
        </w:tc>
        <w:tc>
          <w:tcPr>
            <w:tcW w:w="2485" w:type="dxa"/>
            <w:vMerge w:val="restart"/>
            <w:tcBorders>
              <w:top w:val="single" w:sz="4" w:space="0" w:color="auto"/>
              <w:left w:val="single" w:sz="4" w:space="0" w:color="auto"/>
              <w:right w:val="single" w:sz="4" w:space="0" w:color="auto"/>
            </w:tcBorders>
          </w:tcPr>
          <w:p w:rsidR="00DB300E" w:rsidRPr="004336ED" w:rsidRDefault="00DB300E" w:rsidP="00CB45E3">
            <w:pPr>
              <w:jc w:val="center"/>
              <w:rPr>
                <w:rFonts w:ascii="Times New Roman" w:hAnsi="Times New Roman" w:cs="Times New Roman"/>
              </w:rPr>
            </w:pPr>
          </w:p>
          <w:p w:rsidR="00DB300E" w:rsidRPr="004336ED" w:rsidRDefault="00DB300E" w:rsidP="00CB45E3">
            <w:pPr>
              <w:jc w:val="center"/>
              <w:rPr>
                <w:rFonts w:ascii="Times New Roman" w:hAnsi="Times New Roman" w:cs="Times New Roman"/>
              </w:rPr>
            </w:pPr>
          </w:p>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Задачи</w:t>
            </w:r>
          </w:p>
        </w:tc>
        <w:tc>
          <w:tcPr>
            <w:tcW w:w="741" w:type="dxa"/>
            <w:vMerge w:val="restart"/>
            <w:tcBorders>
              <w:top w:val="single" w:sz="4" w:space="0" w:color="auto"/>
              <w:left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 xml:space="preserve">2024 год </w:t>
            </w:r>
          </w:p>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(базо</w:t>
            </w:r>
          </w:p>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вый)</w:t>
            </w:r>
          </w:p>
        </w:tc>
        <w:tc>
          <w:tcPr>
            <w:tcW w:w="747" w:type="dxa"/>
            <w:vMerge w:val="restart"/>
            <w:tcBorders>
              <w:top w:val="single" w:sz="4" w:space="0" w:color="auto"/>
              <w:left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2025 - 2028 годы, всего</w:t>
            </w:r>
          </w:p>
        </w:tc>
        <w:tc>
          <w:tcPr>
            <w:tcW w:w="265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 xml:space="preserve">В том числе </w:t>
            </w:r>
          </w:p>
        </w:tc>
      </w:tr>
      <w:tr w:rsidR="00DB300E" w:rsidRPr="004336ED" w:rsidTr="00CB45E3">
        <w:trPr>
          <w:cantSplit/>
          <w:trHeight w:val="1059"/>
          <w:tblHeader/>
          <w:jc w:val="center"/>
        </w:trPr>
        <w:tc>
          <w:tcPr>
            <w:tcW w:w="526" w:type="dxa"/>
            <w:vMerge/>
            <w:tcBorders>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p>
        </w:tc>
        <w:tc>
          <w:tcPr>
            <w:tcW w:w="2280" w:type="dxa"/>
            <w:vMerge/>
            <w:tcBorders>
              <w:left w:val="single" w:sz="4" w:space="0" w:color="auto"/>
              <w:bottom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rPr>
            </w:pPr>
          </w:p>
        </w:tc>
        <w:tc>
          <w:tcPr>
            <w:tcW w:w="981" w:type="dxa"/>
            <w:vMerge/>
            <w:tcBorders>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p>
        </w:tc>
        <w:tc>
          <w:tcPr>
            <w:tcW w:w="2485" w:type="dxa"/>
            <w:vMerge/>
            <w:tcBorders>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p>
        </w:tc>
        <w:tc>
          <w:tcPr>
            <w:tcW w:w="741" w:type="dxa"/>
            <w:vMerge/>
            <w:tcBorders>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p>
        </w:tc>
        <w:tc>
          <w:tcPr>
            <w:tcW w:w="747" w:type="dxa"/>
            <w:vMerge/>
            <w:tcBorders>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lang w:val="en-US"/>
              </w:rPr>
            </w:pPr>
            <w:r w:rsidRPr="004336ED">
              <w:rPr>
                <w:rFonts w:ascii="Times New Roman" w:hAnsi="Times New Roman" w:cs="Times New Roman"/>
              </w:rPr>
              <w:t>2025</w:t>
            </w:r>
          </w:p>
        </w:tc>
        <w:tc>
          <w:tcPr>
            <w:tcW w:w="708"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lang w:val="en-US"/>
              </w:rPr>
            </w:pPr>
            <w:r w:rsidRPr="004336ED">
              <w:rPr>
                <w:rFonts w:ascii="Times New Roman" w:hAnsi="Times New Roman" w:cs="Times New Roman"/>
              </w:rPr>
              <w:t>2026</w:t>
            </w:r>
          </w:p>
        </w:tc>
        <w:tc>
          <w:tcPr>
            <w:tcW w:w="619"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2027</w:t>
            </w:r>
          </w:p>
        </w:tc>
        <w:tc>
          <w:tcPr>
            <w:tcW w:w="619"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2028</w:t>
            </w:r>
          </w:p>
        </w:tc>
      </w:tr>
      <w:tr w:rsidR="00DB300E" w:rsidRPr="004336ED" w:rsidTr="00CB45E3">
        <w:trPr>
          <w:cantSplit/>
          <w:trHeight w:val="194"/>
          <w:tblHeader/>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w:t>
            </w:r>
          </w:p>
        </w:tc>
        <w:tc>
          <w:tcPr>
            <w:tcW w:w="2280"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3</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4</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5</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8</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9</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10</w:t>
            </w:r>
          </w:p>
        </w:tc>
      </w:tr>
      <w:tr w:rsidR="00DB300E" w:rsidRPr="004336ED" w:rsidTr="00CB45E3">
        <w:trPr>
          <w:cantSplit/>
          <w:trHeight w:val="1176"/>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Протяженность новых и реконструированных</w:t>
            </w:r>
          </w:p>
          <w:p w:rsidR="00DB300E" w:rsidRPr="004336ED" w:rsidRDefault="00DB300E" w:rsidP="00CB45E3">
            <w:pPr>
              <w:rPr>
                <w:rFonts w:ascii="Times New Roman" w:hAnsi="Times New Roman" w:cs="Times New Roman"/>
              </w:rPr>
            </w:pPr>
            <w:r w:rsidRPr="004336ED">
              <w:rPr>
                <w:rFonts w:ascii="Times New Roman" w:hAnsi="Times New Roman" w:cs="Times New Roman"/>
              </w:rPr>
              <w:t>сооружений инженерной защиты и берегоукрепления</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км</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Строительство и реконструкция сооружений инженерной защиты</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highlight w:val="yellow"/>
              </w:rPr>
            </w:pPr>
            <w:r w:rsidRPr="004336ED">
              <w:rPr>
                <w:rFonts w:ascii="Times New Roman" w:hAnsi="Times New Roman" w:cs="Times New Roman"/>
              </w:rPr>
              <w:t>-</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2,55</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0,75</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1,80</w:t>
            </w:r>
          </w:p>
        </w:tc>
      </w:tr>
      <w:tr w:rsidR="00DB300E" w:rsidRPr="004336ED" w:rsidTr="00CB45E3">
        <w:trPr>
          <w:cantSplit/>
          <w:trHeight w:val="428"/>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 xml:space="preserve">Протяженность сооружений инженерной защиты и берегоукрепления,  по которым осуществлен капитальный  ремонт </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 xml:space="preserve">км </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highlight w:val="yellow"/>
              </w:rPr>
            </w:pPr>
            <w:r w:rsidRPr="004336ED">
              <w:rPr>
                <w:rFonts w:ascii="Times New Roman" w:hAnsi="Times New Roman" w:cs="Times New Roman"/>
              </w:rPr>
              <w:t>-</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1,86</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0,84</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1,02</w:t>
            </w:r>
          </w:p>
        </w:tc>
      </w:tr>
      <w:tr w:rsidR="00DB300E" w:rsidRPr="004336ED" w:rsidTr="00CB45E3">
        <w:trPr>
          <w:cantSplit/>
          <w:trHeight w:val="428"/>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lang w:val="en-US"/>
              </w:rPr>
            </w:pPr>
            <w:r w:rsidRPr="004336ED">
              <w:rPr>
                <w:rFonts w:ascii="Times New Roman" w:hAnsi="Times New Roman" w:cs="Times New Roman"/>
                <w:lang w:val="en-US"/>
              </w:rPr>
              <w:t>3</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 xml:space="preserve">Страхование гражданской ответственности владельца опасного объекта за причинение вреда в результате аварии на опасном объекте </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единиц</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highlight w:val="yellow"/>
              </w:rPr>
            </w:pPr>
            <w:r w:rsidRPr="004336ED">
              <w:rPr>
                <w:rFonts w:ascii="Times New Roman" w:hAnsi="Times New Roman" w:cs="Times New Roman"/>
              </w:rPr>
              <w:t>14</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r>
      <w:tr w:rsidR="00DB300E" w:rsidRPr="004336ED" w:rsidTr="00CB45E3">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4</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Ремонт и содержание гидротехнических сооружений</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объект</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highlight w:val="yellow"/>
              </w:rPr>
            </w:pPr>
            <w:r w:rsidRPr="004336ED">
              <w:rPr>
                <w:rFonts w:ascii="Times New Roman" w:hAnsi="Times New Roman" w:cs="Times New Roman"/>
              </w:rPr>
              <w:t>0</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r>
      <w:tr w:rsidR="00DB300E" w:rsidRPr="004336ED" w:rsidTr="00CB45E3">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lastRenderedPageBreak/>
              <w:t>5</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eastAsia="Calibri" w:hAnsi="Times New Roman" w:cs="Times New Roman"/>
              </w:rPr>
              <w:t>Разработка правил эксплуатации и критериев безопасности, разработка расчета размера вероятного вреда, определение величины вероятного вреда в случае аварии</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единиц</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highlight w:val="yellow"/>
              </w:rPr>
            </w:pPr>
            <w:r w:rsidRPr="004336ED">
              <w:rPr>
                <w:rFonts w:ascii="Times New Roman" w:hAnsi="Times New Roman" w:cs="Times New Roman"/>
              </w:rPr>
              <w:t>-</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14</w:t>
            </w:r>
          </w:p>
        </w:tc>
      </w:tr>
      <w:tr w:rsidR="00DB300E" w:rsidRPr="004336ED" w:rsidTr="00CB45E3">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6</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Количество ликвидируемых гидротехнических сооружений</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единиц</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Ликвидация аварийных гидротехнических сооружений</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highlight w:val="yellow"/>
              </w:rPr>
            </w:pPr>
            <w:r w:rsidRPr="004336ED">
              <w:rPr>
                <w:rFonts w:ascii="Times New Roman" w:hAnsi="Times New Roman" w:cs="Times New Roman"/>
              </w:rPr>
              <w:t>-</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w:t>
            </w:r>
          </w:p>
        </w:tc>
      </w:tr>
      <w:tr w:rsidR="00DB300E" w:rsidRPr="004336ED" w:rsidTr="00CB45E3">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7</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Разработка проектно-сметной документации на строительство, реконструкцию, капитальный ремонт  сооружений инженерной защиты и  берегоукрепления, ликвидацию  ГТС,в т.ч.</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единиц</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0</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4</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3</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r>
      <w:tr w:rsidR="00DB300E" w:rsidRPr="004336ED" w:rsidTr="00CB45E3">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7.1</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Разработка проектно-сметной документации на строительство  ГТС</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единиц</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Строительство и реконструкция сооружений инженерной защиты</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highlight w:val="yellow"/>
              </w:rPr>
            </w:pPr>
            <w:r w:rsidRPr="004336ED">
              <w:rPr>
                <w:rFonts w:ascii="Times New Roman" w:hAnsi="Times New Roman" w:cs="Times New Roman"/>
              </w:rPr>
              <w:t>0</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r>
      <w:tr w:rsidR="00DB300E" w:rsidRPr="004336ED" w:rsidTr="00CB45E3">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7.2</w:t>
            </w:r>
          </w:p>
        </w:tc>
        <w:tc>
          <w:tcPr>
            <w:tcW w:w="2280"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 xml:space="preserve">Разработка проектно-сметной документации на капитальный ремонт  сооружений инженерной защиты и  берегоукрепления  </w:t>
            </w:r>
          </w:p>
        </w:tc>
        <w:tc>
          <w:tcPr>
            <w:tcW w:w="98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единиц</w:t>
            </w:r>
          </w:p>
        </w:tc>
        <w:tc>
          <w:tcPr>
            <w:tcW w:w="2485"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rPr>
                <w:rFonts w:ascii="Times New Roman" w:hAnsi="Times New Roman" w:cs="Times New Roman"/>
              </w:rPr>
            </w:pPr>
            <w:r w:rsidRPr="004336ED">
              <w:rPr>
                <w:rFonts w:ascii="Times New Roman" w:hAnsi="Times New Roman" w:cs="Times New Roman"/>
              </w:rPr>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41"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highlight w:val="yellow"/>
              </w:rPr>
            </w:pPr>
            <w:r w:rsidRPr="004336ED">
              <w:rPr>
                <w:rFonts w:ascii="Times New Roman" w:hAnsi="Times New Roman" w:cs="Times New Roman"/>
              </w:rPr>
              <w:t>-</w:t>
            </w:r>
          </w:p>
        </w:tc>
        <w:tc>
          <w:tcPr>
            <w:tcW w:w="747"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2</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1</w:t>
            </w:r>
          </w:p>
        </w:tc>
        <w:tc>
          <w:tcPr>
            <w:tcW w:w="619" w:type="dxa"/>
            <w:tcBorders>
              <w:top w:val="single" w:sz="4" w:space="0" w:color="auto"/>
              <w:left w:val="single" w:sz="4" w:space="0" w:color="auto"/>
              <w:bottom w:val="single" w:sz="4" w:space="0" w:color="auto"/>
              <w:right w:val="single" w:sz="4" w:space="0" w:color="auto"/>
            </w:tcBorders>
          </w:tcPr>
          <w:p w:rsidR="00DB300E" w:rsidRPr="004336ED" w:rsidRDefault="00DB300E" w:rsidP="00CB45E3">
            <w:pPr>
              <w:jc w:val="center"/>
              <w:rPr>
                <w:rFonts w:ascii="Times New Roman" w:hAnsi="Times New Roman" w:cs="Times New Roman"/>
              </w:rPr>
            </w:pPr>
            <w:r w:rsidRPr="004336ED">
              <w:rPr>
                <w:rFonts w:ascii="Times New Roman" w:hAnsi="Times New Roman" w:cs="Times New Roman"/>
              </w:rPr>
              <w:t>0</w:t>
            </w:r>
          </w:p>
        </w:tc>
      </w:tr>
    </w:tbl>
    <w:p w:rsidR="00DB300E" w:rsidRPr="00DB300E" w:rsidRDefault="00DB300E" w:rsidP="00DB300E">
      <w:pPr>
        <w:ind w:firstLine="709"/>
        <w:rPr>
          <w:rFonts w:ascii="Times New Roman" w:hAnsi="Times New Roman" w:cs="Times New Roman"/>
          <w:sz w:val="28"/>
          <w:szCs w:val="28"/>
        </w:rPr>
        <w:sectPr w:rsidR="00DB300E" w:rsidRPr="00DB300E" w:rsidSect="00DB300E">
          <w:headerReference w:type="even" r:id="rId30"/>
          <w:headerReference w:type="default" r:id="rId31"/>
          <w:footerReference w:type="even" r:id="rId32"/>
          <w:headerReference w:type="first" r:id="rId33"/>
          <w:pgSz w:w="11906" w:h="16838"/>
          <w:pgMar w:top="567" w:right="567" w:bottom="567" w:left="1134" w:header="454" w:footer="227" w:gutter="0"/>
          <w:pgNumType w:start="2"/>
          <w:cols w:space="708"/>
          <w:docGrid w:linePitch="360"/>
        </w:sectPr>
      </w:pPr>
    </w:p>
    <w:p w:rsidR="00DB300E" w:rsidRPr="00DB300E" w:rsidRDefault="00DB300E" w:rsidP="00DB300E">
      <w:pPr>
        <w:contextualSpacing/>
        <w:jc w:val="center"/>
        <w:rPr>
          <w:rFonts w:ascii="Times New Roman" w:hAnsi="Times New Roman" w:cs="Times New Roman"/>
          <w:bCs/>
          <w:sz w:val="28"/>
          <w:szCs w:val="28"/>
        </w:rPr>
      </w:pPr>
      <w:r w:rsidRPr="00DB300E">
        <w:rPr>
          <w:rFonts w:ascii="Times New Roman" w:hAnsi="Times New Roman" w:cs="Times New Roman"/>
          <w:sz w:val="28"/>
          <w:szCs w:val="28"/>
        </w:rPr>
        <w:lastRenderedPageBreak/>
        <w:t>8.</w:t>
      </w:r>
      <w:r w:rsidRPr="00DB300E">
        <w:rPr>
          <w:rFonts w:ascii="Times New Roman" w:hAnsi="Times New Roman" w:cs="Times New Roman"/>
          <w:bCs/>
          <w:sz w:val="28"/>
          <w:szCs w:val="28"/>
        </w:rPr>
        <w:t xml:space="preserve"> Перечень программных мероприятий</w:t>
      </w:r>
    </w:p>
    <w:p w:rsidR="00DB300E" w:rsidRPr="00DB300E" w:rsidRDefault="00DB300E" w:rsidP="00DB300E">
      <w:pPr>
        <w:contextualSpacing/>
        <w:jc w:val="right"/>
        <w:rPr>
          <w:rFonts w:ascii="Times New Roman" w:hAnsi="Times New Roman" w:cs="Times New Roman"/>
          <w:sz w:val="28"/>
          <w:szCs w:val="28"/>
        </w:rPr>
      </w:pPr>
      <w:r w:rsidRPr="00DB300E">
        <w:rPr>
          <w:rFonts w:ascii="Times New Roman" w:hAnsi="Times New Roman" w:cs="Times New Roman"/>
          <w:sz w:val="28"/>
          <w:szCs w:val="28"/>
        </w:rPr>
        <w:t xml:space="preserve">млн.руб.                                         </w:t>
      </w:r>
    </w:p>
    <w:tbl>
      <w:tblPr>
        <w:tblW w:w="160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9"/>
        <w:gridCol w:w="3743"/>
        <w:gridCol w:w="294"/>
        <w:gridCol w:w="17"/>
        <w:gridCol w:w="1084"/>
        <w:gridCol w:w="20"/>
        <w:gridCol w:w="144"/>
        <w:gridCol w:w="1417"/>
        <w:gridCol w:w="1134"/>
        <w:gridCol w:w="1134"/>
        <w:gridCol w:w="1134"/>
        <w:gridCol w:w="1134"/>
        <w:gridCol w:w="1276"/>
        <w:gridCol w:w="835"/>
        <w:gridCol w:w="16"/>
        <w:gridCol w:w="141"/>
        <w:gridCol w:w="1130"/>
        <w:gridCol w:w="855"/>
      </w:tblGrid>
      <w:tr w:rsidR="00DB300E" w:rsidRPr="004336ED" w:rsidTr="004336ED">
        <w:trPr>
          <w:trHeight w:val="249"/>
        </w:trPr>
        <w:tc>
          <w:tcPr>
            <w:tcW w:w="511" w:type="dxa"/>
            <w:gridSpan w:val="2"/>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 п/п</w:t>
            </w:r>
          </w:p>
        </w:tc>
        <w:tc>
          <w:tcPr>
            <w:tcW w:w="4037" w:type="dxa"/>
            <w:gridSpan w:val="2"/>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Наименование инвестиционного проекта/</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мероприятия</w:t>
            </w:r>
          </w:p>
        </w:tc>
        <w:tc>
          <w:tcPr>
            <w:tcW w:w="1101" w:type="dxa"/>
            <w:gridSpan w:val="2"/>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Источники финан-сирования</w:t>
            </w:r>
          </w:p>
        </w:tc>
        <w:tc>
          <w:tcPr>
            <w:tcW w:w="1581" w:type="dxa"/>
            <w:gridSpan w:val="3"/>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2025-2028 годы,</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всего</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4536" w:type="dxa"/>
            <w:gridSpan w:val="4"/>
            <w:tcBorders>
              <w:top w:val="single" w:sz="4" w:space="0" w:color="auto"/>
              <w:left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в том числе</w:t>
            </w:r>
          </w:p>
        </w:tc>
        <w:tc>
          <w:tcPr>
            <w:tcW w:w="1276" w:type="dxa"/>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Сроки реали-</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зации</w:t>
            </w:r>
          </w:p>
        </w:tc>
        <w:tc>
          <w:tcPr>
            <w:tcW w:w="835" w:type="dxa"/>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Мощ-</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ность</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объекта</w:t>
            </w:r>
          </w:p>
        </w:tc>
        <w:tc>
          <w:tcPr>
            <w:tcW w:w="1287" w:type="dxa"/>
            <w:gridSpan w:val="3"/>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Ожидаемый</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результат</w:t>
            </w:r>
          </w:p>
        </w:tc>
        <w:tc>
          <w:tcPr>
            <w:tcW w:w="855" w:type="dxa"/>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lang w:val="en-US"/>
              </w:rPr>
            </w:pPr>
            <w:r w:rsidRPr="004336ED">
              <w:rPr>
                <w:rFonts w:ascii="Times New Roman" w:eastAsia="Calibri" w:hAnsi="Times New Roman" w:cs="Times New Roman"/>
              </w:rPr>
              <w:t>Испол</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нитель</w:t>
            </w:r>
          </w:p>
        </w:tc>
      </w:tr>
      <w:tr w:rsidR="00DB300E" w:rsidRPr="004336ED" w:rsidTr="004336ED">
        <w:trPr>
          <w:trHeight w:val="834"/>
        </w:trPr>
        <w:tc>
          <w:tcPr>
            <w:tcW w:w="511" w:type="dxa"/>
            <w:gridSpan w:val="2"/>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4037" w:type="dxa"/>
            <w:gridSpan w:val="2"/>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101" w:type="dxa"/>
            <w:gridSpan w:val="2"/>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581" w:type="dxa"/>
            <w:gridSpan w:val="3"/>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134" w:type="dxa"/>
            <w:tcBorders>
              <w:top w:val="single" w:sz="4" w:space="0" w:color="auto"/>
              <w:left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2025</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2026</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2027</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2028</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835"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287" w:type="dxa"/>
            <w:gridSpan w:val="3"/>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r>
      <w:tr w:rsidR="00DB300E" w:rsidRPr="004336ED" w:rsidTr="004336ED">
        <w:trPr>
          <w:trHeight w:val="9"/>
        </w:trPr>
        <w:tc>
          <w:tcPr>
            <w:tcW w:w="16019" w:type="dxa"/>
            <w:gridSpan w:val="19"/>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1.Строительство и реконструкция сооружений инженерной защиты.</w:t>
            </w:r>
          </w:p>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
        </w:trPr>
        <w:tc>
          <w:tcPr>
            <w:tcW w:w="51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1.1</w:t>
            </w:r>
          </w:p>
        </w:tc>
        <w:tc>
          <w:tcPr>
            <w:tcW w:w="4054" w:type="dxa"/>
            <w:gridSpan w:val="3"/>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Берегоукрепление левого берега  р. Волги  от ул. Декабристов до ул. Индустриальной  в г.Рыбинск Ярославской области. Разработка ПСД в 2027 г., реализация проекта в 2028 г.</w:t>
            </w: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125" w:right="-87"/>
              <w:jc w:val="center"/>
              <w:rPr>
                <w:rFonts w:ascii="Times New Roman" w:eastAsia="Calibri" w:hAnsi="Times New Roman" w:cs="Times New Roman"/>
              </w:rPr>
            </w:pPr>
            <w:r w:rsidRPr="004336ED">
              <w:rPr>
                <w:rFonts w:ascii="Times New Roman" w:eastAsia="Calibri" w:hAnsi="Times New Roman" w:cs="Times New Roman"/>
              </w:rPr>
              <w:t xml:space="preserve">   1 217,40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125"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125" w:right="-87"/>
              <w:jc w:val="center"/>
              <w:rPr>
                <w:rFonts w:ascii="Times New Roman" w:eastAsia="Calibri" w:hAnsi="Times New Roman" w:cs="Times New Roman"/>
              </w:rPr>
            </w:pPr>
            <w:r w:rsidRPr="004336ED">
              <w:rPr>
                <w:rFonts w:ascii="Times New Roman" w:eastAsia="Calibri" w:hAnsi="Times New Roman" w:cs="Times New Roman"/>
              </w:rPr>
              <w:t>1 207,40</w:t>
            </w:r>
          </w:p>
        </w:tc>
        <w:tc>
          <w:tcPr>
            <w:tcW w:w="1276" w:type="dxa"/>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ПСД </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01.01.2027 по 31.12.2027</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СМР</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с 01.01.2028 </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по 31.12.2028</w:t>
            </w:r>
          </w:p>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1800 м</w:t>
            </w:r>
          </w:p>
        </w:tc>
        <w:tc>
          <w:tcPr>
            <w:tcW w:w="127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2970,45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9"/>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rPr>
            </w:pPr>
            <w:r w:rsidRPr="004336ED">
              <w:rPr>
                <w:rFonts w:ascii="Times New Roman" w:eastAsia="Calibri" w:hAnsi="Times New Roman" w:cs="Times New Roman"/>
              </w:rPr>
              <w:t>793,33</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793,33</w:t>
            </w: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rPr>
            </w:pPr>
            <w:r w:rsidRPr="004336ED">
              <w:rPr>
                <w:rFonts w:ascii="Times New Roman" w:eastAsia="Calibri" w:hAnsi="Times New Roman" w:cs="Times New Roman"/>
              </w:rPr>
              <w:t>293,32</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293,32</w:t>
            </w: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661"/>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lang w:val="en-US"/>
              </w:rPr>
            </w:pPr>
            <w:r w:rsidRPr="004336ED">
              <w:rPr>
                <w:rFonts w:ascii="Times New Roman" w:eastAsia="Calibri" w:hAnsi="Times New Roman" w:cs="Times New Roman"/>
              </w:rPr>
              <w:t>ГБ</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rPr>
            </w:pPr>
            <w:r w:rsidRPr="004336ED">
              <w:rPr>
                <w:rFonts w:ascii="Times New Roman" w:eastAsia="Calibri" w:hAnsi="Times New Roman" w:cs="Times New Roman"/>
              </w:rPr>
              <w:t>130,75</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120,75</w:t>
            </w: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64"/>
        </w:trPr>
        <w:tc>
          <w:tcPr>
            <w:tcW w:w="511" w:type="dxa"/>
            <w:gridSpan w:val="2"/>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1.2</w:t>
            </w:r>
          </w:p>
        </w:tc>
        <w:tc>
          <w:tcPr>
            <w:tcW w:w="4054" w:type="dxa"/>
            <w:gridSpan w:val="3"/>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Берегоукрепление левого берега  р. Волги  от Индустриальной улицы до моста через р.Волгу в г.Рыбинске Ярославской области.</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Реализация проекта в 2026 -2027 гг.</w:t>
            </w: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81" w:type="dxa"/>
            <w:gridSpan w:val="3"/>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93,83</w:t>
            </w:r>
          </w:p>
          <w:p w:rsidR="00DB300E" w:rsidRPr="004336ED" w:rsidRDefault="00DB300E" w:rsidP="004336ED">
            <w:pPr>
              <w:spacing w:after="0"/>
              <w:ind w:left="-125" w:right="-87"/>
              <w:jc w:val="center"/>
              <w:rPr>
                <w:rFonts w:ascii="Times New Roman" w:eastAsia="Calibri" w:hAnsi="Times New Roman" w:cs="Times New Roman"/>
                <w:highlight w:val="yellow"/>
              </w:rPr>
            </w:pPr>
            <w:r w:rsidRPr="004336ED">
              <w:rPr>
                <w:rFonts w:ascii="Times New Roman" w:eastAsia="Calibri" w:hAnsi="Times New Roman" w:cs="Times New Roman"/>
              </w:rPr>
              <w:t xml:space="preserve">  408,81</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left="-125" w:right="-87"/>
              <w:jc w:val="center"/>
              <w:rPr>
                <w:rFonts w:ascii="Times New Roman" w:eastAsia="Calibri" w:hAnsi="Times New Roman" w:cs="Times New Roman"/>
              </w:rPr>
            </w:pP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37,53</w:t>
            </w:r>
          </w:p>
          <w:p w:rsidR="00DB300E" w:rsidRPr="004336ED" w:rsidRDefault="00DB300E" w:rsidP="004336ED">
            <w:pPr>
              <w:spacing w:after="0"/>
              <w:ind w:left="-125" w:right="-87"/>
              <w:jc w:val="center"/>
              <w:rPr>
                <w:rFonts w:ascii="Times New Roman" w:eastAsia="Calibri" w:hAnsi="Times New Roman" w:cs="Times New Roman"/>
              </w:rPr>
            </w:pPr>
            <w:r w:rsidRPr="004336ED">
              <w:rPr>
                <w:rFonts w:ascii="Times New Roman" w:eastAsia="Calibri" w:hAnsi="Times New Roman" w:cs="Times New Roman"/>
              </w:rPr>
              <w:t xml:space="preserve">  163,54</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56,30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245,27</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left="-125" w:right="-87"/>
              <w:jc w:val="center"/>
              <w:rPr>
                <w:rFonts w:ascii="Times New Roman" w:eastAsia="Calibri" w:hAnsi="Times New Roman" w:cs="Times New Roman"/>
              </w:rPr>
            </w:pPr>
          </w:p>
          <w:p w:rsidR="00DB300E" w:rsidRPr="004336ED" w:rsidRDefault="00DB300E" w:rsidP="004336ED">
            <w:pPr>
              <w:spacing w:after="0"/>
              <w:ind w:left="-125" w:right="-87"/>
              <w:jc w:val="center"/>
              <w:rPr>
                <w:rFonts w:ascii="Times New Roman" w:eastAsia="Calibri" w:hAnsi="Times New Roman" w:cs="Times New Roman"/>
              </w:rPr>
            </w:pPr>
          </w:p>
          <w:p w:rsidR="00DB300E" w:rsidRPr="004336ED" w:rsidRDefault="00DB300E" w:rsidP="004336ED">
            <w:pPr>
              <w:spacing w:after="0"/>
              <w:ind w:left="-125" w:right="-87"/>
              <w:jc w:val="center"/>
              <w:rPr>
                <w:rFonts w:ascii="Times New Roman" w:eastAsia="Calibri" w:hAnsi="Times New Roman" w:cs="Times New Roman"/>
              </w:rPr>
            </w:pPr>
          </w:p>
        </w:tc>
        <w:tc>
          <w:tcPr>
            <w:tcW w:w="1276"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left="-108" w:right="-87"/>
              <w:jc w:val="center"/>
              <w:rPr>
                <w:rFonts w:ascii="Times New Roman" w:eastAsia="Calibri" w:hAnsi="Times New Roman" w:cs="Times New Roman"/>
              </w:rPr>
            </w:pPr>
          </w:p>
          <w:p w:rsidR="00DB300E" w:rsidRPr="004336ED" w:rsidRDefault="00DB300E" w:rsidP="004336ED">
            <w:pPr>
              <w:spacing w:after="0"/>
              <w:ind w:left="-108" w:right="-87"/>
              <w:jc w:val="center"/>
              <w:rPr>
                <w:rFonts w:ascii="Times New Roman" w:eastAsia="Calibri" w:hAnsi="Times New Roman" w:cs="Times New Roman"/>
              </w:rPr>
            </w:pPr>
          </w:p>
          <w:p w:rsidR="00DB300E" w:rsidRPr="004336ED" w:rsidRDefault="00DB300E" w:rsidP="004336ED">
            <w:pPr>
              <w:spacing w:after="0"/>
              <w:ind w:left="-108" w:right="-87"/>
              <w:jc w:val="center"/>
              <w:rPr>
                <w:rFonts w:ascii="Times New Roman" w:eastAsia="Calibri" w:hAnsi="Times New Roman" w:cs="Times New Roman"/>
              </w:rPr>
            </w:pP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01.01.2026 по 31.12.2027</w:t>
            </w: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250 м</w:t>
            </w:r>
          </w:p>
        </w:tc>
        <w:tc>
          <w:tcPr>
            <w:tcW w:w="1271" w:type="dxa"/>
            <w:gridSpan w:val="2"/>
            <w:vMerge w:val="restart"/>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356,96  млн. руб.</w:t>
            </w:r>
          </w:p>
        </w:tc>
        <w:tc>
          <w:tcPr>
            <w:tcW w:w="855"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652"/>
        </w:trPr>
        <w:tc>
          <w:tcPr>
            <w:tcW w:w="511" w:type="dxa"/>
            <w:gridSpan w:val="2"/>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81" w:type="dxa"/>
            <w:gridSpan w:val="3"/>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t>202,72</w:t>
            </w:r>
          </w:p>
        </w:tc>
        <w:tc>
          <w:tcPr>
            <w:tcW w:w="1134" w:type="dxa"/>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134" w:type="dxa"/>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rPr>
            </w:pPr>
            <w:r w:rsidRPr="004336ED">
              <w:rPr>
                <w:rFonts w:ascii="Times New Roman" w:eastAsia="Calibri" w:hAnsi="Times New Roman" w:cs="Times New Roman"/>
              </w:rPr>
              <w:t>81,76</w:t>
            </w:r>
          </w:p>
        </w:tc>
        <w:tc>
          <w:tcPr>
            <w:tcW w:w="1134" w:type="dxa"/>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120,96</w:t>
            </w:r>
          </w:p>
        </w:tc>
        <w:tc>
          <w:tcPr>
            <w:tcW w:w="1134" w:type="dxa"/>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62"/>
        </w:trPr>
        <w:tc>
          <w:tcPr>
            <w:tcW w:w="511" w:type="dxa"/>
            <w:gridSpan w:val="2"/>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81" w:type="dxa"/>
            <w:gridSpan w:val="3"/>
            <w:tcBorders>
              <w:left w:val="single" w:sz="4" w:space="0" w:color="auto"/>
              <w:right w:val="single" w:sz="4" w:space="0" w:color="auto"/>
            </w:tcBorders>
            <w:shd w:val="clear" w:color="auto" w:fill="auto"/>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t>112,26</w:t>
            </w:r>
          </w:p>
        </w:tc>
        <w:tc>
          <w:tcPr>
            <w:tcW w:w="1134" w:type="dxa"/>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134" w:type="dxa"/>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rPr>
            </w:pPr>
            <w:r w:rsidRPr="004336ED">
              <w:rPr>
                <w:rFonts w:ascii="Times New Roman" w:eastAsia="Calibri" w:hAnsi="Times New Roman" w:cs="Times New Roman"/>
              </w:rPr>
              <w:t>44,25</w:t>
            </w:r>
          </w:p>
        </w:tc>
        <w:tc>
          <w:tcPr>
            <w:tcW w:w="1134" w:type="dxa"/>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68,01</w:t>
            </w:r>
          </w:p>
        </w:tc>
        <w:tc>
          <w:tcPr>
            <w:tcW w:w="1134" w:type="dxa"/>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p w:rsidR="00DB300E" w:rsidRPr="004336ED" w:rsidRDefault="00DB300E" w:rsidP="004336ED">
            <w:pPr>
              <w:spacing w:after="0" w:line="276" w:lineRule="auto"/>
              <w:ind w:right="-87"/>
              <w:jc w:val="center"/>
              <w:rPr>
                <w:rFonts w:ascii="Times New Roman" w:eastAsia="Calibri" w:hAnsi="Times New Roman" w:cs="Times New Roman"/>
              </w:rPr>
            </w:pPr>
          </w:p>
          <w:p w:rsidR="00DB300E" w:rsidRPr="004336ED" w:rsidRDefault="00DB300E" w:rsidP="004336ED">
            <w:pPr>
              <w:spacing w:after="0" w:line="276" w:lineRule="auto"/>
              <w:ind w:right="-87"/>
              <w:jc w:val="center"/>
              <w:rPr>
                <w:rFonts w:ascii="Times New Roman" w:eastAsia="Calibri" w:hAnsi="Times New Roman" w:cs="Times New Roman"/>
              </w:rPr>
            </w:pPr>
          </w:p>
          <w:p w:rsidR="00DB300E" w:rsidRPr="004336ED" w:rsidRDefault="00DB300E" w:rsidP="004336ED">
            <w:pPr>
              <w:spacing w:after="0" w:line="276" w:lineRule="auto"/>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409"/>
        </w:trPr>
        <w:tc>
          <w:tcPr>
            <w:tcW w:w="51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lang w:val="en-US"/>
              </w:rPr>
            </w:pPr>
            <w:r w:rsidRPr="004336ED">
              <w:rPr>
                <w:rFonts w:ascii="Times New Roman" w:eastAsia="Calibri" w:hAnsi="Times New Roman" w:cs="Times New Roman"/>
              </w:rPr>
              <w:t>ГБ</w:t>
            </w:r>
          </w:p>
        </w:tc>
        <w:tc>
          <w:tcPr>
            <w:tcW w:w="1581" w:type="dxa"/>
            <w:gridSpan w:val="3"/>
            <w:tcBorders>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93,83</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t>93,83</w:t>
            </w:r>
          </w:p>
        </w:tc>
        <w:tc>
          <w:tcPr>
            <w:tcW w:w="1134" w:type="dxa"/>
            <w:tcBorders>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37,53</w:t>
            </w:r>
          </w:p>
          <w:p w:rsidR="00DB300E" w:rsidRPr="004336ED" w:rsidRDefault="00DB300E" w:rsidP="004336ED">
            <w:pPr>
              <w:spacing w:after="0" w:line="276" w:lineRule="auto"/>
              <w:ind w:right="-87"/>
              <w:jc w:val="center"/>
              <w:rPr>
                <w:rFonts w:ascii="Times New Roman" w:eastAsia="Calibri" w:hAnsi="Times New Roman" w:cs="Times New Roman"/>
              </w:rPr>
            </w:pPr>
            <w:r w:rsidRPr="004336ED">
              <w:rPr>
                <w:rFonts w:ascii="Times New Roman" w:eastAsia="Calibri" w:hAnsi="Times New Roman" w:cs="Times New Roman"/>
              </w:rPr>
              <w:t>37,53</w:t>
            </w:r>
          </w:p>
        </w:tc>
        <w:tc>
          <w:tcPr>
            <w:tcW w:w="1134" w:type="dxa"/>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56,30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56,30 </w:t>
            </w:r>
          </w:p>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71"/>
        </w:trPr>
        <w:tc>
          <w:tcPr>
            <w:tcW w:w="51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1.3</w:t>
            </w:r>
          </w:p>
        </w:tc>
        <w:tc>
          <w:tcPr>
            <w:tcW w:w="4054" w:type="dxa"/>
            <w:gridSpan w:val="3"/>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Берегоукрепление левого берега р.Шексны в г.Рыбинске Ярославской области.</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Реализация проекта: </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lastRenderedPageBreak/>
              <w:t xml:space="preserve">1 очередь – разработка ПСД в 2025 г., СМР – 2027 г.  </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2 очередь  – разработка ПСД в 2026 г.</w:t>
            </w: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lastRenderedPageBreak/>
              <w:t>всего</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5,78</w:t>
            </w:r>
          </w:p>
          <w:p w:rsidR="00DB300E" w:rsidRPr="004336ED" w:rsidRDefault="00DB300E" w:rsidP="004336ED">
            <w:pPr>
              <w:spacing w:after="0"/>
              <w:ind w:left="-125" w:right="-87"/>
              <w:jc w:val="center"/>
              <w:rPr>
                <w:rFonts w:ascii="Times New Roman" w:eastAsia="Calibri" w:hAnsi="Times New Roman" w:cs="Times New Roman"/>
                <w:highlight w:val="yellow"/>
              </w:rPr>
            </w:pPr>
            <w:r w:rsidRPr="004336ED">
              <w:rPr>
                <w:rFonts w:ascii="Times New Roman" w:eastAsia="Calibri" w:hAnsi="Times New Roman" w:cs="Times New Roman"/>
              </w:rPr>
              <w:t xml:space="preserve">  559,26</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4,18</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4,18</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1,60</w:t>
            </w:r>
          </w:p>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rPr>
              <w:t>1,60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553,48</w:t>
            </w:r>
          </w:p>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highlight w:val="yellow"/>
                <w:u w:val="single"/>
              </w:rPr>
            </w:pPr>
          </w:p>
        </w:tc>
        <w:tc>
          <w:tcPr>
            <w:tcW w:w="1276" w:type="dxa"/>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1 очередь ПСД  </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lastRenderedPageBreak/>
              <w:t>с 01.01.2025  по 31.12.2025</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СМР</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01.01.2027 по 31.12.2027                2 очередь</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ПСД </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01.01.2026 по 31.12.2026</w:t>
            </w:r>
          </w:p>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lastRenderedPageBreak/>
              <w:t>500 м</w:t>
            </w:r>
          </w:p>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lastRenderedPageBreak/>
              <w:t>2580,26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lastRenderedPageBreak/>
              <w:t>УС</w:t>
            </w:r>
          </w:p>
        </w:tc>
      </w:tr>
      <w:tr w:rsidR="00DB300E" w:rsidRPr="004336ED" w:rsidTr="004336ED">
        <w:trPr>
          <w:trHeight w:val="9"/>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lastRenderedPageBreak/>
              <w:t>363,63</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lastRenderedPageBreak/>
              <w:t>363,63</w:t>
            </w:r>
          </w:p>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highlight w:val="yellow"/>
                <w:u w:val="single"/>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both"/>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both"/>
              <w:rPr>
                <w:rFonts w:ascii="Times New Roman" w:eastAsia="Calibri" w:hAnsi="Times New Roman" w:cs="Times New Roman"/>
              </w:rPr>
            </w:pPr>
          </w:p>
        </w:tc>
      </w:tr>
      <w:tr w:rsidR="00DB300E" w:rsidRPr="004336ED" w:rsidTr="004336ED">
        <w:trPr>
          <w:trHeight w:val="45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p w:rsidR="00DB300E" w:rsidRPr="004336ED" w:rsidRDefault="00DB300E" w:rsidP="004336ED">
            <w:pPr>
              <w:spacing w:after="0"/>
              <w:ind w:right="-87"/>
              <w:rPr>
                <w:rFonts w:ascii="Times New Roman" w:eastAsia="Calibri" w:hAnsi="Times New Roman" w:cs="Times New Roman"/>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t>134,50</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134,50</w:t>
            </w:r>
          </w:p>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u w:val="single"/>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both"/>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both"/>
              <w:rPr>
                <w:rFonts w:ascii="Times New Roman" w:eastAsia="Calibri" w:hAnsi="Times New Roman" w:cs="Times New Roman"/>
              </w:rPr>
            </w:pPr>
          </w:p>
        </w:tc>
      </w:tr>
      <w:tr w:rsidR="00DB300E" w:rsidRPr="004336ED" w:rsidTr="004336ED">
        <w:trPr>
          <w:trHeight w:val="6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5,78</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t>61,13</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4,18</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4,18</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1,60</w:t>
            </w:r>
          </w:p>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rPr>
              <w:t>1,60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55,35</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highlight w:val="yellow"/>
                <w:u w:val="single"/>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both"/>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both"/>
              <w:rPr>
                <w:rFonts w:ascii="Times New Roman" w:eastAsia="Calibri" w:hAnsi="Times New Roman" w:cs="Times New Roman"/>
              </w:rPr>
            </w:pPr>
          </w:p>
        </w:tc>
      </w:tr>
      <w:tr w:rsidR="00DB300E" w:rsidRPr="004336ED" w:rsidTr="004336ED">
        <w:trPr>
          <w:trHeight w:val="228"/>
        </w:trPr>
        <w:tc>
          <w:tcPr>
            <w:tcW w:w="511"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 п/п</w:t>
            </w:r>
          </w:p>
        </w:tc>
        <w:tc>
          <w:tcPr>
            <w:tcW w:w="4054" w:type="dxa"/>
            <w:gridSpan w:val="3"/>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Наименование инвестиционного проекта/</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мероприятия</w:t>
            </w:r>
          </w:p>
        </w:tc>
        <w:tc>
          <w:tcPr>
            <w:tcW w:w="1084"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Источники финан-сирования</w:t>
            </w:r>
          </w:p>
        </w:tc>
        <w:tc>
          <w:tcPr>
            <w:tcW w:w="1581" w:type="dxa"/>
            <w:gridSpan w:val="3"/>
            <w:vMerge w:val="restart"/>
            <w:tcBorders>
              <w:top w:val="single" w:sz="4" w:space="0" w:color="auto"/>
              <w:left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2025-2028 годы,</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всего</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right="-87"/>
              <w:jc w:val="center"/>
              <w:rPr>
                <w:rFonts w:ascii="Times New Roman" w:eastAsia="Calibri" w:hAnsi="Times New Roman" w:cs="Times New Roman"/>
                <w:highlight w:val="yellow"/>
                <w:u w:val="single"/>
              </w:rPr>
            </w:pPr>
            <w:r w:rsidRPr="004336ED">
              <w:rPr>
                <w:rFonts w:ascii="Times New Roman" w:eastAsia="Calibri" w:hAnsi="Times New Roman" w:cs="Times New Roman"/>
              </w:rPr>
              <w:t>потребность</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в том числе</w:t>
            </w:r>
          </w:p>
        </w:tc>
        <w:tc>
          <w:tcPr>
            <w:tcW w:w="1276"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Сроки реали-</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зации</w:t>
            </w:r>
          </w:p>
        </w:tc>
        <w:tc>
          <w:tcPr>
            <w:tcW w:w="851"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Мощ-</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ность</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объекта</w:t>
            </w:r>
          </w:p>
        </w:tc>
        <w:tc>
          <w:tcPr>
            <w:tcW w:w="1271"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Ожидае-</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мый</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результат</w:t>
            </w:r>
          </w:p>
        </w:tc>
        <w:tc>
          <w:tcPr>
            <w:tcW w:w="855"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lang w:val="en-US"/>
              </w:rPr>
            </w:pPr>
            <w:r w:rsidRPr="004336ED">
              <w:rPr>
                <w:rFonts w:ascii="Times New Roman" w:eastAsia="Calibri" w:hAnsi="Times New Roman" w:cs="Times New Roman"/>
              </w:rPr>
              <w:t>Испол</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нитель</w:t>
            </w:r>
          </w:p>
        </w:tc>
      </w:tr>
      <w:tr w:rsidR="00DB300E" w:rsidRPr="004336ED" w:rsidTr="004336ED">
        <w:trPr>
          <w:trHeight w:val="968"/>
        </w:trPr>
        <w:tc>
          <w:tcPr>
            <w:tcW w:w="51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4054" w:type="dxa"/>
            <w:gridSpan w:val="3"/>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084"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581" w:type="dxa"/>
            <w:gridSpan w:val="3"/>
            <w:vMerge/>
            <w:tcBorders>
              <w:left w:val="single" w:sz="4" w:space="0" w:color="auto"/>
              <w:bottom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2025</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2026</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109"/>
              <w:jc w:val="center"/>
              <w:rPr>
                <w:rFonts w:ascii="Times New Roman" w:eastAsia="Calibri" w:hAnsi="Times New Roman" w:cs="Times New Roman"/>
              </w:rPr>
            </w:pPr>
            <w:r w:rsidRPr="004336ED">
              <w:rPr>
                <w:rFonts w:ascii="Times New Roman" w:eastAsia="Calibri" w:hAnsi="Times New Roman" w:cs="Times New Roman"/>
              </w:rPr>
              <w:t>2027</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2028</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85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27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r>
      <w:tr w:rsidR="00DB300E" w:rsidRPr="004336ED" w:rsidTr="004336ED">
        <w:trPr>
          <w:trHeight w:val="9"/>
        </w:trPr>
        <w:tc>
          <w:tcPr>
            <w:tcW w:w="51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1.4</w:t>
            </w:r>
          </w:p>
        </w:tc>
        <w:tc>
          <w:tcPr>
            <w:tcW w:w="4054" w:type="dxa"/>
            <w:gridSpan w:val="3"/>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Берегоукрепление правого берега р.Шексны в г.Рыбинске Ярославской области. </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 Реализация проекта: </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1 очередь – разработка ПСД в 2025 г., СМР – 2027-2029 гг. </w:t>
            </w:r>
          </w:p>
          <w:p w:rsidR="00DB300E" w:rsidRPr="004336ED" w:rsidRDefault="00DB300E" w:rsidP="004336ED">
            <w:pPr>
              <w:spacing w:after="0"/>
              <w:ind w:right="-87"/>
              <w:jc w:val="both"/>
              <w:rPr>
                <w:rFonts w:ascii="Times New Roman" w:eastAsia="Calibri" w:hAnsi="Times New Roman" w:cs="Times New Roman"/>
              </w:rPr>
            </w:pPr>
            <w:r w:rsidRPr="004336ED">
              <w:rPr>
                <w:rFonts w:ascii="Times New Roman" w:eastAsia="Calibri" w:hAnsi="Times New Roman" w:cs="Times New Roman"/>
              </w:rPr>
              <w:t>2 очередь – разработка ПСД в 2026 г.</w:t>
            </w: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61,93</w:t>
            </w:r>
          </w:p>
          <w:p w:rsidR="00DB300E" w:rsidRPr="004336ED" w:rsidRDefault="00DB300E" w:rsidP="004336ED">
            <w:pPr>
              <w:spacing w:after="0"/>
              <w:ind w:left="-125" w:right="-87"/>
              <w:jc w:val="center"/>
              <w:rPr>
                <w:rFonts w:ascii="Times New Roman" w:eastAsia="Calibri" w:hAnsi="Times New Roman" w:cs="Times New Roman"/>
                <w:highlight w:val="yellow"/>
              </w:rPr>
            </w:pPr>
            <w:r w:rsidRPr="004336ED">
              <w:rPr>
                <w:rFonts w:ascii="Times New Roman" w:eastAsia="Calibri" w:hAnsi="Times New Roman" w:cs="Times New Roman"/>
              </w:rPr>
              <w:t xml:space="preserve"> 1 139,14</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4,98</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4,98</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1,60</w:t>
            </w:r>
          </w:p>
          <w:p w:rsidR="00DB300E" w:rsidRPr="004336ED" w:rsidRDefault="00DB300E" w:rsidP="004336ED">
            <w:pPr>
              <w:spacing w:after="0" w:line="276" w:lineRule="auto"/>
              <w:ind w:right="-87"/>
              <w:jc w:val="center"/>
              <w:rPr>
                <w:rFonts w:ascii="Times New Roman" w:eastAsia="Calibri" w:hAnsi="Times New Roman" w:cs="Times New Roman"/>
              </w:rPr>
            </w:pPr>
            <w:r w:rsidRPr="004336ED">
              <w:rPr>
                <w:rFonts w:ascii="Times New Roman" w:eastAsia="Calibri" w:hAnsi="Times New Roman" w:cs="Times New Roman"/>
              </w:rPr>
              <w:t>1,60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55,35</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522,72</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609,84</w:t>
            </w:r>
          </w:p>
        </w:tc>
        <w:tc>
          <w:tcPr>
            <w:tcW w:w="1276" w:type="dxa"/>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1 очередь ПСД  </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01.01.2025  по 31.12.2025</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СМР</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01.01.2027 по 31.12.2029                2 очередь</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ПСД </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01.01.2026 по 31.12.2026</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500 м</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в 2029</w:t>
            </w:r>
          </w:p>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2870,50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УС</w:t>
            </w:r>
          </w:p>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t>723,43</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333,89</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389,54</w:t>
            </w: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both"/>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t>267,56</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123,49</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144,07</w:t>
            </w: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both"/>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416"/>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61,93</w:t>
            </w:r>
          </w:p>
          <w:p w:rsidR="00DB300E" w:rsidRPr="004336ED" w:rsidRDefault="00DB300E" w:rsidP="004336ED">
            <w:pPr>
              <w:spacing w:after="0" w:line="276" w:lineRule="auto"/>
              <w:ind w:right="-87"/>
              <w:jc w:val="center"/>
              <w:rPr>
                <w:rFonts w:ascii="Times New Roman" w:eastAsia="Calibri" w:hAnsi="Times New Roman" w:cs="Times New Roman"/>
                <w:highlight w:val="yellow"/>
              </w:rPr>
            </w:pPr>
            <w:r w:rsidRPr="004336ED">
              <w:rPr>
                <w:rFonts w:ascii="Times New Roman" w:eastAsia="Calibri" w:hAnsi="Times New Roman" w:cs="Times New Roman"/>
              </w:rPr>
              <w:t>61,93</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4,98</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4,98</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1,60</w:t>
            </w:r>
          </w:p>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rPr>
              <w:t>1,60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55,35</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65,34</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76,23</w:t>
            </w: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both"/>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
        </w:trPr>
        <w:tc>
          <w:tcPr>
            <w:tcW w:w="511" w:type="dxa"/>
            <w:gridSpan w:val="2"/>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1.5</w:t>
            </w:r>
          </w:p>
        </w:tc>
        <w:tc>
          <w:tcPr>
            <w:tcW w:w="4054" w:type="dxa"/>
            <w:gridSpan w:val="3"/>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both"/>
              <w:rPr>
                <w:rFonts w:ascii="Times New Roman" w:eastAsia="Calibri" w:hAnsi="Times New Roman" w:cs="Times New Roman"/>
              </w:rPr>
            </w:pPr>
            <w:r w:rsidRPr="004336ED">
              <w:rPr>
                <w:rFonts w:ascii="Times New Roman" w:eastAsia="Calibri" w:hAnsi="Times New Roman" w:cs="Times New Roman"/>
              </w:rPr>
              <w:t>Берегоукрепление левого берега р. Волга на участке от ул. Фестивальная до устья р.Шексны в г.Рыбинск Ярославской области. Разработка ПСД в 2027 г.</w:t>
            </w:r>
          </w:p>
          <w:p w:rsidR="00DB300E" w:rsidRPr="004336ED" w:rsidRDefault="00DB300E" w:rsidP="004336ED">
            <w:pPr>
              <w:spacing w:after="0"/>
              <w:jc w:val="both"/>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17,35</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line="276" w:lineRule="auto"/>
              <w:ind w:right="-87"/>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17,35</w:t>
            </w:r>
          </w:p>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lastRenderedPageBreak/>
              <w:t>с 01.01.2027 по 31.12.2027</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4250 м</w:t>
            </w:r>
          </w:p>
        </w:tc>
        <w:tc>
          <w:tcPr>
            <w:tcW w:w="1271" w:type="dxa"/>
            <w:gridSpan w:val="2"/>
            <w:vMerge w:val="restart"/>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9956,50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9"/>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462"/>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81" w:type="dxa"/>
            <w:gridSpan w:val="3"/>
            <w:tcBorders>
              <w:top w:val="single" w:sz="4" w:space="0" w:color="auto"/>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17,35</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17,35</w:t>
            </w:r>
          </w:p>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41"/>
        </w:trPr>
        <w:tc>
          <w:tcPr>
            <w:tcW w:w="511"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1.6</w:t>
            </w:r>
          </w:p>
        </w:tc>
        <w:tc>
          <w:tcPr>
            <w:tcW w:w="4054" w:type="dxa"/>
            <w:gridSpan w:val="3"/>
            <w:vMerge w:val="restart"/>
            <w:tcBorders>
              <w:left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r w:rsidRPr="004336ED">
              <w:rPr>
                <w:rFonts w:ascii="Times New Roman" w:eastAsia="Calibri" w:hAnsi="Times New Roman" w:cs="Times New Roman"/>
              </w:rPr>
              <w:t xml:space="preserve">Берегоукрепление правого берега р. Волга в районе улиц Наволоки и 1-я Мягкая в            г. Рыбинск Ярославской области. </w:t>
            </w:r>
          </w:p>
          <w:p w:rsidR="00DB300E" w:rsidRPr="004336ED" w:rsidRDefault="00DB300E" w:rsidP="004336ED">
            <w:pPr>
              <w:spacing w:after="0"/>
              <w:ind w:right="-87"/>
              <w:jc w:val="both"/>
              <w:rPr>
                <w:rFonts w:ascii="Times New Roman" w:eastAsia="Calibri" w:hAnsi="Times New Roman" w:cs="Times New Roman"/>
              </w:rPr>
            </w:pPr>
            <w:r w:rsidRPr="004336ED">
              <w:rPr>
                <w:rFonts w:ascii="Times New Roman" w:eastAsia="Calibri" w:hAnsi="Times New Roman" w:cs="Times New Roman"/>
              </w:rPr>
              <w:t>Разработка ПСД в 2028 г.</w:t>
            </w: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81" w:type="dxa"/>
            <w:gridSpan w:val="3"/>
            <w:tcBorders>
              <w:top w:val="single" w:sz="4" w:space="0" w:color="auto"/>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rPr>
              <w:t>8,00</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rPr>
              <w:t>8,00</w:t>
            </w:r>
          </w:p>
        </w:tc>
        <w:tc>
          <w:tcPr>
            <w:tcW w:w="1276" w:type="dxa"/>
            <w:vMerge w:val="restart"/>
            <w:tcBorders>
              <w:left w:val="single" w:sz="4" w:space="0" w:color="auto"/>
              <w:right w:val="single" w:sz="4" w:space="0" w:color="auto"/>
            </w:tcBorders>
            <w:vAlign w:val="center"/>
          </w:tcPr>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01.01.2028 по 31.12.2028</w:t>
            </w:r>
          </w:p>
        </w:tc>
        <w:tc>
          <w:tcPr>
            <w:tcW w:w="851" w:type="dxa"/>
            <w:gridSpan w:val="2"/>
            <w:vMerge w:val="restart"/>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810 м</w:t>
            </w:r>
          </w:p>
        </w:tc>
        <w:tc>
          <w:tcPr>
            <w:tcW w:w="1271" w:type="dxa"/>
            <w:gridSpan w:val="2"/>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1480,60 млн.руб.</w:t>
            </w:r>
          </w:p>
        </w:tc>
        <w:tc>
          <w:tcPr>
            <w:tcW w:w="855" w:type="dxa"/>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241"/>
        </w:trPr>
        <w:tc>
          <w:tcPr>
            <w:tcW w:w="511"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81" w:type="dxa"/>
            <w:gridSpan w:val="3"/>
            <w:tcBorders>
              <w:left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p>
          <w:p w:rsidR="00DB300E" w:rsidRPr="004336ED" w:rsidRDefault="00DB300E" w:rsidP="004336ED">
            <w:pPr>
              <w:spacing w:after="0" w:line="276" w:lineRule="auto"/>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41"/>
        </w:trPr>
        <w:tc>
          <w:tcPr>
            <w:tcW w:w="511"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81" w:type="dxa"/>
            <w:gridSpan w:val="3"/>
            <w:tcBorders>
              <w:left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p>
          <w:p w:rsidR="00DB300E" w:rsidRPr="004336ED" w:rsidRDefault="00DB300E" w:rsidP="004336ED">
            <w:pPr>
              <w:spacing w:after="0" w:line="276" w:lineRule="auto"/>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41"/>
        </w:trPr>
        <w:tc>
          <w:tcPr>
            <w:tcW w:w="511" w:type="dxa"/>
            <w:gridSpan w:val="2"/>
            <w:vMerge/>
            <w:tcBorders>
              <w:left w:val="single" w:sz="4" w:space="0" w:color="auto"/>
              <w:bottom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bottom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81" w:type="dxa"/>
            <w:gridSpan w:val="3"/>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rPr>
              <w:t>8,00</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u w:val="single"/>
              </w:rPr>
            </w:pPr>
          </w:p>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rPr>
              <w:t>8,00</w:t>
            </w: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7"/>
        </w:trPr>
        <w:tc>
          <w:tcPr>
            <w:tcW w:w="511"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1.7</w:t>
            </w:r>
          </w:p>
        </w:tc>
        <w:tc>
          <w:tcPr>
            <w:tcW w:w="4054" w:type="dxa"/>
            <w:gridSpan w:val="3"/>
            <w:vMerge w:val="restart"/>
            <w:tcBorders>
              <w:left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r w:rsidRPr="004336ED">
              <w:rPr>
                <w:rFonts w:ascii="Times New Roman" w:eastAsia="Calibri" w:hAnsi="Times New Roman" w:cs="Times New Roman"/>
              </w:rPr>
              <w:t>Реконструкция защитной дамбы в районе Переборы в г. Рыбинск Ярославской области.</w:t>
            </w:r>
          </w:p>
          <w:p w:rsidR="00DB300E" w:rsidRPr="004336ED" w:rsidRDefault="00DB300E" w:rsidP="004336ED">
            <w:pPr>
              <w:spacing w:after="0"/>
              <w:ind w:right="-87"/>
              <w:jc w:val="both"/>
              <w:rPr>
                <w:rFonts w:ascii="Times New Roman" w:eastAsia="Calibri" w:hAnsi="Times New Roman" w:cs="Times New Roman"/>
              </w:rPr>
            </w:pPr>
            <w:r w:rsidRPr="004336ED">
              <w:rPr>
                <w:rFonts w:ascii="Times New Roman" w:eastAsia="Calibri" w:hAnsi="Times New Roman" w:cs="Times New Roman"/>
              </w:rPr>
              <w:t>Разработка ПСД в 2028 г.</w:t>
            </w: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81" w:type="dxa"/>
            <w:gridSpan w:val="3"/>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rPr>
              <w:t>6,90</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6,90</w:t>
            </w:r>
          </w:p>
          <w:p w:rsidR="00DB300E" w:rsidRPr="004336ED" w:rsidRDefault="00DB300E" w:rsidP="004336ED">
            <w:pPr>
              <w:spacing w:after="0"/>
              <w:ind w:left="-93" w:right="-128"/>
              <w:jc w:val="center"/>
              <w:rPr>
                <w:rFonts w:ascii="Times New Roman" w:eastAsia="Calibri" w:hAnsi="Times New Roman" w:cs="Times New Roman"/>
                <w:u w:val="single"/>
              </w:rPr>
            </w:pPr>
          </w:p>
        </w:tc>
        <w:tc>
          <w:tcPr>
            <w:tcW w:w="1276" w:type="dxa"/>
            <w:vMerge w:val="restart"/>
            <w:tcBorders>
              <w:left w:val="single" w:sz="4" w:space="0" w:color="auto"/>
              <w:right w:val="single" w:sz="4" w:space="0" w:color="auto"/>
            </w:tcBorders>
            <w:vAlign w:val="center"/>
          </w:tcPr>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01.01.2028 по 31.12.2028</w:t>
            </w:r>
          </w:p>
        </w:tc>
        <w:tc>
          <w:tcPr>
            <w:tcW w:w="851" w:type="dxa"/>
            <w:gridSpan w:val="2"/>
            <w:vMerge w:val="restart"/>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980 м</w:t>
            </w:r>
          </w:p>
        </w:tc>
        <w:tc>
          <w:tcPr>
            <w:tcW w:w="1271" w:type="dxa"/>
            <w:gridSpan w:val="2"/>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615,00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млн.руб.</w:t>
            </w:r>
          </w:p>
        </w:tc>
        <w:tc>
          <w:tcPr>
            <w:tcW w:w="855" w:type="dxa"/>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97"/>
        </w:trPr>
        <w:tc>
          <w:tcPr>
            <w:tcW w:w="511"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81" w:type="dxa"/>
            <w:gridSpan w:val="3"/>
            <w:tcBorders>
              <w:left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p>
          <w:p w:rsidR="00DB300E" w:rsidRPr="004336ED" w:rsidRDefault="00DB300E" w:rsidP="004336ED">
            <w:pPr>
              <w:spacing w:after="0" w:line="276" w:lineRule="auto"/>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7"/>
        </w:trPr>
        <w:tc>
          <w:tcPr>
            <w:tcW w:w="511"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81" w:type="dxa"/>
            <w:gridSpan w:val="3"/>
            <w:tcBorders>
              <w:left w:val="single" w:sz="4" w:space="0" w:color="auto"/>
              <w:right w:val="single" w:sz="4" w:space="0" w:color="auto"/>
            </w:tcBorders>
          </w:tcPr>
          <w:p w:rsidR="00DB300E" w:rsidRPr="004336ED" w:rsidRDefault="00DB300E" w:rsidP="004336ED">
            <w:pPr>
              <w:spacing w:after="0" w:line="276" w:lineRule="auto"/>
              <w:ind w:right="-87"/>
              <w:jc w:val="center"/>
              <w:rPr>
                <w:rFonts w:ascii="Times New Roman" w:eastAsia="Calibri" w:hAnsi="Times New Roman" w:cs="Times New Roman"/>
                <w:u w:val="single"/>
              </w:rPr>
            </w:pPr>
          </w:p>
          <w:p w:rsidR="00DB300E" w:rsidRPr="004336ED" w:rsidRDefault="00DB300E" w:rsidP="004336ED">
            <w:pPr>
              <w:spacing w:after="0" w:line="276" w:lineRule="auto"/>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7"/>
        </w:trPr>
        <w:tc>
          <w:tcPr>
            <w:tcW w:w="511" w:type="dxa"/>
            <w:gridSpan w:val="2"/>
            <w:vMerge/>
            <w:tcBorders>
              <w:left w:val="single" w:sz="4" w:space="0" w:color="auto"/>
              <w:bottom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bottom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p>
        </w:tc>
        <w:tc>
          <w:tcPr>
            <w:tcW w:w="108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81" w:type="dxa"/>
            <w:gridSpan w:val="3"/>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line="276" w:lineRule="auto"/>
              <w:ind w:right="-87"/>
              <w:jc w:val="center"/>
              <w:rPr>
                <w:rFonts w:ascii="Times New Roman" w:eastAsia="Calibri" w:hAnsi="Times New Roman" w:cs="Times New Roman"/>
                <w:u w:val="single"/>
              </w:rPr>
            </w:pPr>
            <w:r w:rsidRPr="004336ED">
              <w:rPr>
                <w:rFonts w:ascii="Times New Roman" w:eastAsia="Calibri" w:hAnsi="Times New Roman" w:cs="Times New Roman"/>
              </w:rPr>
              <w:t>6,90</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6,90</w:t>
            </w: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27"/>
        </w:trPr>
        <w:tc>
          <w:tcPr>
            <w:tcW w:w="511"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 п/п</w:t>
            </w:r>
          </w:p>
        </w:tc>
        <w:tc>
          <w:tcPr>
            <w:tcW w:w="4054" w:type="dxa"/>
            <w:gridSpan w:val="3"/>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Наименование инвестиционного проекта/</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мероприятия</w:t>
            </w:r>
          </w:p>
        </w:tc>
        <w:tc>
          <w:tcPr>
            <w:tcW w:w="1084"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Источники финан-сирования</w:t>
            </w:r>
          </w:p>
        </w:tc>
        <w:tc>
          <w:tcPr>
            <w:tcW w:w="1581" w:type="dxa"/>
            <w:gridSpan w:val="3"/>
            <w:vMerge w:val="restart"/>
            <w:tcBorders>
              <w:top w:val="single" w:sz="4" w:space="0" w:color="auto"/>
              <w:left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2025-2028 годы,</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всего</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right="-87"/>
              <w:jc w:val="center"/>
              <w:rPr>
                <w:rFonts w:ascii="Times New Roman" w:eastAsia="Calibri" w:hAnsi="Times New Roman" w:cs="Times New Roman"/>
                <w:highlight w:val="yellow"/>
                <w:u w:val="single"/>
              </w:rPr>
            </w:pPr>
            <w:r w:rsidRPr="004336ED">
              <w:rPr>
                <w:rFonts w:ascii="Times New Roman" w:eastAsia="Calibri" w:hAnsi="Times New Roman" w:cs="Times New Roman"/>
              </w:rPr>
              <w:t>потребность</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в том числе</w:t>
            </w:r>
          </w:p>
        </w:tc>
        <w:tc>
          <w:tcPr>
            <w:tcW w:w="1276"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Сроки реали-</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зации</w:t>
            </w:r>
          </w:p>
        </w:tc>
        <w:tc>
          <w:tcPr>
            <w:tcW w:w="851"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Мощ-</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ность</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объекта</w:t>
            </w:r>
          </w:p>
        </w:tc>
        <w:tc>
          <w:tcPr>
            <w:tcW w:w="1271"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Ожидае-</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мый</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результат</w:t>
            </w:r>
          </w:p>
        </w:tc>
        <w:tc>
          <w:tcPr>
            <w:tcW w:w="855"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lang w:val="en-US"/>
              </w:rPr>
            </w:pPr>
            <w:r w:rsidRPr="004336ED">
              <w:rPr>
                <w:rFonts w:ascii="Times New Roman" w:eastAsia="Calibri" w:hAnsi="Times New Roman" w:cs="Times New Roman"/>
              </w:rPr>
              <w:t>Испол</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нитель</w:t>
            </w:r>
          </w:p>
        </w:tc>
      </w:tr>
      <w:tr w:rsidR="00DB300E" w:rsidRPr="004336ED" w:rsidTr="004336ED">
        <w:trPr>
          <w:trHeight w:val="684"/>
        </w:trPr>
        <w:tc>
          <w:tcPr>
            <w:tcW w:w="511" w:type="dxa"/>
            <w:gridSpan w:val="2"/>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4054" w:type="dxa"/>
            <w:gridSpan w:val="3"/>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084"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581" w:type="dxa"/>
            <w:gridSpan w:val="3"/>
            <w:vMerge/>
            <w:tcBorders>
              <w:left w:val="single" w:sz="4" w:space="0" w:color="auto"/>
              <w:bottom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2025</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2026</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109"/>
              <w:jc w:val="center"/>
              <w:rPr>
                <w:rFonts w:ascii="Times New Roman" w:eastAsia="Calibri" w:hAnsi="Times New Roman" w:cs="Times New Roman"/>
              </w:rPr>
            </w:pPr>
            <w:r w:rsidRPr="004336ED">
              <w:rPr>
                <w:rFonts w:ascii="Times New Roman" w:eastAsia="Calibri" w:hAnsi="Times New Roman" w:cs="Times New Roman"/>
              </w:rPr>
              <w:t>2027</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2028</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r>
      <w:tr w:rsidR="00DB300E" w:rsidRPr="004336ED" w:rsidTr="004336ED">
        <w:trPr>
          <w:trHeight w:val="470"/>
        </w:trPr>
        <w:tc>
          <w:tcPr>
            <w:tcW w:w="511" w:type="dxa"/>
            <w:gridSpan w:val="2"/>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Всего по разделу 1</w:t>
            </w:r>
          </w:p>
          <w:p w:rsidR="00DB300E" w:rsidRPr="004336ED" w:rsidRDefault="00DB300E" w:rsidP="004336ED">
            <w:pPr>
              <w:spacing w:after="0"/>
              <w:ind w:right="-87"/>
              <w:rPr>
                <w:rFonts w:ascii="Times New Roman" w:eastAsia="Calibri" w:hAnsi="Times New Roman" w:cs="Times New Roman"/>
              </w:rPr>
            </w:pPr>
          </w:p>
          <w:p w:rsidR="00DB300E" w:rsidRPr="004336ED" w:rsidRDefault="00DB300E" w:rsidP="004336ED">
            <w:pPr>
              <w:spacing w:after="0"/>
              <w:ind w:right="-87"/>
              <w:rPr>
                <w:rFonts w:ascii="Times New Roman" w:eastAsia="Calibri" w:hAnsi="Times New Roman" w:cs="Times New Roman"/>
              </w:rPr>
            </w:pPr>
          </w:p>
          <w:p w:rsidR="00DB300E" w:rsidRPr="004336ED" w:rsidRDefault="00DB300E" w:rsidP="004336ED">
            <w:pPr>
              <w:spacing w:after="0"/>
              <w:ind w:right="-87"/>
              <w:rPr>
                <w:rFonts w:ascii="Times New Roman" w:eastAsia="Calibri" w:hAnsi="Times New Roman" w:cs="Times New Roman"/>
              </w:rPr>
            </w:pPr>
          </w:p>
          <w:p w:rsidR="00DB300E" w:rsidRPr="004336ED" w:rsidRDefault="00DB300E" w:rsidP="004336ED">
            <w:pPr>
              <w:spacing w:after="0"/>
              <w:ind w:right="-87"/>
              <w:rPr>
                <w:rFonts w:ascii="Times New Roman" w:eastAsia="Calibri" w:hAnsi="Times New Roman" w:cs="Times New Roman"/>
              </w:rPr>
            </w:pPr>
          </w:p>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161,54</w:t>
            </w:r>
          </w:p>
          <w:p w:rsidR="00DB300E" w:rsidRPr="004336ED" w:rsidRDefault="00DB300E" w:rsidP="004336ED">
            <w:pPr>
              <w:spacing w:after="0"/>
              <w:ind w:left="-125" w:right="-87"/>
              <w:jc w:val="center"/>
              <w:rPr>
                <w:rFonts w:ascii="Times New Roman" w:eastAsia="Calibri" w:hAnsi="Times New Roman" w:cs="Times New Roman"/>
              </w:rPr>
            </w:pPr>
            <w:r w:rsidRPr="004336ED">
              <w:rPr>
                <w:rFonts w:ascii="Times New Roman" w:eastAsia="Calibri" w:hAnsi="Times New Roman" w:cs="Times New Roman"/>
              </w:rPr>
              <w:t xml:space="preserve">  3 356,86</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9,16</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9,16</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40,73</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166,74</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111,65</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1 348,82</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1 832,14</w:t>
            </w:r>
          </w:p>
        </w:tc>
        <w:tc>
          <w:tcPr>
            <w:tcW w:w="1276"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364"/>
        </w:trPr>
        <w:tc>
          <w:tcPr>
            <w:tcW w:w="511"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2 083,11</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81,76</w:t>
            </w:r>
          </w:p>
        </w:tc>
        <w:tc>
          <w:tcPr>
            <w:tcW w:w="1134" w:type="dxa"/>
            <w:tcBorders>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818,48</w:t>
            </w:r>
          </w:p>
        </w:tc>
        <w:tc>
          <w:tcPr>
            <w:tcW w:w="1134" w:type="dxa"/>
            <w:tcBorders>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1 182,87</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
        </w:trPr>
        <w:tc>
          <w:tcPr>
            <w:tcW w:w="511"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 807,64</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44,25</w:t>
            </w:r>
          </w:p>
        </w:tc>
        <w:tc>
          <w:tcPr>
            <w:tcW w:w="1134" w:type="dxa"/>
            <w:tcBorders>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326,00</w:t>
            </w:r>
          </w:p>
        </w:tc>
        <w:tc>
          <w:tcPr>
            <w:tcW w:w="1134" w:type="dxa"/>
            <w:tcBorders>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437,39</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519"/>
        </w:trPr>
        <w:tc>
          <w:tcPr>
            <w:tcW w:w="511" w:type="dxa"/>
            <w:gridSpan w:val="2"/>
            <w:vMerge/>
            <w:tcBorders>
              <w:left w:val="single" w:sz="4" w:space="0" w:color="auto"/>
              <w:bottom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4054" w:type="dxa"/>
            <w:gridSpan w:val="3"/>
            <w:vMerge/>
            <w:tcBorders>
              <w:left w:val="single" w:sz="4" w:space="0" w:color="auto"/>
              <w:bottom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81" w:type="dxa"/>
            <w:gridSpan w:val="3"/>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lang w:val="en-US"/>
              </w:rPr>
            </w:pPr>
            <w:r w:rsidRPr="004336ED">
              <w:rPr>
                <w:rFonts w:ascii="Times New Roman" w:eastAsia="Calibri" w:hAnsi="Times New Roman" w:cs="Times New Roman"/>
                <w:u w:val="single"/>
              </w:rPr>
              <w:t>161,54</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466,11</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9,16</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9,16</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40,73</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40,73</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111,65</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204,34</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211,88</w:t>
            </w: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271"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83"/>
        </w:trPr>
        <w:tc>
          <w:tcPr>
            <w:tcW w:w="16019" w:type="dxa"/>
            <w:gridSpan w:val="19"/>
            <w:tcBorders>
              <w:top w:val="single" w:sz="4" w:space="0" w:color="auto"/>
              <w:left w:val="single" w:sz="4" w:space="0" w:color="auto"/>
              <w:right w:val="single" w:sz="4" w:space="0" w:color="auto"/>
            </w:tcBorders>
            <w:vAlign w:val="center"/>
          </w:tcPr>
          <w:p w:rsidR="00DB300E" w:rsidRPr="004336ED" w:rsidRDefault="00DB300E" w:rsidP="004336ED">
            <w:pPr>
              <w:spacing w:after="0"/>
              <w:jc w:val="center"/>
              <w:rPr>
                <w:rFonts w:ascii="Times New Roman" w:hAnsi="Times New Roman" w:cs="Times New Roman"/>
              </w:rPr>
            </w:pPr>
            <w:r w:rsidRPr="004336ED">
              <w:rPr>
                <w:rFonts w:ascii="Times New Roman" w:eastAsia="Calibri" w:hAnsi="Times New Roman" w:cs="Times New Roman"/>
              </w:rPr>
              <w:lastRenderedPageBreak/>
              <w:t>2.</w:t>
            </w:r>
            <w:r w:rsidRPr="004336ED">
              <w:rPr>
                <w:rFonts w:ascii="Times New Roman" w:hAnsi="Times New Roman" w:cs="Times New Roman"/>
              </w:rPr>
              <w:t xml:space="preserve"> 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r>
      <w:tr w:rsidR="00DB300E" w:rsidRPr="004336ED" w:rsidTr="004336ED">
        <w:trPr>
          <w:trHeight w:val="283"/>
        </w:trPr>
        <w:tc>
          <w:tcPr>
            <w:tcW w:w="502"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lang w:val="en-US"/>
              </w:rPr>
              <w:t>2.</w:t>
            </w:r>
            <w:r w:rsidRPr="004336ED">
              <w:rPr>
                <w:rFonts w:ascii="Times New Roman" w:eastAsia="Calibri" w:hAnsi="Times New Roman" w:cs="Times New Roman"/>
              </w:rPr>
              <w:t>1</w:t>
            </w:r>
          </w:p>
        </w:tc>
        <w:tc>
          <w:tcPr>
            <w:tcW w:w="3752" w:type="dxa"/>
            <w:gridSpan w:val="2"/>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Капитальный ремонт объекта «Берегоукрепление левого берега реки Волги.  Ярославская область, г.Рыбинск, в районе набережной Космонавтов  (от кислородной станции до улицы Чекистов)».</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Капитальный ремонт – 2024 – 2026 гг.</w:t>
            </w:r>
          </w:p>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1 029,92</w:t>
            </w:r>
          </w:p>
          <w:p w:rsidR="00DB300E" w:rsidRPr="004336ED" w:rsidRDefault="00DB300E" w:rsidP="004336ED">
            <w:pPr>
              <w:spacing w:after="0"/>
              <w:ind w:left="-125" w:right="-87"/>
              <w:jc w:val="center"/>
              <w:rPr>
                <w:rFonts w:ascii="Times New Roman" w:eastAsia="Calibri" w:hAnsi="Times New Roman" w:cs="Times New Roman"/>
                <w:highlight w:val="yellow"/>
              </w:rPr>
            </w:pPr>
            <w:r w:rsidRPr="004336ED">
              <w:rPr>
                <w:rFonts w:ascii="Times New Roman" w:eastAsia="Calibri" w:hAnsi="Times New Roman" w:cs="Times New Roman"/>
              </w:rPr>
              <w:t xml:space="preserve">  1 165,71</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294,56</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294,56</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735,36</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871,15</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12.03.2024 по 31.12.2026</w:t>
            </w:r>
          </w:p>
        </w:tc>
        <w:tc>
          <w:tcPr>
            <w:tcW w:w="992" w:type="dxa"/>
            <w:gridSpan w:val="3"/>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837 м</w:t>
            </w:r>
          </w:p>
        </w:tc>
        <w:tc>
          <w:tcPr>
            <w:tcW w:w="1130"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left="-108"/>
              <w:jc w:val="center"/>
              <w:rPr>
                <w:rFonts w:ascii="Times New Roman" w:eastAsia="Calibri" w:hAnsi="Times New Roman" w:cs="Times New Roman"/>
              </w:rPr>
            </w:pPr>
          </w:p>
          <w:p w:rsidR="00DB300E" w:rsidRPr="004336ED" w:rsidRDefault="00DB300E" w:rsidP="004336ED">
            <w:pPr>
              <w:spacing w:after="0"/>
              <w:ind w:left="-108"/>
              <w:jc w:val="center"/>
              <w:rPr>
                <w:rFonts w:ascii="Times New Roman" w:eastAsia="Calibri" w:hAnsi="Times New Roman" w:cs="Times New Roman"/>
              </w:rPr>
            </w:pPr>
          </w:p>
          <w:p w:rsidR="00DB300E" w:rsidRPr="004336ED" w:rsidRDefault="00DB300E" w:rsidP="004336ED">
            <w:pPr>
              <w:spacing w:after="0"/>
              <w:ind w:left="-108"/>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ущерб</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1329,22 млн.руб.</w:t>
            </w:r>
          </w:p>
        </w:tc>
        <w:tc>
          <w:tcPr>
            <w:tcW w:w="855" w:type="dxa"/>
            <w:vMerge w:val="restart"/>
            <w:tcBorders>
              <w:top w:val="single" w:sz="4" w:space="0" w:color="auto"/>
              <w:left w:val="single" w:sz="4" w:space="0" w:color="auto"/>
              <w:right w:val="single" w:sz="4" w:space="0" w:color="auto"/>
            </w:tcBorders>
          </w:tcPr>
          <w:p w:rsidR="00DB300E" w:rsidRPr="004336ED" w:rsidRDefault="00DB300E" w:rsidP="004336ED">
            <w:pPr>
              <w:spacing w:after="0"/>
              <w:rPr>
                <w:rFonts w:ascii="Times New Roman" w:eastAsia="Calibri" w:hAnsi="Times New Roman" w:cs="Times New Roman"/>
              </w:rPr>
            </w:pPr>
          </w:p>
          <w:p w:rsidR="00DB300E" w:rsidRPr="004336ED" w:rsidRDefault="00DB300E" w:rsidP="004336ED">
            <w:pPr>
              <w:spacing w:after="0"/>
              <w:rPr>
                <w:rFonts w:ascii="Times New Roman" w:eastAsia="Calibri" w:hAnsi="Times New Roman" w:cs="Times New Roman"/>
              </w:rPr>
            </w:pPr>
          </w:p>
          <w:p w:rsidR="00DB300E" w:rsidRPr="004336ED" w:rsidRDefault="00DB300E" w:rsidP="004336ED">
            <w:pPr>
              <w:spacing w:after="0"/>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407"/>
        </w:trPr>
        <w:tc>
          <w:tcPr>
            <w:tcW w:w="502" w:type="dxa"/>
            <w:vMerge/>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u w:val="single"/>
              </w:rPr>
              <w:t>446,09</w:t>
            </w:r>
          </w:p>
          <w:p w:rsidR="00DB300E" w:rsidRPr="004336ED" w:rsidRDefault="00DB300E" w:rsidP="004336ED">
            <w:pPr>
              <w:spacing w:after="0"/>
              <w:ind w:right="-87"/>
              <w:jc w:val="center"/>
              <w:rPr>
                <w:rFonts w:ascii="Times New Roman" w:eastAsia="Calibri" w:hAnsi="Times New Roman" w:cs="Times New Roman"/>
                <w:highlight w:val="yellow"/>
              </w:rPr>
            </w:pPr>
            <w:r w:rsidRPr="004336ED">
              <w:rPr>
                <w:rFonts w:ascii="Times New Roman" w:eastAsia="Calibri" w:hAnsi="Times New Roman" w:cs="Times New Roman"/>
              </w:rPr>
              <w:t>514,15</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u w:val="single"/>
              </w:rPr>
              <w:t>151,10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151,10</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294,99</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363,05</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407"/>
        </w:trPr>
        <w:tc>
          <w:tcPr>
            <w:tcW w:w="502" w:type="dxa"/>
            <w:vMerge/>
            <w:tcBorders>
              <w:left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278,28</w:t>
            </w:r>
          </w:p>
          <w:p w:rsidR="00DB300E" w:rsidRPr="004336ED" w:rsidRDefault="00DB300E" w:rsidP="004336ED">
            <w:pPr>
              <w:spacing w:after="0"/>
              <w:ind w:right="-87"/>
              <w:jc w:val="center"/>
              <w:rPr>
                <w:rFonts w:ascii="Times New Roman" w:eastAsia="Calibri" w:hAnsi="Times New Roman" w:cs="Times New Roman"/>
                <w:highlight w:val="yellow"/>
              </w:rPr>
            </w:pPr>
            <w:r w:rsidRPr="004336ED">
              <w:rPr>
                <w:rFonts w:ascii="Times New Roman" w:eastAsia="Calibri" w:hAnsi="Times New Roman" w:cs="Times New Roman"/>
              </w:rPr>
              <w:t>346,01</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u w:val="single"/>
              </w:rPr>
              <w:t>102,63</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102,63</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175,65</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243,38</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407"/>
        </w:trPr>
        <w:tc>
          <w:tcPr>
            <w:tcW w:w="502"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line="276" w:lineRule="auto"/>
              <w:ind w:right="-87"/>
              <w:jc w:val="center"/>
              <w:rPr>
                <w:rFonts w:ascii="Times New Roman" w:eastAsia="Calibri" w:hAnsi="Times New Roman" w:cs="Times New Roman"/>
              </w:rPr>
            </w:pPr>
          </w:p>
        </w:tc>
        <w:tc>
          <w:tcPr>
            <w:tcW w:w="3752"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305,55</w:t>
            </w:r>
          </w:p>
          <w:p w:rsidR="00DB300E" w:rsidRPr="004336ED" w:rsidRDefault="00DB300E" w:rsidP="004336ED">
            <w:pPr>
              <w:spacing w:after="0"/>
              <w:ind w:right="-87"/>
              <w:jc w:val="center"/>
              <w:rPr>
                <w:rFonts w:ascii="Times New Roman" w:eastAsia="Calibri" w:hAnsi="Times New Roman" w:cs="Times New Roman"/>
                <w:highlight w:val="yellow"/>
              </w:rPr>
            </w:pPr>
            <w:r w:rsidRPr="004336ED">
              <w:rPr>
                <w:rFonts w:ascii="Times New Roman" w:eastAsia="Calibri" w:hAnsi="Times New Roman" w:cs="Times New Roman"/>
              </w:rPr>
              <w:t>305,55</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u w:val="single"/>
              </w:rPr>
              <w:t>40,83</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40,83</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264,72</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264,72</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101"/>
        </w:trPr>
        <w:tc>
          <w:tcPr>
            <w:tcW w:w="502"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left="-112" w:right="-104"/>
              <w:jc w:val="center"/>
              <w:rPr>
                <w:rFonts w:ascii="Times New Roman" w:eastAsia="Calibri" w:hAnsi="Times New Roman" w:cs="Times New Roman"/>
              </w:rPr>
            </w:pPr>
            <w:r w:rsidRPr="004336ED">
              <w:rPr>
                <w:rFonts w:ascii="Times New Roman" w:eastAsia="Calibri" w:hAnsi="Times New Roman" w:cs="Times New Roman"/>
              </w:rPr>
              <w:t>2.2</w:t>
            </w: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Капитальный ремонт объекта «Берегоукрепительное сооружение правого берега р.Волга от ул. Луначарского до ул. Бородулина в</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 г. Рыбинске Ярославской области». Разработка ПСД в 2026 г., капитальный ремонт – 2028 г.</w:t>
            </w: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61" w:type="dxa"/>
            <w:gridSpan w:val="2"/>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451,08</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3,00  </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448,08</w:t>
            </w:r>
          </w:p>
        </w:tc>
        <w:tc>
          <w:tcPr>
            <w:tcW w:w="1276"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ПСД </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01.01.2026 по 31.12.2026</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Кап.ремонт</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01.01.2028 по 31.12.2028</w:t>
            </w:r>
          </w:p>
        </w:tc>
        <w:tc>
          <w:tcPr>
            <w:tcW w:w="992" w:type="dxa"/>
            <w:gridSpan w:val="3"/>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350 м</w:t>
            </w:r>
          </w:p>
        </w:tc>
        <w:tc>
          <w:tcPr>
            <w:tcW w:w="1130"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left="-108"/>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–551,14 млн. руб.</w:t>
            </w:r>
          </w:p>
          <w:p w:rsidR="00DB300E" w:rsidRPr="004336ED" w:rsidRDefault="00DB300E" w:rsidP="004336ED">
            <w:pPr>
              <w:spacing w:after="0"/>
              <w:ind w:right="-87"/>
              <w:jc w:val="center"/>
              <w:rPr>
                <w:rFonts w:ascii="Times New Roman" w:eastAsia="Calibri" w:hAnsi="Times New Roman" w:cs="Times New Roman"/>
              </w:rPr>
            </w:pPr>
          </w:p>
        </w:tc>
        <w:tc>
          <w:tcPr>
            <w:tcW w:w="855" w:type="dxa"/>
            <w:vMerge w:val="restart"/>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311"/>
        </w:trPr>
        <w:tc>
          <w:tcPr>
            <w:tcW w:w="502" w:type="dxa"/>
            <w:vMerge/>
            <w:tcBorders>
              <w:left w:val="single" w:sz="4" w:space="0" w:color="auto"/>
              <w:right w:val="single" w:sz="4" w:space="0" w:color="auto"/>
            </w:tcBorders>
          </w:tcPr>
          <w:p w:rsidR="00DB300E" w:rsidRPr="004336ED" w:rsidRDefault="00DB300E" w:rsidP="004336ED">
            <w:pPr>
              <w:spacing w:after="0"/>
              <w:ind w:left="-112" w:right="-104"/>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ФБ</w:t>
            </w:r>
          </w:p>
        </w:tc>
        <w:tc>
          <w:tcPr>
            <w:tcW w:w="1561" w:type="dxa"/>
            <w:gridSpan w:val="2"/>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294,39</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294,39</w:t>
            </w: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100"/>
        </w:trPr>
        <w:tc>
          <w:tcPr>
            <w:tcW w:w="502" w:type="dxa"/>
            <w:vMerge/>
            <w:tcBorders>
              <w:left w:val="single" w:sz="4" w:space="0" w:color="auto"/>
              <w:right w:val="single" w:sz="4" w:space="0" w:color="auto"/>
            </w:tcBorders>
          </w:tcPr>
          <w:p w:rsidR="00DB300E" w:rsidRPr="004336ED" w:rsidRDefault="00DB300E" w:rsidP="004336ED">
            <w:pPr>
              <w:spacing w:after="0"/>
              <w:ind w:left="-112" w:right="-104"/>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ОБ</w:t>
            </w:r>
          </w:p>
        </w:tc>
        <w:tc>
          <w:tcPr>
            <w:tcW w:w="1561" w:type="dxa"/>
            <w:gridSpan w:val="2"/>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108,88</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108,88</w:t>
            </w: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100"/>
        </w:trPr>
        <w:tc>
          <w:tcPr>
            <w:tcW w:w="502" w:type="dxa"/>
            <w:vMerge/>
            <w:tcBorders>
              <w:left w:val="single" w:sz="4" w:space="0" w:color="auto"/>
              <w:right w:val="single" w:sz="4" w:space="0" w:color="auto"/>
            </w:tcBorders>
          </w:tcPr>
          <w:p w:rsidR="00DB300E" w:rsidRPr="004336ED" w:rsidRDefault="00DB300E" w:rsidP="004336ED">
            <w:pPr>
              <w:spacing w:after="0"/>
              <w:ind w:left="-112" w:right="-104"/>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ГБ</w:t>
            </w:r>
          </w:p>
        </w:tc>
        <w:tc>
          <w:tcPr>
            <w:tcW w:w="1561" w:type="dxa"/>
            <w:gridSpan w:val="2"/>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47,81</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3,00</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44,81</w:t>
            </w: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144"/>
        </w:trPr>
        <w:tc>
          <w:tcPr>
            <w:tcW w:w="502" w:type="dxa"/>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lang w:val="en-US"/>
              </w:rPr>
            </w:pPr>
            <w:r w:rsidRPr="004336ED">
              <w:rPr>
                <w:rFonts w:ascii="Times New Roman" w:eastAsia="Calibri" w:hAnsi="Times New Roman" w:cs="Times New Roman"/>
              </w:rPr>
              <w:t>2.3</w:t>
            </w: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Капитальный ремонт объекта «Берегоукрепление правого берега р. Волга в  районе ЗАО «Свобода» в г.Рыбинске  Ярославской области». </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Разработка ПСД в 2026 г., капитальный ремонт – 2027 – 2028 гг.</w:t>
            </w:r>
          </w:p>
          <w:p w:rsidR="00DB300E" w:rsidRPr="004336ED" w:rsidRDefault="00DB300E" w:rsidP="004336ED">
            <w:pPr>
              <w:spacing w:after="0"/>
              <w:ind w:right="-87"/>
              <w:rPr>
                <w:rFonts w:ascii="Times New Roman"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61" w:type="dxa"/>
            <w:gridSpan w:val="2"/>
            <w:tcBorders>
              <w:left w:val="single" w:sz="4" w:space="0" w:color="auto"/>
              <w:right w:val="single" w:sz="4" w:space="0" w:color="auto"/>
            </w:tcBorders>
            <w:shd w:val="clear" w:color="auto" w:fill="auto"/>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highlight w:val="yellow"/>
              </w:rPr>
            </w:pPr>
            <w:r w:rsidRPr="004336ED">
              <w:rPr>
                <w:rFonts w:ascii="Times New Roman" w:eastAsia="Calibri" w:hAnsi="Times New Roman" w:cs="Times New Roman"/>
              </w:rPr>
              <w:t xml:space="preserve">  971,57</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1,38</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485,09</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485,10</w:t>
            </w:r>
          </w:p>
        </w:tc>
        <w:tc>
          <w:tcPr>
            <w:tcW w:w="1276" w:type="dxa"/>
            <w:vMerge w:val="restart"/>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ПСД </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01.01.2026 по 31.12.2026</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Кап.ремонт</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01.01.2027 по 31.12.2028</w:t>
            </w:r>
          </w:p>
        </w:tc>
        <w:tc>
          <w:tcPr>
            <w:tcW w:w="992" w:type="dxa"/>
            <w:gridSpan w:val="3"/>
            <w:vMerge w:val="restart"/>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667 м</w:t>
            </w:r>
          </w:p>
        </w:tc>
        <w:tc>
          <w:tcPr>
            <w:tcW w:w="1130" w:type="dxa"/>
            <w:vMerge w:val="restart"/>
            <w:tcBorders>
              <w:left w:val="single" w:sz="4" w:space="0" w:color="auto"/>
              <w:right w:val="single" w:sz="4" w:space="0" w:color="auto"/>
            </w:tcBorders>
          </w:tcPr>
          <w:p w:rsidR="00DB300E" w:rsidRPr="004336ED" w:rsidRDefault="00DB300E" w:rsidP="004336ED">
            <w:pPr>
              <w:spacing w:after="0"/>
              <w:ind w:left="-108"/>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–1193,34 млн. руб.</w:t>
            </w:r>
          </w:p>
          <w:p w:rsidR="00DB300E" w:rsidRPr="004336ED" w:rsidRDefault="00DB300E" w:rsidP="004336ED">
            <w:pPr>
              <w:spacing w:after="0"/>
              <w:ind w:right="-87"/>
              <w:jc w:val="center"/>
              <w:rPr>
                <w:rFonts w:ascii="Times New Roman" w:eastAsia="Calibri" w:hAnsi="Times New Roman" w:cs="Times New Roman"/>
              </w:rPr>
            </w:pPr>
          </w:p>
        </w:tc>
        <w:tc>
          <w:tcPr>
            <w:tcW w:w="855" w:type="dxa"/>
            <w:vMerge w:val="restart"/>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144"/>
        </w:trPr>
        <w:tc>
          <w:tcPr>
            <w:tcW w:w="502"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ФБ</w:t>
            </w:r>
          </w:p>
        </w:tc>
        <w:tc>
          <w:tcPr>
            <w:tcW w:w="1561" w:type="dxa"/>
            <w:gridSpan w:val="2"/>
            <w:tcBorders>
              <w:left w:val="single" w:sz="4" w:space="0" w:color="auto"/>
              <w:right w:val="single" w:sz="4" w:space="0" w:color="auto"/>
            </w:tcBorders>
            <w:shd w:val="clear" w:color="auto" w:fill="auto"/>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highlight w:val="yellow"/>
              </w:rPr>
            </w:pPr>
            <w:r w:rsidRPr="004336ED">
              <w:rPr>
                <w:rFonts w:ascii="Times New Roman" w:eastAsia="Calibri" w:hAnsi="Times New Roman" w:cs="Times New Roman"/>
              </w:rPr>
              <w:t xml:space="preserve">  637,41</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318,70</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318,71</w:t>
            </w: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33"/>
        </w:trPr>
        <w:tc>
          <w:tcPr>
            <w:tcW w:w="502"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ОБ</w:t>
            </w:r>
          </w:p>
        </w:tc>
        <w:tc>
          <w:tcPr>
            <w:tcW w:w="1561" w:type="dxa"/>
            <w:gridSpan w:val="2"/>
            <w:tcBorders>
              <w:left w:val="single" w:sz="4" w:space="0" w:color="auto"/>
              <w:right w:val="single" w:sz="4" w:space="0" w:color="auto"/>
            </w:tcBorders>
            <w:shd w:val="clear" w:color="auto" w:fill="auto"/>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235,76</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117,88</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117,88</w:t>
            </w: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144"/>
        </w:trPr>
        <w:tc>
          <w:tcPr>
            <w:tcW w:w="502"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ГБ</w:t>
            </w:r>
          </w:p>
        </w:tc>
        <w:tc>
          <w:tcPr>
            <w:tcW w:w="1561" w:type="dxa"/>
            <w:gridSpan w:val="2"/>
            <w:tcBorders>
              <w:left w:val="single" w:sz="4" w:space="0" w:color="auto"/>
              <w:bottom w:val="single" w:sz="4" w:space="0" w:color="auto"/>
              <w:right w:val="single" w:sz="4" w:space="0" w:color="auto"/>
            </w:tcBorders>
            <w:shd w:val="clear" w:color="auto" w:fill="auto"/>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98,40</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1,38</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 xml:space="preserve"> 48,51</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48,51</w:t>
            </w: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7"/>
        </w:trPr>
        <w:tc>
          <w:tcPr>
            <w:tcW w:w="502" w:type="dxa"/>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2.4</w:t>
            </w:r>
          </w:p>
          <w:p w:rsidR="00DB300E" w:rsidRPr="004336ED" w:rsidRDefault="00DB300E" w:rsidP="004336ED">
            <w:pPr>
              <w:spacing w:after="0"/>
              <w:ind w:right="-87"/>
              <w:rPr>
                <w:rFonts w:ascii="Times New Roman" w:eastAsia="Calibri" w:hAnsi="Times New Roman" w:cs="Times New Roman"/>
              </w:rPr>
            </w:pP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Капитальный ремонт объекта «Берегоукрепление правого берега р. Волга в районе ул. Чебышева до             ул. Буксирная  г. Рыбинск Ярославской области»  </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Разработка ПСД в 2027 г.</w:t>
            </w: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61" w:type="dxa"/>
            <w:gridSpan w:val="2"/>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1,38</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1,38</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1,38</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1,38</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276" w:type="dxa"/>
            <w:vMerge w:val="restart"/>
            <w:tcBorders>
              <w:left w:val="single" w:sz="4" w:space="0" w:color="auto"/>
              <w:right w:val="single" w:sz="4" w:space="0" w:color="auto"/>
            </w:tcBorders>
          </w:tcPr>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01.01.2027 по 31.12.2027</w:t>
            </w:r>
          </w:p>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val="restart"/>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600 м </w:t>
            </w:r>
          </w:p>
        </w:tc>
        <w:tc>
          <w:tcPr>
            <w:tcW w:w="1130" w:type="dxa"/>
            <w:vMerge w:val="restart"/>
            <w:tcBorders>
              <w:left w:val="single" w:sz="4" w:space="0" w:color="auto"/>
              <w:right w:val="single" w:sz="4" w:space="0" w:color="auto"/>
            </w:tcBorders>
          </w:tcPr>
          <w:p w:rsidR="00DB300E" w:rsidRPr="004336ED" w:rsidRDefault="00DB300E" w:rsidP="004336ED">
            <w:pPr>
              <w:spacing w:after="0"/>
              <w:ind w:left="-108"/>
              <w:jc w:val="center"/>
              <w:rPr>
                <w:rFonts w:ascii="Times New Roman" w:eastAsia="Calibri" w:hAnsi="Times New Roman" w:cs="Times New Roman"/>
              </w:rPr>
            </w:pPr>
            <w:r w:rsidRPr="004336ED">
              <w:rPr>
                <w:rFonts w:ascii="Times New Roman" w:eastAsia="Calibri" w:hAnsi="Times New Roman" w:cs="Times New Roman"/>
              </w:rPr>
              <w:t>Вероятный пред.</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ущерб –1139,70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млн. руб.</w:t>
            </w:r>
          </w:p>
          <w:p w:rsidR="00DB300E" w:rsidRPr="004336ED" w:rsidRDefault="00DB300E" w:rsidP="004336ED">
            <w:pPr>
              <w:spacing w:after="0"/>
              <w:ind w:right="-87"/>
              <w:jc w:val="center"/>
              <w:rPr>
                <w:rFonts w:ascii="Times New Roman" w:eastAsia="Calibri" w:hAnsi="Times New Roman" w:cs="Times New Roman"/>
              </w:rPr>
            </w:pPr>
          </w:p>
        </w:tc>
        <w:tc>
          <w:tcPr>
            <w:tcW w:w="855" w:type="dxa"/>
            <w:vMerge w:val="restart"/>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УС</w:t>
            </w:r>
          </w:p>
        </w:tc>
      </w:tr>
      <w:tr w:rsidR="00DB300E" w:rsidRPr="004336ED" w:rsidTr="004336ED">
        <w:trPr>
          <w:trHeight w:val="97"/>
        </w:trPr>
        <w:tc>
          <w:tcPr>
            <w:tcW w:w="502"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ФБ</w:t>
            </w:r>
          </w:p>
        </w:tc>
        <w:tc>
          <w:tcPr>
            <w:tcW w:w="1561" w:type="dxa"/>
            <w:gridSpan w:val="2"/>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7"/>
        </w:trPr>
        <w:tc>
          <w:tcPr>
            <w:tcW w:w="502"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ОБ</w:t>
            </w:r>
          </w:p>
        </w:tc>
        <w:tc>
          <w:tcPr>
            <w:tcW w:w="1561" w:type="dxa"/>
            <w:gridSpan w:val="2"/>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97"/>
        </w:trPr>
        <w:tc>
          <w:tcPr>
            <w:tcW w:w="502"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ГБ</w:t>
            </w:r>
          </w:p>
        </w:tc>
        <w:tc>
          <w:tcPr>
            <w:tcW w:w="1561" w:type="dxa"/>
            <w:gridSpan w:val="2"/>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1,38</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1,38</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1,38</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1,38</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p>
        </w:tc>
        <w:tc>
          <w:tcPr>
            <w:tcW w:w="1276"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27"/>
        </w:trPr>
        <w:tc>
          <w:tcPr>
            <w:tcW w:w="502" w:type="dxa"/>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 п/п</w:t>
            </w:r>
          </w:p>
        </w:tc>
        <w:tc>
          <w:tcPr>
            <w:tcW w:w="3752" w:type="dxa"/>
            <w:gridSpan w:val="2"/>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Наименование инвестиционного проекта/</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мероприятия</w:t>
            </w:r>
          </w:p>
        </w:tc>
        <w:tc>
          <w:tcPr>
            <w:tcW w:w="1415" w:type="dxa"/>
            <w:gridSpan w:val="4"/>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Источники финан-сирования</w:t>
            </w:r>
          </w:p>
        </w:tc>
        <w:tc>
          <w:tcPr>
            <w:tcW w:w="1561" w:type="dxa"/>
            <w:gridSpan w:val="2"/>
            <w:vMerge w:val="restart"/>
            <w:tcBorders>
              <w:top w:val="single" w:sz="4" w:space="0" w:color="auto"/>
              <w:left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2025-2028 годы,</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всего</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right="-87"/>
              <w:jc w:val="center"/>
              <w:rPr>
                <w:rFonts w:ascii="Times New Roman" w:eastAsia="Calibri" w:hAnsi="Times New Roman" w:cs="Times New Roman"/>
                <w:highlight w:val="yellow"/>
                <w:u w:val="single"/>
              </w:rPr>
            </w:pPr>
            <w:r w:rsidRPr="004336ED">
              <w:rPr>
                <w:rFonts w:ascii="Times New Roman" w:eastAsia="Calibri" w:hAnsi="Times New Roman" w:cs="Times New Roman"/>
              </w:rPr>
              <w:t>потребность</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в том числе</w:t>
            </w:r>
          </w:p>
        </w:tc>
        <w:tc>
          <w:tcPr>
            <w:tcW w:w="1276"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Сроки реали-</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зации</w:t>
            </w:r>
          </w:p>
        </w:tc>
        <w:tc>
          <w:tcPr>
            <w:tcW w:w="992" w:type="dxa"/>
            <w:gridSpan w:val="3"/>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Мощ-</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ность</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объекта</w:t>
            </w:r>
          </w:p>
        </w:tc>
        <w:tc>
          <w:tcPr>
            <w:tcW w:w="1130"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Ожидае-</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мый</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результат</w:t>
            </w:r>
          </w:p>
        </w:tc>
        <w:tc>
          <w:tcPr>
            <w:tcW w:w="855" w:type="dxa"/>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lang w:val="en-US"/>
              </w:rPr>
            </w:pPr>
            <w:r w:rsidRPr="004336ED">
              <w:rPr>
                <w:rFonts w:ascii="Times New Roman" w:eastAsia="Calibri" w:hAnsi="Times New Roman" w:cs="Times New Roman"/>
              </w:rPr>
              <w:t>Испол</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нитель</w:t>
            </w:r>
          </w:p>
        </w:tc>
      </w:tr>
      <w:tr w:rsidR="00DB300E" w:rsidRPr="004336ED" w:rsidTr="004336ED">
        <w:trPr>
          <w:trHeight w:val="1110"/>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415" w:type="dxa"/>
            <w:gridSpan w:val="4"/>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561" w:type="dxa"/>
            <w:gridSpan w:val="2"/>
            <w:vMerge/>
            <w:tcBorders>
              <w:left w:val="single" w:sz="4" w:space="0" w:color="auto"/>
              <w:bottom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2025</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lastRenderedPageBreak/>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lastRenderedPageBreak/>
              <w:t>2026</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lastRenderedPageBreak/>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109"/>
              <w:jc w:val="center"/>
              <w:rPr>
                <w:rFonts w:ascii="Times New Roman" w:eastAsia="Calibri" w:hAnsi="Times New Roman" w:cs="Times New Roman"/>
              </w:rPr>
            </w:pPr>
            <w:r w:rsidRPr="004336ED">
              <w:rPr>
                <w:rFonts w:ascii="Times New Roman" w:eastAsia="Calibri" w:hAnsi="Times New Roman" w:cs="Times New Roman"/>
              </w:rPr>
              <w:lastRenderedPageBreak/>
              <w:t>2027</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lastRenderedPageBreak/>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lastRenderedPageBreak/>
              <w:t>2028</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lastRenderedPageBreak/>
              <w:t>потребность</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r>
      <w:tr w:rsidR="00DB300E" w:rsidRPr="004336ED" w:rsidTr="004336ED">
        <w:trPr>
          <w:trHeight w:val="485"/>
        </w:trPr>
        <w:tc>
          <w:tcPr>
            <w:tcW w:w="502" w:type="dxa"/>
            <w:vMerge w:val="restart"/>
            <w:tcBorders>
              <w:left w:val="single" w:sz="4" w:space="0" w:color="auto"/>
              <w:right w:val="single" w:sz="4" w:space="0" w:color="auto"/>
            </w:tcBorders>
          </w:tcPr>
          <w:p w:rsidR="00DB300E" w:rsidRPr="004336ED" w:rsidRDefault="00DB300E" w:rsidP="004336ED">
            <w:pPr>
              <w:spacing w:after="0"/>
              <w:ind w:left="-112" w:right="-104"/>
              <w:jc w:val="center"/>
              <w:rPr>
                <w:rFonts w:ascii="Times New Roman" w:eastAsia="Calibri" w:hAnsi="Times New Roman" w:cs="Times New Roman"/>
              </w:rPr>
            </w:pPr>
            <w:r w:rsidRPr="004336ED">
              <w:rPr>
                <w:rFonts w:ascii="Times New Roman" w:eastAsia="Calibri" w:hAnsi="Times New Roman" w:cs="Times New Roman"/>
              </w:rPr>
              <w:t>2.5</w:t>
            </w: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Страхование гражданской ответственности владельца опасного объекта за причинение вреда в результате аварии на опасном объекте.</w:t>
            </w: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lang w:val="en-US"/>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0,54</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0,79</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0,16</w:t>
            </w:r>
          </w:p>
          <w:p w:rsidR="00DB300E" w:rsidRPr="004336ED" w:rsidRDefault="00DB300E" w:rsidP="004336ED">
            <w:pPr>
              <w:spacing w:after="0"/>
              <w:ind w:left="-88" w:right="-87"/>
              <w:jc w:val="center"/>
              <w:rPr>
                <w:rFonts w:ascii="Times New Roman" w:eastAsia="Calibri" w:hAnsi="Times New Roman" w:cs="Times New Roman"/>
                <w:lang w:val="en-US"/>
              </w:rPr>
            </w:pPr>
            <w:r w:rsidRPr="004336ED">
              <w:rPr>
                <w:rFonts w:ascii="Times New Roman" w:eastAsia="Calibri" w:hAnsi="Times New Roman" w:cs="Times New Roman"/>
              </w:rPr>
              <w:t>0,1</w:t>
            </w:r>
            <w:r w:rsidRPr="004336ED">
              <w:rPr>
                <w:rFonts w:ascii="Times New Roman" w:eastAsia="Calibri" w:hAnsi="Times New Roman" w:cs="Times New Roman"/>
                <w:lang w:val="en-US"/>
              </w:rPr>
              <w:t>9</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0,19</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  0,20</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0,19</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  0,20  </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88" w:right="-87"/>
              <w:jc w:val="center"/>
              <w:rPr>
                <w:rFonts w:ascii="Times New Roman" w:eastAsia="Calibri" w:hAnsi="Times New Roman" w:cs="Times New Roman"/>
              </w:rPr>
            </w:pPr>
            <w:r w:rsidRPr="004336ED">
              <w:rPr>
                <w:rFonts w:ascii="Times New Roman" w:eastAsia="Calibri" w:hAnsi="Times New Roman" w:cs="Times New Roman"/>
              </w:rPr>
              <w:t xml:space="preserve">0,20  </w:t>
            </w:r>
          </w:p>
        </w:tc>
        <w:tc>
          <w:tcPr>
            <w:tcW w:w="1276"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01.01.2025 по 31.12.2025</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01.01.2026 по 31.12.2026</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01.01.2027 по 31.12.2027</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01.01.2028 по 31.12.2028</w:t>
            </w:r>
          </w:p>
        </w:tc>
        <w:tc>
          <w:tcPr>
            <w:tcW w:w="992" w:type="dxa"/>
            <w:gridSpan w:val="3"/>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2025 - 14  объектов2026 - 14  объектов</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2027 - 14  объектов2028 - 14  объектов    </w:t>
            </w:r>
          </w:p>
        </w:tc>
        <w:tc>
          <w:tcPr>
            <w:tcW w:w="1130" w:type="dxa"/>
            <w:vMerge w:val="restart"/>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Ежегодно комплект докумен-тов</w:t>
            </w:r>
          </w:p>
        </w:tc>
        <w:tc>
          <w:tcPr>
            <w:tcW w:w="855" w:type="dxa"/>
            <w:vMerge w:val="restart"/>
            <w:tcBorders>
              <w:top w:val="single" w:sz="4" w:space="0" w:color="auto"/>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ДЖКХ, ТиС</w:t>
            </w:r>
          </w:p>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МБУ «УГХ»</w:t>
            </w:r>
          </w:p>
        </w:tc>
      </w:tr>
      <w:tr w:rsidR="00DB300E" w:rsidRPr="004336ED" w:rsidTr="004336ED">
        <w:trPr>
          <w:trHeight w:val="280"/>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70"/>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517"/>
        </w:trPr>
        <w:tc>
          <w:tcPr>
            <w:tcW w:w="502"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3752"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lang w:val="en-US"/>
              </w:rPr>
            </w:pPr>
            <w:r w:rsidRPr="004336ED">
              <w:rPr>
                <w:rFonts w:ascii="Times New Roman" w:eastAsia="Calibri" w:hAnsi="Times New Roman" w:cs="Times New Roman"/>
                <w:u w:val="single"/>
              </w:rPr>
              <w:t>0,54</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0,79</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0,16</w:t>
            </w:r>
          </w:p>
          <w:p w:rsidR="00DB300E" w:rsidRPr="004336ED" w:rsidRDefault="00DB300E" w:rsidP="004336ED">
            <w:pPr>
              <w:spacing w:after="0"/>
              <w:ind w:left="-88" w:right="-87"/>
              <w:jc w:val="center"/>
              <w:rPr>
                <w:rFonts w:ascii="Times New Roman" w:eastAsia="Calibri" w:hAnsi="Times New Roman" w:cs="Times New Roman"/>
              </w:rPr>
            </w:pPr>
            <w:r w:rsidRPr="004336ED">
              <w:rPr>
                <w:rFonts w:ascii="Times New Roman" w:eastAsia="Calibri" w:hAnsi="Times New Roman" w:cs="Times New Roman"/>
              </w:rPr>
              <w:t>0,1</w:t>
            </w:r>
            <w:r w:rsidRPr="004336ED">
              <w:rPr>
                <w:rFonts w:ascii="Times New Roman" w:eastAsia="Calibri" w:hAnsi="Times New Roman" w:cs="Times New Roman"/>
                <w:lang w:val="en-US"/>
              </w:rPr>
              <w:t>9</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0,19</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0,20</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0,19</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0,20  </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88" w:right="-87"/>
              <w:jc w:val="center"/>
              <w:rPr>
                <w:rFonts w:ascii="Times New Roman" w:eastAsia="Calibri" w:hAnsi="Times New Roman" w:cs="Times New Roman"/>
              </w:rPr>
            </w:pPr>
            <w:r w:rsidRPr="004336ED">
              <w:rPr>
                <w:rFonts w:ascii="Times New Roman" w:eastAsia="Calibri" w:hAnsi="Times New Roman" w:cs="Times New Roman"/>
              </w:rPr>
              <w:t xml:space="preserve">0,20  </w:t>
            </w: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612"/>
        </w:trPr>
        <w:tc>
          <w:tcPr>
            <w:tcW w:w="502" w:type="dxa"/>
            <w:vMerge w:val="restart"/>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2.6</w:t>
            </w: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rPr>
                <w:rFonts w:ascii="Times New Roman" w:eastAsia="Calibri" w:hAnsi="Times New Roman" w:cs="Times New Roman"/>
              </w:rPr>
            </w:pPr>
            <w:r w:rsidRPr="004336ED">
              <w:rPr>
                <w:rFonts w:ascii="Times New Roman" w:eastAsia="Calibri" w:hAnsi="Times New Roman" w:cs="Times New Roman"/>
              </w:rPr>
              <w:t>Ремонт и  содержание гидротехнических сооружений городского округа город Рыбинск Ярославской области.</w:t>
            </w:r>
          </w:p>
          <w:p w:rsidR="00DB300E" w:rsidRPr="004336ED" w:rsidRDefault="00DB300E" w:rsidP="004336ED">
            <w:pPr>
              <w:spacing w:after="0"/>
              <w:rPr>
                <w:rFonts w:ascii="Times New Roman" w:eastAsia="Calibri" w:hAnsi="Times New Roman" w:cs="Times New Roman"/>
                <w:highlight w:val="yellow"/>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5,00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29,95</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 xml:space="preserve"> 0,00</w:t>
            </w:r>
          </w:p>
          <w:p w:rsidR="00DB300E" w:rsidRPr="004336ED" w:rsidRDefault="00DB300E" w:rsidP="004336ED">
            <w:pPr>
              <w:spacing w:after="0"/>
              <w:rPr>
                <w:rFonts w:ascii="Times New Roman" w:hAnsi="Times New Roman" w:cs="Times New Roman"/>
              </w:rPr>
            </w:pPr>
            <w:r w:rsidRPr="004336ED">
              <w:rPr>
                <w:rFonts w:ascii="Times New Roman" w:eastAsia="Calibri" w:hAnsi="Times New Roman" w:cs="Times New Roman"/>
              </w:rPr>
              <w:t xml:space="preserve">       7,00</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left="-93" w:right="-128"/>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4,00</w:t>
            </w:r>
          </w:p>
          <w:p w:rsidR="00DB300E" w:rsidRPr="004336ED" w:rsidRDefault="00DB300E" w:rsidP="004336ED">
            <w:pPr>
              <w:spacing w:after="0"/>
              <w:ind w:left="-93" w:right="-128"/>
              <w:rPr>
                <w:rFonts w:ascii="Times New Roman" w:eastAsia="Calibri" w:hAnsi="Times New Roman" w:cs="Times New Roman"/>
                <w:u w:val="single"/>
              </w:rPr>
            </w:pPr>
            <w:r w:rsidRPr="004336ED">
              <w:rPr>
                <w:rFonts w:ascii="Times New Roman" w:eastAsia="Calibri" w:hAnsi="Times New Roman" w:cs="Times New Roman"/>
              </w:rPr>
              <w:t xml:space="preserve">          7,36</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1,00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7,65</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hAnsi="Times New Roman" w:cs="Times New Roman"/>
              </w:rPr>
            </w:pPr>
            <w:r w:rsidRPr="004336ED">
              <w:rPr>
                <w:rFonts w:ascii="Times New Roman" w:eastAsia="Calibri" w:hAnsi="Times New Roman" w:cs="Times New Roman"/>
              </w:rPr>
              <w:t>7,94</w:t>
            </w:r>
          </w:p>
        </w:tc>
        <w:tc>
          <w:tcPr>
            <w:tcW w:w="1276" w:type="dxa"/>
            <w:vMerge w:val="restart"/>
            <w:tcBorders>
              <w:left w:val="single" w:sz="4" w:space="0" w:color="auto"/>
              <w:right w:val="single" w:sz="4" w:space="0" w:color="auto"/>
            </w:tcBorders>
          </w:tcPr>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01.01.2025 по 31.12.2025</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01.01.2026 по 31.12.2026</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01.01.2027 по 31.12.2027</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01.01.2028 по 31.12.2028</w:t>
            </w:r>
          </w:p>
        </w:tc>
        <w:tc>
          <w:tcPr>
            <w:tcW w:w="992" w:type="dxa"/>
            <w:gridSpan w:val="3"/>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2025 - 14  объектов2026 - 14  объектов</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2027 - 14  объектов2028 - 14  объектов    </w:t>
            </w:r>
          </w:p>
        </w:tc>
        <w:tc>
          <w:tcPr>
            <w:tcW w:w="1130" w:type="dxa"/>
            <w:vMerge w:val="restart"/>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 xml:space="preserve">Ремонт и содержа-ние объектов </w:t>
            </w:r>
          </w:p>
        </w:tc>
        <w:tc>
          <w:tcPr>
            <w:tcW w:w="855" w:type="dxa"/>
            <w:vMerge w:val="restart"/>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ДЖКХ, ТиС</w:t>
            </w:r>
          </w:p>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МБУ «УГХ»</w:t>
            </w:r>
          </w:p>
        </w:tc>
      </w:tr>
      <w:tr w:rsidR="00DB300E" w:rsidRPr="004336ED" w:rsidTr="004336ED">
        <w:trPr>
          <w:trHeight w:val="232"/>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128"/>
              <w:jc w:val="center"/>
              <w:rPr>
                <w:rFonts w:ascii="Times New Roman" w:eastAsia="Calibri" w:hAnsi="Times New Roman" w:cs="Times New Roman"/>
              </w:rPr>
            </w:pPr>
          </w:p>
          <w:p w:rsidR="00DB300E" w:rsidRPr="004336ED" w:rsidRDefault="00DB300E" w:rsidP="004336ED">
            <w:pPr>
              <w:spacing w:after="0"/>
              <w:ind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81"/>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128"/>
              <w:jc w:val="center"/>
              <w:rPr>
                <w:rFonts w:ascii="Times New Roman" w:eastAsia="Calibri" w:hAnsi="Times New Roman" w:cs="Times New Roman"/>
              </w:rPr>
            </w:pPr>
          </w:p>
          <w:p w:rsidR="00DB300E" w:rsidRPr="004336ED" w:rsidRDefault="00DB300E" w:rsidP="004336ED">
            <w:pPr>
              <w:spacing w:after="0"/>
              <w:ind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518"/>
        </w:trPr>
        <w:tc>
          <w:tcPr>
            <w:tcW w:w="502"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 xml:space="preserve"> 5,00</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29,95</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 xml:space="preserve"> 0,00</w:t>
            </w:r>
          </w:p>
          <w:p w:rsidR="00DB300E" w:rsidRPr="004336ED" w:rsidRDefault="00DB300E" w:rsidP="004336ED">
            <w:pPr>
              <w:spacing w:after="0"/>
              <w:rPr>
                <w:rFonts w:ascii="Times New Roman" w:hAnsi="Times New Roman" w:cs="Times New Roman"/>
              </w:rPr>
            </w:pPr>
            <w:r w:rsidRPr="004336ED">
              <w:rPr>
                <w:rFonts w:ascii="Times New Roman" w:eastAsia="Calibri" w:hAnsi="Times New Roman" w:cs="Times New Roman"/>
              </w:rPr>
              <w:t xml:space="preserve">       7,00</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left="-93" w:right="-128"/>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4,00</w:t>
            </w:r>
          </w:p>
          <w:p w:rsidR="00DB300E" w:rsidRPr="004336ED" w:rsidRDefault="00DB300E" w:rsidP="004336ED">
            <w:pPr>
              <w:spacing w:after="0"/>
              <w:ind w:left="-93" w:right="-128"/>
              <w:rPr>
                <w:rFonts w:ascii="Times New Roman" w:eastAsia="Calibri" w:hAnsi="Times New Roman" w:cs="Times New Roman"/>
                <w:u w:val="single"/>
              </w:rPr>
            </w:pPr>
            <w:r w:rsidRPr="004336ED">
              <w:rPr>
                <w:rFonts w:ascii="Times New Roman" w:eastAsia="Calibri" w:hAnsi="Times New Roman" w:cs="Times New Roman"/>
              </w:rPr>
              <w:t xml:space="preserve">          7,36</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1,00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7,65</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hAnsi="Times New Roman" w:cs="Times New Roman"/>
              </w:rPr>
            </w:pPr>
            <w:r w:rsidRPr="004336ED">
              <w:rPr>
                <w:rFonts w:ascii="Times New Roman" w:eastAsia="Calibri" w:hAnsi="Times New Roman" w:cs="Times New Roman"/>
              </w:rPr>
              <w:t>7,94</w:t>
            </w: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1130"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119"/>
        </w:trPr>
        <w:tc>
          <w:tcPr>
            <w:tcW w:w="502" w:type="dxa"/>
            <w:vMerge w:val="restart"/>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2.7</w:t>
            </w: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Разработка правил эксплуатации и критериев безопасности, разработка расчета размера вероятного вреда, определение величины вероятного вреда в случае аварии.</w:t>
            </w: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61" w:type="dxa"/>
            <w:gridSpan w:val="2"/>
            <w:tcBorders>
              <w:top w:val="single" w:sz="4" w:space="0" w:color="auto"/>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  58,80</w:t>
            </w:r>
          </w:p>
        </w:tc>
        <w:tc>
          <w:tcPr>
            <w:tcW w:w="1134" w:type="dxa"/>
            <w:tcBorders>
              <w:top w:val="single" w:sz="4" w:space="0" w:color="auto"/>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highlight w:val="yellow"/>
                <w:u w:val="single"/>
              </w:rPr>
            </w:pPr>
            <w:r w:rsidRPr="004336ED">
              <w:rPr>
                <w:rFonts w:ascii="Times New Roman" w:eastAsia="Calibri" w:hAnsi="Times New Roman" w:cs="Times New Roman"/>
              </w:rPr>
              <w:t xml:space="preserve"> 29,40</w:t>
            </w: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highlight w:val="yellow"/>
                <w:u w:val="single"/>
              </w:rPr>
            </w:pPr>
            <w:r w:rsidRPr="004336ED">
              <w:rPr>
                <w:rFonts w:ascii="Times New Roman" w:eastAsia="Calibri" w:hAnsi="Times New Roman" w:cs="Times New Roman"/>
              </w:rPr>
              <w:t xml:space="preserve"> 29,40</w:t>
            </w:r>
          </w:p>
        </w:tc>
        <w:tc>
          <w:tcPr>
            <w:tcW w:w="1276" w:type="dxa"/>
            <w:vMerge w:val="restart"/>
            <w:tcBorders>
              <w:left w:val="single" w:sz="4" w:space="0" w:color="auto"/>
              <w:right w:val="single" w:sz="4" w:space="0" w:color="auto"/>
            </w:tcBorders>
          </w:tcPr>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01.01.2026 по 31.12.2026</w:t>
            </w:r>
          </w:p>
          <w:p w:rsidR="00DB300E" w:rsidRPr="004336ED" w:rsidRDefault="00DB300E" w:rsidP="004336ED">
            <w:pPr>
              <w:spacing w:after="0"/>
              <w:ind w:left="-108" w:right="-87"/>
              <w:jc w:val="center"/>
              <w:rPr>
                <w:rFonts w:ascii="Times New Roman" w:eastAsia="Calibri" w:hAnsi="Times New Roman" w:cs="Times New Roman"/>
              </w:rPr>
            </w:pPr>
            <w:r w:rsidRPr="004336ED">
              <w:rPr>
                <w:rFonts w:ascii="Times New Roman" w:eastAsia="Calibri" w:hAnsi="Times New Roman" w:cs="Times New Roman"/>
              </w:rPr>
              <w:t>с 01.01.2028 по 31.12.2028</w:t>
            </w:r>
          </w:p>
        </w:tc>
        <w:tc>
          <w:tcPr>
            <w:tcW w:w="992" w:type="dxa"/>
            <w:gridSpan w:val="3"/>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2026 - 14  объектов</w:t>
            </w:r>
          </w:p>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 xml:space="preserve">2028 - 14  объектов  </w:t>
            </w:r>
          </w:p>
        </w:tc>
        <w:tc>
          <w:tcPr>
            <w:tcW w:w="1130" w:type="dxa"/>
            <w:vMerge w:val="restart"/>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Комплект докумен-тов</w:t>
            </w:r>
          </w:p>
        </w:tc>
        <w:tc>
          <w:tcPr>
            <w:tcW w:w="855" w:type="dxa"/>
            <w:vMerge w:val="restart"/>
            <w:tcBorders>
              <w:left w:val="single" w:sz="4" w:space="0" w:color="auto"/>
              <w:right w:val="single" w:sz="4" w:space="0" w:color="auto"/>
            </w:tcBorders>
          </w:tcPr>
          <w:p w:rsidR="00DB300E" w:rsidRPr="004336ED" w:rsidRDefault="00DB300E" w:rsidP="004336ED">
            <w:pPr>
              <w:spacing w:after="0"/>
              <w:rPr>
                <w:rFonts w:ascii="Times New Roman" w:eastAsia="Calibri" w:hAnsi="Times New Roman" w:cs="Times New Roman"/>
              </w:rPr>
            </w:pPr>
            <w:r w:rsidRPr="004336ED">
              <w:rPr>
                <w:rFonts w:ascii="Times New Roman" w:eastAsia="Calibri" w:hAnsi="Times New Roman" w:cs="Times New Roman"/>
              </w:rPr>
              <w:t>ДЖКХ, ТиС</w:t>
            </w:r>
          </w:p>
          <w:p w:rsidR="00DB300E" w:rsidRPr="004336ED" w:rsidRDefault="00DB300E" w:rsidP="004336ED">
            <w:pPr>
              <w:spacing w:after="0"/>
              <w:rPr>
                <w:rFonts w:ascii="Times New Roman" w:eastAsia="Calibri" w:hAnsi="Times New Roman" w:cs="Times New Roman"/>
              </w:rPr>
            </w:pPr>
          </w:p>
          <w:p w:rsidR="00DB300E" w:rsidRPr="004336ED" w:rsidRDefault="00DB300E" w:rsidP="004336ED">
            <w:pPr>
              <w:spacing w:after="0"/>
              <w:rPr>
                <w:rFonts w:ascii="Times New Roman" w:eastAsia="Calibri" w:hAnsi="Times New Roman" w:cs="Times New Roman"/>
              </w:rPr>
            </w:pPr>
            <w:r w:rsidRPr="004336ED">
              <w:rPr>
                <w:rFonts w:ascii="Times New Roman" w:eastAsia="Calibri" w:hAnsi="Times New Roman" w:cs="Times New Roman"/>
              </w:rPr>
              <w:t>МБУ «УГХ»</w:t>
            </w:r>
          </w:p>
        </w:tc>
      </w:tr>
      <w:tr w:rsidR="00DB300E" w:rsidRPr="004336ED" w:rsidTr="004336ED">
        <w:trPr>
          <w:trHeight w:val="119"/>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ФБ</w:t>
            </w:r>
          </w:p>
        </w:tc>
        <w:tc>
          <w:tcPr>
            <w:tcW w:w="1561" w:type="dxa"/>
            <w:gridSpan w:val="2"/>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p>
          <w:p w:rsidR="00DB300E" w:rsidRPr="004336ED" w:rsidRDefault="00DB300E" w:rsidP="004336ED">
            <w:pPr>
              <w:spacing w:after="0"/>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128"/>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128"/>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128"/>
              <w:rPr>
                <w:rFonts w:ascii="Times New Roman" w:eastAsia="Calibri" w:hAnsi="Times New Roman" w:cs="Times New Roman"/>
                <w:highlight w:val="yellow"/>
                <w:u w:val="single"/>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64"/>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ОБ</w:t>
            </w:r>
          </w:p>
        </w:tc>
        <w:tc>
          <w:tcPr>
            <w:tcW w:w="1561" w:type="dxa"/>
            <w:gridSpan w:val="2"/>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p>
          <w:p w:rsidR="00DB300E" w:rsidRPr="004336ED" w:rsidRDefault="00DB300E" w:rsidP="004336ED">
            <w:pPr>
              <w:spacing w:after="0"/>
              <w:jc w:val="center"/>
              <w:rPr>
                <w:rFonts w:ascii="Times New Roman" w:eastAsia="Calibri" w:hAnsi="Times New Roman" w:cs="Times New Roman"/>
                <w:u w:val="single"/>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128"/>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128"/>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128"/>
              <w:rPr>
                <w:rFonts w:ascii="Times New Roman" w:eastAsia="Calibri" w:hAnsi="Times New Roman" w:cs="Times New Roman"/>
                <w:highlight w:val="yellow"/>
                <w:u w:val="single"/>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371"/>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ГБ</w:t>
            </w:r>
          </w:p>
        </w:tc>
        <w:tc>
          <w:tcPr>
            <w:tcW w:w="1561" w:type="dxa"/>
            <w:gridSpan w:val="2"/>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  58,80</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highlight w:val="yellow"/>
                <w:u w:val="single"/>
              </w:rPr>
            </w:pPr>
            <w:r w:rsidRPr="004336ED">
              <w:rPr>
                <w:rFonts w:ascii="Times New Roman" w:eastAsia="Calibri" w:hAnsi="Times New Roman" w:cs="Times New Roman"/>
              </w:rPr>
              <w:t xml:space="preserve"> 29,40</w:t>
            </w: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highlight w:val="yellow"/>
                <w:u w:val="single"/>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left="-93" w:right="-128"/>
              <w:jc w:val="center"/>
              <w:rPr>
                <w:rFonts w:ascii="Times New Roman" w:eastAsia="Calibri" w:hAnsi="Times New Roman" w:cs="Times New Roman"/>
                <w:highlight w:val="yellow"/>
                <w:u w:val="single"/>
              </w:rPr>
            </w:pPr>
            <w:r w:rsidRPr="004336ED">
              <w:rPr>
                <w:rFonts w:ascii="Times New Roman" w:eastAsia="Calibri" w:hAnsi="Times New Roman" w:cs="Times New Roman"/>
              </w:rPr>
              <w:t xml:space="preserve"> 29,40</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413"/>
        </w:trPr>
        <w:tc>
          <w:tcPr>
            <w:tcW w:w="502" w:type="dxa"/>
            <w:vMerge w:val="restart"/>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r w:rsidRPr="004336ED">
              <w:rPr>
                <w:rFonts w:ascii="Times New Roman" w:eastAsia="Calibri" w:hAnsi="Times New Roman" w:cs="Times New Roman"/>
              </w:rPr>
              <w:t>Всего по разделу 2</w:t>
            </w:r>
          </w:p>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1 036,76</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2 679,28</w:t>
            </w:r>
          </w:p>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lastRenderedPageBreak/>
              <w:t>294,72</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301,75</w:t>
            </w: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739,55</w:t>
            </w:r>
          </w:p>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rPr>
              <w:t>912,49</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2,57</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494,32</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970,72</w:t>
            </w:r>
          </w:p>
        </w:tc>
        <w:tc>
          <w:tcPr>
            <w:tcW w:w="1276" w:type="dxa"/>
            <w:vMerge w:val="restart"/>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val="restart"/>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val="restart"/>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522"/>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ФБ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446,09</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1 445,95</w:t>
            </w:r>
          </w:p>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151,10</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151,10</w:t>
            </w: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294,99</w:t>
            </w:r>
          </w:p>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rPr>
              <w:t>363,05</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318,70</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613,10</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460"/>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ОБ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278,20</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690,65</w:t>
            </w:r>
          </w:p>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102,63</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102,63</w:t>
            </w: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175,65</w:t>
            </w:r>
          </w:p>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rPr>
              <w:t>243,38</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117,88</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226,76</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86"/>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415" w:type="dxa"/>
            <w:gridSpan w:val="4"/>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ГБ</w:t>
            </w:r>
          </w:p>
        </w:tc>
        <w:tc>
          <w:tcPr>
            <w:tcW w:w="1561" w:type="dxa"/>
            <w:gridSpan w:val="2"/>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312,47</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542,68</w:t>
            </w:r>
          </w:p>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40,99</w:t>
            </w:r>
          </w:p>
          <w:p w:rsidR="00DB300E" w:rsidRPr="004336ED" w:rsidRDefault="00DB300E" w:rsidP="004336ED">
            <w:pPr>
              <w:spacing w:after="0"/>
              <w:ind w:left="-93" w:right="-128"/>
              <w:jc w:val="center"/>
              <w:rPr>
                <w:rFonts w:ascii="Times New Roman" w:eastAsia="Calibri" w:hAnsi="Times New Roman" w:cs="Times New Roman"/>
              </w:rPr>
            </w:pPr>
            <w:r w:rsidRPr="004336ED">
              <w:rPr>
                <w:rFonts w:ascii="Times New Roman" w:eastAsia="Calibri" w:hAnsi="Times New Roman" w:cs="Times New Roman"/>
              </w:rPr>
              <w:t>48,02</w:t>
            </w:r>
          </w:p>
          <w:p w:rsidR="00DB300E" w:rsidRPr="004336ED" w:rsidRDefault="00DB300E" w:rsidP="004336ED">
            <w:pPr>
              <w:spacing w:after="0"/>
              <w:ind w:left="-93" w:right="-128"/>
              <w:jc w:val="center"/>
              <w:rPr>
                <w:rFonts w:ascii="Times New Roman" w:eastAsia="Calibri" w:hAnsi="Times New Roman" w:cs="Times New Roman"/>
              </w:rPr>
            </w:pPr>
          </w:p>
          <w:p w:rsidR="00DB300E" w:rsidRPr="004336ED" w:rsidRDefault="00DB300E" w:rsidP="004336ED">
            <w:pPr>
              <w:spacing w:after="0"/>
              <w:ind w:left="-93" w:right="-128"/>
              <w:jc w:val="center"/>
              <w:rPr>
                <w:rFonts w:ascii="Times New Roman" w:eastAsia="Calibri" w:hAnsi="Times New Roman" w:cs="Times New Roman"/>
              </w:rPr>
            </w:pPr>
          </w:p>
          <w:p w:rsidR="00DB300E" w:rsidRPr="004336ED" w:rsidRDefault="00DB300E" w:rsidP="004336ED">
            <w:pPr>
              <w:spacing w:after="0"/>
              <w:ind w:left="-93" w:right="-128"/>
              <w:jc w:val="center"/>
              <w:rPr>
                <w:rFonts w:ascii="Times New Roman" w:eastAsia="Calibri" w:hAnsi="Times New Roman" w:cs="Times New Roman"/>
              </w:rPr>
            </w:pPr>
          </w:p>
          <w:p w:rsidR="00DB300E" w:rsidRPr="004336ED" w:rsidRDefault="00DB300E" w:rsidP="004336ED">
            <w:pPr>
              <w:spacing w:after="0"/>
              <w:ind w:left="-93" w:right="-128"/>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u w:val="single"/>
              </w:rPr>
              <w:t>268,91</w:t>
            </w:r>
          </w:p>
          <w:p w:rsidR="00DB300E" w:rsidRPr="004336ED" w:rsidRDefault="00DB300E" w:rsidP="004336ED">
            <w:pPr>
              <w:spacing w:after="0"/>
              <w:ind w:left="-93" w:right="-128"/>
              <w:jc w:val="center"/>
              <w:rPr>
                <w:rFonts w:ascii="Times New Roman" w:eastAsia="Calibri" w:hAnsi="Times New Roman" w:cs="Times New Roman"/>
                <w:u w:val="single"/>
              </w:rPr>
            </w:pPr>
            <w:r w:rsidRPr="004336ED">
              <w:rPr>
                <w:rFonts w:ascii="Times New Roman" w:eastAsia="Calibri" w:hAnsi="Times New Roman" w:cs="Times New Roman"/>
              </w:rPr>
              <w:t>306,06</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2,57</w:t>
            </w:r>
          </w:p>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rPr>
              <w:t>57,74</w:t>
            </w: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130,86</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27"/>
        </w:trPr>
        <w:tc>
          <w:tcPr>
            <w:tcW w:w="502" w:type="dxa"/>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 п/п</w:t>
            </w:r>
          </w:p>
        </w:tc>
        <w:tc>
          <w:tcPr>
            <w:tcW w:w="3752" w:type="dxa"/>
            <w:gridSpan w:val="2"/>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Наименование инвестиционного проекта/</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мероприятия</w:t>
            </w:r>
          </w:p>
        </w:tc>
        <w:tc>
          <w:tcPr>
            <w:tcW w:w="1415" w:type="dxa"/>
            <w:gridSpan w:val="4"/>
            <w:vMerge w:val="restart"/>
            <w:tcBorders>
              <w:top w:val="single" w:sz="4" w:space="0" w:color="auto"/>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Источники финан-сирования</w:t>
            </w:r>
          </w:p>
        </w:tc>
        <w:tc>
          <w:tcPr>
            <w:tcW w:w="1561" w:type="dxa"/>
            <w:gridSpan w:val="2"/>
            <w:vMerge w:val="restart"/>
            <w:tcBorders>
              <w:top w:val="single" w:sz="4" w:space="0" w:color="auto"/>
              <w:left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2025-2028 годы,</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всего</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right="-87"/>
              <w:jc w:val="center"/>
              <w:rPr>
                <w:rFonts w:ascii="Times New Roman" w:eastAsia="Calibri" w:hAnsi="Times New Roman" w:cs="Times New Roman"/>
                <w:highlight w:val="yellow"/>
                <w:u w:val="single"/>
              </w:rPr>
            </w:pPr>
            <w:r w:rsidRPr="004336ED">
              <w:rPr>
                <w:rFonts w:ascii="Times New Roman" w:eastAsia="Calibri" w:hAnsi="Times New Roman" w:cs="Times New Roman"/>
              </w:rPr>
              <w:t>потребность</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в том числе</w:t>
            </w:r>
          </w:p>
        </w:tc>
        <w:tc>
          <w:tcPr>
            <w:tcW w:w="1276" w:type="dxa"/>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Сроки реали-</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зации</w:t>
            </w:r>
          </w:p>
        </w:tc>
        <w:tc>
          <w:tcPr>
            <w:tcW w:w="992" w:type="dxa"/>
            <w:gridSpan w:val="3"/>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Мощ-</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ность</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объекта</w:t>
            </w:r>
          </w:p>
        </w:tc>
        <w:tc>
          <w:tcPr>
            <w:tcW w:w="1130" w:type="dxa"/>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Ожидае-</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мый</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результат</w:t>
            </w:r>
          </w:p>
        </w:tc>
        <w:tc>
          <w:tcPr>
            <w:tcW w:w="855" w:type="dxa"/>
            <w:vMerge w:val="restart"/>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lang w:val="en-US"/>
              </w:rPr>
            </w:pPr>
            <w:r w:rsidRPr="004336ED">
              <w:rPr>
                <w:rFonts w:ascii="Times New Roman" w:eastAsia="Calibri" w:hAnsi="Times New Roman" w:cs="Times New Roman"/>
              </w:rPr>
              <w:t>Испол</w:t>
            </w:r>
          </w:p>
          <w:p w:rsidR="00DB300E" w:rsidRPr="004336ED" w:rsidRDefault="00DB300E" w:rsidP="004336ED">
            <w:pPr>
              <w:spacing w:after="0"/>
              <w:ind w:right="-80" w:hanging="30"/>
              <w:jc w:val="center"/>
              <w:rPr>
                <w:rFonts w:ascii="Times New Roman" w:eastAsia="Calibri" w:hAnsi="Times New Roman" w:cs="Times New Roman"/>
              </w:rPr>
            </w:pPr>
            <w:r w:rsidRPr="004336ED">
              <w:rPr>
                <w:rFonts w:ascii="Times New Roman" w:eastAsia="Calibri" w:hAnsi="Times New Roman" w:cs="Times New Roman"/>
              </w:rPr>
              <w:t>нитель</w:t>
            </w:r>
          </w:p>
        </w:tc>
      </w:tr>
      <w:tr w:rsidR="00DB300E" w:rsidRPr="004336ED" w:rsidTr="004336ED">
        <w:trPr>
          <w:trHeight w:val="968"/>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415" w:type="dxa"/>
            <w:gridSpan w:val="4"/>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561" w:type="dxa"/>
            <w:gridSpan w:val="2"/>
            <w:vMerge/>
            <w:tcBorders>
              <w:left w:val="single" w:sz="4" w:space="0" w:color="auto"/>
              <w:bottom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2025</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2026</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right="-109"/>
              <w:jc w:val="center"/>
              <w:rPr>
                <w:rFonts w:ascii="Times New Roman" w:eastAsia="Calibri" w:hAnsi="Times New Roman" w:cs="Times New Roman"/>
              </w:rPr>
            </w:pPr>
            <w:r w:rsidRPr="004336ED">
              <w:rPr>
                <w:rFonts w:ascii="Times New Roman" w:eastAsia="Calibri" w:hAnsi="Times New Roman" w:cs="Times New Roman"/>
              </w:rPr>
              <w:t>2027</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134" w:type="dxa"/>
            <w:tcBorders>
              <w:top w:val="single" w:sz="4" w:space="0" w:color="auto"/>
              <w:left w:val="single" w:sz="4" w:space="0" w:color="auto"/>
              <w:bottom w:val="single" w:sz="4" w:space="0" w:color="auto"/>
              <w:right w:val="single" w:sz="4" w:space="0" w:color="auto"/>
            </w:tcBorders>
            <w:vAlign w:val="center"/>
          </w:tcPr>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2028</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год</w:t>
            </w:r>
          </w:p>
          <w:p w:rsidR="00DB300E" w:rsidRPr="004336ED" w:rsidRDefault="00DB300E" w:rsidP="004336ED">
            <w:pPr>
              <w:spacing w:after="0"/>
              <w:ind w:left="-116" w:right="-109"/>
              <w:jc w:val="center"/>
              <w:rPr>
                <w:rFonts w:ascii="Times New Roman" w:eastAsia="Calibri" w:hAnsi="Times New Roman" w:cs="Times New Roman"/>
                <w:u w:val="single"/>
              </w:rPr>
            </w:pPr>
            <w:r w:rsidRPr="004336ED">
              <w:rPr>
                <w:rFonts w:ascii="Times New Roman" w:eastAsia="Calibri" w:hAnsi="Times New Roman" w:cs="Times New Roman"/>
                <w:u w:val="single"/>
              </w:rPr>
              <w:t>выделено</w:t>
            </w:r>
          </w:p>
          <w:p w:rsidR="00DB300E" w:rsidRPr="004336ED" w:rsidRDefault="00DB300E" w:rsidP="004336ED">
            <w:pPr>
              <w:spacing w:after="0"/>
              <w:ind w:left="-116" w:right="-109"/>
              <w:jc w:val="center"/>
              <w:rPr>
                <w:rFonts w:ascii="Times New Roman" w:eastAsia="Calibri" w:hAnsi="Times New Roman" w:cs="Times New Roman"/>
              </w:rPr>
            </w:pPr>
            <w:r w:rsidRPr="004336ED">
              <w:rPr>
                <w:rFonts w:ascii="Times New Roman" w:eastAsia="Calibri" w:hAnsi="Times New Roman" w:cs="Times New Roman"/>
              </w:rPr>
              <w:t>потребность</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ind w:right="-80" w:hanging="30"/>
              <w:jc w:val="center"/>
              <w:rPr>
                <w:rFonts w:ascii="Times New Roman" w:eastAsia="Calibri" w:hAnsi="Times New Roman" w:cs="Times New Roman"/>
              </w:rPr>
            </w:pPr>
          </w:p>
        </w:tc>
      </w:tr>
      <w:tr w:rsidR="00DB300E" w:rsidRPr="004336ED" w:rsidTr="004336ED">
        <w:trPr>
          <w:trHeight w:val="328"/>
        </w:trPr>
        <w:tc>
          <w:tcPr>
            <w:tcW w:w="16019" w:type="dxa"/>
            <w:gridSpan w:val="19"/>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3.Ликвидация аварийных гидротехнических сооружений.</w:t>
            </w:r>
          </w:p>
        </w:tc>
      </w:tr>
      <w:tr w:rsidR="00DB300E" w:rsidRPr="004336ED" w:rsidTr="004336ED">
        <w:trPr>
          <w:trHeight w:val="418"/>
        </w:trPr>
        <w:tc>
          <w:tcPr>
            <w:tcW w:w="502" w:type="dxa"/>
            <w:vMerge w:val="restart"/>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lang w:val="en-US"/>
              </w:rPr>
              <w:t>3</w:t>
            </w:r>
            <w:r w:rsidRPr="004336ED">
              <w:rPr>
                <w:rFonts w:ascii="Times New Roman" w:eastAsia="Calibri" w:hAnsi="Times New Roman" w:cs="Times New Roman"/>
              </w:rPr>
              <w:t>.1.</w:t>
            </w: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ind w:right="-87"/>
              <w:jc w:val="both"/>
              <w:rPr>
                <w:rFonts w:ascii="Times New Roman" w:eastAsia="Calibri" w:hAnsi="Times New Roman" w:cs="Times New Roman"/>
              </w:rPr>
            </w:pPr>
            <w:r w:rsidRPr="004336ED">
              <w:rPr>
                <w:rFonts w:ascii="Times New Roman" w:eastAsia="Calibri" w:hAnsi="Times New Roman" w:cs="Times New Roman"/>
              </w:rPr>
              <w:t>Демонтаж разрушенного бетонного причала бывшего комбикормового завода,  левый берег р.Волга (выполнение мероприятия за счет средств резервного фонда)</w:t>
            </w:r>
          </w:p>
          <w:p w:rsidR="00DB300E" w:rsidRPr="004336ED" w:rsidRDefault="00DB300E" w:rsidP="004336ED">
            <w:pPr>
              <w:spacing w:after="0"/>
              <w:ind w:right="-87"/>
              <w:jc w:val="both"/>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r w:rsidRPr="004336ED">
              <w:rPr>
                <w:rFonts w:ascii="Times New Roman" w:eastAsia="Calibri" w:hAnsi="Times New Roman" w:cs="Times New Roman"/>
              </w:rPr>
              <w:t>всего</w:t>
            </w:r>
          </w:p>
          <w:p w:rsidR="00DB300E" w:rsidRPr="004336ED" w:rsidRDefault="00DB300E" w:rsidP="004336ED">
            <w:pPr>
              <w:spacing w:after="0"/>
              <w:ind w:right="-87"/>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1,50</w:t>
            </w:r>
          </w:p>
        </w:tc>
        <w:tc>
          <w:tcPr>
            <w:tcW w:w="1134" w:type="dxa"/>
            <w:tcBorders>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276" w:type="dxa"/>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p w:rsidR="00DB300E" w:rsidRPr="004336ED" w:rsidRDefault="00DB300E" w:rsidP="004336ED">
            <w:pPr>
              <w:spacing w:after="0"/>
              <w:ind w:left="-108"/>
              <w:jc w:val="center"/>
              <w:rPr>
                <w:rFonts w:ascii="Times New Roman" w:eastAsia="Calibri" w:hAnsi="Times New Roman" w:cs="Times New Roman"/>
              </w:rPr>
            </w:pPr>
            <w:r w:rsidRPr="004336ED">
              <w:rPr>
                <w:rFonts w:ascii="Times New Roman" w:eastAsia="Calibri" w:hAnsi="Times New Roman" w:cs="Times New Roman"/>
              </w:rPr>
              <w:t xml:space="preserve">с 01.01.2025           </w:t>
            </w:r>
          </w:p>
          <w:p w:rsidR="00DB300E" w:rsidRPr="004336ED" w:rsidRDefault="00DB300E" w:rsidP="004336ED">
            <w:pPr>
              <w:spacing w:after="0"/>
              <w:ind w:left="-108"/>
              <w:jc w:val="center"/>
              <w:rPr>
                <w:rFonts w:ascii="Times New Roman" w:eastAsia="Calibri" w:hAnsi="Times New Roman" w:cs="Times New Roman"/>
              </w:rPr>
            </w:pPr>
            <w:r w:rsidRPr="004336ED">
              <w:rPr>
                <w:rFonts w:ascii="Times New Roman" w:eastAsia="Calibri" w:hAnsi="Times New Roman" w:cs="Times New Roman"/>
              </w:rPr>
              <w:t>по 31.03.2025</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  </w:t>
            </w:r>
          </w:p>
        </w:tc>
        <w:tc>
          <w:tcPr>
            <w:tcW w:w="992" w:type="dxa"/>
            <w:gridSpan w:val="3"/>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 xml:space="preserve">100 п.м. </w:t>
            </w:r>
          </w:p>
        </w:tc>
        <w:tc>
          <w:tcPr>
            <w:tcW w:w="1130" w:type="dxa"/>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Эколог.</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реабили</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тация водного</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объекта</w:t>
            </w:r>
          </w:p>
        </w:tc>
        <w:tc>
          <w:tcPr>
            <w:tcW w:w="855" w:type="dxa"/>
            <w:vMerge w:val="restart"/>
            <w:tcBorders>
              <w:left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r w:rsidRPr="004336ED">
              <w:rPr>
                <w:rFonts w:ascii="Times New Roman" w:eastAsia="Calibri" w:hAnsi="Times New Roman" w:cs="Times New Roman"/>
              </w:rPr>
              <w:t>ДЖКХ, ТиС</w:t>
            </w:r>
          </w:p>
          <w:p w:rsidR="00DB300E" w:rsidRPr="004336ED" w:rsidRDefault="00DB300E" w:rsidP="004336ED">
            <w:pPr>
              <w:spacing w:after="0"/>
              <w:rPr>
                <w:rFonts w:ascii="Times New Roman" w:eastAsia="Calibri" w:hAnsi="Times New Roman" w:cs="Times New Roman"/>
              </w:rPr>
            </w:pP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МБУ «УГХ»</w:t>
            </w:r>
          </w:p>
        </w:tc>
      </w:tr>
      <w:tr w:rsidR="00DB300E" w:rsidRPr="004336ED" w:rsidTr="004336ED">
        <w:trPr>
          <w:trHeight w:val="194"/>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ФБ</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241"/>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ОБ</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273"/>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ГБ</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309"/>
        </w:trPr>
        <w:tc>
          <w:tcPr>
            <w:tcW w:w="502" w:type="dxa"/>
            <w:vMerge/>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Др. источники</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1,50</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rPr>
            </w:pPr>
          </w:p>
        </w:tc>
        <w:tc>
          <w:tcPr>
            <w:tcW w:w="1276"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374"/>
        </w:trPr>
        <w:tc>
          <w:tcPr>
            <w:tcW w:w="502" w:type="dxa"/>
            <w:vMerge w:val="restart"/>
            <w:tcBorders>
              <w:left w:val="single" w:sz="4" w:space="0" w:color="auto"/>
              <w:right w:val="single" w:sz="4" w:space="0" w:color="auto"/>
            </w:tcBorders>
          </w:tcPr>
          <w:p w:rsidR="00DB300E" w:rsidRPr="004336ED" w:rsidRDefault="00DB300E" w:rsidP="004336ED">
            <w:pPr>
              <w:spacing w:after="0"/>
              <w:ind w:left="-84" w:right="-108"/>
              <w:jc w:val="center"/>
              <w:rPr>
                <w:rFonts w:ascii="Times New Roman" w:eastAsia="Calibri" w:hAnsi="Times New Roman" w:cs="Times New Roman"/>
              </w:rPr>
            </w:pP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lang w:val="en-US"/>
              </w:rPr>
            </w:pPr>
            <w:r w:rsidRPr="004336ED">
              <w:rPr>
                <w:rFonts w:ascii="Times New Roman" w:eastAsia="Calibri" w:hAnsi="Times New Roman" w:cs="Times New Roman"/>
              </w:rPr>
              <w:t xml:space="preserve">Всего по разделу </w:t>
            </w:r>
            <w:r w:rsidRPr="004336ED">
              <w:rPr>
                <w:rFonts w:ascii="Times New Roman" w:eastAsia="Calibri" w:hAnsi="Times New Roman" w:cs="Times New Roman"/>
                <w:lang w:val="en-US"/>
              </w:rPr>
              <w:t>3</w:t>
            </w:r>
          </w:p>
          <w:p w:rsidR="00DB300E" w:rsidRPr="004336ED" w:rsidRDefault="00DB300E" w:rsidP="004336ED">
            <w:pPr>
              <w:spacing w:after="0"/>
              <w:rPr>
                <w:rFonts w:ascii="Times New Roman" w:eastAsia="Calibri" w:hAnsi="Times New Roman" w:cs="Times New Roman"/>
              </w:rPr>
            </w:pPr>
            <w:r w:rsidRPr="004336ED">
              <w:rPr>
                <w:rFonts w:ascii="Times New Roman" w:eastAsia="Calibri" w:hAnsi="Times New Roman" w:cs="Times New Roman"/>
              </w:rPr>
              <w:t xml:space="preserve"> </w:t>
            </w:r>
          </w:p>
          <w:p w:rsidR="00DB300E" w:rsidRPr="004336ED" w:rsidRDefault="00DB300E" w:rsidP="004336ED">
            <w:pPr>
              <w:spacing w:after="0"/>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1,50</w:t>
            </w:r>
          </w:p>
        </w:tc>
        <w:tc>
          <w:tcPr>
            <w:tcW w:w="1134" w:type="dxa"/>
            <w:tcBorders>
              <w:left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highlight w:val="yellow"/>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highlight w:val="yellow"/>
              </w:rPr>
            </w:pPr>
          </w:p>
        </w:tc>
        <w:tc>
          <w:tcPr>
            <w:tcW w:w="1276" w:type="dxa"/>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c>
          <w:tcPr>
            <w:tcW w:w="992" w:type="dxa"/>
            <w:gridSpan w:val="3"/>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c>
          <w:tcPr>
            <w:tcW w:w="1130" w:type="dxa"/>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c>
          <w:tcPr>
            <w:tcW w:w="855" w:type="dxa"/>
            <w:vMerge w:val="restart"/>
            <w:tcBorders>
              <w:left w:val="single" w:sz="4" w:space="0" w:color="auto"/>
              <w:right w:val="single" w:sz="4" w:space="0" w:color="auto"/>
            </w:tcBorders>
            <w:vAlign w:val="center"/>
          </w:tcPr>
          <w:p w:rsidR="00DB300E" w:rsidRPr="004336ED" w:rsidRDefault="00DB300E" w:rsidP="004336ED">
            <w:pPr>
              <w:spacing w:after="0"/>
              <w:jc w:val="center"/>
              <w:rPr>
                <w:rFonts w:ascii="Times New Roman" w:eastAsia="Calibri" w:hAnsi="Times New Roman" w:cs="Times New Roman"/>
              </w:rPr>
            </w:pPr>
          </w:p>
        </w:tc>
      </w:tr>
      <w:tr w:rsidR="00DB300E" w:rsidRPr="004336ED" w:rsidTr="004336ED">
        <w:trPr>
          <w:trHeight w:val="292"/>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ФБ</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269"/>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ОБ</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rPr>
            </w:pPr>
          </w:p>
        </w:tc>
        <w:tc>
          <w:tcPr>
            <w:tcW w:w="1134" w:type="dxa"/>
            <w:tcBorders>
              <w:left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273"/>
        </w:trPr>
        <w:tc>
          <w:tcPr>
            <w:tcW w:w="502"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ГБ</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rPr>
            </w:pP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369"/>
        </w:trPr>
        <w:tc>
          <w:tcPr>
            <w:tcW w:w="502"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3752" w:type="dxa"/>
            <w:gridSpan w:val="2"/>
            <w:vMerge/>
            <w:tcBorders>
              <w:left w:val="single" w:sz="4" w:space="0" w:color="auto"/>
              <w:bottom w:val="single" w:sz="4" w:space="0" w:color="auto"/>
              <w:right w:val="single" w:sz="4" w:space="0" w:color="auto"/>
            </w:tcBorders>
          </w:tcPr>
          <w:p w:rsidR="00DB300E" w:rsidRPr="004336ED" w:rsidRDefault="00DB300E" w:rsidP="004336ED">
            <w:pPr>
              <w:spacing w:after="0"/>
              <w:ind w:right="-87"/>
              <w:rPr>
                <w:rFonts w:ascii="Times New Roman" w:eastAsia="Calibri"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Др. источники</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1,50</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ind w:right="-87"/>
              <w:jc w:val="center"/>
              <w:rPr>
                <w:rFonts w:ascii="Times New Roman" w:eastAsia="Calibri" w:hAnsi="Times New Roman" w:cs="Times New Roman"/>
                <w:highlight w:val="yellow"/>
              </w:rPr>
            </w:pP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9"/>
        </w:trPr>
        <w:tc>
          <w:tcPr>
            <w:tcW w:w="502" w:type="dxa"/>
            <w:vMerge w:val="restart"/>
            <w:tcBorders>
              <w:left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3752" w:type="dxa"/>
            <w:gridSpan w:val="2"/>
            <w:vMerge w:val="restart"/>
            <w:tcBorders>
              <w:left w:val="single" w:sz="4" w:space="0" w:color="auto"/>
              <w:right w:val="single" w:sz="4" w:space="0" w:color="auto"/>
            </w:tcBorders>
          </w:tcPr>
          <w:p w:rsidR="00DB300E" w:rsidRPr="004336ED" w:rsidRDefault="00DB300E" w:rsidP="004336ED">
            <w:pPr>
              <w:spacing w:after="0"/>
              <w:rPr>
                <w:rFonts w:ascii="Times New Roman" w:hAnsi="Times New Roman" w:cs="Times New Roman"/>
              </w:rPr>
            </w:pPr>
            <w:r w:rsidRPr="004336ED">
              <w:rPr>
                <w:rFonts w:ascii="Times New Roman" w:eastAsia="Calibri" w:hAnsi="Times New Roman" w:cs="Times New Roman"/>
              </w:rPr>
              <w:t>Всего по Программе</w:t>
            </w: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1 199,88</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6 037,64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305,38</w:t>
            </w:r>
          </w:p>
          <w:p w:rsidR="00DB300E" w:rsidRPr="004336ED" w:rsidRDefault="00DB300E" w:rsidP="004336ED">
            <w:pPr>
              <w:spacing w:after="0"/>
              <w:ind w:left="-88" w:right="-87"/>
              <w:jc w:val="center"/>
              <w:rPr>
                <w:rFonts w:ascii="Times New Roman" w:eastAsia="Calibri" w:hAnsi="Times New Roman" w:cs="Times New Roman"/>
              </w:rPr>
            </w:pPr>
            <w:r w:rsidRPr="004336ED">
              <w:rPr>
                <w:rFonts w:ascii="Times New Roman" w:eastAsia="Calibri" w:hAnsi="Times New Roman" w:cs="Times New Roman"/>
              </w:rPr>
              <w:t>312,41</w:t>
            </w:r>
          </w:p>
        </w:tc>
        <w:tc>
          <w:tcPr>
            <w:tcW w:w="1134" w:type="dxa"/>
            <w:tcBorders>
              <w:left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780,28</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1 079,23</w:t>
            </w:r>
          </w:p>
        </w:tc>
        <w:tc>
          <w:tcPr>
            <w:tcW w:w="1134" w:type="dxa"/>
            <w:tcBorders>
              <w:left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114,22</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1 843,14</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2 802,86</w:t>
            </w:r>
          </w:p>
        </w:tc>
        <w:tc>
          <w:tcPr>
            <w:tcW w:w="1276" w:type="dxa"/>
            <w:vMerge w:val="restart"/>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val="restart"/>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val="restart"/>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val="restart"/>
            <w:tcBorders>
              <w:left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9"/>
        </w:trPr>
        <w:tc>
          <w:tcPr>
            <w:tcW w:w="502" w:type="dxa"/>
            <w:vMerge/>
            <w:tcBorders>
              <w:left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rPr>
                <w:rFonts w:ascii="Times New Roman"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ФБ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446,09</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lastRenderedPageBreak/>
              <w:t>3 529,06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300E" w:rsidRPr="004336ED" w:rsidRDefault="00DB300E" w:rsidP="004336ED">
            <w:pPr>
              <w:spacing w:after="0"/>
              <w:ind w:right="-81"/>
              <w:jc w:val="center"/>
              <w:rPr>
                <w:rFonts w:ascii="Times New Roman" w:eastAsia="Calibri" w:hAnsi="Times New Roman" w:cs="Times New Roman"/>
                <w:u w:val="single"/>
              </w:rPr>
            </w:pPr>
            <w:r w:rsidRPr="004336ED">
              <w:rPr>
                <w:rFonts w:ascii="Times New Roman" w:eastAsia="Calibri" w:hAnsi="Times New Roman" w:cs="Times New Roman"/>
                <w:u w:val="single"/>
              </w:rPr>
              <w:lastRenderedPageBreak/>
              <w:t>151,10</w:t>
            </w:r>
          </w:p>
          <w:p w:rsidR="00DB300E" w:rsidRPr="004336ED" w:rsidRDefault="00DB300E" w:rsidP="004336ED">
            <w:pPr>
              <w:spacing w:after="0"/>
              <w:ind w:left="-88" w:right="-87"/>
              <w:jc w:val="center"/>
              <w:rPr>
                <w:rFonts w:ascii="Times New Roman" w:eastAsia="Calibri" w:hAnsi="Times New Roman" w:cs="Times New Roman"/>
              </w:rPr>
            </w:pPr>
            <w:r w:rsidRPr="004336ED">
              <w:rPr>
                <w:rFonts w:ascii="Times New Roman" w:eastAsia="Calibri" w:hAnsi="Times New Roman" w:cs="Times New Roman"/>
              </w:rPr>
              <w:lastRenderedPageBreak/>
              <w:t xml:space="preserve">  151,10</w:t>
            </w:r>
          </w:p>
        </w:tc>
        <w:tc>
          <w:tcPr>
            <w:tcW w:w="1134" w:type="dxa"/>
            <w:tcBorders>
              <w:left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lastRenderedPageBreak/>
              <w:t>294,99</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lastRenderedPageBreak/>
              <w:t>444,81</w:t>
            </w:r>
          </w:p>
        </w:tc>
        <w:tc>
          <w:tcPr>
            <w:tcW w:w="1134" w:type="dxa"/>
            <w:tcBorders>
              <w:left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lastRenderedPageBreak/>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lastRenderedPageBreak/>
              <w:t>1 137,18</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lastRenderedPageBreak/>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lastRenderedPageBreak/>
              <w:t>1 795,97</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9"/>
        </w:trPr>
        <w:tc>
          <w:tcPr>
            <w:tcW w:w="502" w:type="dxa"/>
            <w:vMerge/>
            <w:tcBorders>
              <w:left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rPr>
                <w:rFonts w:ascii="Times New Roman"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ОБ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278,28</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1 498,29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300E" w:rsidRPr="004336ED" w:rsidRDefault="00DB300E" w:rsidP="004336ED">
            <w:pPr>
              <w:spacing w:after="0"/>
              <w:ind w:right="-81"/>
              <w:jc w:val="center"/>
              <w:rPr>
                <w:rFonts w:ascii="Times New Roman" w:eastAsia="Calibri" w:hAnsi="Times New Roman" w:cs="Times New Roman"/>
                <w:u w:val="single"/>
              </w:rPr>
            </w:pPr>
            <w:r w:rsidRPr="004336ED">
              <w:rPr>
                <w:rFonts w:ascii="Times New Roman" w:eastAsia="Calibri" w:hAnsi="Times New Roman" w:cs="Times New Roman"/>
                <w:u w:val="single"/>
              </w:rPr>
              <w:t>102,63</w:t>
            </w:r>
          </w:p>
          <w:p w:rsidR="00DB300E" w:rsidRPr="004336ED" w:rsidRDefault="00DB300E" w:rsidP="004336ED">
            <w:pPr>
              <w:spacing w:after="0"/>
              <w:ind w:left="-88" w:right="-87"/>
              <w:jc w:val="center"/>
              <w:rPr>
                <w:rFonts w:ascii="Times New Roman" w:eastAsia="Calibri" w:hAnsi="Times New Roman" w:cs="Times New Roman"/>
              </w:rPr>
            </w:pPr>
            <w:r w:rsidRPr="004336ED">
              <w:rPr>
                <w:rFonts w:ascii="Times New Roman" w:eastAsia="Calibri" w:hAnsi="Times New Roman" w:cs="Times New Roman"/>
              </w:rPr>
              <w:t xml:space="preserve">  102,63</w:t>
            </w:r>
          </w:p>
        </w:tc>
        <w:tc>
          <w:tcPr>
            <w:tcW w:w="1134" w:type="dxa"/>
            <w:tcBorders>
              <w:left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175,65</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287,63</w:t>
            </w:r>
          </w:p>
        </w:tc>
        <w:tc>
          <w:tcPr>
            <w:tcW w:w="1134" w:type="dxa"/>
            <w:tcBorders>
              <w:left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443,88</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664,15</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9"/>
        </w:trPr>
        <w:tc>
          <w:tcPr>
            <w:tcW w:w="502" w:type="dxa"/>
            <w:vMerge/>
            <w:tcBorders>
              <w:left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3752" w:type="dxa"/>
            <w:gridSpan w:val="2"/>
            <w:vMerge/>
            <w:tcBorders>
              <w:left w:val="single" w:sz="4" w:space="0" w:color="auto"/>
              <w:right w:val="single" w:sz="4" w:space="0" w:color="auto"/>
            </w:tcBorders>
          </w:tcPr>
          <w:p w:rsidR="00DB300E" w:rsidRPr="004336ED" w:rsidRDefault="00DB300E" w:rsidP="004336ED">
            <w:pPr>
              <w:spacing w:after="0"/>
              <w:rPr>
                <w:rFonts w:ascii="Times New Roman"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ГБ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lang w:val="en-US"/>
              </w:rPr>
            </w:pPr>
            <w:r w:rsidRPr="004336ED">
              <w:rPr>
                <w:rFonts w:ascii="Times New Roman" w:eastAsia="Calibri" w:hAnsi="Times New Roman" w:cs="Times New Roman"/>
                <w:u w:val="single"/>
              </w:rPr>
              <w:t>474,01</w:t>
            </w:r>
          </w:p>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1 008,79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 xml:space="preserve">  </w:t>
            </w:r>
            <w:r w:rsidRPr="004336ED">
              <w:rPr>
                <w:rFonts w:ascii="Times New Roman" w:eastAsia="Calibri" w:hAnsi="Times New Roman" w:cs="Times New Roman"/>
                <w:u w:val="single"/>
              </w:rPr>
              <w:t>50,15</w:t>
            </w:r>
          </w:p>
          <w:p w:rsidR="00DB300E" w:rsidRPr="004336ED" w:rsidRDefault="00DB300E" w:rsidP="004336ED">
            <w:pPr>
              <w:spacing w:after="0"/>
              <w:ind w:left="-88" w:right="-87"/>
              <w:jc w:val="center"/>
              <w:rPr>
                <w:rFonts w:ascii="Times New Roman" w:eastAsia="Calibri" w:hAnsi="Times New Roman" w:cs="Times New Roman"/>
              </w:rPr>
            </w:pPr>
            <w:r w:rsidRPr="004336ED">
              <w:rPr>
                <w:rFonts w:ascii="Times New Roman" w:eastAsia="Calibri" w:hAnsi="Times New Roman" w:cs="Times New Roman"/>
              </w:rPr>
              <w:t xml:space="preserve">  57,18</w:t>
            </w:r>
          </w:p>
        </w:tc>
        <w:tc>
          <w:tcPr>
            <w:tcW w:w="1134" w:type="dxa"/>
            <w:tcBorders>
              <w:left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309,64</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346,79</w:t>
            </w:r>
          </w:p>
        </w:tc>
        <w:tc>
          <w:tcPr>
            <w:tcW w:w="1134" w:type="dxa"/>
            <w:tcBorders>
              <w:left w:val="single" w:sz="4" w:space="0" w:color="auto"/>
              <w:right w:val="single" w:sz="4" w:space="0" w:color="auto"/>
            </w:tcBorders>
            <w:shd w:val="clear" w:color="auto" w:fill="auto"/>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114,22</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262,08</w:t>
            </w:r>
          </w:p>
        </w:tc>
        <w:tc>
          <w:tcPr>
            <w:tcW w:w="1134" w:type="dxa"/>
            <w:tcBorders>
              <w:left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u w:val="single"/>
              </w:rPr>
              <w:t>0,00</w:t>
            </w:r>
          </w:p>
          <w:p w:rsidR="00DB300E" w:rsidRPr="004336ED" w:rsidRDefault="00DB300E" w:rsidP="004336ED">
            <w:pPr>
              <w:spacing w:after="0"/>
              <w:jc w:val="center"/>
              <w:rPr>
                <w:rFonts w:ascii="Times New Roman" w:eastAsia="Calibri" w:hAnsi="Times New Roman" w:cs="Times New Roman"/>
                <w:u w:val="single"/>
              </w:rPr>
            </w:pPr>
            <w:r w:rsidRPr="004336ED">
              <w:rPr>
                <w:rFonts w:ascii="Times New Roman" w:eastAsia="Calibri" w:hAnsi="Times New Roman" w:cs="Times New Roman"/>
              </w:rPr>
              <w:t>342,74</w:t>
            </w:r>
          </w:p>
        </w:tc>
        <w:tc>
          <w:tcPr>
            <w:tcW w:w="1276"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r w:rsidR="00DB300E" w:rsidRPr="004336ED" w:rsidTr="004336ED">
        <w:trPr>
          <w:trHeight w:val="9"/>
        </w:trPr>
        <w:tc>
          <w:tcPr>
            <w:tcW w:w="502" w:type="dxa"/>
            <w:vMerge/>
            <w:tcBorders>
              <w:left w:val="single" w:sz="4" w:space="0" w:color="auto"/>
              <w:bottom w:val="single" w:sz="4" w:space="0" w:color="auto"/>
              <w:right w:val="single" w:sz="4" w:space="0" w:color="auto"/>
            </w:tcBorders>
          </w:tcPr>
          <w:p w:rsidR="00DB300E" w:rsidRPr="004336ED" w:rsidRDefault="00DB300E" w:rsidP="004336ED">
            <w:pPr>
              <w:spacing w:after="0"/>
              <w:ind w:right="-80" w:hanging="30"/>
              <w:jc w:val="center"/>
              <w:rPr>
                <w:rFonts w:ascii="Times New Roman" w:eastAsia="Calibri" w:hAnsi="Times New Roman" w:cs="Times New Roman"/>
              </w:rPr>
            </w:pPr>
          </w:p>
        </w:tc>
        <w:tc>
          <w:tcPr>
            <w:tcW w:w="3752" w:type="dxa"/>
            <w:gridSpan w:val="2"/>
            <w:vMerge/>
            <w:tcBorders>
              <w:left w:val="single" w:sz="4" w:space="0" w:color="auto"/>
              <w:bottom w:val="single" w:sz="4" w:space="0" w:color="auto"/>
              <w:right w:val="single" w:sz="4" w:space="0" w:color="auto"/>
            </w:tcBorders>
          </w:tcPr>
          <w:p w:rsidR="00DB300E" w:rsidRPr="004336ED" w:rsidRDefault="00DB300E" w:rsidP="004336ED">
            <w:pPr>
              <w:spacing w:after="0"/>
              <w:rPr>
                <w:rFonts w:ascii="Times New Roman"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rPr>
            </w:pPr>
            <w:r w:rsidRPr="004336ED">
              <w:rPr>
                <w:rFonts w:ascii="Times New Roman" w:eastAsia="Calibri" w:hAnsi="Times New Roman" w:cs="Times New Roman"/>
              </w:rPr>
              <w:t>Др. источники</w:t>
            </w:r>
          </w:p>
        </w:tc>
        <w:tc>
          <w:tcPr>
            <w:tcW w:w="1417"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tcPr>
          <w:p w:rsidR="00DB300E" w:rsidRPr="004336ED" w:rsidRDefault="00DB300E" w:rsidP="004336ED">
            <w:pPr>
              <w:spacing w:after="0"/>
              <w:ind w:right="-79"/>
              <w:jc w:val="center"/>
              <w:rPr>
                <w:rFonts w:ascii="Times New Roman" w:eastAsia="Calibri" w:hAnsi="Times New Roman" w:cs="Times New Roman"/>
                <w:u w:val="single"/>
              </w:rPr>
            </w:pPr>
            <w:r w:rsidRPr="004336ED">
              <w:rPr>
                <w:rFonts w:ascii="Times New Roman" w:eastAsia="Calibri" w:hAnsi="Times New Roman" w:cs="Times New Roman"/>
                <w:u w:val="single"/>
              </w:rPr>
              <w:t>1,50</w:t>
            </w:r>
          </w:p>
          <w:p w:rsidR="00DB300E" w:rsidRPr="004336ED" w:rsidRDefault="00DB300E" w:rsidP="004336ED">
            <w:pPr>
              <w:spacing w:after="0"/>
              <w:ind w:right="-79"/>
              <w:jc w:val="center"/>
              <w:rPr>
                <w:rFonts w:ascii="Times New Roman" w:eastAsia="Calibri" w:hAnsi="Times New Roman" w:cs="Times New Roman"/>
              </w:rPr>
            </w:pPr>
            <w:r w:rsidRPr="004336ED">
              <w:rPr>
                <w:rFonts w:ascii="Times New Roman" w:eastAsia="Calibri" w:hAnsi="Times New Roman" w:cs="Times New Roman"/>
              </w:rPr>
              <w:t>1,50</w:t>
            </w: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p>
        </w:tc>
        <w:tc>
          <w:tcPr>
            <w:tcW w:w="1134" w:type="dxa"/>
            <w:tcBorders>
              <w:left w:val="single" w:sz="4" w:space="0" w:color="auto"/>
              <w:bottom w:val="single" w:sz="4" w:space="0" w:color="auto"/>
              <w:right w:val="single" w:sz="4" w:space="0" w:color="auto"/>
            </w:tcBorders>
          </w:tcPr>
          <w:p w:rsidR="00DB300E" w:rsidRPr="004336ED" w:rsidRDefault="00DB300E" w:rsidP="004336ED">
            <w:pPr>
              <w:spacing w:after="0"/>
              <w:jc w:val="center"/>
              <w:rPr>
                <w:rFonts w:ascii="Times New Roman" w:eastAsia="Calibri" w:hAnsi="Times New Roman" w:cs="Times New Roman"/>
                <w:u w:val="single"/>
              </w:rPr>
            </w:pPr>
          </w:p>
        </w:tc>
        <w:tc>
          <w:tcPr>
            <w:tcW w:w="1276"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992" w:type="dxa"/>
            <w:gridSpan w:val="3"/>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1130"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ind w:right="-87"/>
              <w:rPr>
                <w:rFonts w:ascii="Times New Roman" w:eastAsia="Calibri" w:hAnsi="Times New Roman" w:cs="Times New Roman"/>
              </w:rPr>
            </w:pPr>
          </w:p>
        </w:tc>
        <w:tc>
          <w:tcPr>
            <w:tcW w:w="855" w:type="dxa"/>
            <w:vMerge/>
            <w:tcBorders>
              <w:left w:val="single" w:sz="4" w:space="0" w:color="auto"/>
              <w:bottom w:val="single" w:sz="4" w:space="0" w:color="auto"/>
              <w:right w:val="single" w:sz="4" w:space="0" w:color="auto"/>
            </w:tcBorders>
            <w:vAlign w:val="center"/>
          </w:tcPr>
          <w:p w:rsidR="00DB300E" w:rsidRPr="004336ED" w:rsidRDefault="00DB300E" w:rsidP="004336ED">
            <w:pPr>
              <w:spacing w:after="0"/>
              <w:rPr>
                <w:rFonts w:ascii="Times New Roman" w:eastAsia="Calibri" w:hAnsi="Times New Roman" w:cs="Times New Roman"/>
              </w:rPr>
            </w:pPr>
          </w:p>
        </w:tc>
      </w:tr>
    </w:tbl>
    <w:p w:rsidR="00DB300E" w:rsidRPr="00DB300E" w:rsidRDefault="00DB300E" w:rsidP="00DB300E">
      <w:pPr>
        <w:jc w:val="center"/>
        <w:rPr>
          <w:rFonts w:ascii="Times New Roman" w:eastAsia="Calibri" w:hAnsi="Times New Roman" w:cs="Times New Roman"/>
          <w:sz w:val="28"/>
          <w:szCs w:val="28"/>
        </w:rPr>
      </w:pPr>
      <w:r w:rsidRPr="00DB300E">
        <w:rPr>
          <w:rFonts w:ascii="Times New Roman" w:eastAsia="Calibri" w:hAnsi="Times New Roman" w:cs="Times New Roman"/>
          <w:sz w:val="28"/>
          <w:szCs w:val="28"/>
        </w:rPr>
        <w:t>Список использованных сокращений:</w:t>
      </w:r>
    </w:p>
    <w:p w:rsidR="00DB300E" w:rsidRPr="00DB300E" w:rsidRDefault="00DB300E" w:rsidP="00DB300E">
      <w:pPr>
        <w:rPr>
          <w:rFonts w:ascii="Times New Roman" w:eastAsia="Calibri" w:hAnsi="Times New Roman" w:cs="Times New Roman"/>
          <w:sz w:val="28"/>
          <w:szCs w:val="28"/>
        </w:rPr>
      </w:pPr>
      <w:r w:rsidRPr="00DB300E">
        <w:rPr>
          <w:rFonts w:ascii="Times New Roman" w:eastAsia="Calibri" w:hAnsi="Times New Roman" w:cs="Times New Roman"/>
          <w:sz w:val="28"/>
          <w:szCs w:val="28"/>
        </w:rPr>
        <w:t xml:space="preserve">Программа – муниципальная программа </w:t>
      </w:r>
      <w:r w:rsidRPr="00DB300E">
        <w:rPr>
          <w:rFonts w:ascii="Times New Roman" w:hAnsi="Times New Roman" w:cs="Times New Roman"/>
          <w:sz w:val="28"/>
          <w:szCs w:val="28"/>
        </w:rPr>
        <w:t>«Развитие водохозяйственного комплекса городского округа город Рыбинск Ярославской области»;</w:t>
      </w:r>
    </w:p>
    <w:p w:rsidR="00DB300E" w:rsidRPr="00DB300E" w:rsidRDefault="00DB300E" w:rsidP="00DB300E">
      <w:pPr>
        <w:rPr>
          <w:rFonts w:ascii="Times New Roman" w:eastAsia="Calibri" w:hAnsi="Times New Roman" w:cs="Times New Roman"/>
          <w:sz w:val="28"/>
          <w:szCs w:val="28"/>
        </w:rPr>
      </w:pPr>
      <w:r w:rsidRPr="00DB300E">
        <w:rPr>
          <w:rFonts w:ascii="Times New Roman" w:eastAsia="Calibri" w:hAnsi="Times New Roman" w:cs="Times New Roman"/>
          <w:sz w:val="28"/>
          <w:szCs w:val="28"/>
        </w:rPr>
        <w:t xml:space="preserve">ПСД – проектно-сметная документация;  СМР – строительно – монтажные работы;                                                                                                                       </w:t>
      </w:r>
    </w:p>
    <w:p w:rsidR="00DB300E" w:rsidRPr="00DB300E" w:rsidRDefault="00DB300E" w:rsidP="00DB300E">
      <w:pPr>
        <w:rPr>
          <w:rFonts w:ascii="Times New Roman" w:hAnsi="Times New Roman" w:cs="Times New Roman"/>
          <w:sz w:val="28"/>
          <w:szCs w:val="28"/>
        </w:rPr>
      </w:pPr>
      <w:r w:rsidRPr="00DB300E">
        <w:rPr>
          <w:rFonts w:ascii="Times New Roman" w:hAnsi="Times New Roman" w:cs="Times New Roman"/>
          <w:sz w:val="28"/>
          <w:szCs w:val="28"/>
        </w:rPr>
        <w:t xml:space="preserve">УС </w:t>
      </w:r>
      <w:r w:rsidRPr="00DB300E">
        <w:rPr>
          <w:rFonts w:ascii="Times New Roman" w:eastAsia="Calibri" w:hAnsi="Times New Roman" w:cs="Times New Roman"/>
          <w:sz w:val="28"/>
          <w:szCs w:val="28"/>
        </w:rPr>
        <w:t xml:space="preserve">– </w:t>
      </w:r>
      <w:r w:rsidRPr="00DB300E">
        <w:rPr>
          <w:rFonts w:ascii="Times New Roman" w:hAnsi="Times New Roman" w:cs="Times New Roman"/>
          <w:sz w:val="28"/>
          <w:szCs w:val="28"/>
        </w:rPr>
        <w:t xml:space="preserve">Управление строительства  Администрации городского округа город Рыбинск Ярославской области;                                                                      </w:t>
      </w:r>
    </w:p>
    <w:p w:rsidR="00DB300E" w:rsidRPr="00DB300E" w:rsidRDefault="00DB300E" w:rsidP="00DB300E">
      <w:pPr>
        <w:rPr>
          <w:rFonts w:ascii="Times New Roman" w:eastAsia="Calibri" w:hAnsi="Times New Roman" w:cs="Times New Roman"/>
          <w:sz w:val="28"/>
          <w:szCs w:val="28"/>
        </w:rPr>
      </w:pPr>
      <w:r w:rsidRPr="00DB300E">
        <w:rPr>
          <w:rFonts w:ascii="Times New Roman" w:hAnsi="Times New Roman" w:cs="Times New Roman"/>
          <w:sz w:val="28"/>
          <w:szCs w:val="28"/>
        </w:rPr>
        <w:t xml:space="preserve">МБУ «УГХ» </w:t>
      </w:r>
      <w:r w:rsidRPr="00DB300E">
        <w:rPr>
          <w:rFonts w:ascii="Times New Roman" w:eastAsia="Calibri" w:hAnsi="Times New Roman" w:cs="Times New Roman"/>
          <w:sz w:val="28"/>
          <w:szCs w:val="28"/>
        </w:rPr>
        <w:t xml:space="preserve">– Муниципальное бюджетное учреждение городского округа город Рыбинск Ярославской области «Управление городского хозяйства»;                               </w:t>
      </w:r>
      <w:r w:rsidRPr="00DB300E">
        <w:rPr>
          <w:rFonts w:ascii="Times New Roman" w:hAnsi="Times New Roman" w:cs="Times New Roman"/>
          <w:sz w:val="28"/>
          <w:szCs w:val="28"/>
        </w:rPr>
        <w:t xml:space="preserve">                                                                                                                            </w:t>
      </w:r>
    </w:p>
    <w:p w:rsidR="00DB300E" w:rsidRPr="00DB300E" w:rsidRDefault="00DB300E" w:rsidP="00DB300E">
      <w:pPr>
        <w:rPr>
          <w:rFonts w:ascii="Times New Roman" w:eastAsia="Calibri" w:hAnsi="Times New Roman" w:cs="Times New Roman"/>
          <w:sz w:val="28"/>
          <w:szCs w:val="28"/>
        </w:rPr>
      </w:pPr>
      <w:r w:rsidRPr="00DB300E">
        <w:rPr>
          <w:rFonts w:ascii="Times New Roman" w:eastAsia="Calibri" w:hAnsi="Times New Roman" w:cs="Times New Roman"/>
          <w:sz w:val="28"/>
          <w:szCs w:val="28"/>
        </w:rPr>
        <w:t xml:space="preserve">ДЖКХ, ТиС – Департамент жилищно-коммунального хозяйства, транспорта и  связи  Администрации городского округа город Рыбинск Ярославской области;                                                                                                                    </w:t>
      </w:r>
    </w:p>
    <w:p w:rsidR="00DB300E" w:rsidRPr="00DB300E" w:rsidRDefault="00DB300E" w:rsidP="00DB300E">
      <w:pPr>
        <w:rPr>
          <w:rFonts w:ascii="Times New Roman" w:eastAsia="Calibri" w:hAnsi="Times New Roman" w:cs="Times New Roman"/>
          <w:sz w:val="28"/>
          <w:szCs w:val="28"/>
        </w:rPr>
      </w:pPr>
      <w:r w:rsidRPr="00DB300E">
        <w:rPr>
          <w:rFonts w:ascii="Times New Roman" w:eastAsia="Calibri" w:hAnsi="Times New Roman" w:cs="Times New Roman"/>
          <w:sz w:val="28"/>
          <w:szCs w:val="28"/>
        </w:rPr>
        <w:t xml:space="preserve">ФБ – федеральный бюджет; </w:t>
      </w:r>
      <w:r w:rsidRPr="00DB300E">
        <w:rPr>
          <w:rFonts w:ascii="Times New Roman" w:hAnsi="Times New Roman" w:cs="Times New Roman"/>
          <w:sz w:val="28"/>
          <w:szCs w:val="28"/>
        </w:rPr>
        <w:t xml:space="preserve">ОБ </w:t>
      </w:r>
      <w:r w:rsidRPr="00DB300E">
        <w:rPr>
          <w:rFonts w:ascii="Times New Roman" w:eastAsia="Calibri" w:hAnsi="Times New Roman" w:cs="Times New Roman"/>
          <w:sz w:val="28"/>
          <w:szCs w:val="28"/>
        </w:rPr>
        <w:t xml:space="preserve">– областной бюджет; ГБ – бюджет городского округа город Рыбинск;  </w:t>
      </w:r>
      <w:r w:rsidRPr="00DB300E">
        <w:rPr>
          <w:rFonts w:ascii="Times New Roman" w:hAnsi="Times New Roman" w:cs="Times New Roman"/>
          <w:sz w:val="28"/>
          <w:szCs w:val="28"/>
        </w:rPr>
        <w:t xml:space="preserve">Др. источники – другие источники. </w:t>
      </w:r>
    </w:p>
    <w:p w:rsidR="00DB300E" w:rsidRPr="00DB300E" w:rsidRDefault="00DB300E" w:rsidP="00DB300E">
      <w:pPr>
        <w:pStyle w:val="ConsNormal"/>
        <w:widowControl/>
        <w:ind w:firstLine="0"/>
        <w:rPr>
          <w:rFonts w:ascii="Times New Roman" w:hAnsi="Times New Roman"/>
          <w:sz w:val="28"/>
          <w:szCs w:val="28"/>
        </w:rPr>
      </w:pPr>
    </w:p>
    <w:p w:rsidR="00DB300E" w:rsidRPr="00DB300E" w:rsidRDefault="00DB300E" w:rsidP="00DB300E">
      <w:pPr>
        <w:pStyle w:val="ConsNormal"/>
        <w:widowControl/>
        <w:ind w:firstLine="0"/>
        <w:rPr>
          <w:rFonts w:ascii="Times New Roman" w:hAnsi="Times New Roman"/>
          <w:sz w:val="28"/>
          <w:szCs w:val="28"/>
        </w:rPr>
      </w:pPr>
      <w:r w:rsidRPr="00DB300E">
        <w:rPr>
          <w:rFonts w:ascii="Times New Roman" w:hAnsi="Times New Roman"/>
          <w:sz w:val="28"/>
          <w:szCs w:val="28"/>
        </w:rPr>
        <w:t xml:space="preserve">И.о. начальника Управления строительства                                                              </w:t>
      </w:r>
      <w:bookmarkStart w:id="0" w:name="_GoBack"/>
      <w:bookmarkEnd w:id="0"/>
      <w:r w:rsidRPr="00DB300E">
        <w:rPr>
          <w:rFonts w:ascii="Times New Roman" w:hAnsi="Times New Roman"/>
          <w:sz w:val="28"/>
          <w:szCs w:val="28"/>
        </w:rPr>
        <w:t xml:space="preserve">                      И.А. Милорадов</w:t>
      </w:r>
    </w:p>
    <w:p w:rsidR="00F16C6A" w:rsidRPr="00DB300E" w:rsidRDefault="00F16C6A">
      <w:pPr>
        <w:rPr>
          <w:rFonts w:ascii="Times New Roman" w:hAnsi="Times New Roman" w:cs="Times New Roman"/>
          <w:sz w:val="28"/>
          <w:szCs w:val="28"/>
        </w:rPr>
      </w:pPr>
    </w:p>
    <w:sectPr w:rsidR="00F16C6A" w:rsidRPr="00DB300E" w:rsidSect="004336ED">
      <w:pgSz w:w="16838" w:h="11905" w:orient="landscape"/>
      <w:pgMar w:top="426" w:right="1134" w:bottom="851"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B99" w:rsidRDefault="00F25B99" w:rsidP="00DB300E">
      <w:pPr>
        <w:spacing w:after="0" w:line="240" w:lineRule="auto"/>
      </w:pPr>
      <w:r>
        <w:separator/>
      </w:r>
    </w:p>
  </w:endnote>
  <w:endnote w:type="continuationSeparator" w:id="0">
    <w:p w:rsidR="00F25B99" w:rsidRDefault="00F25B99" w:rsidP="00DB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01" w:rsidRDefault="00F25B99" w:rsidP="000B53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C6B01" w:rsidRDefault="00F25B99" w:rsidP="00A632A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B99" w:rsidRDefault="00F25B99" w:rsidP="00DB300E">
      <w:pPr>
        <w:spacing w:after="0" w:line="240" w:lineRule="auto"/>
      </w:pPr>
      <w:r>
        <w:separator/>
      </w:r>
    </w:p>
  </w:footnote>
  <w:footnote w:type="continuationSeparator" w:id="0">
    <w:p w:rsidR="00F25B99" w:rsidRDefault="00F25B99" w:rsidP="00DB3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01" w:rsidRDefault="00F25B99" w:rsidP="005A3FE0">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6B01" w:rsidRDefault="00F25B9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01" w:rsidRDefault="00F25B99" w:rsidP="00DB300E">
    <w:pPr>
      <w:pStyle w:val="ae"/>
      <w:jc w:val="center"/>
    </w:pPr>
    <w:r>
      <w:fldChar w:fldCharType="begin"/>
    </w:r>
    <w:r>
      <w:instrText xml:space="preserve"> PAGE   \* MERGEFORMAT </w:instrText>
    </w:r>
    <w:r>
      <w:fldChar w:fldCharType="separate"/>
    </w:r>
    <w:r w:rsidR="004336ED">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01" w:rsidRPr="0095237B" w:rsidRDefault="00F25B99">
    <w:pPr>
      <w:pStyle w:val="ae"/>
      <w:jc w:val="center"/>
      <w:rPr>
        <w:lang w:val="en-US"/>
      </w:rPr>
    </w:pPr>
    <w:r>
      <w:rPr>
        <w:lang w:val="en-US"/>
      </w:rPr>
      <w:t>2</w:t>
    </w:r>
  </w:p>
  <w:p w:rsidR="00DC6B01" w:rsidRDefault="00F25B99" w:rsidP="002850DF">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DA17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6C4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8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78A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307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C00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AB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03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848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9443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E2A"/>
    <w:multiLevelType w:val="hybridMultilevel"/>
    <w:tmpl w:val="434ADD5A"/>
    <w:lvl w:ilvl="0" w:tplc="B428E8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45903C6"/>
    <w:multiLevelType w:val="hybridMultilevel"/>
    <w:tmpl w:val="6826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4F6EE6"/>
    <w:multiLevelType w:val="hybridMultilevel"/>
    <w:tmpl w:val="503A14D8"/>
    <w:lvl w:ilvl="0" w:tplc="149C01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F8327D"/>
    <w:multiLevelType w:val="multilevel"/>
    <w:tmpl w:val="376218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0DF64C14"/>
    <w:multiLevelType w:val="multilevel"/>
    <w:tmpl w:val="62E8D2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6B423B"/>
    <w:multiLevelType w:val="hybridMultilevel"/>
    <w:tmpl w:val="0E16D6F6"/>
    <w:lvl w:ilvl="0" w:tplc="0876185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222F2770"/>
    <w:multiLevelType w:val="hybridMultilevel"/>
    <w:tmpl w:val="A89E4534"/>
    <w:lvl w:ilvl="0" w:tplc="95AA41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76001"/>
    <w:multiLevelType w:val="hybridMultilevel"/>
    <w:tmpl w:val="7B943A72"/>
    <w:lvl w:ilvl="0" w:tplc="BE7E8D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914E32"/>
    <w:multiLevelType w:val="hybridMultilevel"/>
    <w:tmpl w:val="38404F20"/>
    <w:lvl w:ilvl="0" w:tplc="D5C2245C">
      <w:start w:val="1"/>
      <w:numFmt w:val="bullet"/>
      <w:lvlText w:val="-"/>
      <w:lvlJc w:val="left"/>
      <w:pPr>
        <w:tabs>
          <w:tab w:val="num" w:pos="1365"/>
        </w:tabs>
        <w:ind w:left="1365" w:hanging="360"/>
      </w:pPr>
      <w:rPr>
        <w:rFonts w:ascii="Times New Roman" w:eastAsia="Times New Roman" w:hAnsi="Times New Roman" w:cs="Times New Roman"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9" w15:restartNumberingAfterBreak="0">
    <w:nsid w:val="30137FDA"/>
    <w:multiLevelType w:val="hybridMultilevel"/>
    <w:tmpl w:val="62E8D22E"/>
    <w:lvl w:ilvl="0" w:tplc="95AA41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0675C"/>
    <w:multiLevelType w:val="multilevel"/>
    <w:tmpl w:val="E6E444F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147"/>
        </w:tabs>
        <w:ind w:left="1147" w:hanging="720"/>
      </w:pPr>
      <w:rPr>
        <w:rFonts w:hint="default"/>
      </w:rPr>
    </w:lvl>
    <w:lvl w:ilvl="2">
      <w:start w:val="3"/>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362"/>
        </w:tabs>
        <w:ind w:left="4362" w:hanging="180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21" w15:restartNumberingAfterBreak="0">
    <w:nsid w:val="45A806F4"/>
    <w:multiLevelType w:val="hybridMultilevel"/>
    <w:tmpl w:val="B9D0FE9E"/>
    <w:lvl w:ilvl="0" w:tplc="2B42DE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DB4DAD"/>
    <w:multiLevelType w:val="hybridMultilevel"/>
    <w:tmpl w:val="658046E8"/>
    <w:lvl w:ilvl="0" w:tplc="4162CF4E">
      <w:start w:val="1"/>
      <w:numFmt w:val="bullet"/>
      <w:lvlText w:val="-"/>
      <w:lvlJc w:val="left"/>
      <w:pPr>
        <w:tabs>
          <w:tab w:val="num" w:pos="1305"/>
        </w:tabs>
        <w:ind w:left="1305" w:hanging="375"/>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8552DF3"/>
    <w:multiLevelType w:val="hybridMultilevel"/>
    <w:tmpl w:val="422CF314"/>
    <w:lvl w:ilvl="0" w:tplc="BE8233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1137D5F"/>
    <w:multiLevelType w:val="hybridMultilevel"/>
    <w:tmpl w:val="D8AE1020"/>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E3F69"/>
    <w:multiLevelType w:val="hybridMultilevel"/>
    <w:tmpl w:val="A7D8BA7C"/>
    <w:lvl w:ilvl="0" w:tplc="95AA419C">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281"/>
        </w:tabs>
        <w:ind w:left="2281" w:hanging="360"/>
      </w:pPr>
      <w:rPr>
        <w:rFonts w:ascii="Courier New" w:hAnsi="Courier New" w:cs="Courier New" w:hint="default"/>
      </w:rPr>
    </w:lvl>
    <w:lvl w:ilvl="2" w:tplc="04190005">
      <w:start w:val="1"/>
      <w:numFmt w:val="bullet"/>
      <w:lvlText w:val=""/>
      <w:lvlJc w:val="left"/>
      <w:pPr>
        <w:tabs>
          <w:tab w:val="num" w:pos="3001"/>
        </w:tabs>
        <w:ind w:left="3001" w:hanging="360"/>
      </w:pPr>
      <w:rPr>
        <w:rFonts w:ascii="Wingdings" w:hAnsi="Wingdings" w:hint="default"/>
      </w:rPr>
    </w:lvl>
    <w:lvl w:ilvl="3" w:tplc="04190001" w:tentative="1">
      <w:start w:val="1"/>
      <w:numFmt w:val="bullet"/>
      <w:lvlText w:val=""/>
      <w:lvlJc w:val="left"/>
      <w:pPr>
        <w:tabs>
          <w:tab w:val="num" w:pos="3721"/>
        </w:tabs>
        <w:ind w:left="3721" w:hanging="360"/>
      </w:pPr>
      <w:rPr>
        <w:rFonts w:ascii="Symbol" w:hAnsi="Symbol" w:hint="default"/>
      </w:rPr>
    </w:lvl>
    <w:lvl w:ilvl="4" w:tplc="04190003" w:tentative="1">
      <w:start w:val="1"/>
      <w:numFmt w:val="bullet"/>
      <w:lvlText w:val="o"/>
      <w:lvlJc w:val="left"/>
      <w:pPr>
        <w:tabs>
          <w:tab w:val="num" w:pos="4441"/>
        </w:tabs>
        <w:ind w:left="4441" w:hanging="360"/>
      </w:pPr>
      <w:rPr>
        <w:rFonts w:ascii="Courier New" w:hAnsi="Courier New" w:cs="Courier New" w:hint="default"/>
      </w:rPr>
    </w:lvl>
    <w:lvl w:ilvl="5" w:tplc="04190005" w:tentative="1">
      <w:start w:val="1"/>
      <w:numFmt w:val="bullet"/>
      <w:lvlText w:val=""/>
      <w:lvlJc w:val="left"/>
      <w:pPr>
        <w:tabs>
          <w:tab w:val="num" w:pos="5161"/>
        </w:tabs>
        <w:ind w:left="5161" w:hanging="360"/>
      </w:pPr>
      <w:rPr>
        <w:rFonts w:ascii="Wingdings" w:hAnsi="Wingdings" w:hint="default"/>
      </w:rPr>
    </w:lvl>
    <w:lvl w:ilvl="6" w:tplc="04190001" w:tentative="1">
      <w:start w:val="1"/>
      <w:numFmt w:val="bullet"/>
      <w:lvlText w:val=""/>
      <w:lvlJc w:val="left"/>
      <w:pPr>
        <w:tabs>
          <w:tab w:val="num" w:pos="5881"/>
        </w:tabs>
        <w:ind w:left="5881" w:hanging="360"/>
      </w:pPr>
      <w:rPr>
        <w:rFonts w:ascii="Symbol" w:hAnsi="Symbol" w:hint="default"/>
      </w:rPr>
    </w:lvl>
    <w:lvl w:ilvl="7" w:tplc="04190003" w:tentative="1">
      <w:start w:val="1"/>
      <w:numFmt w:val="bullet"/>
      <w:lvlText w:val="o"/>
      <w:lvlJc w:val="left"/>
      <w:pPr>
        <w:tabs>
          <w:tab w:val="num" w:pos="6601"/>
        </w:tabs>
        <w:ind w:left="6601" w:hanging="360"/>
      </w:pPr>
      <w:rPr>
        <w:rFonts w:ascii="Courier New" w:hAnsi="Courier New" w:cs="Courier New" w:hint="default"/>
      </w:rPr>
    </w:lvl>
    <w:lvl w:ilvl="8" w:tplc="04190005" w:tentative="1">
      <w:start w:val="1"/>
      <w:numFmt w:val="bullet"/>
      <w:lvlText w:val=""/>
      <w:lvlJc w:val="left"/>
      <w:pPr>
        <w:tabs>
          <w:tab w:val="num" w:pos="7321"/>
        </w:tabs>
        <w:ind w:left="7321" w:hanging="360"/>
      </w:pPr>
      <w:rPr>
        <w:rFonts w:ascii="Wingdings" w:hAnsi="Wingdings" w:hint="default"/>
      </w:rPr>
    </w:lvl>
  </w:abstractNum>
  <w:abstractNum w:abstractNumId="26" w15:restartNumberingAfterBreak="0">
    <w:nsid w:val="54877AF4"/>
    <w:multiLevelType w:val="hybridMultilevel"/>
    <w:tmpl w:val="AFB6849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1440"/>
        </w:tabs>
        <w:ind w:left="14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1B409C"/>
    <w:multiLevelType w:val="hybridMultilevel"/>
    <w:tmpl w:val="B69AD5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57407B"/>
    <w:multiLevelType w:val="hybridMultilevel"/>
    <w:tmpl w:val="ECFE5686"/>
    <w:lvl w:ilvl="0" w:tplc="AA52C0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9" w15:restartNumberingAfterBreak="0">
    <w:nsid w:val="5D04376F"/>
    <w:multiLevelType w:val="hybridMultilevel"/>
    <w:tmpl w:val="77347714"/>
    <w:lvl w:ilvl="0" w:tplc="FEE08478">
      <w:start w:val="3"/>
      <w:numFmt w:val="decimal"/>
      <w:lvlText w:val="%1."/>
      <w:lvlJc w:val="left"/>
      <w:pPr>
        <w:tabs>
          <w:tab w:val="num" w:pos="2325"/>
        </w:tabs>
        <w:ind w:left="2325" w:hanging="705"/>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0" w15:restartNumberingAfterBreak="0">
    <w:nsid w:val="5D235126"/>
    <w:multiLevelType w:val="hybridMultilevel"/>
    <w:tmpl w:val="3FD43406"/>
    <w:lvl w:ilvl="0" w:tplc="9516F59E">
      <w:start w:val="1"/>
      <w:numFmt w:val="upperRoman"/>
      <w:lvlText w:val="%1."/>
      <w:lvlJc w:val="left"/>
      <w:pPr>
        <w:ind w:left="8800" w:hanging="72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31" w15:restartNumberingAfterBreak="0">
    <w:nsid w:val="5F9530CB"/>
    <w:multiLevelType w:val="multilevel"/>
    <w:tmpl w:val="218C64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15:restartNumberingAfterBreak="0">
    <w:nsid w:val="611D60B6"/>
    <w:multiLevelType w:val="hybridMultilevel"/>
    <w:tmpl w:val="DA30EFC8"/>
    <w:lvl w:ilvl="0" w:tplc="95AA419C">
      <w:start w:val="1"/>
      <w:numFmt w:val="bullet"/>
      <w:lvlText w:val=""/>
      <w:lvlJc w:val="left"/>
      <w:pPr>
        <w:tabs>
          <w:tab w:val="num" w:pos="1275"/>
        </w:tabs>
        <w:ind w:left="1275" w:hanging="360"/>
      </w:pPr>
      <w:rPr>
        <w:rFonts w:ascii="Symbol" w:hAnsi="Symbol"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33" w15:restartNumberingAfterBreak="0">
    <w:nsid w:val="6DE942FC"/>
    <w:multiLevelType w:val="hybridMultilevel"/>
    <w:tmpl w:val="6BA62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95A3E"/>
    <w:multiLevelType w:val="hybridMultilevel"/>
    <w:tmpl w:val="7AFEF496"/>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6363E"/>
    <w:multiLevelType w:val="hybridMultilevel"/>
    <w:tmpl w:val="22009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F4251C4"/>
    <w:multiLevelType w:val="multilevel"/>
    <w:tmpl w:val="07D6D77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1"/>
        </w:tabs>
        <w:ind w:left="1441" w:hanging="720"/>
      </w:pPr>
      <w:rPr>
        <w:rFonts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3243"/>
        </w:tabs>
        <w:ind w:left="3243" w:hanging="1080"/>
      </w:pPr>
      <w:rPr>
        <w:rFonts w:hint="default"/>
      </w:rPr>
    </w:lvl>
    <w:lvl w:ilvl="4">
      <w:start w:val="1"/>
      <w:numFmt w:val="decimal"/>
      <w:lvlText w:val="%1.%2.%3.%4.%5."/>
      <w:lvlJc w:val="left"/>
      <w:pPr>
        <w:tabs>
          <w:tab w:val="num" w:pos="4324"/>
        </w:tabs>
        <w:ind w:left="4324" w:hanging="1440"/>
      </w:pPr>
      <w:rPr>
        <w:rFonts w:hint="default"/>
      </w:rPr>
    </w:lvl>
    <w:lvl w:ilvl="5">
      <w:start w:val="1"/>
      <w:numFmt w:val="decimal"/>
      <w:lvlText w:val="%1.%2.%3.%4.%5.%6."/>
      <w:lvlJc w:val="left"/>
      <w:pPr>
        <w:tabs>
          <w:tab w:val="num" w:pos="5045"/>
        </w:tabs>
        <w:ind w:left="5045" w:hanging="1440"/>
      </w:pPr>
      <w:rPr>
        <w:rFonts w:hint="default"/>
      </w:rPr>
    </w:lvl>
    <w:lvl w:ilvl="6">
      <w:start w:val="1"/>
      <w:numFmt w:val="decimal"/>
      <w:lvlText w:val="%1.%2.%3.%4.%5.%6.%7."/>
      <w:lvlJc w:val="left"/>
      <w:pPr>
        <w:tabs>
          <w:tab w:val="num" w:pos="6126"/>
        </w:tabs>
        <w:ind w:left="6126" w:hanging="1800"/>
      </w:pPr>
      <w:rPr>
        <w:rFonts w:hint="default"/>
      </w:rPr>
    </w:lvl>
    <w:lvl w:ilvl="7">
      <w:start w:val="1"/>
      <w:numFmt w:val="decimal"/>
      <w:lvlText w:val="%1.%2.%3.%4.%5.%6.%7.%8."/>
      <w:lvlJc w:val="left"/>
      <w:pPr>
        <w:tabs>
          <w:tab w:val="num" w:pos="7207"/>
        </w:tabs>
        <w:ind w:left="7207" w:hanging="2160"/>
      </w:pPr>
      <w:rPr>
        <w:rFonts w:hint="default"/>
      </w:rPr>
    </w:lvl>
    <w:lvl w:ilvl="8">
      <w:start w:val="1"/>
      <w:numFmt w:val="decimal"/>
      <w:lvlText w:val="%1.%2.%3.%4.%5.%6.%7.%8.%9."/>
      <w:lvlJc w:val="left"/>
      <w:pPr>
        <w:tabs>
          <w:tab w:val="num" w:pos="7928"/>
        </w:tabs>
        <w:ind w:left="7928" w:hanging="2160"/>
      </w:pPr>
      <w:rPr>
        <w:rFonts w:hint="default"/>
      </w:rPr>
    </w:lvl>
  </w:abstractNum>
  <w:num w:numId="1">
    <w:abstractNumId w:val="26"/>
  </w:num>
  <w:num w:numId="2">
    <w:abstractNumId w:val="13"/>
  </w:num>
  <w:num w:numId="3">
    <w:abstractNumId w:val="18"/>
  </w:num>
  <w:num w:numId="4">
    <w:abstractNumId w:val="22"/>
  </w:num>
  <w:num w:numId="5">
    <w:abstractNumId w:val="35"/>
  </w:num>
  <w:num w:numId="6">
    <w:abstractNumId w:val="36"/>
  </w:num>
  <w:num w:numId="7">
    <w:abstractNumId w:val="31"/>
  </w:num>
  <w:num w:numId="8">
    <w:abstractNumId w:val="20"/>
  </w:num>
  <w:num w:numId="9">
    <w:abstractNumId w:val="16"/>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25"/>
  </w:num>
  <w:num w:numId="21">
    <w:abstractNumId w:val="32"/>
  </w:num>
  <w:num w:numId="22">
    <w:abstractNumId w:val="19"/>
  </w:num>
  <w:num w:numId="23">
    <w:abstractNumId w:val="14"/>
  </w:num>
  <w:num w:numId="24">
    <w:abstractNumId w:val="24"/>
  </w:num>
  <w:num w:numId="25">
    <w:abstractNumId w:val="34"/>
  </w:num>
  <w:num w:numId="26">
    <w:abstractNumId w:val="17"/>
  </w:num>
  <w:num w:numId="27">
    <w:abstractNumId w:val="29"/>
  </w:num>
  <w:num w:numId="28">
    <w:abstractNumId w:val="28"/>
  </w:num>
  <w:num w:numId="29">
    <w:abstractNumId w:val="15"/>
  </w:num>
  <w:num w:numId="30">
    <w:abstractNumId w:val="27"/>
  </w:num>
  <w:num w:numId="31">
    <w:abstractNumId w:val="33"/>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11"/>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0E"/>
    <w:rsid w:val="00002FE4"/>
    <w:rsid w:val="001663A7"/>
    <w:rsid w:val="004336ED"/>
    <w:rsid w:val="00DB300E"/>
    <w:rsid w:val="00F16C6A"/>
    <w:rsid w:val="00F25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8F61F6-048A-4D07-ACFC-4C08EF4C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B300E"/>
    <w:pPr>
      <w:keepNext/>
      <w:widowControl w:val="0"/>
      <w:shd w:val="clear" w:color="auto" w:fill="FFFFFF"/>
      <w:autoSpaceDE w:val="0"/>
      <w:autoSpaceDN w:val="0"/>
      <w:adjustRightInd w:val="0"/>
      <w:spacing w:after="0" w:line="274" w:lineRule="exact"/>
      <w:ind w:left="3029" w:right="1766" w:firstLine="302"/>
      <w:jc w:val="center"/>
      <w:outlineLvl w:val="0"/>
    </w:pPr>
    <w:rPr>
      <w:rFonts w:ascii="Times New Roman" w:eastAsia="Times New Roman" w:hAnsi="Times New Roman" w:cs="Times New Roman"/>
      <w:b/>
      <w:spacing w:val="-8"/>
      <w:sz w:val="24"/>
      <w:szCs w:val="20"/>
      <w:lang w:eastAsia="ru-RU"/>
    </w:rPr>
  </w:style>
  <w:style w:type="paragraph" w:styleId="2">
    <w:name w:val="heading 2"/>
    <w:basedOn w:val="a"/>
    <w:next w:val="a"/>
    <w:link w:val="20"/>
    <w:qFormat/>
    <w:rsid w:val="00DB300E"/>
    <w:pPr>
      <w:keepNext/>
      <w:widowControl w:val="0"/>
      <w:autoSpaceDE w:val="0"/>
      <w:autoSpaceDN w:val="0"/>
      <w:adjustRightInd w:val="0"/>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DB300E"/>
    <w:pPr>
      <w:keepNext/>
      <w:widowControl w:val="0"/>
      <w:autoSpaceDE w:val="0"/>
      <w:autoSpaceDN w:val="0"/>
      <w:adjustRightInd w:val="0"/>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DB300E"/>
    <w:pPr>
      <w:keepNext/>
      <w:widowControl w:val="0"/>
      <w:autoSpaceDE w:val="0"/>
      <w:autoSpaceDN w:val="0"/>
      <w:adjustRightInd w:val="0"/>
      <w:spacing w:after="0" w:line="240" w:lineRule="auto"/>
      <w:outlineLvl w:val="3"/>
    </w:pPr>
    <w:rPr>
      <w:rFonts w:ascii="Times New Roman" w:eastAsia="Times New Roman" w:hAnsi="Times New Roman" w:cs="Times New Roman"/>
      <w:snapToGrid w:val="0"/>
      <w:color w:val="000000"/>
      <w:sz w:val="24"/>
      <w:szCs w:val="20"/>
      <w:lang w:eastAsia="ru-RU"/>
    </w:rPr>
  </w:style>
  <w:style w:type="paragraph" w:styleId="5">
    <w:name w:val="heading 5"/>
    <w:basedOn w:val="a"/>
    <w:next w:val="a"/>
    <w:link w:val="50"/>
    <w:qFormat/>
    <w:rsid w:val="00DB300E"/>
    <w:pPr>
      <w:keepNext/>
      <w:widowControl w:val="0"/>
      <w:shd w:val="clear" w:color="auto" w:fill="FFFFFF"/>
      <w:autoSpaceDE w:val="0"/>
      <w:autoSpaceDN w:val="0"/>
      <w:adjustRightInd w:val="0"/>
      <w:spacing w:before="278" w:after="0" w:line="240" w:lineRule="auto"/>
      <w:ind w:left="864"/>
      <w:outlineLvl w:val="4"/>
    </w:pPr>
    <w:rPr>
      <w:rFonts w:ascii="Times New Roman" w:eastAsia="Times New Roman" w:hAnsi="Times New Roman" w:cs="Times New Roman"/>
      <w:b/>
      <w:i/>
      <w:sz w:val="28"/>
      <w:szCs w:val="20"/>
      <w:lang w:eastAsia="ru-RU"/>
    </w:rPr>
  </w:style>
  <w:style w:type="paragraph" w:styleId="6">
    <w:name w:val="heading 6"/>
    <w:basedOn w:val="a"/>
    <w:next w:val="a"/>
    <w:link w:val="60"/>
    <w:qFormat/>
    <w:rsid w:val="00DB300E"/>
    <w:pPr>
      <w:keepNext/>
      <w:widowControl w:val="0"/>
      <w:shd w:val="clear" w:color="auto" w:fill="FFFFFF"/>
      <w:autoSpaceDE w:val="0"/>
      <w:autoSpaceDN w:val="0"/>
      <w:adjustRightInd w:val="0"/>
      <w:spacing w:before="130" w:after="0" w:line="653" w:lineRule="exact"/>
      <w:ind w:left="835" w:firstLine="16"/>
      <w:jc w:val="both"/>
      <w:outlineLvl w:val="5"/>
    </w:pPr>
    <w:rPr>
      <w:rFonts w:ascii="Times New Roman" w:eastAsia="Times New Roman" w:hAnsi="Times New Roman" w:cs="Times New Roman"/>
      <w:color w:val="000000"/>
      <w:spacing w:val="5"/>
      <w:sz w:val="27"/>
      <w:szCs w:val="20"/>
      <w:lang w:eastAsia="ru-RU"/>
    </w:rPr>
  </w:style>
  <w:style w:type="paragraph" w:styleId="7">
    <w:name w:val="heading 7"/>
    <w:basedOn w:val="a"/>
    <w:next w:val="a"/>
    <w:link w:val="70"/>
    <w:qFormat/>
    <w:rsid w:val="00DB300E"/>
    <w:pPr>
      <w:keepNext/>
      <w:widowControl w:val="0"/>
      <w:shd w:val="clear" w:color="auto" w:fill="FFFFFF"/>
      <w:autoSpaceDE w:val="0"/>
      <w:autoSpaceDN w:val="0"/>
      <w:adjustRightInd w:val="0"/>
      <w:spacing w:after="0" w:line="240" w:lineRule="auto"/>
      <w:jc w:val="center"/>
      <w:outlineLvl w:val="6"/>
    </w:pPr>
    <w:rPr>
      <w:rFonts w:ascii="Times New Roman" w:eastAsia="Times New Roman" w:hAnsi="Times New Roman" w:cs="Times New Roman"/>
      <w:spacing w:val="-3"/>
      <w:sz w:val="24"/>
      <w:szCs w:val="20"/>
      <w:lang w:eastAsia="ru-RU"/>
    </w:rPr>
  </w:style>
  <w:style w:type="paragraph" w:styleId="8">
    <w:name w:val="heading 8"/>
    <w:basedOn w:val="a"/>
    <w:next w:val="a"/>
    <w:link w:val="80"/>
    <w:qFormat/>
    <w:rsid w:val="00DB300E"/>
    <w:pPr>
      <w:keepNext/>
      <w:widowControl w:val="0"/>
      <w:shd w:val="clear" w:color="auto" w:fill="FFFFFF"/>
      <w:autoSpaceDE w:val="0"/>
      <w:autoSpaceDN w:val="0"/>
      <w:adjustRightInd w:val="0"/>
      <w:spacing w:before="619" w:after="0" w:line="240" w:lineRule="auto"/>
      <w:ind w:right="58"/>
      <w:jc w:val="center"/>
      <w:outlineLvl w:val="7"/>
    </w:pPr>
    <w:rPr>
      <w:rFonts w:ascii="Times New Roman" w:eastAsia="Times New Roman" w:hAnsi="Times New Roman" w:cs="Times New Roman"/>
      <w:i/>
      <w:color w:val="000000"/>
      <w:spacing w:val="-5"/>
      <w:sz w:val="29"/>
      <w:szCs w:val="20"/>
      <w:lang w:eastAsia="ru-RU"/>
    </w:rPr>
  </w:style>
  <w:style w:type="paragraph" w:styleId="9">
    <w:name w:val="heading 9"/>
    <w:basedOn w:val="a"/>
    <w:next w:val="a"/>
    <w:link w:val="90"/>
    <w:qFormat/>
    <w:rsid w:val="00DB300E"/>
    <w:pPr>
      <w:keepNext/>
      <w:widowControl w:val="0"/>
      <w:shd w:val="clear" w:color="auto" w:fill="FFFFFF"/>
      <w:autoSpaceDE w:val="0"/>
      <w:autoSpaceDN w:val="0"/>
      <w:adjustRightInd w:val="0"/>
      <w:spacing w:after="0" w:line="240" w:lineRule="auto"/>
      <w:ind w:left="840" w:firstLine="11"/>
      <w:outlineLvl w:val="8"/>
    </w:pPr>
    <w:rPr>
      <w:rFonts w:ascii="Times New Roman" w:eastAsia="Times New Roman" w:hAnsi="Times New Roman" w:cs="Times New Roman"/>
      <w:color w:val="808080"/>
      <w:spacing w:val="-14"/>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0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30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30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30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30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30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30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300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DB300E"/>
    <w:rPr>
      <w:rFonts w:ascii="Times New Roman" w:eastAsia="Times New Roman" w:hAnsi="Times New Roman" w:cs="Times New Roman"/>
      <w:b/>
      <w:spacing w:val="-8"/>
      <w:sz w:val="24"/>
      <w:szCs w:val="20"/>
      <w:shd w:val="clear" w:color="auto" w:fill="FFFFFF"/>
      <w:lang w:eastAsia="ru-RU"/>
    </w:rPr>
  </w:style>
  <w:style w:type="character" w:customStyle="1" w:styleId="20">
    <w:name w:val="Заголовок 2 Знак"/>
    <w:basedOn w:val="a0"/>
    <w:link w:val="2"/>
    <w:rsid w:val="00DB300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B300E"/>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DB300E"/>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DB300E"/>
    <w:rPr>
      <w:rFonts w:ascii="Times New Roman" w:eastAsia="Times New Roman" w:hAnsi="Times New Roman" w:cs="Times New Roman"/>
      <w:b/>
      <w:i/>
      <w:sz w:val="28"/>
      <w:szCs w:val="20"/>
      <w:shd w:val="clear" w:color="auto" w:fill="FFFFFF"/>
      <w:lang w:eastAsia="ru-RU"/>
    </w:rPr>
  </w:style>
  <w:style w:type="character" w:customStyle="1" w:styleId="60">
    <w:name w:val="Заголовок 6 Знак"/>
    <w:basedOn w:val="a0"/>
    <w:link w:val="6"/>
    <w:rsid w:val="00DB300E"/>
    <w:rPr>
      <w:rFonts w:ascii="Times New Roman" w:eastAsia="Times New Roman" w:hAnsi="Times New Roman" w:cs="Times New Roman"/>
      <w:color w:val="000000"/>
      <w:spacing w:val="5"/>
      <w:sz w:val="27"/>
      <w:szCs w:val="20"/>
      <w:shd w:val="clear" w:color="auto" w:fill="FFFFFF"/>
      <w:lang w:eastAsia="ru-RU"/>
    </w:rPr>
  </w:style>
  <w:style w:type="character" w:customStyle="1" w:styleId="70">
    <w:name w:val="Заголовок 7 Знак"/>
    <w:basedOn w:val="a0"/>
    <w:link w:val="7"/>
    <w:rsid w:val="00DB300E"/>
    <w:rPr>
      <w:rFonts w:ascii="Times New Roman" w:eastAsia="Times New Roman" w:hAnsi="Times New Roman" w:cs="Times New Roman"/>
      <w:spacing w:val="-3"/>
      <w:sz w:val="24"/>
      <w:szCs w:val="20"/>
      <w:shd w:val="clear" w:color="auto" w:fill="FFFFFF"/>
      <w:lang w:eastAsia="ru-RU"/>
    </w:rPr>
  </w:style>
  <w:style w:type="character" w:customStyle="1" w:styleId="80">
    <w:name w:val="Заголовок 8 Знак"/>
    <w:basedOn w:val="a0"/>
    <w:link w:val="8"/>
    <w:rsid w:val="00DB300E"/>
    <w:rPr>
      <w:rFonts w:ascii="Times New Roman" w:eastAsia="Times New Roman" w:hAnsi="Times New Roman" w:cs="Times New Roman"/>
      <w:i/>
      <w:color w:val="000000"/>
      <w:spacing w:val="-5"/>
      <w:sz w:val="29"/>
      <w:szCs w:val="20"/>
      <w:shd w:val="clear" w:color="auto" w:fill="FFFFFF"/>
      <w:lang w:eastAsia="ru-RU"/>
    </w:rPr>
  </w:style>
  <w:style w:type="character" w:customStyle="1" w:styleId="90">
    <w:name w:val="Заголовок 9 Знак"/>
    <w:basedOn w:val="a0"/>
    <w:link w:val="9"/>
    <w:rsid w:val="00DB300E"/>
    <w:rPr>
      <w:rFonts w:ascii="Times New Roman" w:eastAsia="Times New Roman" w:hAnsi="Times New Roman" w:cs="Times New Roman"/>
      <w:color w:val="808080"/>
      <w:spacing w:val="-14"/>
      <w:sz w:val="28"/>
      <w:szCs w:val="20"/>
      <w:shd w:val="clear" w:color="auto" w:fill="FFFFFF"/>
      <w:lang w:eastAsia="ru-RU"/>
    </w:rPr>
  </w:style>
  <w:style w:type="paragraph" w:styleId="a3">
    <w:name w:val="Body Text Indent"/>
    <w:basedOn w:val="a"/>
    <w:link w:val="a4"/>
    <w:rsid w:val="00DB300E"/>
    <w:pPr>
      <w:spacing w:after="0" w:line="240" w:lineRule="auto"/>
      <w:ind w:left="284" w:firstLine="481"/>
      <w:jc w:val="both"/>
    </w:pPr>
    <w:rPr>
      <w:rFonts w:ascii="Times New Roman" w:eastAsia="Times New Roman" w:hAnsi="Times New Roman" w:cs="Times New Roman"/>
      <w:spacing w:val="8"/>
      <w:kern w:val="144"/>
      <w:sz w:val="28"/>
      <w:szCs w:val="20"/>
      <w:lang w:eastAsia="ru-RU"/>
    </w:rPr>
  </w:style>
  <w:style w:type="character" w:customStyle="1" w:styleId="a4">
    <w:name w:val="Основной текст с отступом Знак"/>
    <w:basedOn w:val="a0"/>
    <w:link w:val="a3"/>
    <w:rsid w:val="00DB300E"/>
    <w:rPr>
      <w:rFonts w:ascii="Times New Roman" w:eastAsia="Times New Roman" w:hAnsi="Times New Roman" w:cs="Times New Roman"/>
      <w:spacing w:val="8"/>
      <w:kern w:val="144"/>
      <w:sz w:val="28"/>
      <w:szCs w:val="20"/>
      <w:lang w:eastAsia="ru-RU"/>
    </w:rPr>
  </w:style>
  <w:style w:type="paragraph" w:styleId="21">
    <w:name w:val="Body Text Indent 2"/>
    <w:basedOn w:val="a"/>
    <w:link w:val="22"/>
    <w:rsid w:val="00DB300E"/>
    <w:pPr>
      <w:widowControl w:val="0"/>
      <w:shd w:val="clear" w:color="auto" w:fill="FFFFFF"/>
      <w:autoSpaceDE w:val="0"/>
      <w:autoSpaceDN w:val="0"/>
      <w:adjustRightInd w:val="0"/>
      <w:spacing w:after="0" w:line="274" w:lineRule="exact"/>
      <w:ind w:right="48" w:firstLine="552"/>
      <w:jc w:val="both"/>
    </w:pPr>
    <w:rPr>
      <w:rFonts w:ascii="Times New Roman" w:eastAsia="Times New Roman" w:hAnsi="Times New Roman" w:cs="Times New Roman"/>
      <w:spacing w:val="-1"/>
      <w:sz w:val="28"/>
      <w:szCs w:val="20"/>
      <w:lang w:eastAsia="ru-RU"/>
    </w:rPr>
  </w:style>
  <w:style w:type="character" w:customStyle="1" w:styleId="22">
    <w:name w:val="Основной текст с отступом 2 Знак"/>
    <w:basedOn w:val="a0"/>
    <w:link w:val="21"/>
    <w:rsid w:val="00DB300E"/>
    <w:rPr>
      <w:rFonts w:ascii="Times New Roman" w:eastAsia="Times New Roman" w:hAnsi="Times New Roman" w:cs="Times New Roman"/>
      <w:spacing w:val="-1"/>
      <w:sz w:val="28"/>
      <w:szCs w:val="20"/>
      <w:shd w:val="clear" w:color="auto" w:fill="FFFFFF"/>
      <w:lang w:eastAsia="ru-RU"/>
    </w:rPr>
  </w:style>
  <w:style w:type="paragraph" w:styleId="31">
    <w:name w:val="Body Text Indent 3"/>
    <w:basedOn w:val="a"/>
    <w:link w:val="32"/>
    <w:rsid w:val="00DB300E"/>
    <w:pPr>
      <w:widowControl w:val="0"/>
      <w:shd w:val="clear" w:color="auto" w:fill="FFFFFF"/>
      <w:autoSpaceDE w:val="0"/>
      <w:autoSpaceDN w:val="0"/>
      <w:adjustRightInd w:val="0"/>
      <w:spacing w:before="5" w:after="0" w:line="240" w:lineRule="auto"/>
      <w:ind w:left="822"/>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DB300E"/>
    <w:rPr>
      <w:rFonts w:ascii="Times New Roman" w:eastAsia="Times New Roman" w:hAnsi="Times New Roman" w:cs="Times New Roman"/>
      <w:sz w:val="28"/>
      <w:szCs w:val="20"/>
      <w:shd w:val="clear" w:color="auto" w:fill="FFFFFF"/>
      <w:lang w:eastAsia="ru-RU"/>
    </w:rPr>
  </w:style>
  <w:style w:type="paragraph" w:styleId="a5">
    <w:name w:val="footer"/>
    <w:basedOn w:val="a"/>
    <w:link w:val="a6"/>
    <w:rsid w:val="00DB300E"/>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DB300E"/>
    <w:rPr>
      <w:rFonts w:ascii="Times New Roman" w:eastAsia="Times New Roman" w:hAnsi="Times New Roman" w:cs="Times New Roman"/>
      <w:sz w:val="20"/>
      <w:szCs w:val="20"/>
      <w:lang w:eastAsia="ru-RU"/>
    </w:rPr>
  </w:style>
  <w:style w:type="character" w:styleId="a7">
    <w:name w:val="page number"/>
    <w:basedOn w:val="a0"/>
    <w:rsid w:val="00DB300E"/>
  </w:style>
  <w:style w:type="paragraph" w:customStyle="1" w:styleId="ConsNormal">
    <w:name w:val="ConsNormal"/>
    <w:rsid w:val="00DB300E"/>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DB300E"/>
    <w:pPr>
      <w:widowControl w:val="0"/>
      <w:spacing w:after="0" w:line="240" w:lineRule="auto"/>
    </w:pPr>
    <w:rPr>
      <w:rFonts w:ascii="Courier New" w:eastAsia="Times New Roman" w:hAnsi="Courier New" w:cs="Times New Roman"/>
      <w:snapToGrid w:val="0"/>
      <w:sz w:val="20"/>
      <w:szCs w:val="20"/>
      <w:lang w:eastAsia="ru-RU"/>
    </w:rPr>
  </w:style>
  <w:style w:type="paragraph" w:styleId="a8">
    <w:name w:val="Block Text"/>
    <w:basedOn w:val="a"/>
    <w:rsid w:val="00DB300E"/>
    <w:pPr>
      <w:widowControl w:val="0"/>
      <w:shd w:val="clear" w:color="auto" w:fill="FFFFFF"/>
      <w:autoSpaceDE w:val="0"/>
      <w:autoSpaceDN w:val="0"/>
      <w:adjustRightInd w:val="0"/>
      <w:spacing w:after="0" w:line="240" w:lineRule="auto"/>
      <w:ind w:left="1862" w:right="461" w:firstLine="5299"/>
      <w:jc w:val="center"/>
    </w:pPr>
    <w:rPr>
      <w:rFonts w:ascii="Times New Roman" w:eastAsia="Times New Roman" w:hAnsi="Times New Roman" w:cs="Times New Roman"/>
      <w:sz w:val="28"/>
      <w:szCs w:val="20"/>
      <w:u w:val="single"/>
      <w:lang w:eastAsia="ru-RU"/>
    </w:rPr>
  </w:style>
  <w:style w:type="paragraph" w:styleId="a9">
    <w:name w:val="Body Text"/>
    <w:basedOn w:val="a"/>
    <w:link w:val="aa"/>
    <w:rsid w:val="00DB300E"/>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spacing w:val="6"/>
      <w:sz w:val="28"/>
      <w:szCs w:val="20"/>
      <w:lang w:val="x-none" w:eastAsia="x-none"/>
    </w:rPr>
  </w:style>
  <w:style w:type="character" w:customStyle="1" w:styleId="aa">
    <w:name w:val="Основной текст Знак"/>
    <w:basedOn w:val="a0"/>
    <w:link w:val="a9"/>
    <w:rsid w:val="00DB300E"/>
    <w:rPr>
      <w:rFonts w:ascii="Times New Roman" w:eastAsia="Times New Roman" w:hAnsi="Times New Roman" w:cs="Times New Roman"/>
      <w:spacing w:val="6"/>
      <w:sz w:val="28"/>
      <w:szCs w:val="20"/>
      <w:shd w:val="clear" w:color="auto" w:fill="FFFFFF"/>
      <w:lang w:val="x-none" w:eastAsia="x-none"/>
    </w:rPr>
  </w:style>
  <w:style w:type="paragraph" w:styleId="23">
    <w:name w:val="Body Text 2"/>
    <w:basedOn w:val="a"/>
    <w:link w:val="24"/>
    <w:rsid w:val="00DB300E"/>
    <w:pPr>
      <w:widowControl w:val="0"/>
      <w:shd w:val="clear" w:color="auto" w:fill="FFFFFF"/>
      <w:autoSpaceDE w:val="0"/>
      <w:autoSpaceDN w:val="0"/>
      <w:adjustRightInd w:val="0"/>
      <w:spacing w:after="0" w:line="240" w:lineRule="auto"/>
      <w:ind w:right="106"/>
      <w:jc w:val="both"/>
    </w:pPr>
    <w:rPr>
      <w:rFonts w:ascii="Times New Roman" w:eastAsia="Times New Roman" w:hAnsi="Times New Roman" w:cs="Times New Roman"/>
      <w:spacing w:val="5"/>
      <w:sz w:val="28"/>
      <w:szCs w:val="20"/>
      <w:lang w:eastAsia="ru-RU"/>
    </w:rPr>
  </w:style>
  <w:style w:type="character" w:customStyle="1" w:styleId="24">
    <w:name w:val="Основной текст 2 Знак"/>
    <w:basedOn w:val="a0"/>
    <w:link w:val="23"/>
    <w:rsid w:val="00DB300E"/>
    <w:rPr>
      <w:rFonts w:ascii="Times New Roman" w:eastAsia="Times New Roman" w:hAnsi="Times New Roman" w:cs="Times New Roman"/>
      <w:spacing w:val="5"/>
      <w:sz w:val="28"/>
      <w:szCs w:val="20"/>
      <w:shd w:val="clear" w:color="auto" w:fill="FFFFFF"/>
      <w:lang w:eastAsia="ru-RU"/>
    </w:rPr>
  </w:style>
  <w:style w:type="paragraph" w:styleId="33">
    <w:name w:val="Body Text 3"/>
    <w:basedOn w:val="a"/>
    <w:link w:val="34"/>
    <w:rsid w:val="00DB300E"/>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DB300E"/>
    <w:rPr>
      <w:rFonts w:ascii="Times New Roman" w:eastAsia="Times New Roman" w:hAnsi="Times New Roman" w:cs="Times New Roman"/>
      <w:sz w:val="24"/>
      <w:szCs w:val="24"/>
      <w:lang w:eastAsia="ru-RU"/>
    </w:rPr>
  </w:style>
  <w:style w:type="character" w:styleId="ab">
    <w:name w:val="Hyperlink"/>
    <w:rsid w:val="00DB300E"/>
    <w:rPr>
      <w:b w:val="0"/>
      <w:bCs w:val="0"/>
      <w:color w:val="000000"/>
      <w:sz w:val="16"/>
      <w:szCs w:val="16"/>
      <w:u w:val="single"/>
    </w:rPr>
  </w:style>
  <w:style w:type="character" w:styleId="ac">
    <w:name w:val="FollowedHyperlink"/>
    <w:rsid w:val="00DB300E"/>
    <w:rPr>
      <w:color w:val="800080"/>
      <w:u w:val="single"/>
    </w:rPr>
  </w:style>
  <w:style w:type="paragraph" w:customStyle="1" w:styleId="ad">
    <w:name w:val="???????"/>
    <w:rsid w:val="00DB30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e">
    <w:name w:val="header"/>
    <w:basedOn w:val="a"/>
    <w:link w:val="af"/>
    <w:uiPriority w:val="99"/>
    <w:rsid w:val="00DB300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DB300E"/>
    <w:rPr>
      <w:rFonts w:ascii="Times New Roman" w:eastAsia="Times New Roman" w:hAnsi="Times New Roman" w:cs="Times New Roman"/>
      <w:sz w:val="20"/>
      <w:szCs w:val="20"/>
      <w:lang w:eastAsia="ru-RU"/>
    </w:rPr>
  </w:style>
  <w:style w:type="paragraph" w:styleId="af0">
    <w:name w:val="Title"/>
    <w:basedOn w:val="a"/>
    <w:link w:val="af1"/>
    <w:qFormat/>
    <w:rsid w:val="00DB300E"/>
    <w:pPr>
      <w:spacing w:after="0" w:line="240" w:lineRule="auto"/>
      <w:ind w:left="-720"/>
      <w:jc w:val="center"/>
    </w:pPr>
    <w:rPr>
      <w:rFonts w:ascii="Times New Roman" w:eastAsia="Times New Roman" w:hAnsi="Times New Roman" w:cs="Times New Roman"/>
      <w:b/>
      <w:bCs/>
      <w:sz w:val="30"/>
      <w:szCs w:val="24"/>
      <w:lang w:eastAsia="ru-RU"/>
    </w:rPr>
  </w:style>
  <w:style w:type="character" w:customStyle="1" w:styleId="af1">
    <w:name w:val="Название Знак"/>
    <w:basedOn w:val="a0"/>
    <w:link w:val="af0"/>
    <w:rsid w:val="00DB300E"/>
    <w:rPr>
      <w:rFonts w:ascii="Times New Roman" w:eastAsia="Times New Roman" w:hAnsi="Times New Roman" w:cs="Times New Roman"/>
      <w:b/>
      <w:bCs/>
      <w:sz w:val="30"/>
      <w:szCs w:val="24"/>
      <w:lang w:eastAsia="ru-RU"/>
    </w:rPr>
  </w:style>
  <w:style w:type="paragraph" w:styleId="af2">
    <w:name w:val="Subtitle"/>
    <w:basedOn w:val="a"/>
    <w:link w:val="af3"/>
    <w:qFormat/>
    <w:rsid w:val="00DB300E"/>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Подзаголовок Знак"/>
    <w:basedOn w:val="a0"/>
    <w:link w:val="af2"/>
    <w:rsid w:val="00DB300E"/>
    <w:rPr>
      <w:rFonts w:ascii="Times New Roman" w:eastAsia="Times New Roman" w:hAnsi="Times New Roman" w:cs="Times New Roman"/>
      <w:b/>
      <w:bCs/>
      <w:sz w:val="28"/>
      <w:szCs w:val="24"/>
      <w:lang w:eastAsia="ru-RU"/>
    </w:rPr>
  </w:style>
  <w:style w:type="paragraph" w:customStyle="1" w:styleId="213">
    <w:name w:val="Стиль Заголовок 2 + 13 пт полужирный По центру"/>
    <w:basedOn w:val="2"/>
    <w:next w:val="2"/>
    <w:rsid w:val="00DB300E"/>
    <w:pPr>
      <w:jc w:val="center"/>
    </w:pPr>
    <w:rPr>
      <w:b/>
      <w:bCs/>
      <w:sz w:val="26"/>
    </w:rPr>
  </w:style>
  <w:style w:type="paragraph" w:customStyle="1" w:styleId="11">
    <w:name w:val="Стиль1"/>
    <w:basedOn w:val="ConsNonformat"/>
    <w:rsid w:val="00DB300E"/>
    <w:pPr>
      <w:widowControl/>
      <w:jc w:val="both"/>
    </w:pPr>
    <w:rPr>
      <w:rFonts w:ascii="Times New Roman" w:hAnsi="Times New Roman"/>
      <w:sz w:val="28"/>
    </w:rPr>
  </w:style>
  <w:style w:type="paragraph" w:customStyle="1" w:styleId="25">
    <w:name w:val="Стиль2"/>
    <w:basedOn w:val="ConsNonformat"/>
    <w:rsid w:val="00DB300E"/>
    <w:pPr>
      <w:widowControl/>
      <w:jc w:val="both"/>
    </w:pPr>
    <w:rPr>
      <w:rFonts w:ascii="Times New Roman" w:hAnsi="Times New Roman"/>
      <w:sz w:val="28"/>
    </w:rPr>
  </w:style>
  <w:style w:type="paragraph" w:customStyle="1" w:styleId="Tahoma680">
    <w:name w:val="Стиль Tahoma 6 пт Серый 80%"/>
    <w:basedOn w:val="a"/>
    <w:next w:val="ConsNormal"/>
    <w:rsid w:val="00DB300E"/>
    <w:pPr>
      <w:widowControl w:val="0"/>
      <w:autoSpaceDE w:val="0"/>
      <w:autoSpaceDN w:val="0"/>
      <w:adjustRightInd w:val="0"/>
      <w:spacing w:after="0" w:line="240" w:lineRule="auto"/>
    </w:pPr>
    <w:rPr>
      <w:rFonts w:ascii="Times New Roman" w:eastAsia="Times New Roman" w:hAnsi="Times New Roman" w:cs="Tahoma"/>
      <w:color w:val="333333"/>
      <w:sz w:val="28"/>
      <w:szCs w:val="12"/>
      <w:lang w:eastAsia="ru-RU"/>
    </w:rPr>
  </w:style>
  <w:style w:type="paragraph" w:styleId="af4">
    <w:name w:val="Normal (Web)"/>
    <w:basedOn w:val="a"/>
    <w:rsid w:val="00DB30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DB300E"/>
    <w:pPr>
      <w:spacing w:before="100" w:after="100" w:line="240" w:lineRule="auto"/>
      <w:jc w:val="both"/>
    </w:pPr>
    <w:rPr>
      <w:rFonts w:ascii="Tahoma" w:eastAsia="Times New Roman" w:hAnsi="Tahoma" w:cs="Tahoma"/>
      <w:color w:val="333333"/>
      <w:sz w:val="12"/>
      <w:szCs w:val="12"/>
      <w:lang w:eastAsia="ru-RU"/>
    </w:rPr>
  </w:style>
  <w:style w:type="character" w:styleId="af5">
    <w:name w:val="Strong"/>
    <w:qFormat/>
    <w:rsid w:val="00DB300E"/>
    <w:rPr>
      <w:rFonts w:ascii="Tahoma" w:hAnsi="Tahoma" w:cs="Tahoma" w:hint="default"/>
      <w:b/>
      <w:bCs/>
      <w:sz w:val="13"/>
      <w:szCs w:val="13"/>
    </w:rPr>
  </w:style>
  <w:style w:type="paragraph" w:styleId="af6">
    <w:name w:val="Balloon Text"/>
    <w:basedOn w:val="a"/>
    <w:link w:val="af7"/>
    <w:semiHidden/>
    <w:rsid w:val="00DB300E"/>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semiHidden/>
    <w:rsid w:val="00DB300E"/>
    <w:rPr>
      <w:rFonts w:ascii="Tahoma" w:eastAsia="Times New Roman" w:hAnsi="Tahoma" w:cs="Tahoma"/>
      <w:sz w:val="16"/>
      <w:szCs w:val="16"/>
      <w:lang w:eastAsia="ru-RU"/>
    </w:rPr>
  </w:style>
  <w:style w:type="paragraph" w:customStyle="1" w:styleId="consnormal0">
    <w:name w:val="consnormal"/>
    <w:basedOn w:val="a"/>
    <w:rsid w:val="00DB300E"/>
    <w:pPr>
      <w:spacing w:after="0" w:line="240" w:lineRule="auto"/>
      <w:ind w:firstLine="720"/>
    </w:pPr>
    <w:rPr>
      <w:rFonts w:ascii="Arial" w:eastAsia="Times New Roman" w:hAnsi="Arial" w:cs="Arial"/>
      <w:sz w:val="20"/>
      <w:szCs w:val="20"/>
      <w:lang w:eastAsia="ru-RU"/>
    </w:rPr>
  </w:style>
  <w:style w:type="table" w:styleId="af8">
    <w:name w:val="Table Grid"/>
    <w:basedOn w:val="a1"/>
    <w:rsid w:val="00DB300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8"/>
    <w:rsid w:val="00DB30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рижатый влево"/>
    <w:basedOn w:val="a"/>
    <w:next w:val="a"/>
    <w:rsid w:val="00DB300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0"/>
    <w:rsid w:val="00DB300E"/>
  </w:style>
  <w:style w:type="paragraph" w:styleId="afa">
    <w:name w:val="List Paragraph"/>
    <w:basedOn w:val="a"/>
    <w:qFormat/>
    <w:rsid w:val="00DB300E"/>
    <w:pPr>
      <w:spacing w:after="0" w:line="240" w:lineRule="auto"/>
      <w:ind w:left="720" w:firstLine="709"/>
      <w:contextualSpacing/>
    </w:pPr>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34259&amp;dst=100006" TargetMode="External"/><Relationship Id="rId13" Type="http://schemas.openxmlformats.org/officeDocument/2006/relationships/hyperlink" Target="https://login.consultant.ru/link/?req=doc&amp;base=RLAW086&amp;n=156979&amp;dst=100006" TargetMode="External"/><Relationship Id="rId18" Type="http://schemas.openxmlformats.org/officeDocument/2006/relationships/hyperlink" Target="https://login.consultant.ru/link/?req=doc&amp;base=RLAW086&amp;n=158149" TargetMode="External"/><Relationship Id="rId26" Type="http://schemas.openxmlformats.org/officeDocument/2006/relationships/hyperlink" Target="https://ru.wikipedia.org/wiki/%D0%A0%D1%8B%D0%B1%D0%B8%D0%BD%D1%81%D0%BA%D0%BE%D0%B5_%D0%B2%D0%BE%D0%B4%D0%BE%D1%85%D1%80%D0%B0%D0%BD%D0%B8%D0%BB%D0%B8%D1%89%D0%B5"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hyperlink" Target="https://login.consultant.ru/link/?req=doc&amp;base=RLAW086&amp;n=130937&amp;dst=100006" TargetMode="External"/><Relationship Id="rId12" Type="http://schemas.openxmlformats.org/officeDocument/2006/relationships/hyperlink" Target="https://login.consultant.ru/link/?req=doc&amp;base=RLAW086&amp;n=151371&amp;dst=100006" TargetMode="External"/><Relationship Id="rId17" Type="http://schemas.openxmlformats.org/officeDocument/2006/relationships/hyperlink" Target="https://login.consultant.ru/link/?req=doc&amp;base=RLAW086&amp;n=89796" TargetMode="External"/><Relationship Id="rId25" Type="http://schemas.openxmlformats.org/officeDocument/2006/relationships/hyperlink" Target="https://ru.wikipedia.org/wiki/%D0%91%D0%B5%D0%BB%D0%BE%D0%B5_%D0%BE%D0%B7%D0%B5%D1%80%D0%BE_(%D0%92%D0%BE%D0%BB%D0%BE%D0%B3%D0%BE%D0%B4%D1%81%D0%BA%D0%B0%D1%8F_%D0%BE%D0%B1%D0%BB%D0%B0%D1%81%D1%82%D1%8C)"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RLAW086&amp;n=112475" TargetMode="External"/><Relationship Id="rId29" Type="http://schemas.openxmlformats.org/officeDocument/2006/relationships/hyperlink" Target="https://ru.wikipedia.org/wiki/%D0%A8%D0%B5%D0%BA%D1%81%D0%BD%D0%B8%D0%BD%D1%81%D0%BA%D0%B0%D1%8F_%D0%93%D0%AD%D0%A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86&amp;n=147988&amp;dst=100006" TargetMode="External"/><Relationship Id="rId24" Type="http://schemas.openxmlformats.org/officeDocument/2006/relationships/hyperlink" Target="https://ru.wikipedia.org/wiki/%D0%92%D0%BE%D0%BB%D0%B3%D0%B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511241" TargetMode="External"/><Relationship Id="rId23" Type="http://schemas.openxmlformats.org/officeDocument/2006/relationships/hyperlink" Target="https://ru.wikipedia.org/wiki/%D0%A0%D0%BE%D1%81%D1%81%D0%B8%D1%8F" TargetMode="External"/><Relationship Id="rId28" Type="http://schemas.openxmlformats.org/officeDocument/2006/relationships/hyperlink" Target="https://ru.wikipedia.org/wiki/%D0%A1%D0%B5%D0%B2%D0%B5%D1%80%D0%BE-%D0%94%D0%B2%D0%B8%D0%BD%D1%81%D0%BA%D0%B0%D1%8F_%D0%B2%D0%BE%D0%B4%D0%BD%D0%B0%D1%8F_%D1%81%D0%B8%D1%81%D1%82%D0%B5%D0%BC%D0%B0" TargetMode="External"/><Relationship Id="rId10" Type="http://schemas.openxmlformats.org/officeDocument/2006/relationships/hyperlink" Target="https://login.consultant.ru/link/?req=doc&amp;base=RLAW086&amp;n=145003&amp;dst=100006" TargetMode="External"/><Relationship Id="rId19" Type="http://schemas.openxmlformats.org/officeDocument/2006/relationships/hyperlink" Target="https://login.consultant.ru/link/?req=doc&amp;base=RLAW086&amp;n=160015&amp;dst=100015"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RLAW086&amp;n=139554&amp;dst=100006" TargetMode="External"/><Relationship Id="rId14" Type="http://schemas.openxmlformats.org/officeDocument/2006/relationships/hyperlink" Target="https://login.consultant.ru/link/?req=doc&amp;base=RLAW086&amp;n=156979&amp;dst=100006" TargetMode="External"/><Relationship Id="rId22" Type="http://schemas.openxmlformats.org/officeDocument/2006/relationships/hyperlink" Target="https://ru.wikipedia.org/wiki/%D0%92%D0%BE%D0%BB%D0%BE%D0%B3%D0%BE%D0%B4%D1%81%D0%BA%D0%B0%D1%8F_%D0%BE%D0%B1%D0%BB%D0%B0%D1%81%D1%82%D1%8C" TargetMode="External"/><Relationship Id="rId27" Type="http://schemas.openxmlformats.org/officeDocument/2006/relationships/hyperlink" Target="https://ru.wikipedia.org/wiki/%D0%92%D0%BE%D0%BB%D0%B3%D0%BE-%D0%91%D0%B0%D0%BB%D1%82%D0%B8%D0%B9%D1%81%D0%BA%D0%B8%D0%B9_%D0%B2%D0%BE%D0%B4%D0%BD%D1%8B%D0%B9_%D0%BF%D1%83%D1%82%D1%8C"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6815</Words>
  <Characters>38849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2025-11-05T11:30:00Z</dcterms:created>
  <dcterms:modified xsi:type="dcterms:W3CDTF">2025-11-05T11:47:00Z</dcterms:modified>
</cp:coreProperties>
</file>