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3D" w:rsidRDefault="00CC733D" w:rsidP="00CC733D">
      <w:pPr>
        <w:pStyle w:val="ConsPlusTitle"/>
        <w:jc w:val="center"/>
        <w:outlineLvl w:val="0"/>
      </w:pPr>
      <w:r>
        <w:t>АДМИНИСТРАЦИЯ ГОРОДСКОГО ОКРУГА ГОРОД РЫБИНСК</w:t>
      </w:r>
    </w:p>
    <w:p w:rsidR="00CC733D" w:rsidRDefault="00CC733D" w:rsidP="00CC733D">
      <w:pPr>
        <w:pStyle w:val="ConsPlusTitle"/>
        <w:jc w:val="center"/>
      </w:pPr>
      <w:r>
        <w:t>ЯРОСЛАВСКОЙ ОБЛАСТИ</w:t>
      </w:r>
    </w:p>
    <w:p w:rsidR="00CC733D" w:rsidRDefault="00CC733D" w:rsidP="00CC733D">
      <w:pPr>
        <w:pStyle w:val="ConsPlusTitle"/>
        <w:jc w:val="center"/>
      </w:pPr>
    </w:p>
    <w:p w:rsidR="00CC733D" w:rsidRDefault="00CC733D" w:rsidP="00CC733D">
      <w:pPr>
        <w:pStyle w:val="ConsPlusTitle"/>
        <w:jc w:val="center"/>
      </w:pPr>
      <w:r>
        <w:t>ПОСТАНОВЛЕНИЕ</w:t>
      </w:r>
    </w:p>
    <w:p w:rsidR="00CC733D" w:rsidRDefault="00CC733D" w:rsidP="00CC733D">
      <w:pPr>
        <w:pStyle w:val="ConsPlusTitle"/>
        <w:jc w:val="center"/>
      </w:pPr>
      <w:r>
        <w:t>от 30 ноября 2020 г. N 2750</w:t>
      </w:r>
    </w:p>
    <w:p w:rsidR="00CC733D" w:rsidRDefault="00CC733D" w:rsidP="00CC733D">
      <w:pPr>
        <w:pStyle w:val="ConsPlusTitle"/>
        <w:jc w:val="center"/>
      </w:pPr>
    </w:p>
    <w:p w:rsidR="00CC733D" w:rsidRDefault="00CC733D" w:rsidP="00CC733D">
      <w:pPr>
        <w:pStyle w:val="ConsPlusTitle"/>
        <w:jc w:val="center"/>
      </w:pPr>
      <w:r>
        <w:t>ОБ УТВЕРЖДЕНИИ МУНИЦИПАЛЬНОЙ ПРОГРАММЫ "ГРАДОСТРОИТЕЛЬНОЕ</w:t>
      </w:r>
    </w:p>
    <w:p w:rsidR="00CC733D" w:rsidRDefault="00CC733D" w:rsidP="00CC733D">
      <w:pPr>
        <w:pStyle w:val="ConsPlusTitle"/>
        <w:jc w:val="center"/>
      </w:pPr>
      <w:r>
        <w:t>РАЗВИТИЕ ТЕРРИТОРИЙ ГОРОДСКОГО ОКРУГА ГОРОД РЫБИНСК</w:t>
      </w:r>
    </w:p>
    <w:p w:rsidR="00CC733D" w:rsidRDefault="00CC733D" w:rsidP="00CC733D">
      <w:pPr>
        <w:pStyle w:val="ConsPlusTitle"/>
        <w:jc w:val="center"/>
      </w:pPr>
      <w:r>
        <w:t>ЯРОСЛАВСКОЙ ОБЛАСТИ"</w:t>
      </w:r>
    </w:p>
    <w:p w:rsidR="00CC733D" w:rsidRDefault="00CC733D" w:rsidP="00CC73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C733D" w:rsidTr="00EE0B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733D" w:rsidRDefault="00CC733D" w:rsidP="00EE0B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733D" w:rsidRDefault="00CC733D" w:rsidP="00EE0B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733D" w:rsidRDefault="00CC733D" w:rsidP="00EE0BF6">
            <w:pPr>
              <w:pStyle w:val="ConsPlusNormal"/>
              <w:jc w:val="center"/>
            </w:pPr>
            <w:r>
              <w:rPr>
                <w:color w:val="392C69"/>
                <w:sz w:val="22"/>
              </w:rPr>
              <w:t>Список изменяющих документов</w:t>
            </w:r>
          </w:p>
          <w:p w:rsidR="00CC733D" w:rsidRDefault="00CC733D" w:rsidP="00EE0BF6">
            <w:pPr>
              <w:pStyle w:val="ConsPlusNormal"/>
              <w:jc w:val="center"/>
            </w:pPr>
            <w:r>
              <w:rPr>
                <w:color w:val="392C69"/>
                <w:sz w:val="22"/>
              </w:rPr>
              <w:t>(в ред. Постановлений Администрации городского округа г. Рыбинск</w:t>
            </w:r>
          </w:p>
          <w:p w:rsidR="00CC733D" w:rsidRDefault="00CC733D" w:rsidP="00EE0BF6">
            <w:pPr>
              <w:pStyle w:val="ConsPlusNormal"/>
              <w:jc w:val="center"/>
            </w:pPr>
            <w:r>
              <w:rPr>
                <w:color w:val="392C69"/>
                <w:sz w:val="22"/>
              </w:rPr>
              <w:t xml:space="preserve">от 12.05.2021 </w:t>
            </w:r>
            <w:hyperlink r:id="rId8">
              <w:r>
                <w:rPr>
                  <w:color w:val="0000FF"/>
                  <w:sz w:val="22"/>
                </w:rPr>
                <w:t>N 1126</w:t>
              </w:r>
            </w:hyperlink>
            <w:r>
              <w:rPr>
                <w:color w:val="392C69"/>
                <w:sz w:val="22"/>
              </w:rPr>
              <w:t xml:space="preserve">, от 05.10.2021 </w:t>
            </w:r>
            <w:hyperlink r:id="rId9">
              <w:r>
                <w:rPr>
                  <w:color w:val="0000FF"/>
                  <w:sz w:val="22"/>
                </w:rPr>
                <w:t>N 2490</w:t>
              </w:r>
            </w:hyperlink>
            <w:r>
              <w:rPr>
                <w:color w:val="392C69"/>
                <w:sz w:val="22"/>
              </w:rPr>
              <w:t xml:space="preserve">, от 29.04.2022 </w:t>
            </w:r>
            <w:hyperlink r:id="rId10">
              <w:r>
                <w:rPr>
                  <w:color w:val="0000FF"/>
                  <w:sz w:val="22"/>
                </w:rPr>
                <w:t>N 2152</w:t>
              </w:r>
            </w:hyperlink>
            <w:r>
              <w:rPr>
                <w:color w:val="392C69"/>
                <w:sz w:val="22"/>
              </w:rPr>
              <w:t>,</w:t>
            </w:r>
          </w:p>
          <w:p w:rsidR="00CC733D" w:rsidRDefault="00CC733D" w:rsidP="00EE0BF6">
            <w:pPr>
              <w:pStyle w:val="ConsPlusNormal"/>
              <w:jc w:val="center"/>
            </w:pPr>
            <w:r>
              <w:rPr>
                <w:color w:val="392C69"/>
                <w:sz w:val="22"/>
              </w:rPr>
              <w:t xml:space="preserve">от 28.12.2022 </w:t>
            </w:r>
            <w:hyperlink r:id="rId11">
              <w:r>
                <w:rPr>
                  <w:color w:val="0000FF"/>
                  <w:sz w:val="22"/>
                </w:rPr>
                <w:t>N 4971</w:t>
              </w:r>
            </w:hyperlink>
            <w:r>
              <w:rPr>
                <w:color w:val="392C69"/>
                <w:sz w:val="22"/>
              </w:rPr>
              <w:t xml:space="preserve">, от 06.06.2023 </w:t>
            </w:r>
            <w:hyperlink r:id="rId12">
              <w:r>
                <w:rPr>
                  <w:color w:val="0000FF"/>
                  <w:sz w:val="22"/>
                </w:rPr>
                <w:t>N 820</w:t>
              </w:r>
            </w:hyperlink>
            <w:r>
              <w:rPr>
                <w:color w:val="392C69"/>
                <w:sz w:val="22"/>
              </w:rPr>
              <w:t xml:space="preserve">, от 12.09.2023 </w:t>
            </w:r>
            <w:hyperlink r:id="rId13">
              <w:r>
                <w:rPr>
                  <w:color w:val="0000FF"/>
                  <w:sz w:val="22"/>
                </w:rPr>
                <w:t>N 1259</w:t>
              </w:r>
            </w:hyperlink>
            <w:r>
              <w:rPr>
                <w:color w:val="392C69"/>
                <w:sz w:val="22"/>
              </w:rPr>
              <w:t>,</w:t>
            </w:r>
          </w:p>
          <w:p w:rsidR="00CC733D" w:rsidRDefault="00CC733D" w:rsidP="00EE0BF6">
            <w:pPr>
              <w:pStyle w:val="ConsPlusNormal"/>
              <w:jc w:val="center"/>
              <w:rPr>
                <w:color w:val="0000FF"/>
              </w:rPr>
            </w:pPr>
            <w:r>
              <w:rPr>
                <w:color w:val="392C69"/>
                <w:sz w:val="22"/>
              </w:rPr>
              <w:t xml:space="preserve">от 15.03.2024 </w:t>
            </w:r>
            <w:hyperlink r:id="rId14">
              <w:r>
                <w:rPr>
                  <w:color w:val="0000FF"/>
                  <w:sz w:val="22"/>
                </w:rPr>
                <w:t>N 282</w:t>
              </w:r>
            </w:hyperlink>
            <w:r>
              <w:rPr>
                <w:color w:val="392C69"/>
                <w:sz w:val="22"/>
              </w:rPr>
              <w:t xml:space="preserve">, от 30.08.2024 </w:t>
            </w:r>
            <w:hyperlink r:id="rId15">
              <w:r>
                <w:rPr>
                  <w:color w:val="0000FF"/>
                  <w:sz w:val="22"/>
                </w:rPr>
                <w:t>N 968</w:t>
              </w:r>
            </w:hyperlink>
            <w:r>
              <w:rPr>
                <w:color w:val="392C69"/>
                <w:sz w:val="22"/>
              </w:rPr>
              <w:t xml:space="preserve">, от 18.12.2024 </w:t>
            </w:r>
            <w:hyperlink r:id="rId16">
              <w:r>
                <w:rPr>
                  <w:color w:val="0000FF"/>
                  <w:sz w:val="22"/>
                </w:rPr>
                <w:t>N 1396</w:t>
              </w:r>
            </w:hyperlink>
            <w:r>
              <w:rPr>
                <w:color w:val="0000FF"/>
              </w:rPr>
              <w:t xml:space="preserve">, </w:t>
            </w:r>
          </w:p>
          <w:p w:rsidR="00CC733D" w:rsidRDefault="00CC733D" w:rsidP="00CC733D">
            <w:pPr>
              <w:pStyle w:val="ConsPlusNormal"/>
              <w:jc w:val="center"/>
            </w:pPr>
            <w:r>
              <w:rPr>
                <w:color w:val="392C69"/>
                <w:sz w:val="22"/>
              </w:rPr>
              <w:t xml:space="preserve">от </w:t>
            </w:r>
            <w:r>
              <w:rPr>
                <w:color w:val="392C69"/>
                <w:sz w:val="22"/>
              </w:rPr>
              <w:t>31.03.2026</w:t>
            </w:r>
            <w:r>
              <w:rPr>
                <w:color w:val="392C69"/>
                <w:sz w:val="22"/>
              </w:rPr>
              <w:t xml:space="preserve"> </w:t>
            </w:r>
            <w:hyperlink r:id="rId17">
              <w:r>
                <w:rPr>
                  <w:color w:val="0000FF"/>
                  <w:sz w:val="22"/>
                </w:rPr>
                <w:t xml:space="preserve">N </w:t>
              </w:r>
            </w:hyperlink>
            <w:r>
              <w:rPr>
                <w:color w:val="0000FF"/>
              </w:rPr>
              <w:t>284</w:t>
            </w:r>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733D" w:rsidRDefault="00CC733D" w:rsidP="00EE0BF6">
            <w:pPr>
              <w:pStyle w:val="ConsPlusNormal"/>
            </w:pPr>
          </w:p>
        </w:tc>
      </w:tr>
    </w:tbl>
    <w:p w:rsidR="00CC733D" w:rsidRDefault="00CC733D" w:rsidP="00CC733D">
      <w:pPr>
        <w:pStyle w:val="ConsPlusNormal"/>
        <w:jc w:val="both"/>
      </w:pPr>
    </w:p>
    <w:p w:rsidR="00CC733D" w:rsidRDefault="00CC733D" w:rsidP="00CC733D">
      <w:pPr>
        <w:pStyle w:val="ConsPlusNormal"/>
        <w:ind w:firstLine="540"/>
        <w:jc w:val="both"/>
      </w:pPr>
      <w:r>
        <w:rPr>
          <w:sz w:val="22"/>
        </w:rPr>
        <w:t xml:space="preserve">В соответствии со </w:t>
      </w:r>
      <w:hyperlink r:id="rId18">
        <w:r>
          <w:rPr>
            <w:color w:val="0000FF"/>
            <w:sz w:val="22"/>
          </w:rPr>
          <w:t>статьей 179</w:t>
        </w:r>
      </w:hyperlink>
      <w:r>
        <w:rPr>
          <w:sz w:val="22"/>
        </w:rPr>
        <w:t xml:space="preserve"> Бюджетного кодекса Российской Федерации, Федеральным </w:t>
      </w:r>
      <w:hyperlink r:id="rId19">
        <w:r>
          <w:rPr>
            <w:color w:val="0000FF"/>
            <w:sz w:val="22"/>
          </w:rPr>
          <w:t>законом</w:t>
        </w:r>
      </w:hyperlink>
      <w:r>
        <w:rPr>
          <w:sz w:val="22"/>
        </w:rPr>
        <w:t xml:space="preserve"> от 28.06.2014 N 172-ФЗ "О стратегическом планировании в Российской Федерации", </w:t>
      </w:r>
      <w:hyperlink r:id="rId20">
        <w:r>
          <w:rPr>
            <w:color w:val="0000FF"/>
            <w:sz w:val="22"/>
          </w:rPr>
          <w:t>решением</w:t>
        </w:r>
      </w:hyperlink>
      <w:r>
        <w:rPr>
          <w:sz w:val="22"/>
        </w:rPr>
        <w:t xml:space="preserve"> Муниципального Совета городского округа город Рыбинск от 27.02.2014 N 313 "О Положении о бюджетном процессе в городском округе город Рыбинск", </w:t>
      </w:r>
      <w:hyperlink r:id="rId21">
        <w:r>
          <w:rPr>
            <w:color w:val="0000FF"/>
            <w:sz w:val="22"/>
          </w:rPr>
          <w:t>постановлением</w:t>
        </w:r>
      </w:hyperlink>
      <w:r>
        <w:rPr>
          <w:sz w:val="22"/>
        </w:rPr>
        <w:t xml:space="preserve"> Администрации городского округа город Рыбинск Ярославской области от 08.06.2020 N 1306 "О муниципальных программах", руководствуясь </w:t>
      </w:r>
      <w:hyperlink r:id="rId22">
        <w:r>
          <w:rPr>
            <w:color w:val="0000FF"/>
            <w:sz w:val="22"/>
          </w:rPr>
          <w:t>Уставом</w:t>
        </w:r>
      </w:hyperlink>
      <w:r>
        <w:rPr>
          <w:sz w:val="22"/>
        </w:rPr>
        <w:t xml:space="preserve"> городского округа город Рыбинск Ярославской области,</w:t>
      </w:r>
    </w:p>
    <w:p w:rsidR="00CC733D" w:rsidRDefault="00CC733D" w:rsidP="00CC733D">
      <w:pPr>
        <w:pStyle w:val="ConsPlusNormal"/>
        <w:ind w:firstLine="540"/>
        <w:jc w:val="both"/>
      </w:pPr>
      <w:r>
        <w:rPr>
          <w:sz w:val="22"/>
        </w:rPr>
        <w:t>ПОСТАНОВЛЯЮ:</w:t>
      </w:r>
    </w:p>
    <w:p w:rsidR="00CC733D" w:rsidRDefault="00CC733D" w:rsidP="00CC733D">
      <w:pPr>
        <w:pStyle w:val="ConsPlusNormal"/>
        <w:ind w:firstLine="540"/>
        <w:jc w:val="both"/>
      </w:pPr>
      <w:r>
        <w:rPr>
          <w:sz w:val="22"/>
        </w:rPr>
        <w:t xml:space="preserve">1. Утвердить муниципальную </w:t>
      </w:r>
      <w:hyperlink w:anchor="P49">
        <w:r>
          <w:rPr>
            <w:color w:val="0000FF"/>
            <w:sz w:val="22"/>
          </w:rPr>
          <w:t>программу</w:t>
        </w:r>
      </w:hyperlink>
      <w:r>
        <w:rPr>
          <w:sz w:val="22"/>
        </w:rPr>
        <w:t xml:space="preserve"> "Градостроительное развитие территорий городского округа город Рыбинск Ярославской области" согласно приложению.</w:t>
      </w:r>
    </w:p>
    <w:p w:rsidR="00CC733D" w:rsidRDefault="00CC733D" w:rsidP="00CC733D">
      <w:pPr>
        <w:pStyle w:val="ConsPlusNormal"/>
        <w:ind w:firstLine="540"/>
        <w:jc w:val="both"/>
      </w:pPr>
      <w:bookmarkStart w:id="0" w:name="_GoBack"/>
      <w:bookmarkEnd w:id="0"/>
      <w:r>
        <w:rPr>
          <w:sz w:val="22"/>
        </w:rPr>
        <w:t>2. Признать утратившими силу:</w:t>
      </w:r>
    </w:p>
    <w:p w:rsidR="00CC733D" w:rsidRDefault="00CC733D" w:rsidP="00CC733D">
      <w:pPr>
        <w:pStyle w:val="ConsPlusNormal"/>
        <w:spacing w:before="220"/>
        <w:ind w:firstLine="540"/>
        <w:jc w:val="both"/>
      </w:pPr>
      <w:r>
        <w:rPr>
          <w:sz w:val="22"/>
        </w:rPr>
        <w:t xml:space="preserve">- </w:t>
      </w:r>
      <w:hyperlink r:id="rId23">
        <w:r>
          <w:rPr>
            <w:color w:val="0000FF"/>
            <w:sz w:val="22"/>
          </w:rPr>
          <w:t>постановление</w:t>
        </w:r>
      </w:hyperlink>
      <w:r>
        <w:rPr>
          <w:sz w:val="22"/>
        </w:rPr>
        <w:t xml:space="preserve"> Администрации городского округа город Рыбинск от 02.09.2019 N 2295 "Об утверждении муниципальной программы "Развитие градостроительной документации городского округа город Рыбинск";</w:t>
      </w:r>
    </w:p>
    <w:p w:rsidR="00CC733D" w:rsidRDefault="00CC733D" w:rsidP="00CC733D">
      <w:pPr>
        <w:pStyle w:val="ConsPlusNormal"/>
        <w:spacing w:before="220"/>
        <w:ind w:firstLine="540"/>
        <w:jc w:val="both"/>
      </w:pPr>
      <w:r>
        <w:rPr>
          <w:sz w:val="22"/>
        </w:rPr>
        <w:t xml:space="preserve">- </w:t>
      </w:r>
      <w:hyperlink r:id="rId24">
        <w:r>
          <w:rPr>
            <w:color w:val="0000FF"/>
            <w:sz w:val="22"/>
          </w:rPr>
          <w:t>постановление</w:t>
        </w:r>
      </w:hyperlink>
      <w:r>
        <w:rPr>
          <w:sz w:val="22"/>
        </w:rPr>
        <w:t xml:space="preserve"> Администрации городского округа город Рыбинск Ярославской области от 01.06.2020 N 1250 "О внесении изменений в постановление Администрации городского округа город Рыбинск от 02.09.2019 N 2295";</w:t>
      </w:r>
    </w:p>
    <w:p w:rsidR="00CC733D" w:rsidRDefault="00CC733D" w:rsidP="00CC733D">
      <w:pPr>
        <w:pStyle w:val="ConsPlusNormal"/>
        <w:spacing w:before="220"/>
        <w:ind w:firstLine="540"/>
        <w:jc w:val="both"/>
      </w:pPr>
      <w:r>
        <w:rPr>
          <w:sz w:val="22"/>
        </w:rPr>
        <w:t xml:space="preserve">- </w:t>
      </w:r>
      <w:hyperlink r:id="rId25">
        <w:r>
          <w:rPr>
            <w:color w:val="0000FF"/>
            <w:sz w:val="22"/>
          </w:rPr>
          <w:t>постановление</w:t>
        </w:r>
      </w:hyperlink>
      <w:r>
        <w:rPr>
          <w:sz w:val="22"/>
        </w:rPr>
        <w:t xml:space="preserve"> Администрации городского округа город Рыбинск Ярославской области от 28.02.2020 N 503 "Об утверждении ведомственной целевой программы "Поддержание архитектурного облика исторического центра городского округа город Рыбинск".</w:t>
      </w:r>
    </w:p>
    <w:p w:rsidR="00CC733D" w:rsidRDefault="00CC733D" w:rsidP="00CC733D">
      <w:pPr>
        <w:pStyle w:val="ConsPlusNormal"/>
        <w:jc w:val="both"/>
      </w:pPr>
    </w:p>
    <w:p w:rsidR="00CC733D" w:rsidRDefault="00CC733D" w:rsidP="00CC733D">
      <w:pPr>
        <w:pStyle w:val="ConsPlusNormal"/>
        <w:ind w:firstLine="540"/>
        <w:jc w:val="both"/>
      </w:pPr>
      <w:r>
        <w:rPr>
          <w:sz w:val="22"/>
        </w:rPr>
        <w:t>4.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CC733D" w:rsidRDefault="00CC733D" w:rsidP="00CC733D">
      <w:pPr>
        <w:pStyle w:val="ConsPlusNormal"/>
        <w:jc w:val="both"/>
      </w:pPr>
    </w:p>
    <w:p w:rsidR="00CC733D" w:rsidRDefault="00CC733D" w:rsidP="00CC733D">
      <w:pPr>
        <w:pStyle w:val="ConsPlusNormal"/>
        <w:ind w:firstLine="540"/>
        <w:jc w:val="both"/>
      </w:pPr>
      <w:r>
        <w:rPr>
          <w:sz w:val="22"/>
        </w:rPr>
        <w:t>5.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CC733D" w:rsidRDefault="00CC733D" w:rsidP="00CC733D">
      <w:pPr>
        <w:pStyle w:val="ConsPlusNormal"/>
        <w:jc w:val="both"/>
      </w:pPr>
    </w:p>
    <w:p w:rsidR="00CC733D" w:rsidRDefault="00CC733D" w:rsidP="00CC733D">
      <w:pPr>
        <w:pStyle w:val="ConsPlusNormal"/>
        <w:ind w:firstLine="540"/>
        <w:jc w:val="both"/>
      </w:pPr>
      <w:r>
        <w:rPr>
          <w:sz w:val="22"/>
        </w:rPr>
        <w:t>6. Контроль за исполнением данного постановления возложить на первого заместителя Главы Администрации городского округа город Рыбинск.</w:t>
      </w:r>
    </w:p>
    <w:p w:rsidR="00CC733D" w:rsidRDefault="00CC733D" w:rsidP="00CC733D">
      <w:pPr>
        <w:pStyle w:val="ConsPlusNormal"/>
        <w:jc w:val="both"/>
      </w:pPr>
    </w:p>
    <w:p w:rsidR="00CC733D" w:rsidRDefault="00CC733D" w:rsidP="00CC733D">
      <w:pPr>
        <w:pStyle w:val="ConsPlusNormal"/>
        <w:jc w:val="right"/>
      </w:pPr>
      <w:r>
        <w:rPr>
          <w:sz w:val="22"/>
        </w:rPr>
        <w:t>Глава</w:t>
      </w:r>
    </w:p>
    <w:p w:rsidR="00CC733D" w:rsidRDefault="00CC733D" w:rsidP="00CC733D">
      <w:pPr>
        <w:pStyle w:val="ConsPlusNormal"/>
        <w:jc w:val="right"/>
      </w:pPr>
      <w:r>
        <w:rPr>
          <w:sz w:val="22"/>
        </w:rPr>
        <w:t>городского округа</w:t>
      </w:r>
    </w:p>
    <w:p w:rsidR="00CC733D" w:rsidRDefault="00CC733D" w:rsidP="00CC733D">
      <w:pPr>
        <w:pStyle w:val="ConsPlusNormal"/>
        <w:jc w:val="right"/>
      </w:pPr>
      <w:r>
        <w:rPr>
          <w:sz w:val="22"/>
        </w:rPr>
        <w:t>город Рыбинск</w:t>
      </w:r>
    </w:p>
    <w:p w:rsidR="00CC733D" w:rsidRDefault="00CC733D" w:rsidP="00CC733D">
      <w:pPr>
        <w:pStyle w:val="ConsPlusNormal"/>
        <w:jc w:val="right"/>
      </w:pPr>
      <w:r>
        <w:rPr>
          <w:sz w:val="22"/>
        </w:rPr>
        <w:t>Д.В.ДОБРЯКОВ</w:t>
      </w:r>
    </w:p>
    <w:p w:rsidR="00CC733D" w:rsidRDefault="00CC733D" w:rsidP="00CC733D">
      <w:pPr>
        <w:pStyle w:val="ConsPlusNormal"/>
        <w:jc w:val="both"/>
      </w:pPr>
    </w:p>
    <w:p w:rsidR="00952A0B" w:rsidRPr="00952A0B" w:rsidRDefault="00952A0B" w:rsidP="00952A0B">
      <w:pPr>
        <w:spacing w:after="0" w:line="240" w:lineRule="auto"/>
        <w:ind w:left="5670"/>
        <w:jc w:val="both"/>
        <w:rPr>
          <w:rFonts w:ascii="Times New Roman" w:hAnsi="Times New Roman"/>
          <w:sz w:val="28"/>
          <w:szCs w:val="28"/>
        </w:rPr>
      </w:pPr>
      <w:r w:rsidRPr="00952A0B">
        <w:rPr>
          <w:rFonts w:ascii="Times New Roman" w:hAnsi="Times New Roman"/>
          <w:sz w:val="28"/>
          <w:szCs w:val="28"/>
        </w:rPr>
        <w:t>Приложение</w:t>
      </w:r>
    </w:p>
    <w:p w:rsidR="00952A0B" w:rsidRPr="00952A0B" w:rsidRDefault="00952A0B" w:rsidP="00952A0B">
      <w:pPr>
        <w:spacing w:after="0" w:line="240" w:lineRule="auto"/>
        <w:ind w:left="5670"/>
        <w:jc w:val="both"/>
        <w:rPr>
          <w:rFonts w:ascii="Times New Roman" w:hAnsi="Times New Roman"/>
          <w:sz w:val="28"/>
          <w:szCs w:val="28"/>
        </w:rPr>
      </w:pPr>
      <w:r w:rsidRPr="00952A0B">
        <w:rPr>
          <w:rFonts w:ascii="Times New Roman" w:hAnsi="Times New Roman"/>
          <w:sz w:val="28"/>
          <w:szCs w:val="28"/>
        </w:rPr>
        <w:t>к постановлению Администрации</w:t>
      </w:r>
    </w:p>
    <w:p w:rsidR="00952A0B" w:rsidRPr="00952A0B" w:rsidRDefault="00952A0B" w:rsidP="00952A0B">
      <w:pPr>
        <w:spacing w:after="0" w:line="240" w:lineRule="auto"/>
        <w:ind w:left="5670"/>
        <w:jc w:val="both"/>
        <w:rPr>
          <w:rFonts w:ascii="Times New Roman" w:hAnsi="Times New Roman"/>
          <w:sz w:val="28"/>
          <w:szCs w:val="28"/>
        </w:rPr>
      </w:pPr>
      <w:r w:rsidRPr="00952A0B">
        <w:rPr>
          <w:rFonts w:ascii="Times New Roman" w:hAnsi="Times New Roman"/>
          <w:sz w:val="28"/>
          <w:szCs w:val="28"/>
        </w:rPr>
        <w:t>городского округа город Рыбинск</w:t>
      </w:r>
    </w:p>
    <w:p w:rsidR="00952A0B" w:rsidRPr="00952A0B" w:rsidRDefault="00952A0B" w:rsidP="00952A0B">
      <w:pPr>
        <w:spacing w:after="0" w:line="240" w:lineRule="auto"/>
        <w:ind w:left="5670"/>
        <w:jc w:val="both"/>
        <w:rPr>
          <w:rFonts w:ascii="Times New Roman" w:hAnsi="Times New Roman"/>
          <w:sz w:val="28"/>
          <w:szCs w:val="28"/>
        </w:rPr>
      </w:pPr>
      <w:r w:rsidRPr="00952A0B">
        <w:rPr>
          <w:rFonts w:ascii="Times New Roman" w:hAnsi="Times New Roman"/>
          <w:sz w:val="28"/>
          <w:szCs w:val="28"/>
        </w:rPr>
        <w:t>Ярославской области</w:t>
      </w:r>
    </w:p>
    <w:p w:rsidR="00952A0B" w:rsidRPr="00952A0B" w:rsidRDefault="00952A0B" w:rsidP="00952A0B">
      <w:pPr>
        <w:ind w:left="5670"/>
        <w:jc w:val="both"/>
        <w:rPr>
          <w:rFonts w:ascii="Times New Roman" w:hAnsi="Times New Roman"/>
          <w:sz w:val="28"/>
          <w:szCs w:val="28"/>
        </w:rPr>
      </w:pPr>
      <w:r w:rsidRPr="00952A0B">
        <w:rPr>
          <w:rFonts w:ascii="Times New Roman" w:hAnsi="Times New Roman"/>
          <w:sz w:val="28"/>
          <w:szCs w:val="28"/>
        </w:rPr>
        <w:t xml:space="preserve">от </w:t>
      </w:r>
      <w:r>
        <w:rPr>
          <w:rFonts w:ascii="Times New Roman" w:hAnsi="Times New Roman"/>
          <w:sz w:val="28"/>
          <w:szCs w:val="28"/>
        </w:rPr>
        <w:t>31.03.2026 № 284</w:t>
      </w:r>
    </w:p>
    <w:p w:rsidR="00952A0B" w:rsidRPr="00952A0B" w:rsidRDefault="00952A0B" w:rsidP="00952A0B">
      <w:pPr>
        <w:spacing w:after="0" w:line="240" w:lineRule="auto"/>
        <w:jc w:val="center"/>
        <w:rPr>
          <w:rFonts w:ascii="Times New Roman" w:hAnsi="Times New Roman"/>
          <w:bCs/>
          <w:sz w:val="28"/>
          <w:szCs w:val="28"/>
          <w:lang w:val="x-none" w:eastAsia="x-none"/>
        </w:rPr>
      </w:pPr>
    </w:p>
    <w:p w:rsidR="00952A0B" w:rsidRPr="00952A0B" w:rsidRDefault="00952A0B" w:rsidP="00952A0B">
      <w:pPr>
        <w:spacing w:after="0" w:line="240" w:lineRule="auto"/>
        <w:jc w:val="center"/>
        <w:rPr>
          <w:rFonts w:ascii="Times New Roman" w:hAnsi="Times New Roman"/>
          <w:sz w:val="28"/>
          <w:szCs w:val="28"/>
        </w:rPr>
      </w:pPr>
    </w:p>
    <w:p w:rsidR="00952A0B" w:rsidRPr="00952A0B" w:rsidRDefault="00952A0B" w:rsidP="00952A0B">
      <w:pPr>
        <w:spacing w:after="0" w:line="240" w:lineRule="auto"/>
        <w:jc w:val="center"/>
        <w:rPr>
          <w:rFonts w:ascii="Times New Roman" w:hAnsi="Times New Roman"/>
          <w:sz w:val="28"/>
          <w:szCs w:val="28"/>
        </w:rPr>
      </w:pPr>
    </w:p>
    <w:p w:rsidR="00952A0B" w:rsidRPr="00952A0B" w:rsidRDefault="00952A0B" w:rsidP="00952A0B">
      <w:pPr>
        <w:spacing w:after="0" w:line="240" w:lineRule="auto"/>
        <w:jc w:val="center"/>
        <w:rPr>
          <w:rFonts w:ascii="Times New Roman" w:hAnsi="Times New Roman"/>
          <w:sz w:val="28"/>
          <w:szCs w:val="28"/>
        </w:rPr>
      </w:pPr>
    </w:p>
    <w:p w:rsidR="00952A0B" w:rsidRPr="00952A0B" w:rsidRDefault="00952A0B" w:rsidP="00952A0B">
      <w:pPr>
        <w:spacing w:after="0" w:line="240" w:lineRule="auto"/>
        <w:jc w:val="center"/>
        <w:rPr>
          <w:rFonts w:ascii="Times New Roman" w:hAnsi="Times New Roman"/>
          <w:sz w:val="28"/>
          <w:szCs w:val="28"/>
        </w:rPr>
      </w:pPr>
    </w:p>
    <w:p w:rsidR="00952A0B" w:rsidRPr="00952A0B" w:rsidRDefault="00952A0B" w:rsidP="00952A0B">
      <w:pPr>
        <w:spacing w:after="0" w:line="240" w:lineRule="auto"/>
        <w:jc w:val="center"/>
        <w:rPr>
          <w:rFonts w:ascii="Times New Roman" w:hAnsi="Times New Roman"/>
          <w:caps/>
          <w:sz w:val="28"/>
          <w:szCs w:val="28"/>
        </w:rPr>
      </w:pPr>
      <w:r w:rsidRPr="00952A0B">
        <w:rPr>
          <w:rFonts w:ascii="Times New Roman" w:hAnsi="Times New Roman"/>
          <w:caps/>
          <w:sz w:val="28"/>
          <w:szCs w:val="28"/>
        </w:rPr>
        <w:t>Муниципальная программа</w:t>
      </w:r>
    </w:p>
    <w:p w:rsidR="00952A0B" w:rsidRPr="00952A0B" w:rsidRDefault="00952A0B" w:rsidP="00952A0B">
      <w:pPr>
        <w:spacing w:after="0" w:line="240" w:lineRule="auto"/>
        <w:jc w:val="center"/>
        <w:rPr>
          <w:rFonts w:ascii="Times New Roman" w:hAnsi="Times New Roman"/>
          <w:caps/>
          <w:sz w:val="28"/>
          <w:szCs w:val="28"/>
        </w:rPr>
      </w:pPr>
      <w:r w:rsidRPr="00952A0B">
        <w:rPr>
          <w:rFonts w:ascii="Times New Roman" w:hAnsi="Times New Roman"/>
          <w:caps/>
          <w:sz w:val="28"/>
          <w:szCs w:val="28"/>
        </w:rPr>
        <w:t>«Градостроительное развитие территорий</w:t>
      </w:r>
    </w:p>
    <w:p w:rsidR="00952A0B" w:rsidRPr="00952A0B" w:rsidRDefault="00952A0B" w:rsidP="00952A0B">
      <w:pPr>
        <w:spacing w:after="0" w:line="240" w:lineRule="auto"/>
        <w:jc w:val="center"/>
        <w:rPr>
          <w:rFonts w:ascii="Times New Roman" w:hAnsi="Times New Roman"/>
          <w:caps/>
          <w:sz w:val="28"/>
          <w:szCs w:val="28"/>
        </w:rPr>
      </w:pPr>
      <w:r w:rsidRPr="00952A0B">
        <w:rPr>
          <w:rFonts w:ascii="Times New Roman" w:hAnsi="Times New Roman"/>
          <w:caps/>
          <w:sz w:val="28"/>
          <w:szCs w:val="28"/>
        </w:rPr>
        <w:t>городского округа город Рыбинск</w:t>
      </w:r>
    </w:p>
    <w:p w:rsidR="00952A0B" w:rsidRPr="00952A0B" w:rsidRDefault="00952A0B" w:rsidP="00952A0B">
      <w:pPr>
        <w:spacing w:after="0" w:line="240" w:lineRule="auto"/>
        <w:jc w:val="center"/>
        <w:rPr>
          <w:rFonts w:ascii="Times New Roman" w:hAnsi="Times New Roman"/>
          <w:caps/>
          <w:sz w:val="28"/>
          <w:szCs w:val="28"/>
        </w:rPr>
      </w:pPr>
      <w:r w:rsidRPr="00952A0B">
        <w:rPr>
          <w:rFonts w:ascii="Times New Roman" w:hAnsi="Times New Roman"/>
          <w:caps/>
          <w:sz w:val="28"/>
          <w:szCs w:val="28"/>
        </w:rPr>
        <w:t>Ярославской области»</w:t>
      </w:r>
    </w:p>
    <w:p w:rsidR="00952A0B" w:rsidRPr="00952A0B" w:rsidRDefault="00952A0B" w:rsidP="00952A0B">
      <w:pPr>
        <w:spacing w:after="0" w:line="240" w:lineRule="auto"/>
        <w:rPr>
          <w:rFonts w:ascii="Times New Roman" w:hAnsi="Times New Roman"/>
          <w:caps/>
          <w:sz w:val="28"/>
          <w:szCs w:val="28"/>
        </w:rPr>
      </w:pPr>
    </w:p>
    <w:p w:rsidR="00952A0B" w:rsidRPr="00952A0B" w:rsidRDefault="00952A0B" w:rsidP="00952A0B">
      <w:pPr>
        <w:spacing w:after="0" w:line="240" w:lineRule="auto"/>
        <w:rPr>
          <w:rFonts w:ascii="Times New Roman" w:hAnsi="Times New Roman"/>
          <w:sz w:val="28"/>
          <w:szCs w:val="28"/>
        </w:rPr>
      </w:pPr>
    </w:p>
    <w:p w:rsidR="00952A0B" w:rsidRPr="00952A0B" w:rsidRDefault="00952A0B" w:rsidP="00952A0B">
      <w:pPr>
        <w:spacing w:after="0" w:line="240" w:lineRule="auto"/>
        <w:rPr>
          <w:rFonts w:ascii="Times New Roman" w:hAnsi="Times New Roman"/>
          <w:sz w:val="28"/>
          <w:szCs w:val="28"/>
        </w:rPr>
      </w:pPr>
    </w:p>
    <w:p w:rsidR="00952A0B" w:rsidRPr="00952A0B" w:rsidRDefault="00952A0B" w:rsidP="00952A0B">
      <w:pPr>
        <w:spacing w:after="0" w:line="240" w:lineRule="auto"/>
        <w:jc w:val="center"/>
        <w:rPr>
          <w:rFonts w:ascii="Times New Roman" w:hAnsi="Times New Roman"/>
          <w:sz w:val="28"/>
          <w:szCs w:val="28"/>
        </w:rPr>
      </w:pPr>
      <w:r w:rsidRPr="00952A0B">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6pt;height:137.25pt;visibility:visible">
            <v:imagedata r:id="rId26" o:title=""/>
          </v:shape>
        </w:pict>
      </w:r>
    </w:p>
    <w:p w:rsidR="00952A0B" w:rsidRPr="00952A0B" w:rsidRDefault="00952A0B" w:rsidP="00952A0B">
      <w:pPr>
        <w:spacing w:after="0" w:line="240" w:lineRule="auto"/>
        <w:rPr>
          <w:rFonts w:ascii="Times New Roman" w:hAnsi="Times New Roman"/>
          <w:sz w:val="28"/>
          <w:szCs w:val="28"/>
        </w:rPr>
      </w:pPr>
    </w:p>
    <w:p w:rsidR="00952A0B" w:rsidRPr="00952A0B" w:rsidRDefault="00952A0B" w:rsidP="00952A0B">
      <w:pPr>
        <w:spacing w:after="0" w:line="240" w:lineRule="auto"/>
        <w:rPr>
          <w:rFonts w:ascii="Times New Roman" w:hAnsi="Times New Roman"/>
          <w:sz w:val="28"/>
          <w:szCs w:val="28"/>
        </w:rPr>
      </w:pPr>
    </w:p>
    <w:p w:rsidR="00952A0B" w:rsidRPr="00952A0B" w:rsidRDefault="00952A0B" w:rsidP="00952A0B">
      <w:pPr>
        <w:spacing w:after="0" w:line="240" w:lineRule="auto"/>
        <w:rPr>
          <w:rFonts w:ascii="Times New Roman" w:hAnsi="Times New Roman"/>
          <w:sz w:val="28"/>
          <w:szCs w:val="28"/>
          <w:lang w:val="x-none" w:eastAsia="x-none"/>
        </w:rPr>
      </w:pPr>
    </w:p>
    <w:p w:rsidR="00952A0B" w:rsidRPr="00952A0B" w:rsidRDefault="00952A0B" w:rsidP="00952A0B">
      <w:pPr>
        <w:spacing w:after="0" w:line="240" w:lineRule="auto"/>
        <w:rPr>
          <w:rFonts w:ascii="Times New Roman" w:hAnsi="Times New Roman"/>
          <w:sz w:val="28"/>
          <w:szCs w:val="28"/>
          <w:lang w:val="x-none" w:eastAsia="x-none"/>
        </w:rPr>
      </w:pPr>
    </w:p>
    <w:p w:rsidR="00952A0B" w:rsidRPr="00952A0B" w:rsidRDefault="00952A0B" w:rsidP="00952A0B">
      <w:pPr>
        <w:spacing w:after="0" w:line="240" w:lineRule="auto"/>
        <w:rPr>
          <w:rFonts w:ascii="Times New Roman" w:hAnsi="Times New Roman"/>
          <w:sz w:val="28"/>
          <w:szCs w:val="28"/>
          <w:lang w:val="x-none" w:eastAsia="x-none"/>
        </w:rPr>
      </w:pPr>
    </w:p>
    <w:p w:rsidR="00952A0B" w:rsidRPr="00952A0B" w:rsidRDefault="00952A0B" w:rsidP="00952A0B">
      <w:pPr>
        <w:spacing w:after="0" w:line="240" w:lineRule="auto"/>
        <w:rPr>
          <w:rFonts w:ascii="Times New Roman" w:hAnsi="Times New Roman"/>
          <w:sz w:val="28"/>
          <w:szCs w:val="28"/>
          <w:lang w:val="x-none" w:eastAsia="x-none"/>
        </w:rPr>
      </w:pPr>
    </w:p>
    <w:p w:rsidR="00952A0B" w:rsidRPr="00952A0B" w:rsidRDefault="00952A0B" w:rsidP="00952A0B">
      <w:pPr>
        <w:spacing w:after="0" w:line="240" w:lineRule="auto"/>
        <w:rPr>
          <w:rFonts w:ascii="Times New Roman" w:hAnsi="Times New Roman"/>
          <w:sz w:val="28"/>
          <w:szCs w:val="28"/>
          <w:lang w:val="x-none" w:eastAsia="x-none"/>
        </w:rPr>
      </w:pPr>
    </w:p>
    <w:p w:rsidR="00952A0B" w:rsidRPr="00952A0B" w:rsidRDefault="00952A0B" w:rsidP="00952A0B">
      <w:pPr>
        <w:spacing w:after="0" w:line="240" w:lineRule="auto"/>
        <w:rPr>
          <w:rFonts w:ascii="Times New Roman" w:hAnsi="Times New Roman"/>
          <w:sz w:val="28"/>
          <w:szCs w:val="28"/>
          <w:lang w:val="x-none" w:eastAsia="x-none"/>
        </w:rPr>
      </w:pPr>
    </w:p>
    <w:p w:rsidR="00952A0B" w:rsidRPr="00952A0B" w:rsidRDefault="00952A0B" w:rsidP="00952A0B">
      <w:pPr>
        <w:spacing w:after="0" w:line="240" w:lineRule="auto"/>
        <w:rPr>
          <w:rFonts w:ascii="Times New Roman" w:hAnsi="Times New Roman"/>
          <w:sz w:val="28"/>
          <w:szCs w:val="28"/>
          <w:lang w:val="x-none" w:eastAsia="x-none"/>
        </w:rPr>
      </w:pPr>
    </w:p>
    <w:p w:rsidR="00952A0B" w:rsidRDefault="00952A0B" w:rsidP="00952A0B">
      <w:pPr>
        <w:spacing w:after="0" w:line="240" w:lineRule="auto"/>
        <w:contextualSpacing/>
        <w:rPr>
          <w:rFonts w:ascii="Times New Roman" w:hAnsi="Times New Roman"/>
          <w:sz w:val="28"/>
          <w:szCs w:val="28"/>
          <w:lang w:val="x-none" w:eastAsia="x-none"/>
        </w:rPr>
      </w:pPr>
    </w:p>
    <w:p w:rsidR="00952A0B" w:rsidRDefault="00952A0B" w:rsidP="00952A0B">
      <w:pPr>
        <w:spacing w:after="0" w:line="240" w:lineRule="auto"/>
        <w:contextualSpacing/>
        <w:rPr>
          <w:rFonts w:ascii="Times New Roman" w:hAnsi="Times New Roman"/>
          <w:sz w:val="28"/>
          <w:szCs w:val="28"/>
          <w:lang w:val="x-none" w:eastAsia="x-none"/>
        </w:rPr>
      </w:pPr>
    </w:p>
    <w:p w:rsidR="00952A0B" w:rsidRDefault="00952A0B" w:rsidP="00952A0B">
      <w:pPr>
        <w:spacing w:after="0" w:line="240" w:lineRule="auto"/>
        <w:contextualSpacing/>
        <w:rPr>
          <w:rFonts w:ascii="Times New Roman" w:hAnsi="Times New Roman"/>
          <w:sz w:val="28"/>
          <w:szCs w:val="28"/>
          <w:lang w:val="x-none" w:eastAsia="x-none"/>
        </w:rPr>
      </w:pPr>
    </w:p>
    <w:p w:rsidR="00952A0B" w:rsidRDefault="00952A0B" w:rsidP="00952A0B">
      <w:pPr>
        <w:spacing w:after="0" w:line="240" w:lineRule="auto"/>
        <w:contextualSpacing/>
        <w:rPr>
          <w:rFonts w:ascii="Times New Roman" w:hAnsi="Times New Roman"/>
          <w:sz w:val="28"/>
          <w:szCs w:val="28"/>
          <w:lang w:val="x-none" w:eastAsia="x-none"/>
        </w:rPr>
      </w:pPr>
    </w:p>
    <w:p w:rsidR="00952A0B" w:rsidRDefault="00952A0B" w:rsidP="00952A0B">
      <w:pPr>
        <w:spacing w:after="0" w:line="240" w:lineRule="auto"/>
        <w:contextualSpacing/>
        <w:rPr>
          <w:rFonts w:ascii="Times New Roman" w:hAnsi="Times New Roman"/>
          <w:sz w:val="28"/>
          <w:szCs w:val="28"/>
          <w:lang w:val="x-none" w:eastAsia="x-none"/>
        </w:rPr>
      </w:pPr>
    </w:p>
    <w:p w:rsidR="00952A0B" w:rsidRPr="00952A0B" w:rsidRDefault="00952A0B" w:rsidP="00952A0B">
      <w:pPr>
        <w:spacing w:after="0" w:line="240" w:lineRule="auto"/>
        <w:contextualSpacing/>
        <w:rPr>
          <w:rFonts w:ascii="Times New Roman" w:hAnsi="Times New Roman"/>
          <w:sz w:val="28"/>
          <w:szCs w:val="28"/>
          <w:lang w:val="x-none" w:eastAsia="x-none"/>
        </w:rPr>
      </w:pPr>
    </w:p>
    <w:p w:rsidR="00952A0B" w:rsidRPr="00952A0B" w:rsidRDefault="00952A0B" w:rsidP="00952A0B">
      <w:pPr>
        <w:spacing w:after="0" w:line="240" w:lineRule="auto"/>
        <w:contextualSpacing/>
        <w:jc w:val="center"/>
        <w:rPr>
          <w:rFonts w:ascii="Times New Roman" w:hAnsi="Times New Roman"/>
          <w:sz w:val="28"/>
          <w:szCs w:val="28"/>
          <w:lang w:val="x-none" w:eastAsia="x-none"/>
        </w:rPr>
      </w:pPr>
      <w:r w:rsidRPr="00952A0B">
        <w:rPr>
          <w:rFonts w:ascii="Times New Roman" w:hAnsi="Times New Roman"/>
          <w:sz w:val="28"/>
          <w:szCs w:val="28"/>
          <w:lang w:val="x-none" w:eastAsia="x-none"/>
        </w:rPr>
        <w:t>Ярославская область</w:t>
      </w:r>
    </w:p>
    <w:p w:rsidR="00952A0B" w:rsidRPr="00952A0B" w:rsidRDefault="00952A0B" w:rsidP="00952A0B">
      <w:pPr>
        <w:spacing w:after="0" w:line="240" w:lineRule="auto"/>
        <w:jc w:val="center"/>
        <w:rPr>
          <w:rFonts w:ascii="Times New Roman" w:hAnsi="Times New Roman"/>
          <w:sz w:val="28"/>
          <w:szCs w:val="28"/>
        </w:rPr>
      </w:pPr>
      <w:bookmarkStart w:id="1" w:name="_Toc65672182"/>
      <w:r w:rsidRPr="00952A0B">
        <w:rPr>
          <w:rFonts w:ascii="Times New Roman" w:hAnsi="Times New Roman"/>
          <w:sz w:val="28"/>
          <w:szCs w:val="28"/>
        </w:rPr>
        <w:t>город Рыбинск</w:t>
      </w:r>
      <w:bookmarkEnd w:id="1"/>
    </w:p>
    <w:p w:rsidR="00952A0B" w:rsidRPr="00952A0B" w:rsidRDefault="00952A0B" w:rsidP="00952A0B">
      <w:pPr>
        <w:spacing w:after="0" w:line="240" w:lineRule="auto"/>
        <w:jc w:val="center"/>
        <w:rPr>
          <w:rFonts w:ascii="Times New Roman" w:hAnsi="Times New Roman"/>
          <w:sz w:val="28"/>
          <w:szCs w:val="28"/>
        </w:rPr>
      </w:pPr>
      <w:bookmarkStart w:id="2" w:name="_Toc65672183"/>
      <w:r w:rsidRPr="00952A0B">
        <w:rPr>
          <w:rFonts w:ascii="Times New Roman" w:hAnsi="Times New Roman"/>
          <w:sz w:val="28"/>
          <w:szCs w:val="28"/>
        </w:rPr>
        <w:lastRenderedPageBreak/>
        <w:t>202</w:t>
      </w:r>
      <w:bookmarkEnd w:id="2"/>
      <w:r w:rsidRPr="00952A0B">
        <w:rPr>
          <w:rFonts w:ascii="Times New Roman" w:hAnsi="Times New Roman"/>
          <w:sz w:val="28"/>
          <w:szCs w:val="28"/>
        </w:rPr>
        <w:t>6</w:t>
      </w:r>
    </w:p>
    <w:p w:rsidR="00952A0B" w:rsidRPr="00952A0B" w:rsidRDefault="00952A0B" w:rsidP="006A4941">
      <w:pPr>
        <w:spacing w:after="0" w:line="240" w:lineRule="auto"/>
        <w:jc w:val="center"/>
        <w:rPr>
          <w:rFonts w:ascii="Times New Roman" w:hAnsi="Times New Roman"/>
          <w:sz w:val="28"/>
          <w:szCs w:val="28"/>
        </w:rPr>
      </w:pPr>
      <w:r w:rsidRPr="00952A0B">
        <w:rPr>
          <w:rFonts w:ascii="Times New Roman" w:hAnsi="Times New Roman"/>
          <w:sz w:val="28"/>
          <w:szCs w:val="28"/>
        </w:rPr>
        <w:t>Содержание</w:t>
      </w:r>
    </w:p>
    <w:p w:rsidR="00952A0B" w:rsidRPr="00952A0B" w:rsidRDefault="00952A0B" w:rsidP="00952A0B">
      <w:pPr>
        <w:spacing w:after="0" w:line="240" w:lineRule="auto"/>
        <w:jc w:val="both"/>
        <w:rPr>
          <w:rFonts w:ascii="Times New Roman" w:hAnsi="Times New Roman"/>
          <w:sz w:val="28"/>
          <w:szCs w:val="28"/>
        </w:rPr>
      </w:pPr>
    </w:p>
    <w:p w:rsidR="00952A0B" w:rsidRPr="006A4941" w:rsidRDefault="00952A0B" w:rsidP="00952A0B">
      <w:pPr>
        <w:spacing w:after="0" w:line="240" w:lineRule="auto"/>
        <w:jc w:val="both"/>
        <w:rPr>
          <w:rFonts w:ascii="Times New Roman" w:hAnsi="Times New Roman"/>
          <w:b/>
          <w:sz w:val="28"/>
          <w:szCs w:val="28"/>
        </w:rPr>
      </w:pPr>
      <w:r w:rsidRPr="00952A0B">
        <w:rPr>
          <w:rFonts w:ascii="Times New Roman" w:hAnsi="Times New Roman"/>
          <w:sz w:val="28"/>
          <w:szCs w:val="28"/>
        </w:rPr>
        <w:fldChar w:fldCharType="begin"/>
      </w:r>
      <w:r w:rsidRPr="00952A0B">
        <w:rPr>
          <w:rFonts w:ascii="Times New Roman" w:hAnsi="Times New Roman"/>
          <w:sz w:val="28"/>
          <w:szCs w:val="28"/>
        </w:rPr>
        <w:instrText xml:space="preserve"> TOC \o "1-3" \h \z \u </w:instrText>
      </w:r>
      <w:r w:rsidRPr="00952A0B">
        <w:rPr>
          <w:rFonts w:ascii="Times New Roman" w:hAnsi="Times New Roman"/>
          <w:sz w:val="28"/>
          <w:szCs w:val="28"/>
        </w:rPr>
        <w:fldChar w:fldCharType="separate"/>
      </w:r>
      <w:hyperlink w:anchor="_Toc208239248" w:history="1">
        <w:r w:rsidRPr="006A4941">
          <w:rPr>
            <w:rStyle w:val="af3"/>
            <w:rFonts w:ascii="Times New Roman" w:hAnsi="Times New Roman"/>
            <w:b/>
            <w:sz w:val="28"/>
            <w:szCs w:val="28"/>
          </w:rPr>
          <w:t>I. Муниципальная программа «Градостроительное развитие территорий городского округа город Рыбинск Ярославской области»</w:t>
        </w:r>
        <w:r w:rsidR="006A4941">
          <w:rPr>
            <w:rStyle w:val="af3"/>
            <w:rFonts w:ascii="Times New Roman" w:hAnsi="Times New Roman"/>
            <w:b/>
            <w:sz w:val="28"/>
            <w:szCs w:val="28"/>
          </w:rPr>
          <w:t>…………………………</w:t>
        </w:r>
        <w:r w:rsidRPr="006A4941">
          <w:rPr>
            <w:rStyle w:val="af3"/>
            <w:rFonts w:ascii="Times New Roman" w:hAnsi="Times New Roman"/>
            <w:b/>
            <w:webHidden/>
            <w:sz w:val="28"/>
            <w:szCs w:val="28"/>
          </w:rPr>
          <w:fldChar w:fldCharType="begin"/>
        </w:r>
        <w:r w:rsidRPr="006A4941">
          <w:rPr>
            <w:rStyle w:val="af3"/>
            <w:rFonts w:ascii="Times New Roman" w:hAnsi="Times New Roman"/>
            <w:b/>
            <w:webHidden/>
            <w:sz w:val="28"/>
            <w:szCs w:val="28"/>
          </w:rPr>
          <w:instrText xml:space="preserve"> PAGEREF _Toc208239248 \h </w:instrText>
        </w:r>
        <w:r w:rsidRPr="006A4941">
          <w:rPr>
            <w:rStyle w:val="af3"/>
            <w:rFonts w:ascii="Times New Roman" w:hAnsi="Times New Roman"/>
            <w:b/>
            <w:webHidden/>
            <w:sz w:val="28"/>
            <w:szCs w:val="28"/>
          </w:rPr>
        </w:r>
        <w:r w:rsidRPr="006A4941">
          <w:rPr>
            <w:rStyle w:val="af3"/>
            <w:rFonts w:ascii="Times New Roman" w:hAnsi="Times New Roman"/>
            <w:b/>
            <w:webHidden/>
            <w:sz w:val="28"/>
            <w:szCs w:val="28"/>
          </w:rPr>
          <w:fldChar w:fldCharType="separate"/>
        </w:r>
        <w:r w:rsidRPr="006A4941">
          <w:rPr>
            <w:rStyle w:val="af3"/>
            <w:rFonts w:ascii="Times New Roman" w:hAnsi="Times New Roman"/>
            <w:b/>
            <w:webHidden/>
            <w:sz w:val="28"/>
            <w:szCs w:val="28"/>
          </w:rPr>
          <w:t>4</w:t>
        </w:r>
        <w:r w:rsidRPr="006A4941">
          <w:rPr>
            <w:rStyle w:val="af3"/>
            <w:rFonts w:ascii="Times New Roman" w:hAnsi="Times New Roman"/>
            <w:b/>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49" w:history="1">
        <w:r w:rsidRPr="00952A0B">
          <w:rPr>
            <w:rStyle w:val="af3"/>
            <w:rFonts w:ascii="Times New Roman" w:hAnsi="Times New Roman"/>
            <w:sz w:val="28"/>
            <w:szCs w:val="28"/>
          </w:rPr>
          <w:t>1. Паспорт муниципальной программы «Градостроительное развитие территорий городского округа город Рыбинск Ярославской области»</w:t>
        </w:r>
        <w:r w:rsidR="006A4941">
          <w:rPr>
            <w:rStyle w:val="af3"/>
            <w:rFonts w:ascii="Times New Roman"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_Toc208239249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0" w:history="1">
        <w:r w:rsidRPr="00952A0B">
          <w:rPr>
            <w:rStyle w:val="af3"/>
            <w:rFonts w:ascii="Times New Roman" w:hAnsi="Times New Roman"/>
            <w:sz w:val="28"/>
            <w:szCs w:val="28"/>
          </w:rPr>
          <w:t>2. Анализ существующей ситуации и оценка проблемы, решение которой осуществляется путём реализации муниципальной программы</w:t>
        </w:r>
        <w:r w:rsidR="006A4941">
          <w:rPr>
            <w:rStyle w:val="af3"/>
            <w:rFonts w:ascii="Times New Roman"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_Toc208239250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7</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1" w:history="1">
        <w:r w:rsidRPr="00952A0B">
          <w:rPr>
            <w:rStyle w:val="af3"/>
            <w:rFonts w:ascii="Times New Roman" w:eastAsia="Calibri" w:hAnsi="Times New Roman"/>
            <w:sz w:val="28"/>
            <w:szCs w:val="28"/>
          </w:rPr>
          <w:t xml:space="preserve">3. Цель, </w:t>
        </w:r>
        <w:r w:rsidRPr="00952A0B">
          <w:rPr>
            <w:rStyle w:val="af3"/>
            <w:rFonts w:ascii="Times New Roman" w:hAnsi="Times New Roman"/>
            <w:sz w:val="28"/>
            <w:szCs w:val="28"/>
          </w:rPr>
          <w:t>задачи</w:t>
        </w:r>
        <w:r w:rsidRPr="00952A0B">
          <w:rPr>
            <w:rStyle w:val="af3"/>
            <w:rFonts w:ascii="Times New Roman" w:eastAsia="Calibri" w:hAnsi="Times New Roman"/>
            <w:sz w:val="28"/>
            <w:szCs w:val="28"/>
          </w:rPr>
          <w:t xml:space="preserve"> и ожидаемые результаты реализации муниципальной 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_Toc208239251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10</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2" w:history="1">
        <w:r w:rsidRPr="00952A0B">
          <w:rPr>
            <w:rStyle w:val="af3"/>
            <w:rFonts w:ascii="Times New Roman" w:eastAsia="Calibri" w:hAnsi="Times New Roman"/>
            <w:sz w:val="28"/>
            <w:szCs w:val="28"/>
          </w:rPr>
          <w:t>4. Социально-экономическое обоснование муниципальной 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_Toc208239252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10</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3" w:history="1">
        <w:r w:rsidRPr="00952A0B">
          <w:rPr>
            <w:rStyle w:val="af3"/>
            <w:rFonts w:ascii="Times New Roman" w:eastAsia="Calibri" w:hAnsi="Times New Roman"/>
            <w:sz w:val="28"/>
            <w:szCs w:val="28"/>
          </w:rPr>
          <w:t>5. Финансирование муниципальной 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_Toc208239253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12</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4" w:history="1">
        <w:r w:rsidRPr="00952A0B">
          <w:rPr>
            <w:rStyle w:val="af3"/>
            <w:rFonts w:ascii="Times New Roman" w:eastAsia="Calibri" w:hAnsi="Times New Roman"/>
            <w:sz w:val="28"/>
            <w:szCs w:val="28"/>
          </w:rPr>
          <w:t>6. Механизм реализации муниципальной 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_Toc208239254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12</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5" w:history="1">
        <w:r w:rsidRPr="00952A0B">
          <w:rPr>
            <w:rStyle w:val="af3"/>
            <w:rFonts w:ascii="Times New Roman" w:eastAsia="Calibri" w:hAnsi="Times New Roman"/>
            <w:sz w:val="28"/>
            <w:szCs w:val="28"/>
          </w:rPr>
          <w:t>7. Индикаторы результативности муниципальной 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_Toc208239255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14</w:t>
        </w:r>
        <w:r w:rsidRPr="00952A0B">
          <w:rPr>
            <w:rStyle w:val="af3"/>
            <w:rFonts w:ascii="Times New Roman" w:hAnsi="Times New Roman"/>
            <w:webHidden/>
            <w:sz w:val="28"/>
            <w:szCs w:val="28"/>
          </w:rPr>
          <w:fldChar w:fldCharType="end"/>
        </w:r>
      </w:hyperlink>
    </w:p>
    <w:p w:rsidR="00952A0B" w:rsidRPr="009C1F96" w:rsidRDefault="00952A0B" w:rsidP="00952A0B">
      <w:pPr>
        <w:spacing w:after="0" w:line="240" w:lineRule="auto"/>
        <w:jc w:val="both"/>
        <w:rPr>
          <w:rFonts w:ascii="Times New Roman" w:hAnsi="Times New Roman"/>
          <w:b/>
          <w:sz w:val="28"/>
          <w:szCs w:val="28"/>
        </w:rPr>
      </w:pPr>
      <w:hyperlink w:anchor="_Toc208239256" w:history="1">
        <w:r w:rsidRPr="009C1F96">
          <w:rPr>
            <w:rStyle w:val="af3"/>
            <w:rFonts w:ascii="Times New Roman" w:hAnsi="Times New Roman"/>
            <w:b/>
            <w:sz w:val="28"/>
            <w:szCs w:val="28"/>
          </w:rPr>
          <w:t>II. Подпрограмма «Обеспечение градостроительной документацией территорий городского округа город Рыбинск Ярославской области»</w:t>
        </w:r>
        <w:r w:rsidR="009C1F96">
          <w:rPr>
            <w:rStyle w:val="af3"/>
            <w:rFonts w:ascii="Times New Roman" w:hAnsi="Times New Roman"/>
            <w:b/>
            <w:sz w:val="28"/>
            <w:szCs w:val="28"/>
          </w:rPr>
          <w:t>……………………….</w:t>
        </w:r>
        <w:r w:rsidRPr="009C1F96">
          <w:rPr>
            <w:rStyle w:val="af3"/>
            <w:rFonts w:ascii="Times New Roman" w:hAnsi="Times New Roman"/>
            <w:b/>
            <w:webHidden/>
            <w:sz w:val="28"/>
            <w:szCs w:val="28"/>
          </w:rPr>
          <w:fldChar w:fldCharType="begin"/>
        </w:r>
        <w:r w:rsidRPr="009C1F96">
          <w:rPr>
            <w:rStyle w:val="af3"/>
            <w:rFonts w:ascii="Times New Roman" w:hAnsi="Times New Roman"/>
            <w:b/>
            <w:webHidden/>
            <w:sz w:val="28"/>
            <w:szCs w:val="28"/>
          </w:rPr>
          <w:instrText xml:space="preserve"> PAGEREF _Toc208239256 \h </w:instrText>
        </w:r>
        <w:r w:rsidRPr="009C1F96">
          <w:rPr>
            <w:rStyle w:val="af3"/>
            <w:rFonts w:ascii="Times New Roman" w:hAnsi="Times New Roman"/>
            <w:b/>
            <w:webHidden/>
            <w:sz w:val="28"/>
            <w:szCs w:val="28"/>
          </w:rPr>
        </w:r>
        <w:r w:rsidRPr="009C1F96">
          <w:rPr>
            <w:rStyle w:val="af3"/>
            <w:rFonts w:ascii="Times New Roman" w:hAnsi="Times New Roman"/>
            <w:b/>
            <w:webHidden/>
            <w:sz w:val="28"/>
            <w:szCs w:val="28"/>
          </w:rPr>
          <w:fldChar w:fldCharType="separate"/>
        </w:r>
        <w:r w:rsidRPr="009C1F96">
          <w:rPr>
            <w:rStyle w:val="af3"/>
            <w:rFonts w:ascii="Times New Roman" w:hAnsi="Times New Roman"/>
            <w:b/>
            <w:webHidden/>
            <w:sz w:val="28"/>
            <w:szCs w:val="28"/>
          </w:rPr>
          <w:t>16</w:t>
        </w:r>
        <w:r w:rsidRPr="009C1F96">
          <w:rPr>
            <w:rStyle w:val="af3"/>
            <w:rFonts w:ascii="Times New Roman" w:hAnsi="Times New Roman"/>
            <w:b/>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7" w:history="1">
        <w:r w:rsidRPr="00952A0B">
          <w:rPr>
            <w:rStyle w:val="af3"/>
            <w:rFonts w:ascii="Times New Roman" w:hAnsi="Times New Roman"/>
            <w:sz w:val="28"/>
            <w:szCs w:val="28"/>
          </w:rPr>
          <w:t>1.Паспорт подпрограммы</w:t>
        </w:r>
        <w:r w:rsidR="009C1F96">
          <w:rPr>
            <w:rStyle w:val="af3"/>
            <w:rFonts w:ascii="Times New Roman"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_Toc208239257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16</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8" w:history="1">
        <w:r w:rsidRPr="00952A0B">
          <w:rPr>
            <w:rStyle w:val="af3"/>
            <w:rFonts w:ascii="Times New Roman" w:hAnsi="Times New Roman"/>
            <w:sz w:val="28"/>
            <w:szCs w:val="28"/>
          </w:rPr>
          <w:t>2. Анализ существующей ситуации и оценка проблемы, решение которой осуществляется путём реализации подпрограммы</w:t>
        </w:r>
        <w:r w:rsidR="009C1F96">
          <w:rPr>
            <w:rStyle w:val="af3"/>
            <w:rFonts w:ascii="Times New Roman"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_Toc208239258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17</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59" w:history="1">
        <w:r w:rsidRPr="00952A0B">
          <w:rPr>
            <w:rStyle w:val="af3"/>
            <w:rFonts w:ascii="Times New Roman" w:hAnsi="Times New Roman"/>
            <w:sz w:val="28"/>
            <w:szCs w:val="28"/>
          </w:rPr>
          <w:t>3. Цель, задачи и ожидаемые результаты реализации подпрограммы</w:t>
        </w:r>
        <w:r w:rsidR="009C1F96">
          <w:rPr>
            <w:rStyle w:val="af3"/>
            <w:rFonts w:ascii="Times New Roman"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_Toc208239259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22</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0" w:history="1">
        <w:r w:rsidRPr="00952A0B">
          <w:rPr>
            <w:rStyle w:val="af3"/>
            <w:rFonts w:ascii="Times New Roman" w:eastAsia="Calibri" w:hAnsi="Times New Roman"/>
            <w:sz w:val="28"/>
            <w:szCs w:val="28"/>
          </w:rPr>
          <w:t>4. Социально-экономическое обоснование и механизм реализации подпрограммы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_Toc208239260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23</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1" w:history="1">
        <w:r w:rsidRPr="00952A0B">
          <w:rPr>
            <w:rStyle w:val="af3"/>
            <w:rFonts w:ascii="Times New Roman" w:eastAsia="Calibri" w:hAnsi="Times New Roman"/>
            <w:sz w:val="28"/>
            <w:szCs w:val="28"/>
          </w:rPr>
          <w:t>5. Финансирование подпрограммы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_Toc208239261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23</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2" w:history="1">
        <w:r w:rsidRPr="00952A0B">
          <w:rPr>
            <w:rStyle w:val="af3"/>
            <w:rFonts w:ascii="Times New Roman" w:eastAsia="Calibri" w:hAnsi="Times New Roman"/>
            <w:sz w:val="28"/>
            <w:szCs w:val="28"/>
          </w:rPr>
          <w:t>6. Перечень мероприятий подпрограммы «Обеспечение градостроительной документацией территорий городского округа город Рыбинск Ярославской области»</w:t>
        </w:r>
        <w:r w:rsidR="009C1F96">
          <w:rPr>
            <w:rStyle w:val="af3"/>
            <w:rFonts w:ascii="Times New Roman" w:hAnsi="Times New Roman"/>
            <w:webHidde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_Toc208239262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24</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3" w:history="1">
        <w:r w:rsidRPr="00952A0B">
          <w:rPr>
            <w:rStyle w:val="af3"/>
            <w:rFonts w:ascii="Times New Roman" w:hAnsi="Times New Roman"/>
            <w:sz w:val="28"/>
            <w:szCs w:val="28"/>
          </w:rPr>
          <w:t xml:space="preserve">7. Индикаторы результативности </w:t>
        </w:r>
        <w:r w:rsidRPr="00952A0B">
          <w:rPr>
            <w:rStyle w:val="af3"/>
            <w:rFonts w:ascii="Times New Roman" w:eastAsia="Calibri" w:hAnsi="Times New Roman"/>
            <w:sz w:val="28"/>
            <w:szCs w:val="28"/>
          </w:rPr>
          <w:t>подпрограммы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_Toc208239263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41</w:t>
        </w:r>
        <w:r w:rsidRPr="00952A0B">
          <w:rPr>
            <w:rStyle w:val="af3"/>
            <w:rFonts w:ascii="Times New Roman" w:hAnsi="Times New Roman"/>
            <w:webHidden/>
            <w:sz w:val="28"/>
            <w:szCs w:val="28"/>
          </w:rPr>
          <w:fldChar w:fldCharType="end"/>
        </w:r>
      </w:hyperlink>
    </w:p>
    <w:p w:rsidR="00952A0B" w:rsidRPr="009C1F96" w:rsidRDefault="00952A0B" w:rsidP="00952A0B">
      <w:pPr>
        <w:spacing w:after="0" w:line="240" w:lineRule="auto"/>
        <w:jc w:val="both"/>
        <w:rPr>
          <w:rFonts w:ascii="Times New Roman" w:hAnsi="Times New Roman"/>
          <w:b/>
          <w:sz w:val="28"/>
          <w:szCs w:val="28"/>
        </w:rPr>
      </w:pPr>
      <w:hyperlink w:anchor="_Toc208239264" w:history="1">
        <w:r w:rsidRPr="009C1F96">
          <w:rPr>
            <w:rStyle w:val="af3"/>
            <w:rFonts w:ascii="Times New Roman" w:hAnsi="Times New Roman"/>
            <w:b/>
            <w:sz w:val="28"/>
            <w:szCs w:val="28"/>
          </w:rPr>
          <w:t>III. Подпрограмма «Поддержание архитектурного облика исторического центра городского округа город Рыбинск Ярославской области»</w:t>
        </w:r>
        <w:r w:rsidR="009C1F96">
          <w:rPr>
            <w:rStyle w:val="af3"/>
            <w:rFonts w:ascii="Times New Roman" w:hAnsi="Times New Roman"/>
            <w:b/>
            <w:sz w:val="28"/>
            <w:szCs w:val="28"/>
          </w:rPr>
          <w:t>………………</w:t>
        </w:r>
        <w:r w:rsidRPr="009C1F96">
          <w:rPr>
            <w:rStyle w:val="af3"/>
            <w:rFonts w:ascii="Times New Roman" w:hAnsi="Times New Roman"/>
            <w:b/>
            <w:webHidden/>
            <w:sz w:val="28"/>
            <w:szCs w:val="28"/>
          </w:rPr>
          <w:fldChar w:fldCharType="begin"/>
        </w:r>
        <w:r w:rsidRPr="009C1F96">
          <w:rPr>
            <w:rStyle w:val="af3"/>
            <w:rFonts w:ascii="Times New Roman" w:hAnsi="Times New Roman"/>
            <w:b/>
            <w:webHidden/>
            <w:sz w:val="28"/>
            <w:szCs w:val="28"/>
          </w:rPr>
          <w:instrText xml:space="preserve"> PAGEREF _Toc208239264 \h </w:instrText>
        </w:r>
        <w:r w:rsidRPr="009C1F96">
          <w:rPr>
            <w:rStyle w:val="af3"/>
            <w:rFonts w:ascii="Times New Roman" w:hAnsi="Times New Roman"/>
            <w:b/>
            <w:webHidden/>
            <w:sz w:val="28"/>
            <w:szCs w:val="28"/>
          </w:rPr>
        </w:r>
        <w:r w:rsidRPr="009C1F96">
          <w:rPr>
            <w:rStyle w:val="af3"/>
            <w:rFonts w:ascii="Times New Roman" w:hAnsi="Times New Roman"/>
            <w:b/>
            <w:webHidden/>
            <w:sz w:val="28"/>
            <w:szCs w:val="28"/>
          </w:rPr>
          <w:fldChar w:fldCharType="separate"/>
        </w:r>
        <w:r w:rsidRPr="009C1F96">
          <w:rPr>
            <w:rStyle w:val="af3"/>
            <w:rFonts w:ascii="Times New Roman" w:hAnsi="Times New Roman"/>
            <w:b/>
            <w:webHidden/>
            <w:sz w:val="28"/>
            <w:szCs w:val="28"/>
          </w:rPr>
          <w:t>42</w:t>
        </w:r>
        <w:r w:rsidRPr="009C1F96">
          <w:rPr>
            <w:rStyle w:val="af3"/>
            <w:rFonts w:ascii="Times New Roman" w:hAnsi="Times New Roman"/>
            <w:b/>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5" w:history="1">
        <w:r w:rsidRPr="00952A0B">
          <w:rPr>
            <w:rStyle w:val="af3"/>
            <w:rFonts w:ascii="Times New Roman" w:hAnsi="Times New Roman"/>
            <w:sz w:val="28"/>
            <w:szCs w:val="28"/>
          </w:rPr>
          <w:t>1.</w:t>
        </w:r>
        <w:r w:rsidRPr="00952A0B">
          <w:rPr>
            <w:rStyle w:val="af3"/>
            <w:rFonts w:ascii="Times New Roman" w:hAnsi="Times New Roman"/>
            <w:sz w:val="28"/>
            <w:szCs w:val="28"/>
          </w:rPr>
          <w:tab/>
          <w:t>Паспорт подпрограммы</w:t>
        </w:r>
        <w:r w:rsidR="009C1F96">
          <w:rPr>
            <w:rStyle w:val="af3"/>
            <w:rFonts w:ascii="Times New Roman"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_Toc208239265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42</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6" w:history="1">
        <w:r w:rsidRPr="00952A0B">
          <w:rPr>
            <w:rStyle w:val="af3"/>
            <w:rFonts w:ascii="Times New Roman" w:hAnsi="Times New Roman"/>
            <w:sz w:val="28"/>
            <w:szCs w:val="28"/>
          </w:rPr>
          <w:t>2.</w:t>
        </w:r>
        <w:r w:rsidRPr="00952A0B">
          <w:rPr>
            <w:rStyle w:val="af3"/>
            <w:rFonts w:ascii="Times New Roman" w:hAnsi="Times New Roman"/>
            <w:sz w:val="28"/>
            <w:szCs w:val="28"/>
          </w:rPr>
          <w:tab/>
          <w:t>Анализ существующей ситуации и оценка проблемы, решение которой осуществляется путём реализации подпрограммы</w:t>
        </w:r>
        <w:r w:rsidR="009C1F96">
          <w:rPr>
            <w:rStyle w:val="af3"/>
            <w:rFonts w:ascii="Times New Roman"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_Toc208239266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43</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7" w:history="1">
        <w:r w:rsidRPr="00952A0B">
          <w:rPr>
            <w:rStyle w:val="af3"/>
            <w:rFonts w:ascii="Times New Roman" w:eastAsia="Calibri" w:hAnsi="Times New Roman"/>
            <w:sz w:val="28"/>
            <w:szCs w:val="28"/>
          </w:rPr>
          <w:t>3.</w:t>
        </w:r>
        <w:r w:rsidRPr="00952A0B">
          <w:rPr>
            <w:rStyle w:val="af3"/>
            <w:rFonts w:ascii="Times New Roman" w:hAnsi="Times New Roman"/>
            <w:sz w:val="28"/>
            <w:szCs w:val="28"/>
          </w:rPr>
          <w:tab/>
        </w:r>
        <w:r w:rsidRPr="00952A0B">
          <w:rPr>
            <w:rStyle w:val="af3"/>
            <w:rFonts w:ascii="Times New Roman" w:eastAsia="Calibri" w:hAnsi="Times New Roman"/>
            <w:sz w:val="28"/>
            <w:szCs w:val="28"/>
          </w:rPr>
          <w:t xml:space="preserve">Цель, </w:t>
        </w:r>
        <w:r w:rsidRPr="00952A0B">
          <w:rPr>
            <w:rStyle w:val="af3"/>
            <w:rFonts w:ascii="Times New Roman" w:hAnsi="Times New Roman"/>
            <w:sz w:val="28"/>
            <w:szCs w:val="28"/>
          </w:rPr>
          <w:t>задачи</w:t>
        </w:r>
        <w:r w:rsidRPr="00952A0B">
          <w:rPr>
            <w:rStyle w:val="af3"/>
            <w:rFonts w:ascii="Times New Roman" w:eastAsia="Calibri" w:hAnsi="Times New Roman"/>
            <w:sz w:val="28"/>
            <w:szCs w:val="28"/>
          </w:rPr>
          <w:t xml:space="preserve"> и ожидаемые результаты реализации подпрограммы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_Toc208239267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45</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8" w:history="1">
        <w:r w:rsidRPr="00952A0B">
          <w:rPr>
            <w:rStyle w:val="af3"/>
            <w:rFonts w:ascii="Times New Roman" w:eastAsia="Calibri" w:hAnsi="Times New Roman"/>
            <w:sz w:val="28"/>
            <w:szCs w:val="28"/>
          </w:rPr>
          <w:t>4.</w:t>
        </w:r>
        <w:r w:rsidRPr="00952A0B">
          <w:rPr>
            <w:rStyle w:val="af3"/>
            <w:rFonts w:ascii="Times New Roman" w:hAnsi="Times New Roman"/>
            <w:sz w:val="28"/>
            <w:szCs w:val="28"/>
          </w:rPr>
          <w:tab/>
        </w:r>
        <w:r w:rsidRPr="00952A0B">
          <w:rPr>
            <w:rStyle w:val="af3"/>
            <w:rFonts w:ascii="Times New Roman" w:eastAsia="Calibri" w:hAnsi="Times New Roman"/>
            <w:sz w:val="28"/>
            <w:szCs w:val="28"/>
          </w:rPr>
          <w:t>Социально-экономическое обоснование и механизм реализации подпрограммы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_Toc208239268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46</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9" w:history="1">
        <w:r w:rsidRPr="00952A0B">
          <w:rPr>
            <w:rStyle w:val="af3"/>
            <w:rFonts w:ascii="Times New Roman" w:eastAsia="Calibri" w:hAnsi="Times New Roman"/>
            <w:sz w:val="28"/>
            <w:szCs w:val="28"/>
          </w:rPr>
          <w:t>5.</w:t>
        </w:r>
        <w:r w:rsidRPr="00952A0B">
          <w:rPr>
            <w:rStyle w:val="af3"/>
            <w:rFonts w:ascii="Times New Roman" w:hAnsi="Times New Roman"/>
            <w:sz w:val="28"/>
            <w:szCs w:val="28"/>
          </w:rPr>
          <w:tab/>
        </w:r>
        <w:r w:rsidRPr="00952A0B">
          <w:rPr>
            <w:rStyle w:val="af3"/>
            <w:rFonts w:ascii="Times New Roman" w:eastAsia="Calibri" w:hAnsi="Times New Roman"/>
            <w:sz w:val="28"/>
            <w:szCs w:val="28"/>
          </w:rPr>
          <w:t>Финансирование подпрограммы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_Toc208239269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46</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70" w:history="1">
        <w:r w:rsidRPr="00952A0B">
          <w:rPr>
            <w:rStyle w:val="af3"/>
            <w:rFonts w:ascii="Times New Roman" w:eastAsia="Calibri" w:hAnsi="Times New Roman"/>
            <w:sz w:val="28"/>
            <w:szCs w:val="28"/>
          </w:rPr>
          <w:t>6.</w:t>
        </w:r>
        <w:r w:rsidRPr="00952A0B">
          <w:rPr>
            <w:rStyle w:val="af3"/>
            <w:rFonts w:ascii="Times New Roman" w:hAnsi="Times New Roman"/>
            <w:sz w:val="28"/>
            <w:szCs w:val="28"/>
          </w:rPr>
          <w:tab/>
        </w:r>
        <w:r w:rsidRPr="00952A0B">
          <w:rPr>
            <w:rStyle w:val="af3"/>
            <w:rFonts w:ascii="Times New Roman" w:eastAsia="Calibri" w:hAnsi="Times New Roman"/>
            <w:sz w:val="28"/>
            <w:szCs w:val="28"/>
          </w:rPr>
          <w:t>Перечень мероприятий подпрограммы «Поддержание архитектурного облика исторического центра городского округа город Рыбинск Ярославской области»</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fldChar w:fldCharType="begin"/>
        </w:r>
        <w:r w:rsidRPr="00952A0B">
          <w:rPr>
            <w:rStyle w:val="af3"/>
            <w:rFonts w:ascii="Times New Roman" w:hAnsi="Times New Roman"/>
            <w:webHidden/>
            <w:sz w:val="28"/>
            <w:szCs w:val="28"/>
          </w:rPr>
          <w:instrText xml:space="preserve"> PAGEREF _Toc208239270 \h </w:instrText>
        </w:r>
        <w:r w:rsidRPr="00952A0B">
          <w:rPr>
            <w:rStyle w:val="af3"/>
            <w:rFonts w:ascii="Times New Roman" w:hAnsi="Times New Roman"/>
            <w:webHidden/>
            <w:sz w:val="28"/>
            <w:szCs w:val="28"/>
          </w:rPr>
        </w:r>
        <w:r w:rsidRPr="00952A0B">
          <w:rPr>
            <w:rStyle w:val="af3"/>
            <w:rFonts w:ascii="Times New Roman" w:hAnsi="Times New Roman"/>
            <w:webHidden/>
            <w:sz w:val="28"/>
            <w:szCs w:val="28"/>
          </w:rPr>
          <w:fldChar w:fldCharType="separate"/>
        </w:r>
        <w:r w:rsidRPr="00952A0B">
          <w:rPr>
            <w:rStyle w:val="af3"/>
            <w:rFonts w:ascii="Times New Roman" w:hAnsi="Times New Roman"/>
            <w:webHidden/>
            <w:sz w:val="28"/>
            <w:szCs w:val="28"/>
          </w:rPr>
          <w:t>47</w:t>
        </w:r>
        <w:r w:rsidRPr="00952A0B">
          <w:rPr>
            <w:rStyle w:val="af3"/>
            <w:rFonts w:ascii="Times New Roman" w:hAnsi="Times New Roman"/>
            <w:webHidden/>
            <w:sz w:val="28"/>
            <w:szCs w:val="28"/>
          </w:rPr>
          <w:fldChar w:fldCharType="end"/>
        </w:r>
      </w:hyperlink>
    </w:p>
    <w:p w:rsidR="00952A0B" w:rsidRPr="00952A0B" w:rsidRDefault="00952A0B" w:rsidP="00952A0B">
      <w:pPr>
        <w:spacing w:after="0" w:line="240" w:lineRule="auto"/>
        <w:jc w:val="both"/>
        <w:rPr>
          <w:rFonts w:ascii="Times New Roman" w:hAnsi="Times New Roman"/>
          <w:sz w:val="28"/>
          <w:szCs w:val="28"/>
        </w:rPr>
      </w:pPr>
      <w:hyperlink w:anchor="_Toc208239263" w:history="1">
        <w:r w:rsidRPr="00952A0B">
          <w:rPr>
            <w:rStyle w:val="af3"/>
            <w:rFonts w:ascii="Times New Roman" w:hAnsi="Times New Roman"/>
            <w:sz w:val="28"/>
            <w:szCs w:val="28"/>
          </w:rPr>
          <w:t xml:space="preserve">7. Индикаторы результативности </w:t>
        </w:r>
        <w:r w:rsidRPr="00952A0B">
          <w:rPr>
            <w:rStyle w:val="af3"/>
            <w:rFonts w:ascii="Times New Roman" w:eastAsia="Calibri" w:hAnsi="Times New Roman"/>
            <w:sz w:val="28"/>
            <w:szCs w:val="28"/>
          </w:rPr>
          <w:t>подпрограммы</w:t>
        </w:r>
        <w:r w:rsidR="009C1F96">
          <w:rPr>
            <w:rStyle w:val="af3"/>
            <w:rFonts w:ascii="Times New Roman" w:eastAsia="Calibri" w:hAnsi="Times New Roman"/>
            <w:sz w:val="28"/>
            <w:szCs w:val="28"/>
          </w:rPr>
          <w:t>……………………………………..</w:t>
        </w:r>
        <w:r w:rsidRPr="00952A0B">
          <w:rPr>
            <w:rStyle w:val="af3"/>
            <w:rFonts w:ascii="Times New Roman" w:hAnsi="Times New Roman"/>
            <w:webHidden/>
            <w:sz w:val="28"/>
            <w:szCs w:val="28"/>
          </w:rPr>
          <w:t>51</w:t>
        </w:r>
      </w:hyperlink>
    </w:p>
    <w:p w:rsidR="00952A0B" w:rsidRPr="009C1F96" w:rsidRDefault="00952A0B" w:rsidP="00952A0B">
      <w:pPr>
        <w:spacing w:after="0" w:line="240" w:lineRule="auto"/>
        <w:jc w:val="both"/>
        <w:rPr>
          <w:rFonts w:ascii="Times New Roman" w:hAnsi="Times New Roman"/>
          <w:b/>
          <w:sz w:val="28"/>
          <w:szCs w:val="28"/>
        </w:rPr>
      </w:pPr>
      <w:hyperlink w:anchor="_Toc208239272" w:history="1">
        <w:r w:rsidRPr="009C1F96">
          <w:rPr>
            <w:rStyle w:val="af3"/>
            <w:rFonts w:ascii="Times New Roman" w:hAnsi="Times New Roman"/>
            <w:b/>
            <w:sz w:val="28"/>
            <w:szCs w:val="28"/>
          </w:rPr>
          <w:t xml:space="preserve">Список </w:t>
        </w:r>
        <w:r w:rsidRPr="009C1F96">
          <w:rPr>
            <w:rStyle w:val="af3"/>
            <w:rFonts w:ascii="Times New Roman" w:eastAsia="Calibri" w:hAnsi="Times New Roman"/>
            <w:b/>
            <w:sz w:val="28"/>
            <w:szCs w:val="28"/>
          </w:rPr>
          <w:t>используемых</w:t>
        </w:r>
        <w:r w:rsidRPr="009C1F96">
          <w:rPr>
            <w:rStyle w:val="af3"/>
            <w:rFonts w:ascii="Times New Roman" w:hAnsi="Times New Roman"/>
            <w:b/>
            <w:sz w:val="28"/>
            <w:szCs w:val="28"/>
          </w:rPr>
          <w:t xml:space="preserve"> сокращений</w:t>
        </w:r>
        <w:r w:rsidR="009C1F96" w:rsidRPr="009C1F96">
          <w:rPr>
            <w:rStyle w:val="af3"/>
            <w:rFonts w:ascii="Times New Roman" w:hAnsi="Times New Roman"/>
            <w:b/>
            <w:sz w:val="28"/>
            <w:szCs w:val="28"/>
          </w:rPr>
          <w:t>………………………………………………….</w:t>
        </w:r>
        <w:r w:rsidRPr="009C1F96">
          <w:rPr>
            <w:rStyle w:val="af3"/>
            <w:rFonts w:ascii="Times New Roman" w:hAnsi="Times New Roman"/>
            <w:b/>
            <w:webHidden/>
            <w:sz w:val="28"/>
            <w:szCs w:val="28"/>
          </w:rPr>
          <w:fldChar w:fldCharType="begin"/>
        </w:r>
        <w:r w:rsidRPr="009C1F96">
          <w:rPr>
            <w:rStyle w:val="af3"/>
            <w:rFonts w:ascii="Times New Roman" w:hAnsi="Times New Roman"/>
            <w:b/>
            <w:webHidden/>
            <w:sz w:val="28"/>
            <w:szCs w:val="28"/>
          </w:rPr>
          <w:instrText xml:space="preserve"> PAGEREF _Toc208239272 \h </w:instrText>
        </w:r>
        <w:r w:rsidRPr="009C1F96">
          <w:rPr>
            <w:rStyle w:val="af3"/>
            <w:rFonts w:ascii="Times New Roman" w:hAnsi="Times New Roman"/>
            <w:b/>
            <w:webHidden/>
            <w:sz w:val="28"/>
            <w:szCs w:val="28"/>
          </w:rPr>
        </w:r>
        <w:r w:rsidRPr="009C1F96">
          <w:rPr>
            <w:rStyle w:val="af3"/>
            <w:rFonts w:ascii="Times New Roman" w:hAnsi="Times New Roman"/>
            <w:b/>
            <w:webHidden/>
            <w:sz w:val="28"/>
            <w:szCs w:val="28"/>
          </w:rPr>
          <w:fldChar w:fldCharType="separate"/>
        </w:r>
        <w:r w:rsidRPr="009C1F96">
          <w:rPr>
            <w:rStyle w:val="af3"/>
            <w:rFonts w:ascii="Times New Roman" w:hAnsi="Times New Roman"/>
            <w:b/>
            <w:webHidden/>
            <w:sz w:val="28"/>
            <w:szCs w:val="28"/>
          </w:rPr>
          <w:t>5</w:t>
        </w:r>
        <w:r w:rsidRPr="009C1F96">
          <w:rPr>
            <w:rStyle w:val="af3"/>
            <w:rFonts w:ascii="Times New Roman" w:hAnsi="Times New Roman"/>
            <w:b/>
            <w:webHidden/>
            <w:sz w:val="28"/>
            <w:szCs w:val="28"/>
          </w:rPr>
          <w:fldChar w:fldCharType="end"/>
        </w:r>
      </w:hyperlink>
      <w:r w:rsidRPr="009C1F96">
        <w:rPr>
          <w:rFonts w:ascii="Times New Roman" w:hAnsi="Times New Roman"/>
          <w:b/>
          <w:sz w:val="28"/>
          <w:szCs w:val="28"/>
        </w:rPr>
        <w:t>2</w:t>
      </w:r>
    </w:p>
    <w:p w:rsidR="00952A0B" w:rsidRPr="00952A0B" w:rsidRDefault="00952A0B" w:rsidP="00952A0B">
      <w:pPr>
        <w:spacing w:after="0" w:line="240" w:lineRule="auto"/>
        <w:jc w:val="both"/>
        <w:rPr>
          <w:sz w:val="24"/>
          <w:szCs w:val="24"/>
        </w:rPr>
      </w:pPr>
      <w:r w:rsidRPr="00952A0B">
        <w:rPr>
          <w:rFonts w:ascii="Times New Roman" w:hAnsi="Times New Roman"/>
          <w:sz w:val="28"/>
          <w:szCs w:val="28"/>
        </w:rPr>
        <w:fldChar w:fldCharType="end"/>
      </w:r>
    </w:p>
    <w:p w:rsidR="00952A0B" w:rsidRPr="009C1F96" w:rsidRDefault="00952A0B" w:rsidP="009C1F96">
      <w:pPr>
        <w:spacing w:after="0" w:line="240" w:lineRule="auto"/>
        <w:jc w:val="center"/>
        <w:rPr>
          <w:rFonts w:ascii="Times New Roman" w:hAnsi="Times New Roman"/>
          <w:sz w:val="28"/>
          <w:szCs w:val="28"/>
        </w:rPr>
      </w:pPr>
      <w:bookmarkStart w:id="3" w:name="_Toc65672184"/>
      <w:bookmarkStart w:id="4" w:name="_Toc79744151"/>
      <w:r w:rsidRPr="00952A0B">
        <w:br w:type="page"/>
      </w:r>
      <w:bookmarkStart w:id="5" w:name="_Toc208239248"/>
      <w:r w:rsidRPr="009C1F96">
        <w:rPr>
          <w:rFonts w:ascii="Times New Roman" w:hAnsi="Times New Roman"/>
          <w:sz w:val="28"/>
          <w:szCs w:val="28"/>
        </w:rPr>
        <w:lastRenderedPageBreak/>
        <w:t>I. Муниципальная программа «Градостроительное развитие территорий городского округа город Рыбинск Ярославской области»</w:t>
      </w:r>
      <w:bookmarkEnd w:id="5"/>
    </w:p>
    <w:p w:rsidR="00952A0B" w:rsidRPr="009C1F96" w:rsidRDefault="00952A0B" w:rsidP="009C1F96">
      <w:pPr>
        <w:spacing w:after="0" w:line="240" w:lineRule="auto"/>
        <w:jc w:val="center"/>
        <w:rPr>
          <w:rFonts w:ascii="Times New Roman" w:hAnsi="Times New Roman"/>
          <w:iCs/>
          <w:sz w:val="28"/>
          <w:szCs w:val="28"/>
        </w:rPr>
      </w:pPr>
      <w:bookmarkStart w:id="6" w:name="_Toc208239249"/>
      <w:r w:rsidRPr="009C1F96">
        <w:rPr>
          <w:rFonts w:ascii="Times New Roman" w:hAnsi="Times New Roman"/>
          <w:sz w:val="28"/>
          <w:szCs w:val="28"/>
        </w:rPr>
        <w:t>1. Паспорт муниципальной программы «Градостроительное развитие территорий</w:t>
      </w:r>
      <w:r w:rsidRPr="009C1F96">
        <w:rPr>
          <w:rFonts w:ascii="Times New Roman" w:hAnsi="Times New Roman"/>
          <w:iCs/>
          <w:sz w:val="28"/>
          <w:szCs w:val="28"/>
        </w:rPr>
        <w:t xml:space="preserve"> городского округа город Рыбинск Ярославской области»</w:t>
      </w:r>
      <w:bookmarkEnd w:id="3"/>
      <w:bookmarkEnd w:id="4"/>
      <w:bookmarkEnd w:id="6"/>
    </w:p>
    <w:p w:rsidR="00952A0B" w:rsidRPr="009C1F96" w:rsidRDefault="00952A0B" w:rsidP="009C1F96">
      <w:pPr>
        <w:spacing w:after="0" w:line="240" w:lineRule="auto"/>
        <w:rPr>
          <w:rFonts w:ascii="Times New Roman" w:hAnsi="Times New Roman"/>
          <w:sz w:val="28"/>
          <w:szCs w:val="28"/>
        </w:rPr>
      </w:pPr>
    </w:p>
    <w:tbl>
      <w:tblPr>
        <w:tblW w:w="5000" w:type="pct"/>
        <w:tblLook w:val="0000" w:firstRow="0" w:lastRow="0" w:firstColumn="0" w:lastColumn="0" w:noHBand="0" w:noVBand="0"/>
      </w:tblPr>
      <w:tblGrid>
        <w:gridCol w:w="2316"/>
        <w:gridCol w:w="8105"/>
      </w:tblGrid>
      <w:tr w:rsidR="00952A0B" w:rsidRPr="009C1F96" w:rsidTr="009C1F96">
        <w:trPr>
          <w:trHeight w:val="20"/>
        </w:trPr>
        <w:tc>
          <w:tcPr>
            <w:tcW w:w="1111" w:type="pct"/>
            <w:tcBorders>
              <w:top w:val="single" w:sz="4" w:space="0" w:color="000000"/>
              <w:left w:val="single" w:sz="4" w:space="0" w:color="auto"/>
              <w:bottom w:val="single" w:sz="4" w:space="0" w:color="000000"/>
              <w:right w:val="single" w:sz="4" w:space="0" w:color="000000"/>
            </w:tcBorders>
          </w:tcPr>
          <w:p w:rsidR="00952A0B" w:rsidRPr="009C1F96" w:rsidRDefault="00952A0B" w:rsidP="00952A0B">
            <w:pPr>
              <w:spacing w:after="0" w:line="240" w:lineRule="auto"/>
              <w:ind w:firstLine="38"/>
              <w:jc w:val="both"/>
              <w:rPr>
                <w:rFonts w:ascii="Times New Roman" w:hAnsi="Times New Roman"/>
                <w:sz w:val="24"/>
                <w:szCs w:val="24"/>
              </w:rPr>
            </w:pPr>
            <w:r w:rsidRPr="009C1F96">
              <w:rPr>
                <w:rFonts w:ascii="Times New Roman" w:hAnsi="Times New Roman"/>
                <w:sz w:val="24"/>
                <w:szCs w:val="24"/>
              </w:rPr>
              <w:t>Наименование муниципальной программы</w:t>
            </w:r>
          </w:p>
        </w:tc>
        <w:tc>
          <w:tcPr>
            <w:tcW w:w="3889" w:type="pct"/>
            <w:tcBorders>
              <w:top w:val="single" w:sz="4" w:space="0" w:color="000000"/>
              <w:left w:val="single" w:sz="4" w:space="0" w:color="000000"/>
              <w:bottom w:val="single" w:sz="4" w:space="0" w:color="000000"/>
              <w:right w:val="single" w:sz="4" w:space="0" w:color="000000"/>
            </w:tcBorders>
          </w:tcPr>
          <w:p w:rsidR="00952A0B" w:rsidRPr="009C1F96" w:rsidRDefault="00952A0B" w:rsidP="00952A0B">
            <w:pPr>
              <w:spacing w:after="0" w:line="240" w:lineRule="auto"/>
              <w:ind w:firstLine="281"/>
              <w:jc w:val="both"/>
              <w:rPr>
                <w:rFonts w:ascii="Times New Roman" w:hAnsi="Times New Roman"/>
                <w:sz w:val="24"/>
                <w:szCs w:val="24"/>
              </w:rPr>
            </w:pPr>
            <w:r w:rsidRPr="009C1F96">
              <w:rPr>
                <w:rFonts w:ascii="Times New Roman" w:hAnsi="Times New Roman"/>
                <w:sz w:val="24"/>
                <w:szCs w:val="24"/>
              </w:rPr>
              <w:t>«Градостроительное развитие территорий городского округа город Рыбинск Ярославской области» (далее - муниципальная программа).</w:t>
            </w:r>
          </w:p>
        </w:tc>
      </w:tr>
      <w:tr w:rsidR="00952A0B" w:rsidRPr="00952A0B" w:rsidTr="009C1F96">
        <w:trPr>
          <w:trHeight w:val="20"/>
        </w:trPr>
        <w:tc>
          <w:tcPr>
            <w:tcW w:w="1111" w:type="pct"/>
            <w:tcBorders>
              <w:top w:val="single" w:sz="4" w:space="0" w:color="000000"/>
              <w:left w:val="single" w:sz="4" w:space="0" w:color="auto"/>
              <w:bottom w:val="single" w:sz="4" w:space="0" w:color="000000"/>
              <w:right w:val="single" w:sz="4" w:space="0" w:color="000000"/>
            </w:tcBorders>
          </w:tcPr>
          <w:p w:rsidR="00952A0B" w:rsidRPr="009C1F96" w:rsidRDefault="00952A0B" w:rsidP="00952A0B">
            <w:pPr>
              <w:spacing w:after="0" w:line="240" w:lineRule="auto"/>
              <w:jc w:val="both"/>
              <w:rPr>
                <w:rFonts w:ascii="Times New Roman" w:hAnsi="Times New Roman"/>
                <w:sz w:val="24"/>
                <w:szCs w:val="24"/>
              </w:rPr>
            </w:pPr>
            <w:r w:rsidRPr="009C1F96">
              <w:rPr>
                <w:rFonts w:ascii="Times New Roman" w:hAnsi="Times New Roman"/>
                <w:sz w:val="24"/>
                <w:szCs w:val="24"/>
              </w:rPr>
              <w:t>Срок реализации муниципальной программы</w:t>
            </w:r>
          </w:p>
        </w:tc>
        <w:tc>
          <w:tcPr>
            <w:tcW w:w="3889" w:type="pct"/>
            <w:tcBorders>
              <w:top w:val="single" w:sz="4" w:space="0" w:color="000000"/>
              <w:left w:val="single" w:sz="4" w:space="0" w:color="000000"/>
              <w:bottom w:val="single" w:sz="4" w:space="0" w:color="000000"/>
              <w:right w:val="single" w:sz="4" w:space="0" w:color="000000"/>
            </w:tcBorders>
            <w:vAlign w:val="center"/>
          </w:tcPr>
          <w:p w:rsidR="00952A0B" w:rsidRPr="00952A0B" w:rsidRDefault="00952A0B" w:rsidP="00952A0B">
            <w:pPr>
              <w:spacing w:after="0" w:line="240" w:lineRule="auto"/>
              <w:ind w:firstLine="281"/>
              <w:jc w:val="both"/>
              <w:rPr>
                <w:rFonts w:ascii="Times New Roman" w:hAnsi="Times New Roman"/>
                <w:sz w:val="24"/>
                <w:szCs w:val="24"/>
              </w:rPr>
            </w:pPr>
            <w:r w:rsidRPr="009C1F96">
              <w:rPr>
                <w:rFonts w:ascii="Times New Roman" w:hAnsi="Times New Roman"/>
                <w:sz w:val="24"/>
                <w:szCs w:val="24"/>
              </w:rPr>
              <w:t>2026 – 2028 годы</w:t>
            </w:r>
          </w:p>
        </w:tc>
      </w:tr>
      <w:tr w:rsidR="00952A0B" w:rsidRPr="00952A0B" w:rsidTr="009C1F96">
        <w:trPr>
          <w:trHeight w:val="20"/>
        </w:trPr>
        <w:tc>
          <w:tcPr>
            <w:tcW w:w="111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Основания для разработки муниципальной программы</w:t>
            </w:r>
          </w:p>
        </w:tc>
        <w:tc>
          <w:tcPr>
            <w:tcW w:w="388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Градостроительный кодекс Российской Федерации;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Земельный кодекс Российской Федерации;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Федеральный закон от 06.10.2003 № 131-ФЗ «Об общих принципах организации местного самоуправления в Российской Федерации»;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xml:space="preserve">- </w:t>
            </w:r>
            <w:bookmarkStart w:id="7" w:name="_Hlk208236561"/>
            <w:r w:rsidRPr="00952A0B">
              <w:rPr>
                <w:rFonts w:ascii="Times New Roman" w:hAnsi="Times New Roman"/>
                <w:sz w:val="24"/>
                <w:szCs w:val="24"/>
              </w:rPr>
              <w:t>Федеральный закон от 20.03.2025 № 33-ФЗ «Об общих принципах организации местного самоуправления в единой системе публичной власти»</w:t>
            </w:r>
            <w:bookmarkEnd w:id="7"/>
            <w:r w:rsidRPr="00952A0B">
              <w:rPr>
                <w:rFonts w:ascii="Times New Roman" w:hAnsi="Times New Roman"/>
                <w:sz w:val="24"/>
                <w:szCs w:val="24"/>
              </w:rPr>
              <w:t>;</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постановление Правительства Российской Федерации от 07.03.2018</w:t>
            </w:r>
            <w:r w:rsidRPr="00952A0B">
              <w:rPr>
                <w:rFonts w:ascii="Times New Roman" w:hAnsi="Times New Roman"/>
                <w:sz w:val="24"/>
                <w:szCs w:val="24"/>
              </w:rPr>
              <w:br/>
              <w:t xml:space="preserve"> №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Закон Ярославской области от 11.10.2006 № 66-з «О градостроительной деятельности на территории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Закон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Устав городского округа город Рыбинск Ярославской области, принятый решением Муниципального Совета городского округа город Рыбинск от 19.12.2019 № 98;</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решение Муниципального Совета городского округа город Рыбинск от 27.03.2025 № 155 «Об утверждении Правил благоустройства территории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решение Муниципального Совета городского округа город Рыбинск от 11.12.2025 № 215 «О бюджете городского округа город Рыбинск Ярославской области на 2026 год и на плановый период 2027 и 2028 годов»;</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постановление Администрации городского округа город Рыбинск Ярославской области от 08.06.2020 № 1306 «О муниципальных программах»;</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постановление Администрации городского округа город Рыбинск от 11.07.2018 № 2043 «Об утверждении Порядка размещения наружной информации на территории городского округа город Рыбинск»;</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постановление Администрации городского округа город Рыбинск Ярославской области от 21.01.2026 № 40 «Об утверждении плана мероприятий»;</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lastRenderedPageBreak/>
              <w:t>- постановление Администрации городского округа город Рыбинск Ярославской области от 16.12.2022 № 4484 «Об утверждении комплексного плана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xml:space="preserve">  - постановление Администрации городского округа город Рыбинск Ярославской области от 19.09.2024 № 1041 «Об утверждении Порядка предоставления субсидии»;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постановление Администрации городского округа город Рыбинск Ярославской области от 22.07.2025 № 777 «Об утверждении Порядка предоставления субсидии»;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xml:space="preserve">- Устав муниципального автономного учреждения «Центральное архитектурное бюро», утвержденный постановлением Администрации городского округа город Рыбинск Ярославской области от 20.03.2025 </w:t>
            </w:r>
            <w:r w:rsidRPr="00952A0B">
              <w:rPr>
                <w:rFonts w:ascii="Times New Roman" w:hAnsi="Times New Roman"/>
                <w:sz w:val="24"/>
                <w:szCs w:val="24"/>
              </w:rPr>
              <w:br/>
              <w:t>№ 275;</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постановление Администрации городского округа город Рыбинск Ярославской области от 20.03.2025 № 275 «О создании муниципального автономного учреждения «Центральное архитектурное бюро».</w:t>
            </w:r>
          </w:p>
        </w:tc>
      </w:tr>
      <w:tr w:rsidR="00952A0B" w:rsidRPr="00952A0B" w:rsidTr="009C1F96">
        <w:trPr>
          <w:trHeight w:val="20"/>
        </w:trPr>
        <w:tc>
          <w:tcPr>
            <w:tcW w:w="111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lastRenderedPageBreak/>
              <w:t>Заказчик муниципальной программы</w:t>
            </w:r>
          </w:p>
        </w:tc>
        <w:tc>
          <w:tcPr>
            <w:tcW w:w="388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Администрация городского округа город Рыбинск Ярославской области</w:t>
            </w:r>
          </w:p>
        </w:tc>
      </w:tr>
      <w:tr w:rsidR="00952A0B" w:rsidRPr="00952A0B" w:rsidTr="009C1F96">
        <w:trPr>
          <w:trHeight w:val="20"/>
        </w:trPr>
        <w:tc>
          <w:tcPr>
            <w:tcW w:w="111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bookmarkStart w:id="8" w:name="_Toc65672185"/>
            <w:r w:rsidRPr="00952A0B">
              <w:rPr>
                <w:rFonts w:ascii="Times New Roman" w:hAnsi="Times New Roman"/>
                <w:sz w:val="24"/>
                <w:szCs w:val="24"/>
              </w:rPr>
              <w:t>Ответственный исполнитель –</w:t>
            </w:r>
            <w:bookmarkEnd w:id="8"/>
          </w:p>
          <w:p w:rsidR="00952A0B" w:rsidRPr="00952A0B" w:rsidRDefault="00952A0B" w:rsidP="00952A0B">
            <w:pPr>
              <w:spacing w:after="0" w:line="240" w:lineRule="auto"/>
              <w:jc w:val="both"/>
              <w:rPr>
                <w:rFonts w:ascii="Times New Roman" w:hAnsi="Times New Roman"/>
                <w:sz w:val="24"/>
                <w:szCs w:val="24"/>
              </w:rPr>
            </w:pPr>
            <w:bookmarkStart w:id="9" w:name="_Toc65672186"/>
            <w:r w:rsidRPr="00952A0B">
              <w:rPr>
                <w:rFonts w:ascii="Times New Roman" w:hAnsi="Times New Roman"/>
                <w:sz w:val="24"/>
                <w:szCs w:val="24"/>
              </w:rPr>
              <w:t>руководитель муниципальной программы</w:t>
            </w:r>
            <w:bookmarkEnd w:id="9"/>
          </w:p>
        </w:tc>
        <w:tc>
          <w:tcPr>
            <w:tcW w:w="388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Департамент архитектуры и градостроительства Администрации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Соисполнитель: муниципальное автономное учреждение «Центральное архитектурное бюро».</w:t>
            </w:r>
          </w:p>
        </w:tc>
      </w:tr>
      <w:tr w:rsidR="00952A0B" w:rsidRPr="00952A0B" w:rsidTr="009C1F96">
        <w:trPr>
          <w:trHeight w:val="20"/>
        </w:trPr>
        <w:tc>
          <w:tcPr>
            <w:tcW w:w="111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jc w:val="both"/>
              <w:rPr>
                <w:rFonts w:ascii="Times New Roman" w:hAnsi="Times New Roman"/>
                <w:sz w:val="24"/>
                <w:szCs w:val="24"/>
                <w:highlight w:val="yellow"/>
              </w:rPr>
            </w:pPr>
            <w:bookmarkStart w:id="10" w:name="_Toc65672187"/>
            <w:r w:rsidRPr="00952A0B">
              <w:rPr>
                <w:rFonts w:ascii="Times New Roman" w:hAnsi="Times New Roman"/>
                <w:sz w:val="24"/>
                <w:szCs w:val="24"/>
              </w:rPr>
              <w:t>Куратор муниципальной программы</w:t>
            </w:r>
            <w:bookmarkEnd w:id="10"/>
          </w:p>
        </w:tc>
        <w:tc>
          <w:tcPr>
            <w:tcW w:w="388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Заместитель Главы Администрации по архитектуре и градостроительству</w:t>
            </w:r>
          </w:p>
        </w:tc>
      </w:tr>
      <w:tr w:rsidR="00952A0B" w:rsidRPr="00952A0B" w:rsidTr="009C1F96">
        <w:trPr>
          <w:trHeight w:val="20"/>
        </w:trPr>
        <w:tc>
          <w:tcPr>
            <w:tcW w:w="111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bookmarkStart w:id="11" w:name="_Toc65672188"/>
            <w:r w:rsidRPr="00952A0B">
              <w:rPr>
                <w:rFonts w:ascii="Times New Roman" w:hAnsi="Times New Roman"/>
                <w:sz w:val="24"/>
                <w:szCs w:val="24"/>
              </w:rPr>
              <w:t>Перечень подпрограмм муниципальной программы</w:t>
            </w:r>
            <w:bookmarkEnd w:id="11"/>
            <w:r w:rsidRPr="00952A0B">
              <w:rPr>
                <w:rFonts w:ascii="Times New Roman" w:hAnsi="Times New Roman"/>
                <w:sz w:val="24"/>
                <w:szCs w:val="24"/>
              </w:rPr>
              <w:t xml:space="preserve"> или (и) Комплекс мероприятий муниципальной программы</w:t>
            </w:r>
          </w:p>
        </w:tc>
        <w:tc>
          <w:tcPr>
            <w:tcW w:w="388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«Обеспечение градостроительной документацией территорий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«Поддержание архитектурного облика исторического центра городского округа город Рыбинск Ярославской области».</w:t>
            </w:r>
          </w:p>
        </w:tc>
      </w:tr>
      <w:tr w:rsidR="00952A0B" w:rsidRPr="00952A0B" w:rsidTr="009C1F96">
        <w:trPr>
          <w:trHeight w:val="20"/>
        </w:trPr>
        <w:tc>
          <w:tcPr>
            <w:tcW w:w="1111" w:type="pct"/>
            <w:tcBorders>
              <w:top w:val="single" w:sz="4" w:space="0" w:color="000000"/>
              <w:left w:val="single" w:sz="4" w:space="0" w:color="auto"/>
              <w:bottom w:val="single" w:sz="4" w:space="0" w:color="auto"/>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Цели муниципальной программы</w:t>
            </w:r>
          </w:p>
        </w:tc>
        <w:tc>
          <w:tcPr>
            <w:tcW w:w="3889" w:type="pct"/>
            <w:tcBorders>
              <w:top w:val="single" w:sz="4" w:space="0" w:color="000000"/>
              <w:left w:val="single" w:sz="4" w:space="0" w:color="000000"/>
              <w:bottom w:val="single" w:sz="4" w:space="0" w:color="auto"/>
              <w:right w:val="single" w:sz="4" w:space="0" w:color="000000"/>
            </w:tcBorders>
          </w:tcPr>
          <w:p w:rsidR="00952A0B" w:rsidRPr="00952A0B" w:rsidRDefault="00952A0B" w:rsidP="009C1F96">
            <w:pPr>
              <w:spacing w:after="0" w:line="240" w:lineRule="auto"/>
              <w:ind w:firstLine="281"/>
              <w:jc w:val="both"/>
              <w:rPr>
                <w:rFonts w:ascii="Times New Roman" w:hAnsi="Times New Roman"/>
                <w:sz w:val="24"/>
                <w:szCs w:val="24"/>
              </w:rPr>
            </w:pPr>
            <w:r w:rsidRPr="00952A0B">
              <w:rPr>
                <w:rFonts w:ascii="Times New Roman" w:hAnsi="Times New Roman"/>
                <w:sz w:val="24"/>
                <w:szCs w:val="24"/>
              </w:rPr>
              <w:t>Создание условий для устойчивого развития территорий                  городского округа город Рыбинск Ярославской области (далее - территория города) в рамках реализации принимаемых градостроительных решений в Генеральном плане, Правилах землепользования и застройки, документации по планировке территории, улучшение эстетического восприятия архитектурного облика города, повышение качества и комфорта городской среды.</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Цель муниципальной программы конкретизируется целями                  подпрограмм:</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Подпрограмма «Обеспечение градостроительной документацией территорий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Цель подпрограммы: обеспечение городского округа город                    Рыбинск Ярославской области (далее - город Рыбинск, город) актуальной градостроительной документацией в целях комплексного и устойчивого развития территорий города, в т.ч.:</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xml:space="preserve">- создание условий для осуществления строительства объектов жилищного, промышленного и иного строительства, объектов социальной, </w:t>
            </w:r>
            <w:r w:rsidRPr="00952A0B">
              <w:rPr>
                <w:rFonts w:ascii="Times New Roman" w:hAnsi="Times New Roman"/>
                <w:sz w:val="24"/>
                <w:szCs w:val="24"/>
              </w:rPr>
              <w:lastRenderedPageBreak/>
              <w:t>транспортной и инженерной инфраструктур, благоустройства общественных территорий на основе документов территориального планирования;</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улучшение эстетического восприятия архитектурного облика города, повышение качества и комфорта городской среды;</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сохранение объектов культурного наследия;</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повышение статуса города в области архитектурной и градостроительной деятельности.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Подпрограмма «Поддержание архитектурного облика исторического центра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eastAsia="Calibri" w:hAnsi="Times New Roman"/>
                <w:sz w:val="24"/>
                <w:szCs w:val="24"/>
              </w:rPr>
            </w:pPr>
            <w:r w:rsidRPr="00952A0B">
              <w:rPr>
                <w:rFonts w:ascii="Times New Roman" w:hAnsi="Times New Roman"/>
                <w:sz w:val="24"/>
                <w:szCs w:val="24"/>
              </w:rPr>
              <w:t>Цель подпрограммы: сохранение архитектурного облика исторического центра городского округа город Рыбинск Ярославской области.</w:t>
            </w:r>
          </w:p>
        </w:tc>
      </w:tr>
      <w:tr w:rsidR="00952A0B" w:rsidRPr="00952A0B" w:rsidTr="009C1F96">
        <w:trPr>
          <w:trHeight w:val="20"/>
        </w:trPr>
        <w:tc>
          <w:tcPr>
            <w:tcW w:w="1111" w:type="pct"/>
            <w:tcBorders>
              <w:top w:val="single" w:sz="4" w:space="0" w:color="auto"/>
              <w:left w:val="single" w:sz="4" w:space="0" w:color="auto"/>
              <w:bottom w:val="single" w:sz="4" w:space="0" w:color="000000"/>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bookmarkStart w:id="12" w:name="_Hlk77861025"/>
            <w:r w:rsidRPr="00952A0B">
              <w:rPr>
                <w:rFonts w:ascii="Times New Roman" w:hAnsi="Times New Roman"/>
                <w:sz w:val="24"/>
                <w:szCs w:val="24"/>
              </w:rPr>
              <w:lastRenderedPageBreak/>
              <w:t>Задачи муниципальной программы</w:t>
            </w:r>
          </w:p>
        </w:tc>
        <w:tc>
          <w:tcPr>
            <w:tcW w:w="3889" w:type="pct"/>
            <w:tcBorders>
              <w:top w:val="single" w:sz="4" w:space="0" w:color="auto"/>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281"/>
              <w:jc w:val="both"/>
              <w:rPr>
                <w:rFonts w:ascii="Times New Roman" w:hAnsi="Times New Roman"/>
                <w:sz w:val="24"/>
                <w:szCs w:val="24"/>
              </w:rPr>
            </w:pPr>
            <w:bookmarkStart w:id="13" w:name="_Hlk78889371"/>
            <w:r w:rsidRPr="00952A0B">
              <w:rPr>
                <w:rFonts w:ascii="Times New Roman" w:hAnsi="Times New Roman"/>
                <w:sz w:val="24"/>
                <w:szCs w:val="24"/>
              </w:rPr>
              <w:t>Задачи муниципальной программы определяются задачами                  подпрограмм:</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Подпрограмма «Обеспечение градостроительной документацией территорий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Задача подпрограммы:</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создание условий для осуществления архитектурной, градостроительной деятельности, эффективного использования земельных ресурсов.</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Подпрограмма «Поддержание архитектурного облика исторического центра городского округа город Рыбинск Ярославской области».</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Задачи подпрограммы:</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приведение в надлежащее состояние информационных конструкций первого и второго типа в зонах особого и строгого информационного контроля;</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приведение в надлежащее техническое и эстетическое состояние фасадов зданий в зонах особого и строгого информационного контроля</w:t>
            </w:r>
            <w:bookmarkEnd w:id="13"/>
            <w:r w:rsidRPr="00952A0B">
              <w:rPr>
                <w:rFonts w:ascii="Times New Roman" w:hAnsi="Times New Roman"/>
                <w:sz w:val="24"/>
                <w:szCs w:val="24"/>
              </w:rPr>
              <w:t>;</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праздничное оформление города временными информационными элементами.</w:t>
            </w:r>
          </w:p>
        </w:tc>
      </w:tr>
      <w:tr w:rsidR="00952A0B" w:rsidRPr="00952A0B" w:rsidTr="009C1F96">
        <w:trPr>
          <w:trHeight w:val="699"/>
        </w:trPr>
        <w:tc>
          <w:tcPr>
            <w:tcW w:w="1111" w:type="pct"/>
            <w:tcBorders>
              <w:top w:val="single" w:sz="4" w:space="0" w:color="000000"/>
              <w:left w:val="single" w:sz="4" w:space="0" w:color="auto"/>
              <w:bottom w:val="single" w:sz="4" w:space="0" w:color="auto"/>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bookmarkStart w:id="14" w:name="_Toc65672189"/>
            <w:bookmarkEnd w:id="12"/>
            <w:r w:rsidRPr="00952A0B">
              <w:rPr>
                <w:rFonts w:ascii="Times New Roman" w:hAnsi="Times New Roman"/>
                <w:sz w:val="24"/>
                <w:szCs w:val="24"/>
              </w:rPr>
              <w:t>Объёмы и источники финансирования муниципальной программы</w:t>
            </w:r>
            <w:bookmarkEnd w:id="14"/>
          </w:p>
        </w:tc>
        <w:tc>
          <w:tcPr>
            <w:tcW w:w="3889" w:type="pct"/>
            <w:tcBorders>
              <w:top w:val="single" w:sz="4" w:space="0" w:color="000000"/>
              <w:left w:val="single" w:sz="4" w:space="0" w:color="000000"/>
              <w:bottom w:val="single" w:sz="4" w:space="0" w:color="auto"/>
              <w:right w:val="single" w:sz="4" w:space="0" w:color="000000"/>
            </w:tcBorders>
          </w:tcPr>
          <w:p w:rsidR="00952A0B" w:rsidRPr="00952A0B" w:rsidRDefault="00952A0B" w:rsidP="00952A0B">
            <w:pPr>
              <w:spacing w:after="0" w:line="240" w:lineRule="auto"/>
              <w:ind w:firstLine="709"/>
              <w:jc w:val="both"/>
              <w:rPr>
                <w:rFonts w:ascii="Times New Roman" w:hAnsi="Times New Roman"/>
                <w:sz w:val="24"/>
                <w:szCs w:val="24"/>
              </w:rPr>
            </w:pPr>
            <w:r w:rsidRPr="00952A0B">
              <w:rPr>
                <w:rFonts w:ascii="Times New Roman" w:hAnsi="Times New Roman"/>
                <w:sz w:val="24"/>
                <w:szCs w:val="24"/>
              </w:rPr>
              <w:t>Общий объём финансирования (выделено/финансовая потребность) – 56,160/102,922 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3338"/>
              <w:gridCol w:w="3033"/>
            </w:tblGrid>
            <w:tr w:rsidR="00952A0B" w:rsidRPr="00952A0B" w:rsidTr="009C1F96">
              <w:trPr>
                <w:trHeight w:val="275"/>
              </w:trPr>
              <w:tc>
                <w:tcPr>
                  <w:tcW w:w="957" w:type="pct"/>
                </w:tcPr>
                <w:p w:rsidR="00952A0B" w:rsidRPr="00952A0B" w:rsidRDefault="00952A0B" w:rsidP="00952A0B">
                  <w:pPr>
                    <w:spacing w:after="0" w:line="240" w:lineRule="auto"/>
                    <w:ind w:firstLine="709"/>
                    <w:jc w:val="both"/>
                    <w:rPr>
                      <w:rFonts w:ascii="Times New Roman" w:hAnsi="Times New Roman"/>
                      <w:sz w:val="24"/>
                      <w:szCs w:val="24"/>
                    </w:rPr>
                  </w:pPr>
                  <w:r w:rsidRPr="00952A0B">
                    <w:rPr>
                      <w:rFonts w:ascii="Times New Roman" w:hAnsi="Times New Roman"/>
                      <w:sz w:val="24"/>
                      <w:szCs w:val="24"/>
                    </w:rPr>
                    <w:t>Год</w:t>
                  </w:r>
                </w:p>
              </w:tc>
              <w:tc>
                <w:tcPr>
                  <w:tcW w:w="2118" w:type="pct"/>
                </w:tcPr>
                <w:p w:rsidR="00952A0B" w:rsidRPr="00952A0B" w:rsidRDefault="00952A0B" w:rsidP="00952A0B">
                  <w:pPr>
                    <w:spacing w:after="0" w:line="240" w:lineRule="auto"/>
                    <w:ind w:firstLine="709"/>
                    <w:jc w:val="both"/>
                    <w:rPr>
                      <w:rFonts w:ascii="Times New Roman" w:hAnsi="Times New Roman"/>
                      <w:sz w:val="24"/>
                      <w:szCs w:val="24"/>
                    </w:rPr>
                  </w:pPr>
                  <w:r w:rsidRPr="00952A0B">
                    <w:rPr>
                      <w:rFonts w:ascii="Times New Roman" w:hAnsi="Times New Roman"/>
                      <w:sz w:val="24"/>
                      <w:szCs w:val="24"/>
                    </w:rPr>
                    <w:t>Выделено</w:t>
                  </w:r>
                </w:p>
              </w:tc>
              <w:tc>
                <w:tcPr>
                  <w:tcW w:w="1926" w:type="pct"/>
                </w:tcPr>
                <w:p w:rsidR="00952A0B" w:rsidRPr="00952A0B" w:rsidRDefault="00952A0B" w:rsidP="00952A0B">
                  <w:pPr>
                    <w:spacing w:after="0" w:line="240" w:lineRule="auto"/>
                    <w:ind w:firstLine="709"/>
                    <w:jc w:val="both"/>
                    <w:rPr>
                      <w:rFonts w:ascii="Times New Roman" w:hAnsi="Times New Roman"/>
                      <w:sz w:val="24"/>
                      <w:szCs w:val="24"/>
                    </w:rPr>
                  </w:pPr>
                  <w:r w:rsidRPr="00952A0B">
                    <w:rPr>
                      <w:rFonts w:ascii="Times New Roman" w:hAnsi="Times New Roman"/>
                      <w:sz w:val="24"/>
                      <w:szCs w:val="24"/>
                    </w:rPr>
                    <w:t>Потребность</w:t>
                  </w:r>
                </w:p>
              </w:tc>
            </w:tr>
            <w:tr w:rsidR="00952A0B" w:rsidRPr="00952A0B" w:rsidTr="009C1F96">
              <w:trPr>
                <w:trHeight w:val="248"/>
              </w:trPr>
              <w:tc>
                <w:tcPr>
                  <w:tcW w:w="957" w:type="pct"/>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ГБ 2026</w:t>
                  </w:r>
                </w:p>
              </w:tc>
              <w:tc>
                <w:tcPr>
                  <w:tcW w:w="2118" w:type="pct"/>
                </w:tcPr>
                <w:p w:rsidR="00952A0B" w:rsidRPr="00952A0B" w:rsidRDefault="00952A0B" w:rsidP="00952A0B">
                  <w:pPr>
                    <w:spacing w:after="0" w:line="240" w:lineRule="auto"/>
                    <w:ind w:firstLine="27"/>
                    <w:jc w:val="center"/>
                    <w:rPr>
                      <w:rFonts w:ascii="Times New Roman" w:hAnsi="Times New Roman"/>
                      <w:sz w:val="24"/>
                      <w:szCs w:val="24"/>
                    </w:rPr>
                  </w:pPr>
                  <w:r w:rsidRPr="00952A0B">
                    <w:rPr>
                      <w:rFonts w:ascii="Times New Roman" w:hAnsi="Times New Roman"/>
                      <w:sz w:val="24"/>
                      <w:szCs w:val="24"/>
                    </w:rPr>
                    <w:t>28,720</w:t>
                  </w:r>
                </w:p>
              </w:tc>
              <w:tc>
                <w:tcPr>
                  <w:tcW w:w="1926"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43,097</w:t>
                  </w:r>
                </w:p>
              </w:tc>
            </w:tr>
            <w:tr w:rsidR="00952A0B" w:rsidRPr="00952A0B" w:rsidTr="009C1F96">
              <w:trPr>
                <w:trHeight w:val="248"/>
              </w:trPr>
              <w:tc>
                <w:tcPr>
                  <w:tcW w:w="957" w:type="pct"/>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ГБ 2027</w:t>
                  </w:r>
                </w:p>
              </w:tc>
              <w:tc>
                <w:tcPr>
                  <w:tcW w:w="2118" w:type="pct"/>
                </w:tcPr>
                <w:p w:rsidR="00952A0B" w:rsidRPr="00952A0B" w:rsidRDefault="00952A0B" w:rsidP="00952A0B">
                  <w:pPr>
                    <w:spacing w:after="0" w:line="240" w:lineRule="auto"/>
                    <w:ind w:firstLine="27"/>
                    <w:jc w:val="center"/>
                    <w:rPr>
                      <w:rFonts w:ascii="Times New Roman" w:hAnsi="Times New Roman"/>
                      <w:sz w:val="24"/>
                      <w:szCs w:val="24"/>
                    </w:rPr>
                  </w:pPr>
                  <w:r w:rsidRPr="00952A0B">
                    <w:rPr>
                      <w:rFonts w:ascii="Times New Roman" w:hAnsi="Times New Roman"/>
                      <w:sz w:val="24"/>
                      <w:szCs w:val="24"/>
                    </w:rPr>
                    <w:t>13,720</w:t>
                  </w:r>
                </w:p>
              </w:tc>
              <w:tc>
                <w:tcPr>
                  <w:tcW w:w="1926"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29,869</w:t>
                  </w:r>
                </w:p>
              </w:tc>
            </w:tr>
            <w:tr w:rsidR="00952A0B" w:rsidRPr="00952A0B" w:rsidTr="009C1F96">
              <w:trPr>
                <w:trHeight w:val="248"/>
              </w:trPr>
              <w:tc>
                <w:tcPr>
                  <w:tcW w:w="957" w:type="pct"/>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ГБ 2028</w:t>
                  </w:r>
                </w:p>
              </w:tc>
              <w:tc>
                <w:tcPr>
                  <w:tcW w:w="2118" w:type="pct"/>
                </w:tcPr>
                <w:p w:rsidR="00952A0B" w:rsidRPr="00952A0B" w:rsidRDefault="00952A0B" w:rsidP="00952A0B">
                  <w:pPr>
                    <w:spacing w:after="0" w:line="240" w:lineRule="auto"/>
                    <w:ind w:firstLine="27"/>
                    <w:jc w:val="center"/>
                    <w:rPr>
                      <w:rFonts w:ascii="Times New Roman" w:hAnsi="Times New Roman"/>
                      <w:sz w:val="24"/>
                      <w:szCs w:val="24"/>
                    </w:rPr>
                  </w:pPr>
                  <w:r w:rsidRPr="00952A0B">
                    <w:rPr>
                      <w:rFonts w:ascii="Times New Roman" w:hAnsi="Times New Roman"/>
                      <w:sz w:val="24"/>
                      <w:szCs w:val="24"/>
                    </w:rPr>
                    <w:t>13,720</w:t>
                  </w:r>
                </w:p>
              </w:tc>
              <w:tc>
                <w:tcPr>
                  <w:tcW w:w="1926"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29,956</w:t>
                  </w:r>
                </w:p>
              </w:tc>
            </w:tr>
            <w:tr w:rsidR="00952A0B" w:rsidRPr="00952A0B" w:rsidTr="009C1F96">
              <w:trPr>
                <w:trHeight w:val="169"/>
              </w:trPr>
              <w:tc>
                <w:tcPr>
                  <w:tcW w:w="957" w:type="pct"/>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Итого</w:t>
                  </w:r>
                </w:p>
              </w:tc>
              <w:tc>
                <w:tcPr>
                  <w:tcW w:w="2118" w:type="pct"/>
                  <w:vAlign w:val="center"/>
                </w:tcPr>
                <w:p w:rsidR="00952A0B" w:rsidRPr="00952A0B" w:rsidRDefault="00952A0B" w:rsidP="00952A0B">
                  <w:pPr>
                    <w:spacing w:after="0" w:line="240" w:lineRule="auto"/>
                    <w:ind w:firstLine="27"/>
                    <w:jc w:val="center"/>
                    <w:rPr>
                      <w:rFonts w:ascii="Times New Roman" w:hAnsi="Times New Roman"/>
                      <w:sz w:val="24"/>
                      <w:szCs w:val="24"/>
                    </w:rPr>
                  </w:pPr>
                  <w:r w:rsidRPr="00952A0B">
                    <w:rPr>
                      <w:rFonts w:ascii="Times New Roman" w:hAnsi="Times New Roman"/>
                      <w:sz w:val="24"/>
                      <w:szCs w:val="24"/>
                    </w:rPr>
                    <w:t>56,160</w:t>
                  </w:r>
                </w:p>
              </w:tc>
              <w:tc>
                <w:tcPr>
                  <w:tcW w:w="1926"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102,922</w:t>
                  </w:r>
                </w:p>
              </w:tc>
            </w:tr>
          </w:tbl>
          <w:p w:rsidR="00952A0B" w:rsidRPr="00952A0B" w:rsidRDefault="00952A0B" w:rsidP="00952A0B">
            <w:pPr>
              <w:spacing w:after="0" w:line="240" w:lineRule="auto"/>
              <w:ind w:firstLine="709"/>
              <w:jc w:val="both"/>
              <w:rPr>
                <w:rFonts w:ascii="Times New Roman" w:hAnsi="Times New Roman"/>
                <w:sz w:val="24"/>
                <w:szCs w:val="24"/>
              </w:rPr>
            </w:pPr>
          </w:p>
        </w:tc>
      </w:tr>
      <w:tr w:rsidR="00952A0B" w:rsidRPr="00952A0B" w:rsidTr="009C1F96">
        <w:trPr>
          <w:trHeight w:val="333"/>
        </w:trPr>
        <w:tc>
          <w:tcPr>
            <w:tcW w:w="1111" w:type="pct"/>
            <w:tcBorders>
              <w:top w:val="single" w:sz="4" w:space="0" w:color="auto"/>
              <w:left w:val="single" w:sz="4" w:space="0" w:color="auto"/>
              <w:bottom w:val="single" w:sz="4" w:space="0" w:color="auto"/>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bookmarkStart w:id="15" w:name="_Toc65672190"/>
            <w:r w:rsidRPr="00952A0B">
              <w:rPr>
                <w:rFonts w:ascii="Times New Roman" w:hAnsi="Times New Roman"/>
                <w:sz w:val="24"/>
                <w:szCs w:val="24"/>
              </w:rPr>
              <w:t>Основные ожидаемые результаты реализации муниципальной программы</w:t>
            </w:r>
            <w:bookmarkEnd w:id="15"/>
          </w:p>
        </w:tc>
        <w:tc>
          <w:tcPr>
            <w:tcW w:w="3889" w:type="pct"/>
            <w:tcBorders>
              <w:top w:val="single" w:sz="4" w:space="0" w:color="auto"/>
              <w:left w:val="single" w:sz="4" w:space="0" w:color="000000"/>
              <w:bottom w:val="single" w:sz="4" w:space="0" w:color="auto"/>
              <w:right w:val="single" w:sz="4" w:space="0" w:color="000000"/>
            </w:tcBorders>
          </w:tcPr>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Разработка (актуализация) и утверждение градостроительной документации для перспективного развития территории города в т.ч:</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 проект зон охраны объектов культурного наследия;</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 местные нормативы градостроительного проектирования;</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 проекты планировки и проекты межевания территорий в количестве 22 шт.</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Подготовка инженерно-геодезических изысканий для разработки градостроительной документации в количестве 16 шт.</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Внесение сведений о границах территориальных зон в Единый государственный реестр недвижимости в количестве 37 шт.</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Разработка 2 концепций (эскизных проектов) благоустройства общественных территорий города для участия во Всероссийском конкурсе лучших проектов создания комфортной городской среды.</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Проведение мероприятий, повышающих статус города в области архитектуры и градостроительной деятельности.</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Заключение договоров о комплексном развитии территории.</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lastRenderedPageBreak/>
              <w:t>Проведение закупки техники и программно-технического обеспечения, необходимых для разработки документации по планировке территории.</w:t>
            </w:r>
          </w:p>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Приведение в надлежащее техническое и эстетическое состояние 28 элементов фасадов зданий в зонах особого и строгого информационного контроля;</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 xml:space="preserve">Приведение в надлежащее техническое и эстетическое состояние не менее 30 информационных конструкций </w:t>
            </w:r>
            <w:r w:rsidRPr="00952A0B">
              <w:rPr>
                <w:rFonts w:ascii="Times New Roman" w:eastAsia="SimSun" w:hAnsi="Times New Roman"/>
                <w:sz w:val="24"/>
                <w:szCs w:val="24"/>
              </w:rPr>
              <w:t xml:space="preserve">в зонах особого и строгого </w:t>
            </w:r>
            <w:r w:rsidRPr="00952A0B">
              <w:rPr>
                <w:rFonts w:ascii="Times New Roman" w:hAnsi="Times New Roman"/>
                <w:sz w:val="24"/>
                <w:szCs w:val="24"/>
              </w:rPr>
              <w:t>информационного контроля.</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Демонтаж 36 информационных конструкций в зонах особого и строгого информационного контроля.</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hAnsi="Times New Roman"/>
                <w:sz w:val="24"/>
                <w:szCs w:val="24"/>
              </w:rPr>
              <w:t>Изготовление, размещение и демонтаж широкоформатной продукции для праздничного оформления города в количестве не менее 4 баннеров в год.</w:t>
            </w:r>
          </w:p>
        </w:tc>
      </w:tr>
    </w:tbl>
    <w:p w:rsidR="00952A0B" w:rsidRPr="009C1F96" w:rsidRDefault="00952A0B" w:rsidP="009C1F96">
      <w:pPr>
        <w:spacing w:after="0" w:line="240" w:lineRule="auto"/>
        <w:rPr>
          <w:rFonts w:ascii="Times New Roman" w:eastAsia="Calibri" w:hAnsi="Times New Roman"/>
          <w:sz w:val="28"/>
          <w:szCs w:val="28"/>
        </w:rPr>
      </w:pPr>
      <w:bookmarkStart w:id="16" w:name="_Toc79744152"/>
    </w:p>
    <w:p w:rsidR="00952A0B" w:rsidRPr="009C1F96" w:rsidRDefault="00952A0B" w:rsidP="009C1F96">
      <w:pPr>
        <w:spacing w:after="0" w:line="240" w:lineRule="auto"/>
        <w:jc w:val="center"/>
        <w:rPr>
          <w:rFonts w:ascii="Times New Roman" w:hAnsi="Times New Roman"/>
          <w:sz w:val="28"/>
          <w:szCs w:val="28"/>
        </w:rPr>
      </w:pPr>
      <w:bookmarkStart w:id="17" w:name="_Toc208239250"/>
      <w:r w:rsidRPr="009C1F96">
        <w:rPr>
          <w:rFonts w:ascii="Times New Roman" w:hAnsi="Times New Roman"/>
          <w:sz w:val="28"/>
          <w:szCs w:val="28"/>
        </w:rPr>
        <w:t>2. Анализ существующей ситуации и оценка проблемы, решение которой осуществляется путём реализации муниципальной программы</w:t>
      </w:r>
      <w:bookmarkEnd w:id="16"/>
      <w:bookmarkEnd w:id="17"/>
    </w:p>
    <w:p w:rsidR="00952A0B" w:rsidRPr="009C1F96" w:rsidRDefault="00952A0B" w:rsidP="009C1F96">
      <w:pPr>
        <w:spacing w:after="0" w:line="240" w:lineRule="auto"/>
        <w:rPr>
          <w:rFonts w:ascii="Times New Roman" w:hAnsi="Times New Roman"/>
          <w:sz w:val="28"/>
          <w:szCs w:val="28"/>
        </w:rPr>
      </w:pP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В соответствии с действующим законодательством строительство объектов жилищного, промышленного и иного строительства, объектов социальной, транспортной и инженерной инфраструктур осуществляется на основе документов территориального планирования, градостроительного зонирования и документации по планировке территорий (проектов планировки и проектов межевания территорий).</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С 2025 года полномочия по подготовке и утверждению генеральных планов, правил землепользования и застройки, единых документов территориального планирования и градостроительного зонирования и проектов о внесении изменений в указанные документы муниципальных образований Ярославской области, за исключением сбора предложений заинтересованных лиц по проектам генеральных планов, правил землепользования и застройки, единых документов территориального планирования и градостроительного зонирования муниципальных округов, городских округов Ярославской области, о внесении в указанные документы муниципальных образований Ярославской области изменений, создания при их подготовке и внесении в них изменений, предусмотренных Градостроительным кодексом Российской Федерации соответствующих комиссий, а также организации и проведения общественных обсуждений, публичных слушаний, относятся к полномочиям органов государственной власти Ярославской области.</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Утверждение правил землепользования и застройки или внесение в них изменений в части изменения границ территориальных зон ведет к необходимости внесения сведений об измененных границах территориальных зона в Единый государственный реестр недвижимости.</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В целях безопасности и благоприятных условий жизнедеятельности человека местными нормативами градостроительного проектирования устанавливаются стандарты обеспечения населения объектами инженерной инфраструктуры и благоустройства территории, объектами социального и коммунально-бытового назначения, доступности таких объектов для населения муниципального образования, предусматривающие качественные и количественные требования к размещению таких объектов.</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lastRenderedPageBreak/>
        <w:t>С обязательным учетом местных нормативов градостроительного проектирования осуществляется подготовка документов территориального планирования и документации по планировке территории.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На основании Генерального плана городского округа город Рыбинск Ярославской области, утвержденного решением Муниципального Совета городского округа город Рыбинск от 02.04.2009 № 320 (далее - Генеральный план), Правил землепользования и застройки городского округа город Рыбинск Ярославской области, утвержденных решением Муниципального Совета городского округа город Рыбинск от 29.07.2010 № 40 (далее - Правила землепользования и застройки) и утверждённой документации по планировке территории создаются объекты капитального строительства местного и регионального значения (в т.ч. линейные). Возможность реализации тех или иных мероприятий определяется ресурсами, которые можно направить на их решение, что зависит от текущей социально-экономической ситуации и приоритетов в области обеспечения жизнедеятельности города Рыбинска и его перспективного развития.</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hAnsi="Times New Roman"/>
          <w:sz w:val="28"/>
          <w:szCs w:val="28"/>
        </w:rPr>
        <w:t>Изменения законодательства в области системы градорегулирования и регулирования отношений в области сохранения, использования, популяризации и государственной охраны объектов культурного наследия; изменения социально-экономической ситуации; исполнение функций  в области градостроительной деятельности</w:t>
      </w:r>
      <w:r w:rsidRPr="00952A0B">
        <w:rPr>
          <w:rFonts w:ascii="Times New Roman" w:eastAsia="Calibri" w:hAnsi="Times New Roman"/>
          <w:sz w:val="28"/>
          <w:szCs w:val="28"/>
        </w:rPr>
        <w:t xml:space="preserve">, в том числе </w:t>
      </w:r>
      <w:r w:rsidRPr="00952A0B">
        <w:rPr>
          <w:rFonts w:ascii="Times New Roman" w:hAnsi="Times New Roman"/>
          <w:sz w:val="28"/>
          <w:szCs w:val="28"/>
        </w:rPr>
        <w:t xml:space="preserve">разработку концепций (эскизных проектов) благоустройства общественных территорий города; новые </w:t>
      </w:r>
      <w:r w:rsidRPr="00952A0B">
        <w:rPr>
          <w:rFonts w:ascii="Times New Roman" w:eastAsia="Calibri" w:hAnsi="Times New Roman"/>
          <w:sz w:val="28"/>
          <w:szCs w:val="28"/>
        </w:rPr>
        <w:t>мероприятия, включаемые в муниципальные программы; отсутствие актуальных проектов планировки ряда городских районов; а также запросы физических и юридических лиц приводят к необходимости разработки новой градостроительной документации или внесению изменений в ранее разработанную.</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С целью повышения статуса города, популяризации уникальных образцов зодчества, актуализации прогрессивных тенденций и инновационных подходов по сохранению и развитию объектов архитектурного наследия, а также привлечения внимания профессионального сообщества к активному решению вопросов преобразования городских территорий, регенерации кварталов исторической застройки в гармонии с формированием современной городской среды проводятся мероприятия в области архитектуры и градостроительной деятельности.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По поручению Президента Российской Федерации Министерством строительства и жилищно-коммунального хозяйства Российской Федерации с 2018 года проводится Всероссийский конкурс лучших проектов создания комфортной городской среды в малых городах и исторических поселениях.</w:t>
      </w:r>
      <w:r w:rsidR="002201D8">
        <w:rPr>
          <w:rFonts w:ascii="Times New Roman" w:hAnsi="Times New Roman"/>
          <w:sz w:val="28"/>
          <w:szCs w:val="28"/>
        </w:rPr>
        <w:t xml:space="preserve"> </w:t>
      </w:r>
      <w:r w:rsidRPr="00952A0B">
        <w:rPr>
          <w:rFonts w:ascii="Times New Roman" w:hAnsi="Times New Roman"/>
          <w:sz w:val="28"/>
          <w:szCs w:val="28"/>
        </w:rPr>
        <w:t xml:space="preserve">Для участия в конкурсе разрабатывается концепция благоустройства общественной территории. </w:t>
      </w:r>
      <w:r w:rsidRPr="00952A0B">
        <w:rPr>
          <w:rFonts w:ascii="Times New Roman" w:hAnsi="Times New Roman"/>
          <w:sz w:val="28"/>
          <w:szCs w:val="28"/>
        </w:rPr>
        <w:lastRenderedPageBreak/>
        <w:t>Проекты-победители конкурса получают финансирование из средств федерального бюджета на реализацию проекта.</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Одним из инструментов в системе градорегулирования является комплексное развитие территорий (далее - КРТ). Это многоуровневый и долгосрочный процесс, который играет ключевую роль в формировании облика современных городов и сельских поселений. Благодаря грамотному планированию и эффективному управлению КРТ позволяет создавать комфортные и устойчивые среды для жизни, работы и отдыха. Реализация таких проектов способствует улучшению качества жизни населения, увеличению экономической активности и привлечению инвестиций.</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Детальный анализ существующей ситуации и более полная оценка проблемы в области разработки градостроительной документации приведены в подпрограмме «Обеспечение градостроительной документацией территорий городского округа город Рыбинск Ярославской области».</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Застройка исторического центра города сохранила архитектурный облик и историческую среду с чертами купеческого города конца XIII - начала XX века.</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Центр города отличается высокой общественно-деловой активностью, большой концентрацией учреждений культуры, культовых зданий, предприятий торговли, общественного питания, бытового обслуживания, иных учреждений и предприятий. В центре города сосредоточено большинство объектов культурного наследия и объектов туристического показа, по нему проходят основные туристические маршруты.</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Существующие в центре города здания и установленные на них вывески, режимные таблички различных предприятий и учреждений, иная наружная информация являются важной составляющей в формировании облика исторического центра города и требуют особого к ним отношения.</w:t>
      </w:r>
    </w:p>
    <w:p w:rsidR="00952A0B" w:rsidRPr="00952A0B" w:rsidRDefault="00952A0B" w:rsidP="00952A0B">
      <w:pPr>
        <w:spacing w:after="0" w:line="240" w:lineRule="auto"/>
        <w:ind w:firstLine="709"/>
        <w:jc w:val="both"/>
        <w:rPr>
          <w:rFonts w:ascii="Times New Roman" w:eastAsia="Calibri" w:hAnsi="Times New Roman"/>
          <w:sz w:val="28"/>
          <w:szCs w:val="28"/>
        </w:rPr>
      </w:pPr>
      <w:hyperlink r:id="rId27" w:history="1">
        <w:r w:rsidRPr="00952A0B">
          <w:rPr>
            <w:rFonts w:ascii="Times New Roman" w:eastAsia="Calibri" w:hAnsi="Times New Roman"/>
            <w:color w:val="000000"/>
            <w:sz w:val="28"/>
            <w:szCs w:val="28"/>
          </w:rPr>
          <w:t>Порядком</w:t>
        </w:r>
      </w:hyperlink>
      <w:r w:rsidRPr="00952A0B">
        <w:rPr>
          <w:rFonts w:ascii="Times New Roman" w:eastAsia="Calibri" w:hAnsi="Times New Roman"/>
          <w:sz w:val="28"/>
          <w:szCs w:val="28"/>
        </w:rPr>
        <w:t xml:space="preserve"> размещения наружной информации на территории городского округа город Рыбинск, утвержденным постановлением Администрации городского округа город Рыбинск от 11.07.2018 № 2043 (далее - Порядок), вся территория города разделена на три зоны информационного контроля.</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В историческом центре города установлены зона особого информационного контроля (зона 1) и зона строгого информационного контроля (зона 2).</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Для информационных конструкций в этих зонах Порядком установлены особые требования к размещению, стилистическому, цветовому, композиционно-графическому, объёмно-пространственному и конструктивным решениям, а также к материалам и гарнитуре шрифта. Многие информационные конструкции в городе, в том числе в историческом центре, содержатся в ненадлежащем состоянии и ухудшают эстетическое восприятие и архитектурный облик города.</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По состоянию на 01.01.2026 в зонах особого и строгого информационного контроля находятся здания, фасады которых нуждаются в ремонте, а также не менее 30 организаций, имеющих информационные конструкции, не соответствующие Порядку и подлежащие демонтажу, фасады 28 зданий находятся в ненадлежащем состоянии.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eastAsia="Calibri" w:hAnsi="Times New Roman"/>
          <w:sz w:val="28"/>
          <w:szCs w:val="28"/>
        </w:rPr>
        <w:lastRenderedPageBreak/>
        <w:t>Таким образом, за период с 2026-2028 годы, в зоне особого и строгого информационного контроля планируется произвести ремонт 28 элементов фасадов зданий и разместить не менее 30</w:t>
      </w:r>
      <w:r w:rsidRPr="00952A0B">
        <w:rPr>
          <w:rFonts w:ascii="Times New Roman" w:hAnsi="Times New Roman"/>
          <w:sz w:val="28"/>
          <w:szCs w:val="28"/>
        </w:rPr>
        <w:t xml:space="preserve"> новых информационных конструкций, соответствующих требованиям Порядка.</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В целях привлечения правообладателей к ремонту фасадов зданий, к замене устаревших информационных конструкций на новые, Администрация городского округа город Рыбинск Ярославской области за счет средств бюджета городского округа город Рыбинск Ярославской области осуществляет возмещение собственникам:</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 части затрат, связанных с выполнением работ по приведению элементов фасадов (окон, входных групп) зданий в соответствие с паспортом фасада здания,</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 части затрат, связанных с изготовлением и установкой информационных конструкций.</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eastAsia="Calibri" w:hAnsi="Times New Roman"/>
          <w:sz w:val="28"/>
          <w:szCs w:val="28"/>
        </w:rPr>
        <w:t>Детальный анализ существующей ситуации и более полная оценка проблемы с наружной информацией на территории исторического центра города приведены в подпрограмме «</w:t>
      </w:r>
      <w:r w:rsidRPr="00952A0B">
        <w:rPr>
          <w:rFonts w:ascii="Times New Roman" w:hAnsi="Times New Roman"/>
          <w:sz w:val="28"/>
          <w:szCs w:val="28"/>
        </w:rPr>
        <w:t>Поддержание архитектурного облика исторического центра городского округа город Рыбинск Ярославской области».</w:t>
      </w:r>
    </w:p>
    <w:p w:rsidR="00952A0B" w:rsidRPr="002201D8" w:rsidRDefault="00952A0B" w:rsidP="002201D8">
      <w:pPr>
        <w:spacing w:after="0" w:line="240" w:lineRule="auto"/>
        <w:rPr>
          <w:rFonts w:ascii="Times New Roman" w:hAnsi="Times New Roman"/>
          <w:sz w:val="28"/>
          <w:szCs w:val="28"/>
        </w:rPr>
      </w:pPr>
    </w:p>
    <w:p w:rsidR="00952A0B" w:rsidRPr="002201D8" w:rsidRDefault="00952A0B" w:rsidP="002201D8">
      <w:pPr>
        <w:spacing w:after="0" w:line="240" w:lineRule="auto"/>
        <w:jc w:val="center"/>
        <w:rPr>
          <w:rFonts w:ascii="Times New Roman" w:eastAsia="Calibri" w:hAnsi="Times New Roman"/>
          <w:sz w:val="28"/>
          <w:szCs w:val="28"/>
        </w:rPr>
      </w:pPr>
      <w:bookmarkStart w:id="18" w:name="_Toc79744153"/>
      <w:bookmarkStart w:id="19" w:name="_Toc208239251"/>
      <w:r w:rsidRPr="002201D8">
        <w:rPr>
          <w:rFonts w:ascii="Times New Roman" w:eastAsia="Calibri" w:hAnsi="Times New Roman"/>
          <w:sz w:val="28"/>
          <w:szCs w:val="28"/>
        </w:rPr>
        <w:t xml:space="preserve">3. Цель, </w:t>
      </w:r>
      <w:r w:rsidRPr="002201D8">
        <w:rPr>
          <w:rFonts w:ascii="Times New Roman" w:hAnsi="Times New Roman"/>
          <w:sz w:val="28"/>
          <w:szCs w:val="28"/>
        </w:rPr>
        <w:t>задачи</w:t>
      </w:r>
      <w:r w:rsidRPr="002201D8">
        <w:rPr>
          <w:rFonts w:ascii="Times New Roman" w:eastAsia="Calibri" w:hAnsi="Times New Roman"/>
          <w:sz w:val="28"/>
          <w:szCs w:val="28"/>
        </w:rPr>
        <w:t xml:space="preserve"> и ожидаемые результаты реализации </w:t>
      </w:r>
      <w:bookmarkEnd w:id="18"/>
      <w:r w:rsidRPr="002201D8">
        <w:rPr>
          <w:rFonts w:ascii="Times New Roman" w:eastAsia="Calibri" w:hAnsi="Times New Roman"/>
          <w:sz w:val="28"/>
          <w:szCs w:val="28"/>
        </w:rPr>
        <w:t>муниципальной программы</w:t>
      </w:r>
      <w:bookmarkEnd w:id="19"/>
    </w:p>
    <w:p w:rsidR="00952A0B" w:rsidRPr="002201D8" w:rsidRDefault="00952A0B" w:rsidP="002201D8">
      <w:pPr>
        <w:spacing w:after="0" w:line="240" w:lineRule="auto"/>
        <w:rPr>
          <w:rFonts w:ascii="Times New Roman" w:hAnsi="Times New Roman"/>
          <w:sz w:val="28"/>
          <w:szCs w:val="28"/>
        </w:rPr>
      </w:pP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Муниципальная программа определяет приоритетную </w:t>
      </w:r>
      <w:r w:rsidRPr="00952A0B">
        <w:rPr>
          <w:rFonts w:ascii="Times New Roman" w:eastAsia="SimSun" w:hAnsi="Times New Roman"/>
          <w:sz w:val="28"/>
          <w:szCs w:val="28"/>
        </w:rPr>
        <w:t>цель:</w:t>
      </w:r>
      <w:r w:rsidRPr="00952A0B">
        <w:rPr>
          <w:rFonts w:ascii="Times New Roman" w:hAnsi="Times New Roman"/>
          <w:sz w:val="28"/>
          <w:szCs w:val="28"/>
        </w:rPr>
        <w:t xml:space="preserve"> создание условий для устойчивого развития территорий города Рыбинска в рамках реализации принимаемых градостроительных решений в Генеральном плане, Правилах землепользования и застройки, документации по планировке территории, улучшение эстетического восприятия архитектурного облика города, повышение качества и комфорта городской среды.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Муниципальная программа состоит из двух подпрограмм: «Обеспечение градостроительной документацией территорий городского округа город Рыбинск Ярославской области», «Поддержание архитектурного облика исторического центра городского округа город Рыбинск Ярославской области».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Каждая подпрограмма имеет свои цели, подчиненные целям муниципальной программы, поставлены задачи и определены ожидаемые результаты, сведения о которых содержатся в разделе 3 подраздела </w:t>
      </w:r>
      <w:r w:rsidRPr="00952A0B">
        <w:rPr>
          <w:rFonts w:ascii="Times New Roman" w:hAnsi="Times New Roman"/>
          <w:sz w:val="28"/>
          <w:szCs w:val="28"/>
          <w:lang w:val="en-US"/>
        </w:rPr>
        <w:t>II</w:t>
      </w:r>
      <w:r w:rsidRPr="00952A0B">
        <w:rPr>
          <w:rFonts w:ascii="Times New Roman" w:hAnsi="Times New Roman"/>
          <w:sz w:val="28"/>
          <w:szCs w:val="28"/>
        </w:rPr>
        <w:t xml:space="preserve"> Подпрограммы «Обеспечение градостроительной документацией территорий городского округа город Рыбинск Ярославской области» и разделе 3 подраздела </w:t>
      </w:r>
      <w:r w:rsidRPr="00952A0B">
        <w:rPr>
          <w:rFonts w:ascii="Times New Roman" w:hAnsi="Times New Roman"/>
          <w:sz w:val="28"/>
          <w:szCs w:val="28"/>
          <w:lang w:val="en-US"/>
        </w:rPr>
        <w:t>III</w:t>
      </w:r>
      <w:r w:rsidRPr="00952A0B">
        <w:rPr>
          <w:rFonts w:ascii="Times New Roman" w:hAnsi="Times New Roman"/>
          <w:sz w:val="28"/>
          <w:szCs w:val="28"/>
        </w:rPr>
        <w:t xml:space="preserve"> Подпрограммы «Поддержание архитектурного облика исторического центра городского округа город Рыбинск Ярославской области» муниципальной программы.</w:t>
      </w:r>
    </w:p>
    <w:p w:rsidR="00952A0B" w:rsidRPr="002201D8" w:rsidRDefault="00952A0B" w:rsidP="002201D8">
      <w:pPr>
        <w:spacing w:after="0" w:line="240" w:lineRule="auto"/>
        <w:jc w:val="both"/>
        <w:rPr>
          <w:rFonts w:ascii="Times New Roman" w:hAnsi="Times New Roman"/>
          <w:sz w:val="28"/>
          <w:szCs w:val="28"/>
        </w:rPr>
      </w:pPr>
    </w:p>
    <w:p w:rsidR="00952A0B" w:rsidRPr="002201D8" w:rsidRDefault="00952A0B" w:rsidP="002201D8">
      <w:pPr>
        <w:spacing w:after="0" w:line="240" w:lineRule="auto"/>
        <w:jc w:val="center"/>
        <w:rPr>
          <w:rFonts w:ascii="Times New Roman" w:eastAsia="Calibri" w:hAnsi="Times New Roman"/>
          <w:sz w:val="28"/>
          <w:szCs w:val="28"/>
        </w:rPr>
      </w:pPr>
      <w:bookmarkStart w:id="20" w:name="_Toc79744154"/>
      <w:bookmarkStart w:id="21" w:name="_Toc208239252"/>
      <w:r w:rsidRPr="002201D8">
        <w:rPr>
          <w:rFonts w:ascii="Times New Roman" w:eastAsia="Calibri" w:hAnsi="Times New Roman"/>
          <w:sz w:val="28"/>
          <w:szCs w:val="28"/>
        </w:rPr>
        <w:t xml:space="preserve">4. Социально-экономическое обоснование </w:t>
      </w:r>
      <w:bookmarkEnd w:id="20"/>
      <w:r w:rsidRPr="002201D8">
        <w:rPr>
          <w:rFonts w:ascii="Times New Roman" w:eastAsia="Calibri" w:hAnsi="Times New Roman"/>
          <w:sz w:val="28"/>
          <w:szCs w:val="28"/>
        </w:rPr>
        <w:t>муниципальной программы</w:t>
      </w:r>
      <w:bookmarkEnd w:id="21"/>
    </w:p>
    <w:p w:rsidR="00952A0B" w:rsidRPr="002201D8" w:rsidRDefault="00952A0B" w:rsidP="002201D8">
      <w:pPr>
        <w:spacing w:after="0" w:line="240" w:lineRule="auto"/>
        <w:jc w:val="both"/>
        <w:rPr>
          <w:rFonts w:ascii="Times New Roman" w:eastAsia="Calibri" w:hAnsi="Times New Roman"/>
          <w:sz w:val="28"/>
          <w:szCs w:val="28"/>
        </w:rPr>
      </w:pP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Наличие актуальной градостроительной документации, соответствующей требованиям действующего законодательства, обеспечит возможности </w:t>
      </w:r>
      <w:r w:rsidRPr="00952A0B">
        <w:rPr>
          <w:rFonts w:ascii="Times New Roman" w:eastAsia="SimSun" w:hAnsi="Times New Roman"/>
          <w:sz w:val="28"/>
          <w:szCs w:val="28"/>
        </w:rPr>
        <w:t>комплексного и устойчивого развития территорий</w:t>
      </w:r>
      <w:r w:rsidRPr="00952A0B">
        <w:rPr>
          <w:rFonts w:ascii="Times New Roman" w:hAnsi="Times New Roman"/>
          <w:sz w:val="28"/>
          <w:szCs w:val="28"/>
        </w:rPr>
        <w:t xml:space="preserve"> с учётом современных социально-экономических условий; потребностей населения в строительстве </w:t>
      </w:r>
      <w:r w:rsidRPr="00952A0B">
        <w:rPr>
          <w:rFonts w:ascii="Times New Roman" w:hAnsi="Times New Roman"/>
          <w:sz w:val="28"/>
          <w:szCs w:val="28"/>
        </w:rPr>
        <w:lastRenderedPageBreak/>
        <w:t xml:space="preserve">комфортного жилья и объектов социальной инфраструктуры; совершенствования транспортной и инженерной инфраструктур; </w:t>
      </w:r>
      <w:r w:rsidRPr="00952A0B">
        <w:rPr>
          <w:rFonts w:ascii="Times New Roman" w:eastAsia="Calibri" w:hAnsi="Times New Roman"/>
          <w:sz w:val="28"/>
          <w:szCs w:val="28"/>
        </w:rPr>
        <w:t xml:space="preserve">повышение комфортности условий проживания граждан, поддержание и улучшение санитарного и эстетического состояния территорий; </w:t>
      </w:r>
      <w:r w:rsidRPr="00952A0B">
        <w:rPr>
          <w:rFonts w:ascii="Times New Roman" w:hAnsi="Times New Roman"/>
          <w:sz w:val="28"/>
          <w:szCs w:val="28"/>
        </w:rPr>
        <w:t>сохранения объектов культурного наследия.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Стоимость разработки документации по планировке территории определена на основании Государственного сметного норматива «Справочник базовых цен на проектные работы в строительстве СБЦП 81-2001-01 «Территориальное планирование и планировка территорий», утвержденного приказом Министерства регионального развития Российской Федерации от 28.05.2010 № 260 «Об утверждении Справочников базовых цен на проектные работы в строительстве», с учетом коэффициента инфляционных процессов (письма Министерства строительства и жилищно-коммунального хозяйства Российской Федерации от 30.12.2025 № 81879-ИФ/09 «Об индексах изменения сметной стоимости строительства на I квартал 2026 года» с дополнением письмами Минстроя России от 26.01.2026 № 3017-ИФ/09, от 10.02.2026 № 6521-ИФ/09, от 24.02.2026 № 9491-ИФ/09, от 05.03.2026 № 12058-ИФ/09).</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Стоимость подготовки инженерно-геодезических изысканий для разработки проектов планировки и проектов межевания территорий определена на основании приказа Министерства строительства и жилищно-коммунального хозяйства Российской Федерации от 02.12.2024 № 812/пр «Об установлении нормативных затрат на работы по инженерно-геодезическим изысканиям и о признании утратившим силу приказа Минстроя России от 30 марта 2022 г. № 221/пр», с учетом коэффициента инфляционных процессов (письма Министерства строительства и жилищно-коммунального хозяйства Российской Федерации от 30.12.2025 № 81879-ИФ/09 «Об индексах изменения сметной стоимости строительства на I квартал 2026 года» с дополнением письмами Минстроя России от 26.01.2026 № 3017-ИФ/09, от 10.02.2026 № 6521-ИФ/09, от 24.02.2026 № 9491-ИФ/09, от 05.03.2026 № 12058-ИФ/09).</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Стоимость разработки концепции благоустройства общественной территории определена на основании «РНиП 4.05.01-93. Реставрационные нормы и правила. Методические рекомендации по определению стоимости научно-проектных работ для реставрации недвижимых памятников истории и культуры», утвержденных приказом Министерства культуры Российской Федерации от 29.12.1993 № 810, писем Министерства культуры Российской Федерации № 01-211/16-14 от 13.10.1998, № 107-01-39/10-КЧ от 20.12.2011.</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При заключении контракта на выполнение проектных работ определение поставщика будет происходить в соответствии с Федеральным законом от 05.04.2013 № 44-ФЗ «О </w:t>
      </w:r>
      <w:r w:rsidRPr="00952A0B">
        <w:rPr>
          <w:rFonts w:ascii="Times New Roman" w:eastAsia="Calibri" w:hAnsi="Times New Roman"/>
          <w:sz w:val="28"/>
          <w:szCs w:val="28"/>
        </w:rPr>
        <w:t xml:space="preserve">контрактной системе в сфере закупок товаров, работ, услуг для обеспечения государственных и муниципальных нужд» </w:t>
      </w:r>
      <w:r w:rsidRPr="00952A0B">
        <w:rPr>
          <w:rFonts w:ascii="Times New Roman" w:hAnsi="Times New Roman"/>
          <w:sz w:val="28"/>
          <w:szCs w:val="28"/>
        </w:rPr>
        <w:t>путём проведения аукциона или конкурса.</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Выполнение работ по подготовке проектов планировки и проектов межевания территории будет производиться муниципальным автономным учреждением «Центральное архитектурное бюро» по муниципальному заданию.</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lastRenderedPageBreak/>
        <w:t>Реализация программных мероприятий по сохранению архитектурного облика исторического центра города Рыбинска будет осуществляться путём проведения электронных конкурсов, электронных аукционов, электронных запросов котировок на основании требований действующего законодательства,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на возмещение части затрат, связанных с изготовлением и установкой информационных конструкций на территории городского округа город Рыбинск Ярославской области, субсидии юридическим лицам (за исключением  государственных (муниципальных) учреждений), индивидуальным предпринимателям, физическим лицам на возмещение части затрат, связанных с выполнением работ по приведению элементов фасадов зданий, расположенных на территории городского округа город Рыбинск Ярославской области.</w:t>
      </w:r>
    </w:p>
    <w:p w:rsidR="00952A0B" w:rsidRPr="002201D8" w:rsidRDefault="00952A0B" w:rsidP="002201D8">
      <w:pPr>
        <w:spacing w:after="0" w:line="240" w:lineRule="auto"/>
        <w:jc w:val="both"/>
        <w:rPr>
          <w:rFonts w:ascii="Times New Roman" w:hAnsi="Times New Roman"/>
          <w:sz w:val="28"/>
          <w:szCs w:val="28"/>
        </w:rPr>
      </w:pPr>
    </w:p>
    <w:p w:rsidR="00952A0B" w:rsidRPr="002201D8" w:rsidRDefault="00952A0B" w:rsidP="002201D8">
      <w:pPr>
        <w:spacing w:after="0" w:line="240" w:lineRule="auto"/>
        <w:jc w:val="center"/>
        <w:rPr>
          <w:rFonts w:ascii="Times New Roman" w:eastAsia="Calibri" w:hAnsi="Times New Roman"/>
          <w:sz w:val="28"/>
          <w:szCs w:val="28"/>
        </w:rPr>
      </w:pPr>
      <w:bookmarkStart w:id="22" w:name="_Toc79744155"/>
      <w:bookmarkStart w:id="23" w:name="_Toc208239253"/>
      <w:r w:rsidRPr="002201D8">
        <w:rPr>
          <w:rFonts w:ascii="Times New Roman" w:eastAsia="Calibri" w:hAnsi="Times New Roman"/>
          <w:sz w:val="28"/>
          <w:szCs w:val="28"/>
        </w:rPr>
        <w:t xml:space="preserve">5. Финансирование </w:t>
      </w:r>
      <w:bookmarkEnd w:id="22"/>
      <w:r w:rsidRPr="002201D8">
        <w:rPr>
          <w:rFonts w:ascii="Times New Roman" w:eastAsia="Calibri" w:hAnsi="Times New Roman"/>
          <w:sz w:val="28"/>
          <w:szCs w:val="28"/>
        </w:rPr>
        <w:t>муниципальной программы</w:t>
      </w:r>
      <w:bookmarkEnd w:id="23"/>
    </w:p>
    <w:p w:rsidR="00952A0B" w:rsidRPr="002201D8" w:rsidRDefault="00952A0B" w:rsidP="002201D8">
      <w:pPr>
        <w:spacing w:after="0" w:line="240" w:lineRule="auto"/>
        <w:jc w:val="both"/>
        <w:rPr>
          <w:rFonts w:ascii="Times New Roman" w:eastAsia="Calibri" w:hAnsi="Times New Roman"/>
          <w:sz w:val="28"/>
          <w:szCs w:val="28"/>
        </w:rPr>
      </w:pP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Объем финансового обеспечения муниципальной программы составляет 56,16 млн. руб., в том числе: 28,72 млн. руб. в 2026 году, 13,72 млн. руб. в 2027 году, 13,72 млн. руб. в 2028 году.</w:t>
      </w:r>
    </w:p>
    <w:p w:rsidR="00952A0B" w:rsidRPr="00952A0B" w:rsidRDefault="00952A0B" w:rsidP="002201D8">
      <w:pPr>
        <w:spacing w:after="0" w:line="240" w:lineRule="auto"/>
        <w:ind w:firstLine="709"/>
        <w:jc w:val="both"/>
        <w:rPr>
          <w:rFonts w:ascii="Times New Roman" w:hAnsi="Times New Roman"/>
          <w:sz w:val="28"/>
          <w:szCs w:val="28"/>
        </w:rPr>
      </w:pPr>
      <w:r w:rsidRPr="00952A0B">
        <w:rPr>
          <w:rFonts w:ascii="Times New Roman" w:hAnsi="Times New Roman"/>
          <w:sz w:val="28"/>
          <w:szCs w:val="28"/>
        </w:rPr>
        <w:t>Финансирование мероприятий муниципальной программы осуществляется в соответствии с заключенными муниципальными контрактами и обеспечивается за счет средств, предусмотренных в бюджете городского округа гор</w:t>
      </w:r>
      <w:r w:rsidR="002201D8">
        <w:rPr>
          <w:rFonts w:ascii="Times New Roman" w:hAnsi="Times New Roman"/>
          <w:sz w:val="28"/>
          <w:szCs w:val="28"/>
        </w:rPr>
        <w:t>од Рыбинск Ярославской области.</w:t>
      </w:r>
    </w:p>
    <w:tbl>
      <w:tblPr>
        <w:tblpPr w:leftFromText="180" w:rightFromText="180" w:vertAnchor="text" w:horzAnchor="margin" w:tblpX="124"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996"/>
        <w:gridCol w:w="850"/>
        <w:gridCol w:w="992"/>
        <w:gridCol w:w="850"/>
        <w:gridCol w:w="1273"/>
        <w:gridCol w:w="1136"/>
        <w:gridCol w:w="957"/>
      </w:tblGrid>
      <w:tr w:rsidR="00952A0B" w:rsidRPr="00952A0B" w:rsidTr="002201D8">
        <w:trPr>
          <w:cantSplit/>
          <w:trHeight w:val="267"/>
        </w:trPr>
        <w:tc>
          <w:tcPr>
            <w:tcW w:w="1615" w:type="pct"/>
            <w:vMerge w:val="restar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Наименование подпрограмм</w:t>
            </w:r>
          </w:p>
        </w:tc>
        <w:tc>
          <w:tcPr>
            <w:tcW w:w="3385" w:type="pct"/>
            <w:gridSpan w:val="7"/>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Объемы финансирования программы (млн. руб.)</w:t>
            </w:r>
          </w:p>
        </w:tc>
      </w:tr>
      <w:tr w:rsidR="00952A0B" w:rsidRPr="00952A0B" w:rsidTr="002201D8">
        <w:trPr>
          <w:cantSplit/>
          <w:trHeight w:val="253"/>
        </w:trPr>
        <w:tc>
          <w:tcPr>
            <w:tcW w:w="1615" w:type="pct"/>
            <w:vMerge/>
            <w:vAlign w:val="center"/>
          </w:tcPr>
          <w:p w:rsidR="00952A0B" w:rsidRPr="00952A0B" w:rsidRDefault="00952A0B" w:rsidP="002201D8">
            <w:pPr>
              <w:spacing w:after="0" w:line="240" w:lineRule="auto"/>
              <w:jc w:val="both"/>
              <w:rPr>
                <w:rFonts w:ascii="Times New Roman" w:hAnsi="Times New Roman"/>
              </w:rPr>
            </w:pPr>
          </w:p>
        </w:tc>
        <w:tc>
          <w:tcPr>
            <w:tcW w:w="478" w:type="pct"/>
            <w:vMerge w:val="restar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Источн. финанс.</w:t>
            </w:r>
          </w:p>
        </w:tc>
        <w:tc>
          <w:tcPr>
            <w:tcW w:w="884" w:type="pct"/>
            <w:gridSpan w:val="2"/>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2026</w:t>
            </w:r>
          </w:p>
        </w:tc>
        <w:tc>
          <w:tcPr>
            <w:tcW w:w="1019" w:type="pct"/>
            <w:gridSpan w:val="2"/>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2027</w:t>
            </w:r>
          </w:p>
        </w:tc>
        <w:tc>
          <w:tcPr>
            <w:tcW w:w="1004" w:type="pct"/>
            <w:gridSpan w:val="2"/>
            <w:tcBorders>
              <w:bottom w:val="single" w:sz="4" w:space="0" w:color="auto"/>
            </w:tcBorders>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2028</w:t>
            </w:r>
          </w:p>
        </w:tc>
      </w:tr>
      <w:tr w:rsidR="002201D8" w:rsidRPr="00952A0B" w:rsidTr="00687349">
        <w:trPr>
          <w:cantSplit/>
          <w:trHeight w:val="248"/>
        </w:trPr>
        <w:tc>
          <w:tcPr>
            <w:tcW w:w="1615" w:type="pct"/>
            <w:vMerge/>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p>
        </w:tc>
        <w:tc>
          <w:tcPr>
            <w:tcW w:w="478" w:type="pct"/>
            <w:vMerge/>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p>
        </w:tc>
        <w:tc>
          <w:tcPr>
            <w:tcW w:w="40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выдел.</w:t>
            </w:r>
          </w:p>
        </w:tc>
        <w:tc>
          <w:tcPr>
            <w:tcW w:w="476"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потр.</w:t>
            </w:r>
          </w:p>
        </w:tc>
        <w:tc>
          <w:tcPr>
            <w:tcW w:w="40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выдел.</w:t>
            </w:r>
          </w:p>
        </w:tc>
        <w:tc>
          <w:tcPr>
            <w:tcW w:w="611"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потр.</w:t>
            </w:r>
          </w:p>
        </w:tc>
        <w:tc>
          <w:tcPr>
            <w:tcW w:w="545"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выдел.</w:t>
            </w:r>
          </w:p>
        </w:tc>
        <w:tc>
          <w:tcPr>
            <w:tcW w:w="459"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потр.</w:t>
            </w:r>
          </w:p>
        </w:tc>
      </w:tr>
      <w:tr w:rsidR="002201D8" w:rsidRPr="00952A0B" w:rsidTr="00687349">
        <w:trPr>
          <w:cantSplit/>
          <w:trHeight w:val="1200"/>
        </w:trPr>
        <w:tc>
          <w:tcPr>
            <w:tcW w:w="1615" w:type="pct"/>
            <w:tcBorders>
              <w:bottom w:val="single" w:sz="4" w:space="0" w:color="auto"/>
            </w:tcBorders>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1.Подпрограмма «Обеспечение градостроительной документацией территорий городского округа город Рыбинск Ярославской области»</w:t>
            </w:r>
          </w:p>
        </w:tc>
        <w:tc>
          <w:tcPr>
            <w:tcW w:w="47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ГБ</w:t>
            </w:r>
          </w:p>
        </w:tc>
        <w:tc>
          <w:tcPr>
            <w:tcW w:w="40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10,730</w:t>
            </w:r>
          </w:p>
        </w:tc>
        <w:tc>
          <w:tcPr>
            <w:tcW w:w="476"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24,957</w:t>
            </w:r>
          </w:p>
        </w:tc>
        <w:tc>
          <w:tcPr>
            <w:tcW w:w="40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10,730</w:t>
            </w:r>
          </w:p>
        </w:tc>
        <w:tc>
          <w:tcPr>
            <w:tcW w:w="611"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24,129</w:t>
            </w:r>
          </w:p>
        </w:tc>
        <w:tc>
          <w:tcPr>
            <w:tcW w:w="545"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10,730</w:t>
            </w:r>
          </w:p>
        </w:tc>
        <w:tc>
          <w:tcPr>
            <w:tcW w:w="459"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24,366</w:t>
            </w:r>
          </w:p>
        </w:tc>
      </w:tr>
      <w:tr w:rsidR="002201D8" w:rsidRPr="00952A0B" w:rsidTr="00687349">
        <w:trPr>
          <w:cantSplit/>
          <w:trHeight w:val="1351"/>
        </w:trPr>
        <w:tc>
          <w:tcPr>
            <w:tcW w:w="1615" w:type="pct"/>
            <w:tcBorders>
              <w:bottom w:val="single" w:sz="4" w:space="0" w:color="auto"/>
            </w:tcBorders>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 Подпрограмма «Поддержание архитектурного облика исторического центра городского округа город Рыбинск Ярославской области»</w:t>
            </w:r>
          </w:p>
        </w:tc>
        <w:tc>
          <w:tcPr>
            <w:tcW w:w="47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ГБ</w:t>
            </w:r>
          </w:p>
        </w:tc>
        <w:tc>
          <w:tcPr>
            <w:tcW w:w="40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17,990</w:t>
            </w:r>
          </w:p>
        </w:tc>
        <w:tc>
          <w:tcPr>
            <w:tcW w:w="476"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18,140</w:t>
            </w:r>
          </w:p>
        </w:tc>
        <w:tc>
          <w:tcPr>
            <w:tcW w:w="408"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2,990</w:t>
            </w:r>
          </w:p>
        </w:tc>
        <w:tc>
          <w:tcPr>
            <w:tcW w:w="611"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5,740</w:t>
            </w:r>
          </w:p>
        </w:tc>
        <w:tc>
          <w:tcPr>
            <w:tcW w:w="545"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2,990</w:t>
            </w:r>
          </w:p>
        </w:tc>
        <w:tc>
          <w:tcPr>
            <w:tcW w:w="459" w:type="pct"/>
            <w:tcBorders>
              <w:bottom w:val="single" w:sz="4" w:space="0" w:color="auto"/>
            </w:tcBorders>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5,590</w:t>
            </w:r>
          </w:p>
        </w:tc>
      </w:tr>
      <w:tr w:rsidR="002201D8" w:rsidRPr="00952A0B" w:rsidTr="00687349">
        <w:trPr>
          <w:cantSplit/>
          <w:trHeight w:val="287"/>
        </w:trPr>
        <w:tc>
          <w:tcPr>
            <w:tcW w:w="1615" w:type="pc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Итого:</w:t>
            </w:r>
          </w:p>
        </w:tc>
        <w:tc>
          <w:tcPr>
            <w:tcW w:w="478" w:type="pc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ГБ</w:t>
            </w:r>
          </w:p>
        </w:tc>
        <w:tc>
          <w:tcPr>
            <w:tcW w:w="408" w:type="pc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28,720</w:t>
            </w:r>
          </w:p>
        </w:tc>
        <w:tc>
          <w:tcPr>
            <w:tcW w:w="476" w:type="pc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43,097</w:t>
            </w:r>
          </w:p>
        </w:tc>
        <w:tc>
          <w:tcPr>
            <w:tcW w:w="408" w:type="pct"/>
            <w:vAlign w:val="center"/>
          </w:tcPr>
          <w:p w:rsidR="00952A0B" w:rsidRPr="00952A0B" w:rsidRDefault="00952A0B" w:rsidP="002201D8">
            <w:pPr>
              <w:spacing w:after="0" w:line="240" w:lineRule="auto"/>
              <w:jc w:val="both"/>
              <w:rPr>
                <w:rFonts w:ascii="Times New Roman" w:hAnsi="Times New Roman"/>
                <w:highlight w:val="yellow"/>
              </w:rPr>
            </w:pPr>
            <w:r w:rsidRPr="00952A0B">
              <w:rPr>
                <w:rFonts w:ascii="Times New Roman" w:hAnsi="Times New Roman"/>
              </w:rPr>
              <w:t>13,720</w:t>
            </w:r>
          </w:p>
        </w:tc>
        <w:tc>
          <w:tcPr>
            <w:tcW w:w="611" w:type="pc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29,869</w:t>
            </w:r>
          </w:p>
        </w:tc>
        <w:tc>
          <w:tcPr>
            <w:tcW w:w="545" w:type="pc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13,720</w:t>
            </w:r>
          </w:p>
        </w:tc>
        <w:tc>
          <w:tcPr>
            <w:tcW w:w="459" w:type="pct"/>
            <w:vAlign w:val="center"/>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29,956</w:t>
            </w:r>
          </w:p>
        </w:tc>
      </w:tr>
      <w:tr w:rsidR="00952A0B" w:rsidRPr="00952A0B" w:rsidTr="00687349">
        <w:trPr>
          <w:cantSplit/>
          <w:trHeight w:val="786"/>
        </w:trPr>
        <w:tc>
          <w:tcPr>
            <w:tcW w:w="1615" w:type="pct"/>
            <w:tcBorders>
              <w:bottom w:val="single" w:sz="4" w:space="0" w:color="auto"/>
            </w:tcBorders>
          </w:tcPr>
          <w:p w:rsidR="00952A0B" w:rsidRPr="00952A0B" w:rsidRDefault="00952A0B" w:rsidP="002201D8">
            <w:pPr>
              <w:spacing w:after="0" w:line="240" w:lineRule="auto"/>
              <w:jc w:val="both"/>
              <w:rPr>
                <w:rFonts w:ascii="Times New Roman" w:hAnsi="Times New Roman"/>
              </w:rPr>
            </w:pPr>
            <w:r w:rsidRPr="00952A0B">
              <w:rPr>
                <w:rFonts w:ascii="Times New Roman" w:hAnsi="Times New Roman"/>
              </w:rPr>
              <w:t>Всего предусмотрено в бюджете/ потребность в финансировании на 2026-2028 годы, млн. руб.</w:t>
            </w:r>
          </w:p>
        </w:tc>
        <w:tc>
          <w:tcPr>
            <w:tcW w:w="3385" w:type="pct"/>
            <w:gridSpan w:val="7"/>
            <w:tcBorders>
              <w:bottom w:val="single" w:sz="4" w:space="0" w:color="auto"/>
            </w:tcBorders>
            <w:vAlign w:val="center"/>
          </w:tcPr>
          <w:p w:rsidR="00952A0B" w:rsidRPr="002201D8" w:rsidRDefault="00952A0B" w:rsidP="002201D8">
            <w:pPr>
              <w:spacing w:after="0" w:line="240" w:lineRule="auto"/>
              <w:jc w:val="both"/>
              <w:rPr>
                <w:rFonts w:ascii="Times New Roman" w:hAnsi="Times New Roman"/>
              </w:rPr>
            </w:pPr>
            <w:r w:rsidRPr="002201D8">
              <w:rPr>
                <w:rFonts w:ascii="Times New Roman" w:hAnsi="Times New Roman"/>
              </w:rPr>
              <w:t>56,160/102,922</w:t>
            </w:r>
          </w:p>
        </w:tc>
      </w:tr>
    </w:tbl>
    <w:p w:rsidR="00952A0B" w:rsidRPr="00687349" w:rsidRDefault="00952A0B" w:rsidP="00687349">
      <w:pPr>
        <w:spacing w:after="0" w:line="240" w:lineRule="auto"/>
        <w:jc w:val="both"/>
        <w:rPr>
          <w:rFonts w:ascii="Times New Roman" w:eastAsia="Calibri" w:hAnsi="Times New Roman"/>
          <w:sz w:val="28"/>
          <w:szCs w:val="28"/>
        </w:rPr>
      </w:pPr>
      <w:bookmarkStart w:id="24" w:name="_Toc79744156"/>
      <w:bookmarkStart w:id="25" w:name="_Toc208239254"/>
    </w:p>
    <w:p w:rsidR="00952A0B" w:rsidRPr="00687349" w:rsidRDefault="00952A0B" w:rsidP="00687349">
      <w:pPr>
        <w:spacing w:after="0" w:line="240" w:lineRule="auto"/>
        <w:jc w:val="center"/>
        <w:rPr>
          <w:rFonts w:ascii="Times New Roman" w:eastAsia="Calibri" w:hAnsi="Times New Roman"/>
          <w:sz w:val="28"/>
          <w:szCs w:val="28"/>
        </w:rPr>
      </w:pPr>
      <w:r w:rsidRPr="00687349">
        <w:rPr>
          <w:rFonts w:ascii="Times New Roman" w:eastAsia="Calibri" w:hAnsi="Times New Roman"/>
          <w:sz w:val="28"/>
          <w:szCs w:val="28"/>
        </w:rPr>
        <w:t xml:space="preserve">6. Механизм реализации </w:t>
      </w:r>
      <w:bookmarkEnd w:id="24"/>
      <w:r w:rsidRPr="00687349">
        <w:rPr>
          <w:rFonts w:ascii="Times New Roman" w:eastAsia="Calibri" w:hAnsi="Times New Roman"/>
          <w:sz w:val="28"/>
          <w:szCs w:val="28"/>
        </w:rPr>
        <w:t>муниципальной программы</w:t>
      </w:r>
      <w:bookmarkEnd w:id="25"/>
    </w:p>
    <w:p w:rsidR="00952A0B" w:rsidRPr="00687349" w:rsidRDefault="00952A0B" w:rsidP="00687349">
      <w:pPr>
        <w:spacing w:after="0" w:line="240" w:lineRule="auto"/>
        <w:jc w:val="both"/>
        <w:rPr>
          <w:rFonts w:ascii="Times New Roman" w:hAnsi="Times New Roman"/>
          <w:sz w:val="28"/>
          <w:szCs w:val="28"/>
        </w:rPr>
      </w:pP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Департамент архитектуры и градостроительства Администрации городского округа город Рыбинск Ярославской области, как разработчик муниципальной программы реализует следующие мероприятия по выполнению муниципальной программы: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lastRenderedPageBreak/>
        <w:t>– организует проведение общественных обсуждений по проектам планировки и проектам межевания территории;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обеспечивает подготовку инженерно-геодезических изысканий;</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организует разработку местных нормативов градостроительного проектирования;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организует разработку проекта зон охраны объектов культурного наследия;</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hAnsi="Times New Roman"/>
          <w:sz w:val="28"/>
          <w:szCs w:val="28"/>
        </w:rPr>
        <w:t>– организует работу по подготовке концепций (эскизных проектов) благоустройства общественных территорий;</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координацию мероприятий по приведению информационных конструкций первого и второго типа в зоне особого и строгого информационного контроля в надлежащее состояние;</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расходование финансовых средств, направленных на реализацию программы;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координацию мероприятий по приведению фасадов зданий, расположенных в зоне особого и строго информационного контроля в надлежащее техническое и эстетическое состояние;</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участие и организацию мероприятий в архитектурной и градостроительной сфере;</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подготовку исходной документации для заключения договора о комплексном развитии территории;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координацию мероприятий по изготовлению, монтажу и демонтажу широкоформатной продукции для праздничного оформления города;</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контроль за реализацией программы.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Муниципальное автономное учреждение «Центральное архитектурное бюро», как соисполнитель муниципальной программы реализует следующие мероприятия по выполнению муниципальной программы: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осуществляет деятельность по планировке территории;</w:t>
      </w:r>
    </w:p>
    <w:p w:rsidR="00952A0B" w:rsidRPr="00952A0B" w:rsidRDefault="00952A0B" w:rsidP="00952A0B">
      <w:pPr>
        <w:autoSpaceDE w:val="0"/>
        <w:autoSpaceDN w:val="0"/>
        <w:adjustRightInd w:val="0"/>
        <w:spacing w:after="0" w:line="252" w:lineRule="auto"/>
        <w:ind w:firstLine="708"/>
        <w:jc w:val="both"/>
        <w:rPr>
          <w:rFonts w:ascii="Times New Roman" w:eastAsia="Calibri" w:hAnsi="Times New Roman"/>
          <w:color w:val="000000"/>
          <w:sz w:val="28"/>
          <w:szCs w:val="28"/>
          <w:lang w:eastAsia="en-US"/>
        </w:rPr>
      </w:pPr>
      <w:r w:rsidRPr="00952A0B">
        <w:rPr>
          <w:rFonts w:ascii="Times New Roman" w:eastAsia="Calibri" w:hAnsi="Times New Roman"/>
          <w:color w:val="000000"/>
          <w:sz w:val="28"/>
          <w:szCs w:val="28"/>
          <w:lang w:eastAsia="en-US"/>
        </w:rPr>
        <w:t>– осуществляет подготовку дизайн-проектов благоустройства территорий городской среды, элементов благоустройства и озеленения;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 осуществляет </w:t>
      </w:r>
      <w:r w:rsidRPr="00952A0B">
        <w:rPr>
          <w:rFonts w:ascii="Times New Roman" w:hAnsi="Times New Roman"/>
          <w:color w:val="000000"/>
          <w:sz w:val="28"/>
          <w:szCs w:val="28"/>
        </w:rPr>
        <w:t>подготовку дизайн-проектов объектов застройки, разработку паспортов фасадов;</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 осуществляет </w:t>
      </w:r>
      <w:r w:rsidRPr="00952A0B">
        <w:rPr>
          <w:rFonts w:ascii="Times New Roman" w:hAnsi="Times New Roman"/>
          <w:color w:val="000000"/>
          <w:sz w:val="28"/>
          <w:szCs w:val="28"/>
        </w:rPr>
        <w:t>разработку проектов информационного и праздничного оформления общественных территорий;</w:t>
      </w:r>
    </w:p>
    <w:p w:rsidR="00952A0B" w:rsidRPr="00952A0B" w:rsidRDefault="00952A0B" w:rsidP="00952A0B">
      <w:pPr>
        <w:spacing w:after="0" w:line="240" w:lineRule="auto"/>
        <w:ind w:firstLine="709"/>
        <w:jc w:val="both"/>
        <w:rPr>
          <w:rFonts w:ascii="Times New Roman" w:hAnsi="Times New Roman"/>
          <w:b/>
          <w:bCs/>
          <w:sz w:val="28"/>
          <w:szCs w:val="28"/>
        </w:rPr>
      </w:pPr>
      <w:r w:rsidRPr="00952A0B">
        <w:rPr>
          <w:rFonts w:ascii="Times New Roman" w:hAnsi="Times New Roman"/>
          <w:sz w:val="28"/>
          <w:szCs w:val="28"/>
        </w:rPr>
        <w:t>– осуществляет выполнение эскизных проектов малых архитектурных форм (павильоны, ограждения и прочие).</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Реализация муниципальной программы осуществляется Департаментом архитектуры и градостроительства Администрации городского округа город Рыбинск Ярославской области на основании муниципальных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Предоставление средств бюджета городского округа город Рыбинск Ярославской области, предусмотренных на приведение в надлежащее состояние информационных конструкций первого и второго типа, а также фасадов зданий в </w:t>
      </w:r>
      <w:r w:rsidRPr="00952A0B">
        <w:rPr>
          <w:rFonts w:ascii="Times New Roman" w:hAnsi="Times New Roman"/>
          <w:sz w:val="28"/>
          <w:szCs w:val="28"/>
        </w:rPr>
        <w:lastRenderedPageBreak/>
        <w:t>надлежащее техническое и эстетическое состояние в зонах особого и строгого информационного контроля, осуществляется в форме субсидий на реализацию подпрограмм, руководствуясь Порядками предоставления субсидий, утвержденными постановлением Администрации городского округа город Рыбинск от 22.07.2025 № 777 «Об утверждении Порядка предоставления субсидии» и постановлением Администрации городского округа город Рыбинск Ярославской области от 19.09.2024 № 1041 «Об утверждении Порядка предоставления субсидии».</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hAnsi="Times New Roman"/>
          <w:sz w:val="28"/>
          <w:szCs w:val="28"/>
        </w:rPr>
        <w:t>Оценка эффективности реализации программы проводится ежегодно в соответствии с Методикой оценки эффективности и результативности реализации муниципальных программ городского округа город Рыбинск Ярославской области, утверждённой постановлением Администрации городского округа город Рыбинск Ярославской области от 08.06.2020 № 1306 «О муниципальных программах»</w:t>
      </w:r>
      <w:r w:rsidRPr="00952A0B">
        <w:rPr>
          <w:rFonts w:ascii="Times New Roman" w:eastAsia="Calibri" w:hAnsi="Times New Roman"/>
          <w:sz w:val="28"/>
          <w:szCs w:val="28"/>
        </w:rPr>
        <w:t>.</w:t>
      </w:r>
    </w:p>
    <w:p w:rsidR="00952A0B" w:rsidRPr="00687349" w:rsidRDefault="00952A0B" w:rsidP="00687349">
      <w:pPr>
        <w:spacing w:after="0" w:line="240" w:lineRule="auto"/>
        <w:jc w:val="both"/>
        <w:rPr>
          <w:rFonts w:ascii="Times New Roman" w:eastAsia="Calibri" w:hAnsi="Times New Roman"/>
          <w:sz w:val="28"/>
          <w:szCs w:val="28"/>
        </w:rPr>
      </w:pPr>
    </w:p>
    <w:p w:rsidR="00952A0B" w:rsidRPr="00687349" w:rsidRDefault="00952A0B" w:rsidP="00687349">
      <w:pPr>
        <w:spacing w:after="0" w:line="240" w:lineRule="auto"/>
        <w:jc w:val="center"/>
        <w:rPr>
          <w:rFonts w:ascii="Times New Roman" w:eastAsia="Calibri" w:hAnsi="Times New Roman"/>
          <w:sz w:val="28"/>
          <w:szCs w:val="28"/>
        </w:rPr>
      </w:pPr>
      <w:bookmarkStart w:id="26" w:name="_Toc79744157"/>
      <w:bookmarkStart w:id="27" w:name="_Toc208239255"/>
      <w:r w:rsidRPr="00687349">
        <w:rPr>
          <w:rFonts w:ascii="Times New Roman" w:eastAsia="Calibri" w:hAnsi="Times New Roman"/>
          <w:sz w:val="28"/>
          <w:szCs w:val="28"/>
        </w:rPr>
        <w:t xml:space="preserve">7. Индикаторы результативности </w:t>
      </w:r>
      <w:bookmarkEnd w:id="26"/>
      <w:r w:rsidRPr="00687349">
        <w:rPr>
          <w:rFonts w:ascii="Times New Roman" w:eastAsia="Calibri" w:hAnsi="Times New Roman"/>
          <w:sz w:val="28"/>
          <w:szCs w:val="28"/>
        </w:rPr>
        <w:t>муниципальной программы</w:t>
      </w:r>
      <w:bookmarkEnd w:id="27"/>
    </w:p>
    <w:p w:rsidR="00952A0B" w:rsidRPr="00687349" w:rsidRDefault="00952A0B" w:rsidP="00687349">
      <w:pPr>
        <w:spacing w:after="0" w:line="240" w:lineRule="auto"/>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3829"/>
        <w:gridCol w:w="1134"/>
        <w:gridCol w:w="900"/>
        <w:gridCol w:w="1159"/>
        <w:gridCol w:w="1307"/>
      </w:tblGrid>
      <w:tr w:rsidR="00952A0B" w:rsidRPr="00687349" w:rsidTr="00687349">
        <w:trPr>
          <w:cantSplit/>
          <w:trHeight w:val="276"/>
          <w:tblHeader/>
        </w:trPr>
        <w:tc>
          <w:tcPr>
            <w:tcW w:w="1004" w:type="pct"/>
            <w:vMerge w:val="restar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Наименование задач</w:t>
            </w:r>
          </w:p>
        </w:tc>
        <w:tc>
          <w:tcPr>
            <w:tcW w:w="1837" w:type="pct"/>
            <w:vMerge w:val="restar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Наименование индикаторов</w:t>
            </w:r>
          </w:p>
        </w:tc>
        <w:tc>
          <w:tcPr>
            <w:tcW w:w="2159" w:type="pct"/>
            <w:gridSpan w:val="4"/>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Показатели</w:t>
            </w:r>
          </w:p>
        </w:tc>
      </w:tr>
      <w:tr w:rsidR="00687349" w:rsidRPr="00687349" w:rsidTr="00687349">
        <w:trPr>
          <w:cantSplit/>
          <w:trHeight w:val="624"/>
          <w:tblHeader/>
        </w:trPr>
        <w:tc>
          <w:tcPr>
            <w:tcW w:w="1004" w:type="pct"/>
            <w:vMerge/>
          </w:tcPr>
          <w:p w:rsidR="00952A0B" w:rsidRPr="00687349" w:rsidRDefault="00952A0B" w:rsidP="00952A0B">
            <w:pPr>
              <w:spacing w:after="0" w:line="240" w:lineRule="auto"/>
              <w:jc w:val="center"/>
              <w:rPr>
                <w:rFonts w:ascii="Times New Roman" w:hAnsi="Times New Roman"/>
                <w:sz w:val="23"/>
                <w:szCs w:val="23"/>
              </w:rPr>
            </w:pPr>
          </w:p>
        </w:tc>
        <w:tc>
          <w:tcPr>
            <w:tcW w:w="1837" w:type="pct"/>
            <w:vMerge/>
          </w:tcPr>
          <w:p w:rsidR="00952A0B" w:rsidRPr="00687349" w:rsidRDefault="00952A0B" w:rsidP="00952A0B">
            <w:pPr>
              <w:spacing w:after="0" w:line="240" w:lineRule="auto"/>
              <w:jc w:val="center"/>
              <w:rPr>
                <w:rFonts w:ascii="Times New Roman" w:hAnsi="Times New Roman"/>
                <w:sz w:val="23"/>
                <w:szCs w:val="23"/>
              </w:rPr>
            </w:pPr>
          </w:p>
        </w:tc>
        <w:tc>
          <w:tcPr>
            <w:tcW w:w="544" w:type="pct"/>
            <w:vMerge w:val="restar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Базовое значение 2025 г.</w:t>
            </w:r>
          </w:p>
        </w:tc>
        <w:tc>
          <w:tcPr>
            <w:tcW w:w="1615" w:type="pct"/>
            <w:gridSpan w:val="3"/>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Плановое значение</w:t>
            </w:r>
          </w:p>
        </w:tc>
      </w:tr>
      <w:tr w:rsidR="00687349" w:rsidRPr="00687349" w:rsidTr="00687349">
        <w:trPr>
          <w:cantSplit/>
          <w:trHeight w:val="75"/>
          <w:tblHeader/>
        </w:trPr>
        <w:tc>
          <w:tcPr>
            <w:tcW w:w="1004" w:type="pct"/>
            <w:vMerge/>
          </w:tcPr>
          <w:p w:rsidR="00952A0B" w:rsidRPr="00687349" w:rsidRDefault="00952A0B" w:rsidP="00952A0B">
            <w:pPr>
              <w:spacing w:after="0" w:line="240" w:lineRule="auto"/>
              <w:jc w:val="center"/>
              <w:rPr>
                <w:rFonts w:ascii="Times New Roman" w:hAnsi="Times New Roman"/>
                <w:sz w:val="23"/>
                <w:szCs w:val="23"/>
              </w:rPr>
            </w:pPr>
          </w:p>
        </w:tc>
        <w:tc>
          <w:tcPr>
            <w:tcW w:w="1837" w:type="pct"/>
            <w:vMerge/>
          </w:tcPr>
          <w:p w:rsidR="00952A0B" w:rsidRPr="00687349" w:rsidRDefault="00952A0B" w:rsidP="00952A0B">
            <w:pPr>
              <w:spacing w:after="0" w:line="240" w:lineRule="auto"/>
              <w:jc w:val="center"/>
              <w:rPr>
                <w:rFonts w:ascii="Times New Roman" w:hAnsi="Times New Roman"/>
                <w:sz w:val="23"/>
                <w:szCs w:val="23"/>
              </w:rPr>
            </w:pPr>
          </w:p>
        </w:tc>
        <w:tc>
          <w:tcPr>
            <w:tcW w:w="544" w:type="pct"/>
            <w:vMerge/>
          </w:tcPr>
          <w:p w:rsidR="00952A0B" w:rsidRPr="00687349" w:rsidRDefault="00952A0B" w:rsidP="00952A0B">
            <w:pPr>
              <w:spacing w:after="0" w:line="240" w:lineRule="auto"/>
              <w:rPr>
                <w:rFonts w:ascii="Times New Roman" w:hAnsi="Times New Roman"/>
                <w:sz w:val="23"/>
                <w:szCs w:val="23"/>
              </w:rPr>
            </w:pP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2026 г</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2027 г</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2028 г</w:t>
            </w:r>
          </w:p>
        </w:tc>
      </w:tr>
      <w:tr w:rsidR="00952A0B" w:rsidRPr="00687349" w:rsidTr="00687349">
        <w:tc>
          <w:tcPr>
            <w:tcW w:w="5000" w:type="pct"/>
            <w:gridSpan w:val="6"/>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 Подпрограмма «Обеспечение градостроительной документацией территорий городского округа город Рыбинск Ярославской области»</w:t>
            </w:r>
          </w:p>
        </w:tc>
      </w:tr>
      <w:tr w:rsidR="00687349" w:rsidRPr="00687349" w:rsidTr="00687349">
        <w:trPr>
          <w:trHeight w:val="1134"/>
        </w:trPr>
        <w:tc>
          <w:tcPr>
            <w:tcW w:w="1004" w:type="pct"/>
            <w:vMerge w:val="restar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Создание условий для осуществления архитектурной, градостроительной деятельности, эффективного использования земельных ресурсов</w:t>
            </w: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Подготовка сведений о границах территориальных зон для внесения в Единый государственный реестр недвижимости (шт.)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9</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17</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10</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10</w:t>
            </w:r>
          </w:p>
        </w:tc>
      </w:tr>
      <w:tr w:rsidR="00687349" w:rsidRPr="00687349" w:rsidTr="00687349">
        <w:trPr>
          <w:trHeight w:val="954"/>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Разработка местных нормативов градостроительного проектирования (шт.)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r>
      <w:tr w:rsidR="00687349" w:rsidRPr="00687349" w:rsidTr="00687349">
        <w:trPr>
          <w:trHeight w:val="544"/>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687349">
            <w:pPr>
              <w:spacing w:after="0" w:line="240" w:lineRule="auto"/>
              <w:jc w:val="center"/>
              <w:rPr>
                <w:rFonts w:ascii="Times New Roman" w:hAnsi="Times New Roman"/>
                <w:sz w:val="23"/>
                <w:szCs w:val="23"/>
              </w:rPr>
            </w:pPr>
            <w:r w:rsidRPr="00687349">
              <w:rPr>
                <w:rFonts w:ascii="Times New Roman" w:eastAsia="Calibri" w:hAnsi="Times New Roman"/>
                <w:sz w:val="23"/>
                <w:szCs w:val="23"/>
              </w:rPr>
              <w:t>Разработка проекта зон охраны объектов культурного наследия (</w:t>
            </w:r>
            <w:r w:rsidRPr="00687349">
              <w:rPr>
                <w:rFonts w:ascii="Times New Roman" w:hAnsi="Times New Roman"/>
                <w:sz w:val="23"/>
                <w:szCs w:val="23"/>
              </w:rPr>
              <w:t>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r>
      <w:tr w:rsidR="00687349" w:rsidRPr="00687349" w:rsidTr="00687349">
        <w:trPr>
          <w:trHeight w:val="1106"/>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Подготовка инженерно-геодезических изысканий для разработки документации по планировке территории</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6</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4</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6</w:t>
            </w:r>
          </w:p>
        </w:tc>
      </w:tr>
      <w:tr w:rsidR="00687349" w:rsidRPr="00687349" w:rsidTr="00687349">
        <w:trPr>
          <w:trHeight w:val="864"/>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Подготовка концепции благоустройства общественной территории</w:t>
            </w:r>
          </w:p>
        </w:tc>
        <w:tc>
          <w:tcPr>
            <w:tcW w:w="544" w:type="pct"/>
            <w:vAlign w:val="center"/>
          </w:tcPr>
          <w:p w:rsidR="00952A0B" w:rsidRPr="00687349" w:rsidRDefault="00952A0B" w:rsidP="00687349">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432" w:type="pct"/>
            <w:vAlign w:val="center"/>
          </w:tcPr>
          <w:p w:rsidR="00952A0B" w:rsidRPr="00687349" w:rsidRDefault="00952A0B" w:rsidP="00687349">
            <w:pPr>
              <w:spacing w:after="0" w:line="240" w:lineRule="auto"/>
              <w:jc w:val="center"/>
              <w:rPr>
                <w:rFonts w:ascii="Times New Roman" w:hAnsi="Times New Roman"/>
                <w:sz w:val="23"/>
                <w:szCs w:val="23"/>
              </w:rPr>
            </w:pPr>
            <w:r w:rsidRPr="00687349">
              <w:rPr>
                <w:rFonts w:ascii="Times New Roman" w:hAnsi="Times New Roman"/>
                <w:sz w:val="23"/>
                <w:szCs w:val="23"/>
              </w:rPr>
              <w:t>0</w:t>
            </w:r>
          </w:p>
        </w:tc>
        <w:tc>
          <w:tcPr>
            <w:tcW w:w="556" w:type="pct"/>
            <w:vAlign w:val="center"/>
          </w:tcPr>
          <w:p w:rsidR="00952A0B" w:rsidRPr="00687349" w:rsidRDefault="00952A0B" w:rsidP="00687349">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627" w:type="pct"/>
            <w:vAlign w:val="center"/>
          </w:tcPr>
          <w:p w:rsidR="00952A0B" w:rsidRPr="00687349" w:rsidRDefault="00952A0B" w:rsidP="00687349">
            <w:pPr>
              <w:spacing w:after="0" w:line="240" w:lineRule="auto"/>
              <w:jc w:val="center"/>
              <w:rPr>
                <w:rFonts w:ascii="Times New Roman" w:hAnsi="Times New Roman"/>
                <w:sz w:val="23"/>
                <w:szCs w:val="23"/>
              </w:rPr>
            </w:pPr>
            <w:r w:rsidRPr="00687349">
              <w:rPr>
                <w:rFonts w:ascii="Times New Roman" w:hAnsi="Times New Roman"/>
                <w:sz w:val="23"/>
                <w:szCs w:val="23"/>
              </w:rPr>
              <w:t>1</w:t>
            </w:r>
          </w:p>
        </w:tc>
      </w:tr>
      <w:tr w:rsidR="00687349" w:rsidRPr="00687349" w:rsidTr="00687349">
        <w:trPr>
          <w:trHeight w:val="1034"/>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Участие в мероприятиях в области архитектурной и градостроительной деятельности</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w:t>
            </w:r>
          </w:p>
        </w:tc>
      </w:tr>
      <w:tr w:rsidR="00687349" w:rsidRPr="00687349" w:rsidTr="00687349">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Подготовка исходных данных для КРТ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r>
      <w:tr w:rsidR="00687349" w:rsidRPr="00687349" w:rsidTr="00687349">
        <w:trPr>
          <w:trHeight w:val="1105"/>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Разработка проектов планировки и проектов межевания территорий для формирования земельных участков в целях многоквартирного жилищного, промышленного и иного строительства (шт.)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3</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3</w:t>
            </w:r>
          </w:p>
        </w:tc>
      </w:tr>
      <w:tr w:rsidR="00687349" w:rsidRPr="00687349" w:rsidTr="00687349">
        <w:trPr>
          <w:trHeight w:val="538"/>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Разработка документации по планировке территорий в районах индивидуальной жилой застройки (шт.)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3</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4</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3</w:t>
            </w:r>
          </w:p>
        </w:tc>
      </w:tr>
      <w:tr w:rsidR="00687349" w:rsidRPr="00687349" w:rsidTr="00687349">
        <w:trPr>
          <w:trHeight w:val="2193"/>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Разработка документации по планировке территорий, предназначенных для размещения сооружений инженерной защиты, объектов транспортной и инженерной инфраструктур (шт.)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r>
      <w:tr w:rsidR="00952A0B" w:rsidRPr="00687349" w:rsidTr="00687349">
        <w:trPr>
          <w:trHeight w:val="507"/>
        </w:trPr>
        <w:tc>
          <w:tcPr>
            <w:tcW w:w="5000" w:type="pct"/>
            <w:gridSpan w:val="6"/>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 Подпрограмма «Поддержание архитектурного облика исторического центра городского округа город Рыбинск Ярославской области»</w:t>
            </w:r>
          </w:p>
        </w:tc>
      </w:tr>
      <w:tr w:rsidR="00687349" w:rsidRPr="00687349" w:rsidTr="00687349">
        <w:tc>
          <w:tcPr>
            <w:tcW w:w="1004" w:type="pct"/>
            <w:vMerge w:val="restar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Приведение в надлежащее состояние информационных конструкций первого и второго типа в зонах особого и строгого информационного контроля</w:t>
            </w: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Количество информационных конструкций первого и второго типа в зоне особого и строгого информационного контроля (зона 1, зона 2), приведенных в надлежащее состояние (шт.)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17</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10</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10</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10</w:t>
            </w:r>
          </w:p>
        </w:tc>
      </w:tr>
      <w:tr w:rsidR="00687349" w:rsidRPr="00687349" w:rsidTr="00687349">
        <w:trPr>
          <w:trHeight w:val="1921"/>
        </w:trPr>
        <w:tc>
          <w:tcPr>
            <w:tcW w:w="1004" w:type="pct"/>
            <w:vMerge/>
            <w:vAlign w:val="center"/>
          </w:tcPr>
          <w:p w:rsidR="00952A0B" w:rsidRPr="00687349" w:rsidRDefault="00952A0B" w:rsidP="00952A0B">
            <w:pPr>
              <w:spacing w:after="0" w:line="240" w:lineRule="auto"/>
              <w:jc w:val="center"/>
              <w:rPr>
                <w:rFonts w:ascii="Times New Roman" w:hAnsi="Times New Roman"/>
                <w:sz w:val="23"/>
                <w:szCs w:val="23"/>
              </w:rPr>
            </w:pPr>
          </w:p>
        </w:tc>
        <w:tc>
          <w:tcPr>
            <w:tcW w:w="1837" w:type="pct"/>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Количество информационных конструкций первого и второго типа в зоне особого и строгого информационного контроля (зона 1, зона 2), не соответствующих установленным требованиям (подлежащих демонтажу) (шт.)</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30</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18</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18</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0</w:t>
            </w:r>
          </w:p>
        </w:tc>
      </w:tr>
      <w:tr w:rsidR="00687349" w:rsidRPr="00687349" w:rsidTr="00687349">
        <w:tc>
          <w:tcPr>
            <w:tcW w:w="1004" w:type="pct"/>
            <w:vAlign w:val="center"/>
          </w:tcPr>
          <w:p w:rsidR="00952A0B" w:rsidRPr="00687349" w:rsidRDefault="00952A0B" w:rsidP="00952A0B">
            <w:pPr>
              <w:spacing w:after="0" w:line="240" w:lineRule="auto"/>
              <w:jc w:val="center"/>
              <w:rPr>
                <w:rFonts w:ascii="Times New Roman" w:eastAsia="Calibri" w:hAnsi="Times New Roman"/>
                <w:sz w:val="23"/>
                <w:szCs w:val="23"/>
              </w:rPr>
            </w:pPr>
            <w:r w:rsidRPr="00687349">
              <w:rPr>
                <w:rFonts w:ascii="Times New Roman" w:eastAsia="Calibri" w:hAnsi="Times New Roman"/>
                <w:sz w:val="23"/>
                <w:szCs w:val="23"/>
              </w:rPr>
              <w:t>Приведение в надлежащее состояние техническое и эстетическое состояние фасадов зданий в зонах особого и строгого информационного контроля</w:t>
            </w:r>
          </w:p>
        </w:tc>
        <w:tc>
          <w:tcPr>
            <w:tcW w:w="1837" w:type="pct"/>
          </w:tcPr>
          <w:p w:rsidR="00952A0B" w:rsidRPr="00687349" w:rsidRDefault="00952A0B" w:rsidP="00687349">
            <w:pPr>
              <w:spacing w:after="0" w:line="240" w:lineRule="auto"/>
              <w:jc w:val="center"/>
              <w:rPr>
                <w:rFonts w:ascii="Times New Roman" w:hAnsi="Times New Roman"/>
                <w:sz w:val="23"/>
                <w:szCs w:val="23"/>
              </w:rPr>
            </w:pPr>
            <w:r w:rsidRPr="00687349">
              <w:rPr>
                <w:rFonts w:ascii="Times New Roman" w:eastAsia="Calibri" w:hAnsi="Times New Roman"/>
                <w:sz w:val="23"/>
                <w:szCs w:val="23"/>
              </w:rPr>
              <w:t>Количество элементов фасадов зданий в зоне особого и строгого (зона 1, зона 2) информационного контроля, приведенных в надлежащее состояние</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25</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16</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6</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6</w:t>
            </w:r>
          </w:p>
        </w:tc>
      </w:tr>
      <w:tr w:rsidR="00687349" w:rsidRPr="00687349" w:rsidTr="00687349">
        <w:tc>
          <w:tcPr>
            <w:tcW w:w="1004" w:type="pct"/>
          </w:tcPr>
          <w:p w:rsidR="00952A0B" w:rsidRPr="00687349" w:rsidRDefault="00952A0B" w:rsidP="00952A0B">
            <w:pPr>
              <w:spacing w:after="0" w:line="240" w:lineRule="auto"/>
              <w:jc w:val="center"/>
              <w:rPr>
                <w:rFonts w:ascii="Times New Roman" w:eastAsia="Calibri" w:hAnsi="Times New Roman"/>
                <w:sz w:val="23"/>
                <w:szCs w:val="23"/>
              </w:rPr>
            </w:pPr>
            <w:r w:rsidRPr="00687349">
              <w:rPr>
                <w:rFonts w:ascii="Times New Roman" w:eastAsia="Calibri" w:hAnsi="Times New Roman"/>
                <w:sz w:val="23"/>
                <w:szCs w:val="23"/>
              </w:rPr>
              <w:t>Праздничное оформление города временными информационными элементами</w:t>
            </w:r>
          </w:p>
        </w:tc>
        <w:tc>
          <w:tcPr>
            <w:tcW w:w="1837" w:type="pct"/>
          </w:tcPr>
          <w:p w:rsidR="00952A0B" w:rsidRPr="00687349" w:rsidRDefault="00952A0B" w:rsidP="00952A0B">
            <w:pPr>
              <w:spacing w:after="0" w:line="240" w:lineRule="auto"/>
              <w:jc w:val="center"/>
              <w:rPr>
                <w:rFonts w:ascii="Times New Roman" w:eastAsia="Calibri" w:hAnsi="Times New Roman"/>
                <w:sz w:val="23"/>
                <w:szCs w:val="23"/>
              </w:rPr>
            </w:pPr>
            <w:r w:rsidRPr="00687349">
              <w:rPr>
                <w:rFonts w:ascii="Times New Roman" w:eastAsia="Calibri" w:hAnsi="Times New Roman"/>
                <w:sz w:val="23"/>
                <w:szCs w:val="23"/>
              </w:rPr>
              <w:t>Количество изготовленной широкоформатной продукции для праздничного оформления города</w:t>
            </w:r>
          </w:p>
        </w:tc>
        <w:tc>
          <w:tcPr>
            <w:tcW w:w="544"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w:t>
            </w:r>
          </w:p>
        </w:tc>
        <w:tc>
          <w:tcPr>
            <w:tcW w:w="432"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4</w:t>
            </w:r>
          </w:p>
        </w:tc>
        <w:tc>
          <w:tcPr>
            <w:tcW w:w="556"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4</w:t>
            </w:r>
          </w:p>
        </w:tc>
        <w:tc>
          <w:tcPr>
            <w:tcW w:w="627" w:type="pct"/>
            <w:vAlign w:val="center"/>
          </w:tcPr>
          <w:p w:rsidR="00952A0B" w:rsidRPr="00687349" w:rsidRDefault="00952A0B" w:rsidP="00952A0B">
            <w:pPr>
              <w:spacing w:after="0" w:line="240" w:lineRule="auto"/>
              <w:jc w:val="center"/>
              <w:rPr>
                <w:rFonts w:ascii="Times New Roman" w:hAnsi="Times New Roman"/>
                <w:sz w:val="23"/>
                <w:szCs w:val="23"/>
              </w:rPr>
            </w:pPr>
            <w:r w:rsidRPr="00687349">
              <w:rPr>
                <w:rFonts w:ascii="Times New Roman" w:hAnsi="Times New Roman"/>
                <w:sz w:val="23"/>
                <w:szCs w:val="23"/>
              </w:rPr>
              <w:t>4</w:t>
            </w:r>
          </w:p>
        </w:tc>
      </w:tr>
    </w:tbl>
    <w:p w:rsidR="00952A0B" w:rsidRPr="00687349" w:rsidRDefault="00952A0B" w:rsidP="00687349">
      <w:pPr>
        <w:spacing w:after="0" w:line="240" w:lineRule="auto"/>
        <w:jc w:val="center"/>
        <w:rPr>
          <w:rFonts w:ascii="Times New Roman" w:hAnsi="Times New Roman"/>
          <w:sz w:val="28"/>
          <w:szCs w:val="28"/>
        </w:rPr>
      </w:pPr>
      <w:bookmarkStart w:id="28" w:name="_Toc79744158"/>
      <w:bookmarkStart w:id="29" w:name="_Toc208239256"/>
      <w:r w:rsidRPr="00687349">
        <w:rPr>
          <w:rFonts w:ascii="Times New Roman" w:hAnsi="Times New Roman"/>
          <w:sz w:val="28"/>
          <w:szCs w:val="28"/>
        </w:rPr>
        <w:lastRenderedPageBreak/>
        <w:t>II. Подпрограмма «Обеспечение градостроительной документацией</w:t>
      </w:r>
      <w:r w:rsidRPr="00687349">
        <w:rPr>
          <w:rFonts w:ascii="Times New Roman" w:hAnsi="Times New Roman"/>
          <w:sz w:val="28"/>
          <w:szCs w:val="28"/>
        </w:rPr>
        <w:br/>
        <w:t>территорий городского округа город Рыбинск Ярославской области»</w:t>
      </w:r>
      <w:bookmarkEnd w:id="28"/>
      <w:bookmarkEnd w:id="29"/>
    </w:p>
    <w:p w:rsidR="00952A0B" w:rsidRPr="00687349" w:rsidRDefault="00952A0B" w:rsidP="00687349">
      <w:pPr>
        <w:spacing w:after="0" w:line="240" w:lineRule="auto"/>
        <w:jc w:val="both"/>
        <w:rPr>
          <w:rFonts w:ascii="Times New Roman" w:hAnsi="Times New Roman"/>
          <w:sz w:val="28"/>
          <w:szCs w:val="28"/>
        </w:rPr>
      </w:pPr>
    </w:p>
    <w:p w:rsidR="00952A0B" w:rsidRPr="00687349" w:rsidRDefault="00952A0B" w:rsidP="00687349">
      <w:pPr>
        <w:spacing w:after="0" w:line="240" w:lineRule="auto"/>
        <w:jc w:val="center"/>
        <w:rPr>
          <w:rFonts w:ascii="Times New Roman" w:hAnsi="Times New Roman"/>
          <w:sz w:val="28"/>
          <w:szCs w:val="28"/>
        </w:rPr>
      </w:pPr>
      <w:bookmarkStart w:id="30" w:name="_Toc79744159"/>
      <w:bookmarkStart w:id="31" w:name="_Toc208239257"/>
      <w:r w:rsidRPr="00687349">
        <w:rPr>
          <w:rFonts w:ascii="Times New Roman" w:hAnsi="Times New Roman"/>
          <w:sz w:val="28"/>
          <w:szCs w:val="28"/>
        </w:rPr>
        <w:t>1.Паспорт подпрограммы</w:t>
      </w:r>
      <w:bookmarkEnd w:id="30"/>
      <w:bookmarkEnd w:id="31"/>
    </w:p>
    <w:p w:rsidR="00952A0B" w:rsidRPr="00687349" w:rsidRDefault="00952A0B" w:rsidP="00687349">
      <w:pPr>
        <w:spacing w:after="0" w:line="240" w:lineRule="auto"/>
        <w:jc w:val="both"/>
        <w:rPr>
          <w:rFonts w:ascii="Times New Roman" w:hAnsi="Times New Roman"/>
          <w:sz w:val="28"/>
          <w:szCs w:val="28"/>
        </w:rPr>
      </w:pPr>
    </w:p>
    <w:tbl>
      <w:tblPr>
        <w:tblW w:w="5000" w:type="pct"/>
        <w:tblLook w:val="00A0" w:firstRow="1" w:lastRow="0" w:firstColumn="1" w:lastColumn="0" w:noHBand="0" w:noVBand="0"/>
      </w:tblPr>
      <w:tblGrid>
        <w:gridCol w:w="2376"/>
        <w:gridCol w:w="8045"/>
      </w:tblGrid>
      <w:tr w:rsidR="00952A0B" w:rsidRPr="00952A0B" w:rsidTr="00A44A4E">
        <w:tc>
          <w:tcPr>
            <w:tcW w:w="1140" w:type="pct"/>
            <w:tcBorders>
              <w:top w:val="single" w:sz="4" w:space="0" w:color="000000"/>
              <w:left w:val="single" w:sz="4" w:space="0" w:color="auto"/>
              <w:bottom w:val="single" w:sz="4" w:space="0" w:color="000000"/>
              <w:right w:val="single" w:sz="4" w:space="0" w:color="000000"/>
            </w:tcBorders>
          </w:tcPr>
          <w:p w:rsidR="00952A0B" w:rsidRPr="00952A0B" w:rsidRDefault="00952A0B" w:rsidP="00A44A4E">
            <w:pPr>
              <w:spacing w:after="0" w:line="240" w:lineRule="auto"/>
              <w:rPr>
                <w:rFonts w:ascii="Times New Roman" w:hAnsi="Times New Roman"/>
                <w:sz w:val="24"/>
                <w:szCs w:val="24"/>
              </w:rPr>
            </w:pPr>
            <w:r w:rsidRPr="00952A0B">
              <w:rPr>
                <w:rFonts w:ascii="Times New Roman" w:hAnsi="Times New Roman"/>
                <w:sz w:val="24"/>
                <w:szCs w:val="24"/>
              </w:rPr>
              <w:t>Наименование подпрограммы</w:t>
            </w:r>
          </w:p>
        </w:tc>
        <w:tc>
          <w:tcPr>
            <w:tcW w:w="3860"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«Обеспечение градостроительной документацией территорий городского округа город Рыбинск Ярославской области» (далее – подпрограмма).</w:t>
            </w:r>
          </w:p>
        </w:tc>
      </w:tr>
      <w:tr w:rsidR="00952A0B" w:rsidRPr="00952A0B" w:rsidTr="00A44A4E">
        <w:tc>
          <w:tcPr>
            <w:tcW w:w="1140"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rPr>
                <w:rFonts w:ascii="Times New Roman" w:hAnsi="Times New Roman"/>
                <w:sz w:val="24"/>
                <w:szCs w:val="24"/>
              </w:rPr>
            </w:pPr>
            <w:r w:rsidRPr="00952A0B">
              <w:rPr>
                <w:rFonts w:ascii="Times New Roman" w:hAnsi="Times New Roman"/>
                <w:sz w:val="24"/>
                <w:szCs w:val="24"/>
              </w:rPr>
              <w:t>Срок реализации подпрограммы</w:t>
            </w:r>
          </w:p>
        </w:tc>
        <w:tc>
          <w:tcPr>
            <w:tcW w:w="3860" w:type="pct"/>
            <w:tcBorders>
              <w:top w:val="single" w:sz="4" w:space="0" w:color="000000"/>
              <w:left w:val="single" w:sz="4" w:space="0" w:color="000000"/>
              <w:bottom w:val="single" w:sz="4" w:space="0" w:color="000000"/>
              <w:right w:val="single" w:sz="4" w:space="0" w:color="000000"/>
            </w:tcBorders>
            <w:vAlign w:val="center"/>
          </w:tcPr>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2026 – 2028 годы</w:t>
            </w:r>
          </w:p>
        </w:tc>
      </w:tr>
      <w:tr w:rsidR="00952A0B" w:rsidRPr="00952A0B" w:rsidTr="00A44A4E">
        <w:trPr>
          <w:trHeight w:val="148"/>
        </w:trPr>
        <w:tc>
          <w:tcPr>
            <w:tcW w:w="1140"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rPr>
                <w:rFonts w:ascii="Times New Roman" w:hAnsi="Times New Roman"/>
                <w:sz w:val="23"/>
                <w:szCs w:val="23"/>
              </w:rPr>
            </w:pPr>
            <w:r w:rsidRPr="00952A0B">
              <w:rPr>
                <w:rFonts w:ascii="Times New Roman" w:hAnsi="Times New Roman"/>
                <w:sz w:val="23"/>
                <w:szCs w:val="23"/>
              </w:rPr>
              <w:t>Основания для разработки подпрограммы</w:t>
            </w:r>
          </w:p>
        </w:tc>
        <w:tc>
          <w:tcPr>
            <w:tcW w:w="3860"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Градостроительный кодекс Российской Федерации;</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Земельный кодекс Российской Федерации;</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Федеральный закон от 06.10.2003 № 131-ФЗ «Об общих принципах организации местного самоуправления в Российской Федерации»;</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Федеральный закон от 20.03.2025 № 33-ФЗ «Об общих принципах организации местного самоуправления в единой системе публичной власти»;</w:t>
            </w:r>
          </w:p>
          <w:p w:rsidR="00952A0B" w:rsidRPr="00952A0B" w:rsidRDefault="00952A0B" w:rsidP="00952A0B">
            <w:pPr>
              <w:spacing w:after="0" w:line="240" w:lineRule="auto"/>
              <w:ind w:firstLine="281"/>
              <w:jc w:val="both"/>
              <w:rPr>
                <w:rFonts w:ascii="Times New Roman" w:hAnsi="Times New Roman"/>
                <w:sz w:val="23"/>
                <w:szCs w:val="23"/>
              </w:rPr>
            </w:pPr>
            <w:r w:rsidRPr="00952A0B">
              <w:rPr>
                <w:rFonts w:ascii="Times New Roman" w:hAnsi="Times New Roman"/>
                <w:sz w:val="23"/>
                <w:szCs w:val="23"/>
              </w:rPr>
              <w:t xml:space="preserve">- постановление Правительства Российской Федерации от 07.03.2018 </w:t>
            </w:r>
            <w:r w:rsidRPr="00952A0B">
              <w:rPr>
                <w:rFonts w:ascii="Times New Roman" w:hAnsi="Times New Roman"/>
                <w:sz w:val="23"/>
                <w:szCs w:val="23"/>
              </w:rPr>
              <w:br/>
              <w:t>№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Закон Ярославской области от 11.10.2006 № 66-з «О градостроительной деятельности на территории Ярославской области» (ред. от 02.06.2025);</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Закон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 (ред. от 02.06.2025);</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Устав городского округа город Рыбинск Ярославской области, принятый решением Муниципального Совета городского округа город Рыбинск от 19.12.2019 № 98;</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решение Муниципального Совета городского округа город Рыбинск от 28.03.2019 №</w:t>
            </w:r>
            <w:r w:rsidR="00A44A4E">
              <w:rPr>
                <w:rFonts w:ascii="Times New Roman" w:hAnsi="Times New Roman"/>
                <w:sz w:val="23"/>
                <w:szCs w:val="23"/>
              </w:rPr>
              <w:t xml:space="preserve"> </w:t>
            </w:r>
            <w:r w:rsidRPr="00952A0B">
              <w:rPr>
                <w:rFonts w:ascii="Times New Roman" w:hAnsi="Times New Roman"/>
                <w:sz w:val="23"/>
                <w:szCs w:val="23"/>
              </w:rPr>
              <w:t>47 «О Стратегии социально-экономического развития городского округа город Рыбинск на 2018-2030 годы»;</w:t>
            </w:r>
          </w:p>
          <w:p w:rsidR="00952A0B" w:rsidRPr="00952A0B" w:rsidRDefault="00952A0B" w:rsidP="00952A0B">
            <w:pPr>
              <w:spacing w:after="0" w:line="240" w:lineRule="auto"/>
              <w:ind w:firstLine="281"/>
              <w:jc w:val="both"/>
              <w:rPr>
                <w:rFonts w:ascii="Times New Roman" w:hAnsi="Times New Roman"/>
                <w:sz w:val="23"/>
                <w:szCs w:val="23"/>
              </w:rPr>
            </w:pPr>
            <w:r w:rsidRPr="00952A0B">
              <w:rPr>
                <w:rFonts w:ascii="Times New Roman" w:hAnsi="Times New Roman"/>
                <w:sz w:val="23"/>
                <w:szCs w:val="23"/>
              </w:rPr>
              <w:t>- решение Муниципального Совета городского округа город Рыбинск от 11.12.2025 № 215 «О бюджете городского округа город Рыбинск Ярославской области на 2026 год и на плановый период 2027 и 2028 годов»;</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eastAsia="Calibri" w:hAnsi="Times New Roman"/>
                <w:sz w:val="23"/>
                <w:szCs w:val="23"/>
              </w:rPr>
              <w:t xml:space="preserve">- постановление Администрации городского округа город Рыбинск Ярославской области </w:t>
            </w:r>
            <w:r w:rsidRPr="00952A0B">
              <w:rPr>
                <w:rFonts w:ascii="Times New Roman" w:hAnsi="Times New Roman"/>
                <w:sz w:val="23"/>
                <w:szCs w:val="23"/>
              </w:rPr>
              <w:t>от 08.06.2020 № 1306 «О муниципальных программах»;</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xml:space="preserve">- Устав муниципального автономного учреждения «Центральное архитектурное бюро», утвержденный постановлением Администрации городского округа город Рыбинск Ярославской области от 20.03.2025 </w:t>
            </w:r>
            <w:r w:rsidRPr="00952A0B">
              <w:rPr>
                <w:rFonts w:ascii="Times New Roman" w:hAnsi="Times New Roman"/>
                <w:sz w:val="23"/>
                <w:szCs w:val="23"/>
              </w:rPr>
              <w:br/>
              <w:t>№ 275;</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 постановление Администрации городского округа город Рыбинск Ярославской области от 20.03.2025 № 275 «О создании муниципального автономного учреждения «Центральное архитектурное бюро».</w:t>
            </w:r>
          </w:p>
        </w:tc>
      </w:tr>
      <w:tr w:rsidR="00952A0B" w:rsidRPr="00952A0B" w:rsidTr="00A44A4E">
        <w:tc>
          <w:tcPr>
            <w:tcW w:w="1140"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rPr>
                <w:rFonts w:ascii="Times New Roman" w:hAnsi="Times New Roman"/>
                <w:sz w:val="23"/>
                <w:szCs w:val="23"/>
              </w:rPr>
            </w:pPr>
            <w:r w:rsidRPr="00952A0B">
              <w:rPr>
                <w:rFonts w:ascii="Times New Roman" w:hAnsi="Times New Roman"/>
                <w:sz w:val="23"/>
                <w:szCs w:val="23"/>
              </w:rPr>
              <w:t>Заказчик подпрограммы</w:t>
            </w:r>
          </w:p>
        </w:tc>
        <w:tc>
          <w:tcPr>
            <w:tcW w:w="3860"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Администрация городского округа город Рыбинск Ярославской области</w:t>
            </w:r>
          </w:p>
        </w:tc>
      </w:tr>
      <w:tr w:rsidR="00952A0B" w:rsidRPr="00952A0B" w:rsidTr="00A44A4E">
        <w:trPr>
          <w:trHeight w:val="453"/>
        </w:trPr>
        <w:tc>
          <w:tcPr>
            <w:tcW w:w="1140"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rPr>
                <w:rFonts w:ascii="Times New Roman" w:hAnsi="Times New Roman"/>
                <w:sz w:val="23"/>
                <w:szCs w:val="23"/>
              </w:rPr>
            </w:pPr>
            <w:bookmarkStart w:id="32" w:name="_Toc65672191"/>
            <w:bookmarkStart w:id="33" w:name="_Toc65672256"/>
            <w:bookmarkStart w:id="34" w:name="_Toc65672312"/>
            <w:r w:rsidRPr="00952A0B">
              <w:rPr>
                <w:rFonts w:ascii="Times New Roman" w:hAnsi="Times New Roman"/>
                <w:sz w:val="23"/>
                <w:szCs w:val="23"/>
              </w:rPr>
              <w:t>Ответственный исполнитель –</w:t>
            </w:r>
            <w:bookmarkEnd w:id="32"/>
            <w:bookmarkEnd w:id="33"/>
            <w:bookmarkEnd w:id="34"/>
          </w:p>
          <w:p w:rsidR="00952A0B" w:rsidRPr="00952A0B" w:rsidRDefault="00952A0B" w:rsidP="00952A0B">
            <w:pPr>
              <w:spacing w:after="0" w:line="240" w:lineRule="auto"/>
              <w:rPr>
                <w:rFonts w:ascii="Times New Roman" w:hAnsi="Times New Roman"/>
                <w:sz w:val="23"/>
                <w:szCs w:val="23"/>
              </w:rPr>
            </w:pPr>
            <w:bookmarkStart w:id="35" w:name="_Toc65672192"/>
            <w:bookmarkStart w:id="36" w:name="_Toc65672257"/>
            <w:bookmarkStart w:id="37" w:name="_Toc65672313"/>
            <w:r w:rsidRPr="00952A0B">
              <w:rPr>
                <w:rFonts w:ascii="Times New Roman" w:hAnsi="Times New Roman"/>
                <w:sz w:val="23"/>
                <w:szCs w:val="23"/>
              </w:rPr>
              <w:t>руководитель подпрограммы</w:t>
            </w:r>
            <w:bookmarkEnd w:id="35"/>
            <w:bookmarkEnd w:id="36"/>
            <w:bookmarkEnd w:id="37"/>
          </w:p>
        </w:tc>
        <w:tc>
          <w:tcPr>
            <w:tcW w:w="3860"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281"/>
              <w:jc w:val="both"/>
              <w:rPr>
                <w:rFonts w:ascii="Times New Roman" w:hAnsi="Times New Roman"/>
                <w:sz w:val="23"/>
                <w:szCs w:val="23"/>
              </w:rPr>
            </w:pPr>
            <w:r w:rsidRPr="00952A0B">
              <w:rPr>
                <w:rFonts w:ascii="Times New Roman" w:hAnsi="Times New Roman"/>
                <w:sz w:val="23"/>
                <w:szCs w:val="23"/>
              </w:rPr>
              <w:t>Департамент архитектуры и градостроительства Администрации городского округа город Рыбинск Ярославской области.</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Соисполнитель: муниципальное автономное учреждение «Центральное архитектурное бюро».</w:t>
            </w:r>
          </w:p>
        </w:tc>
      </w:tr>
      <w:tr w:rsidR="00952A0B" w:rsidRPr="00952A0B" w:rsidTr="00A44A4E">
        <w:tc>
          <w:tcPr>
            <w:tcW w:w="1140"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spacing w:after="0" w:line="240" w:lineRule="auto"/>
              <w:rPr>
                <w:rFonts w:ascii="Times New Roman" w:hAnsi="Times New Roman"/>
                <w:sz w:val="23"/>
                <w:szCs w:val="23"/>
                <w:highlight w:val="yellow"/>
              </w:rPr>
            </w:pPr>
            <w:bookmarkStart w:id="38" w:name="_Toc65672193"/>
            <w:bookmarkStart w:id="39" w:name="_Toc65672258"/>
            <w:bookmarkStart w:id="40" w:name="_Toc65672314"/>
            <w:r w:rsidRPr="00952A0B">
              <w:rPr>
                <w:rFonts w:ascii="Times New Roman" w:hAnsi="Times New Roman"/>
                <w:sz w:val="23"/>
                <w:szCs w:val="23"/>
              </w:rPr>
              <w:t xml:space="preserve">Куратор </w:t>
            </w:r>
            <w:r w:rsidRPr="00952A0B">
              <w:rPr>
                <w:rFonts w:ascii="Times New Roman" w:hAnsi="Times New Roman"/>
                <w:sz w:val="23"/>
                <w:szCs w:val="23"/>
              </w:rPr>
              <w:lastRenderedPageBreak/>
              <w:t>подпрограммы</w:t>
            </w:r>
            <w:bookmarkEnd w:id="38"/>
            <w:bookmarkEnd w:id="39"/>
            <w:bookmarkEnd w:id="40"/>
          </w:p>
        </w:tc>
        <w:tc>
          <w:tcPr>
            <w:tcW w:w="3860"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lastRenderedPageBreak/>
              <w:t>Заместитель Главы Администрации по архитектуре и градостроительству</w:t>
            </w:r>
          </w:p>
        </w:tc>
      </w:tr>
      <w:tr w:rsidR="00952A0B" w:rsidRPr="00952A0B" w:rsidTr="00A44A4E">
        <w:trPr>
          <w:trHeight w:val="334"/>
        </w:trPr>
        <w:tc>
          <w:tcPr>
            <w:tcW w:w="1140" w:type="pct"/>
            <w:tcBorders>
              <w:top w:val="single" w:sz="4" w:space="0" w:color="000000"/>
              <w:left w:val="single" w:sz="4" w:space="0" w:color="auto"/>
              <w:bottom w:val="single" w:sz="4" w:space="0" w:color="auto"/>
              <w:right w:val="single" w:sz="4" w:space="0" w:color="000000"/>
            </w:tcBorders>
          </w:tcPr>
          <w:p w:rsidR="00952A0B" w:rsidRPr="00952A0B" w:rsidRDefault="00952A0B" w:rsidP="00952A0B">
            <w:pPr>
              <w:spacing w:after="0" w:line="240" w:lineRule="auto"/>
              <w:rPr>
                <w:rFonts w:ascii="Times New Roman" w:hAnsi="Times New Roman"/>
                <w:sz w:val="23"/>
                <w:szCs w:val="23"/>
              </w:rPr>
            </w:pPr>
            <w:r w:rsidRPr="00952A0B">
              <w:rPr>
                <w:rFonts w:ascii="Times New Roman" w:hAnsi="Times New Roman"/>
                <w:sz w:val="23"/>
                <w:szCs w:val="23"/>
              </w:rPr>
              <w:t>Цели подпрограммы</w:t>
            </w:r>
          </w:p>
        </w:tc>
        <w:tc>
          <w:tcPr>
            <w:tcW w:w="3860" w:type="pct"/>
            <w:tcBorders>
              <w:top w:val="single" w:sz="4" w:space="0" w:color="000000"/>
              <w:left w:val="single" w:sz="4" w:space="0" w:color="000000"/>
              <w:bottom w:val="single" w:sz="4" w:space="0" w:color="auto"/>
              <w:right w:val="single" w:sz="4" w:space="0" w:color="000000"/>
            </w:tcBorders>
          </w:tcPr>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Обеспечение города Рыбинска актуальной градостроительной документацией в целях комплексного и устойчивого развития территорий города, в т.ч.:</w:t>
            </w:r>
          </w:p>
          <w:p w:rsidR="00952A0B" w:rsidRPr="00952A0B" w:rsidRDefault="00952A0B" w:rsidP="00952A0B">
            <w:pPr>
              <w:spacing w:after="0" w:line="240" w:lineRule="auto"/>
              <w:ind w:firstLine="281"/>
              <w:jc w:val="both"/>
              <w:rPr>
                <w:rFonts w:ascii="Times New Roman" w:hAnsi="Times New Roman"/>
                <w:sz w:val="23"/>
                <w:szCs w:val="23"/>
              </w:rPr>
            </w:pPr>
            <w:r w:rsidRPr="00952A0B">
              <w:rPr>
                <w:rFonts w:ascii="Times New Roman" w:hAnsi="Times New Roman"/>
                <w:sz w:val="23"/>
                <w:szCs w:val="23"/>
              </w:rPr>
              <w:t>- создание условий для осуществления строительства объектов жилищного, промышленного и иного строительства, объектов социальной, транспортной и инженерной инфраструктур, благоустройства общественных территорий на основе документов территориального планирования;</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улучшение эстетического восприятия архитектурного облика города, повышение качества и комфорта городской среды;</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сохранение объектов культурного наследия;</w:t>
            </w:r>
          </w:p>
          <w:p w:rsidR="00952A0B" w:rsidRPr="00952A0B" w:rsidRDefault="00952A0B" w:rsidP="00952A0B">
            <w:pPr>
              <w:spacing w:after="0" w:line="240" w:lineRule="auto"/>
              <w:ind w:firstLine="281"/>
              <w:jc w:val="both"/>
              <w:rPr>
                <w:rFonts w:ascii="Times New Roman" w:hAnsi="Times New Roman"/>
                <w:sz w:val="24"/>
                <w:szCs w:val="24"/>
              </w:rPr>
            </w:pPr>
            <w:r w:rsidRPr="00952A0B">
              <w:rPr>
                <w:rFonts w:ascii="Times New Roman" w:hAnsi="Times New Roman"/>
                <w:sz w:val="24"/>
                <w:szCs w:val="24"/>
              </w:rPr>
              <w:t>- повышение статуса города в области архитектурной и градостроительной деятельности.</w:t>
            </w:r>
          </w:p>
        </w:tc>
      </w:tr>
      <w:tr w:rsidR="00952A0B" w:rsidRPr="00952A0B" w:rsidTr="00A44A4E">
        <w:trPr>
          <w:trHeight w:val="1351"/>
        </w:trPr>
        <w:tc>
          <w:tcPr>
            <w:tcW w:w="1140" w:type="pct"/>
            <w:tcBorders>
              <w:top w:val="single" w:sz="4" w:space="0" w:color="auto"/>
              <w:left w:val="single" w:sz="4" w:space="0" w:color="auto"/>
              <w:bottom w:val="single" w:sz="4" w:space="0" w:color="000000"/>
              <w:right w:val="single" w:sz="4" w:space="0" w:color="000000"/>
            </w:tcBorders>
          </w:tcPr>
          <w:p w:rsidR="00952A0B" w:rsidRPr="00952A0B" w:rsidRDefault="00952A0B" w:rsidP="00952A0B">
            <w:pPr>
              <w:spacing w:after="0" w:line="240" w:lineRule="auto"/>
              <w:rPr>
                <w:rFonts w:ascii="Times New Roman" w:hAnsi="Times New Roman"/>
                <w:sz w:val="24"/>
                <w:szCs w:val="24"/>
              </w:rPr>
            </w:pPr>
            <w:r w:rsidRPr="00952A0B">
              <w:rPr>
                <w:rFonts w:ascii="Times New Roman" w:hAnsi="Times New Roman"/>
                <w:sz w:val="24"/>
                <w:szCs w:val="24"/>
              </w:rPr>
              <w:t xml:space="preserve">Задачи подпрограммы </w:t>
            </w:r>
          </w:p>
        </w:tc>
        <w:tc>
          <w:tcPr>
            <w:tcW w:w="3860" w:type="pct"/>
            <w:tcBorders>
              <w:top w:val="single" w:sz="4" w:space="0" w:color="auto"/>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131"/>
              <w:jc w:val="both"/>
              <w:rPr>
                <w:rFonts w:ascii="Times New Roman" w:eastAsia="SimSun" w:hAnsi="Times New Roman"/>
                <w:sz w:val="24"/>
                <w:szCs w:val="24"/>
              </w:rPr>
            </w:pPr>
            <w:r w:rsidRPr="00952A0B">
              <w:rPr>
                <w:rFonts w:ascii="Times New Roman" w:eastAsia="SimSun" w:hAnsi="Times New Roman"/>
                <w:sz w:val="24"/>
                <w:szCs w:val="24"/>
              </w:rPr>
              <w:t>Для достижения поставленных целей подпрограммой предусматривается решение следующей задачи:</w:t>
            </w:r>
          </w:p>
          <w:p w:rsidR="00952A0B" w:rsidRPr="00952A0B" w:rsidRDefault="00952A0B" w:rsidP="00952A0B">
            <w:pPr>
              <w:spacing w:after="0" w:line="240" w:lineRule="auto"/>
              <w:ind w:firstLine="131"/>
              <w:jc w:val="both"/>
              <w:rPr>
                <w:rFonts w:ascii="Times New Roman" w:eastAsia="SimSun" w:hAnsi="Times New Roman"/>
                <w:sz w:val="24"/>
                <w:szCs w:val="24"/>
              </w:rPr>
            </w:pPr>
            <w:r w:rsidRPr="00952A0B">
              <w:rPr>
                <w:rFonts w:ascii="Times New Roman" w:eastAsia="SimSun" w:hAnsi="Times New Roman"/>
                <w:sz w:val="24"/>
                <w:szCs w:val="24"/>
              </w:rPr>
              <w:t xml:space="preserve">- </w:t>
            </w:r>
            <w:r w:rsidRPr="00952A0B">
              <w:rPr>
                <w:rFonts w:ascii="Times New Roman" w:hAnsi="Times New Roman"/>
                <w:sz w:val="24"/>
                <w:szCs w:val="24"/>
              </w:rPr>
              <w:t>создание условий для осуществления архитектурной, градостроительной деятельности, эффективного использования земельных ресурсов.</w:t>
            </w:r>
          </w:p>
        </w:tc>
      </w:tr>
      <w:tr w:rsidR="00952A0B" w:rsidRPr="00952A0B" w:rsidTr="00A44A4E">
        <w:trPr>
          <w:trHeight w:val="2443"/>
        </w:trPr>
        <w:tc>
          <w:tcPr>
            <w:tcW w:w="1140" w:type="pct"/>
            <w:tcBorders>
              <w:top w:val="single" w:sz="4" w:space="0" w:color="000000"/>
              <w:left w:val="single" w:sz="4" w:space="0" w:color="auto"/>
              <w:bottom w:val="single" w:sz="4" w:space="0" w:color="auto"/>
              <w:right w:val="single" w:sz="4" w:space="0" w:color="000000"/>
            </w:tcBorders>
          </w:tcPr>
          <w:p w:rsidR="00952A0B" w:rsidRPr="00952A0B" w:rsidRDefault="00952A0B" w:rsidP="00952A0B">
            <w:pPr>
              <w:spacing w:after="0" w:line="240" w:lineRule="auto"/>
              <w:rPr>
                <w:rFonts w:ascii="Times New Roman" w:hAnsi="Times New Roman"/>
                <w:sz w:val="24"/>
                <w:szCs w:val="24"/>
              </w:rPr>
            </w:pPr>
            <w:bookmarkStart w:id="41" w:name="_Toc65672194"/>
            <w:bookmarkStart w:id="42" w:name="_Toc65672259"/>
            <w:bookmarkStart w:id="43" w:name="_Toc65672315"/>
            <w:r w:rsidRPr="00952A0B">
              <w:rPr>
                <w:rFonts w:ascii="Times New Roman" w:hAnsi="Times New Roman"/>
                <w:sz w:val="24"/>
                <w:szCs w:val="24"/>
              </w:rPr>
              <w:t>Объёмы и источники финансирования подпрограммы</w:t>
            </w:r>
            <w:bookmarkEnd w:id="41"/>
            <w:bookmarkEnd w:id="42"/>
            <w:bookmarkEnd w:id="43"/>
          </w:p>
        </w:tc>
        <w:tc>
          <w:tcPr>
            <w:tcW w:w="3860" w:type="pct"/>
            <w:tcBorders>
              <w:top w:val="single" w:sz="4" w:space="0" w:color="000000"/>
              <w:left w:val="single" w:sz="4" w:space="0" w:color="000000"/>
              <w:bottom w:val="single" w:sz="4" w:space="0" w:color="auto"/>
              <w:right w:val="single" w:sz="4" w:space="0" w:color="000000"/>
            </w:tcBorders>
          </w:tcPr>
          <w:p w:rsidR="00952A0B" w:rsidRPr="00952A0B" w:rsidRDefault="00952A0B" w:rsidP="00952A0B">
            <w:pPr>
              <w:spacing w:after="0" w:line="240" w:lineRule="auto"/>
              <w:rPr>
                <w:rFonts w:ascii="Times New Roman" w:eastAsia="SimSun;宋体" w:hAnsi="Times New Roman"/>
                <w:sz w:val="24"/>
                <w:szCs w:val="24"/>
              </w:rPr>
            </w:pPr>
            <w:r w:rsidRPr="00952A0B">
              <w:rPr>
                <w:rFonts w:ascii="Times New Roman" w:hAnsi="Times New Roman"/>
                <w:sz w:val="24"/>
                <w:szCs w:val="24"/>
              </w:rPr>
              <w:t xml:space="preserve">Общий объём финансирования </w:t>
            </w:r>
            <w:r w:rsidRPr="00952A0B">
              <w:rPr>
                <w:rFonts w:ascii="Times New Roman" w:eastAsia="SimSun;宋体" w:hAnsi="Times New Roman"/>
                <w:sz w:val="24"/>
                <w:szCs w:val="24"/>
              </w:rPr>
              <w:t xml:space="preserve">(выделено/финансовая потребность) – </w:t>
            </w:r>
            <w:r w:rsidRPr="00952A0B">
              <w:rPr>
                <w:rFonts w:ascii="Times New Roman" w:hAnsi="Times New Roman"/>
                <w:sz w:val="24"/>
                <w:szCs w:val="24"/>
              </w:rPr>
              <w:t xml:space="preserve">32,190/73,452 </w:t>
            </w:r>
            <w:r w:rsidRPr="00952A0B">
              <w:rPr>
                <w:rFonts w:ascii="Times New Roman" w:eastAsia="SimSun;宋体" w:hAnsi="Times New Roman"/>
                <w:sz w:val="24"/>
                <w:szCs w:val="24"/>
              </w:rPr>
              <w:t>млн.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3312"/>
              <w:gridCol w:w="3010"/>
            </w:tblGrid>
            <w:tr w:rsidR="00952A0B" w:rsidRPr="00952A0B" w:rsidTr="00A44A4E">
              <w:trPr>
                <w:trHeight w:val="368"/>
              </w:trPr>
              <w:tc>
                <w:tcPr>
                  <w:tcW w:w="957"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Год</w:t>
                  </w:r>
                </w:p>
              </w:tc>
              <w:tc>
                <w:tcPr>
                  <w:tcW w:w="211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Выделено</w:t>
                  </w:r>
                </w:p>
              </w:tc>
              <w:tc>
                <w:tcPr>
                  <w:tcW w:w="1925"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Потребность</w:t>
                  </w:r>
                </w:p>
              </w:tc>
            </w:tr>
            <w:tr w:rsidR="00952A0B" w:rsidRPr="00952A0B" w:rsidTr="00A44A4E">
              <w:trPr>
                <w:trHeight w:val="331"/>
              </w:trPr>
              <w:tc>
                <w:tcPr>
                  <w:tcW w:w="957"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2026</w:t>
                  </w:r>
                </w:p>
              </w:tc>
              <w:tc>
                <w:tcPr>
                  <w:tcW w:w="2118"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10,730</w:t>
                  </w:r>
                </w:p>
              </w:tc>
              <w:tc>
                <w:tcPr>
                  <w:tcW w:w="19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24,957</w:t>
                  </w:r>
                </w:p>
              </w:tc>
            </w:tr>
            <w:tr w:rsidR="00952A0B" w:rsidRPr="00952A0B" w:rsidTr="00A44A4E">
              <w:trPr>
                <w:trHeight w:val="331"/>
              </w:trPr>
              <w:tc>
                <w:tcPr>
                  <w:tcW w:w="957"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2027</w:t>
                  </w:r>
                </w:p>
              </w:tc>
              <w:tc>
                <w:tcPr>
                  <w:tcW w:w="2118"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10,730</w:t>
                  </w:r>
                </w:p>
              </w:tc>
              <w:tc>
                <w:tcPr>
                  <w:tcW w:w="19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24,129</w:t>
                  </w:r>
                </w:p>
              </w:tc>
            </w:tr>
            <w:tr w:rsidR="00952A0B" w:rsidRPr="00952A0B" w:rsidTr="00A44A4E">
              <w:trPr>
                <w:trHeight w:val="331"/>
              </w:trPr>
              <w:tc>
                <w:tcPr>
                  <w:tcW w:w="957"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2028</w:t>
                  </w:r>
                </w:p>
              </w:tc>
              <w:tc>
                <w:tcPr>
                  <w:tcW w:w="2118"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10,730</w:t>
                  </w:r>
                </w:p>
              </w:tc>
              <w:tc>
                <w:tcPr>
                  <w:tcW w:w="19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24,366</w:t>
                  </w:r>
                </w:p>
              </w:tc>
            </w:tr>
            <w:tr w:rsidR="00952A0B" w:rsidRPr="00952A0B" w:rsidTr="00A44A4E">
              <w:trPr>
                <w:trHeight w:val="331"/>
              </w:trPr>
              <w:tc>
                <w:tcPr>
                  <w:tcW w:w="957"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Итого</w:t>
                  </w:r>
                </w:p>
              </w:tc>
              <w:tc>
                <w:tcPr>
                  <w:tcW w:w="2118"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32,190</w:t>
                  </w:r>
                </w:p>
              </w:tc>
              <w:tc>
                <w:tcPr>
                  <w:tcW w:w="19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73,452</w:t>
                  </w:r>
                </w:p>
              </w:tc>
            </w:tr>
          </w:tbl>
          <w:p w:rsidR="00952A0B" w:rsidRPr="00952A0B" w:rsidRDefault="00952A0B" w:rsidP="00952A0B">
            <w:pPr>
              <w:spacing w:after="0" w:line="240" w:lineRule="auto"/>
              <w:rPr>
                <w:rFonts w:ascii="Times New Roman" w:hAnsi="Times New Roman"/>
                <w:sz w:val="24"/>
                <w:szCs w:val="24"/>
              </w:rPr>
            </w:pPr>
          </w:p>
        </w:tc>
      </w:tr>
      <w:tr w:rsidR="00952A0B" w:rsidRPr="00952A0B" w:rsidTr="00A44A4E">
        <w:trPr>
          <w:trHeight w:val="428"/>
        </w:trPr>
        <w:tc>
          <w:tcPr>
            <w:tcW w:w="1140" w:type="pct"/>
            <w:tcBorders>
              <w:top w:val="single" w:sz="4" w:space="0" w:color="auto"/>
              <w:left w:val="single" w:sz="4" w:space="0" w:color="auto"/>
              <w:bottom w:val="single" w:sz="4" w:space="0" w:color="auto"/>
              <w:right w:val="single" w:sz="4" w:space="0" w:color="000000"/>
            </w:tcBorders>
          </w:tcPr>
          <w:p w:rsidR="00952A0B" w:rsidRPr="00952A0B" w:rsidRDefault="00952A0B" w:rsidP="00952A0B">
            <w:pPr>
              <w:spacing w:after="0" w:line="240" w:lineRule="auto"/>
              <w:rPr>
                <w:rFonts w:ascii="Times New Roman" w:hAnsi="Times New Roman"/>
                <w:sz w:val="24"/>
                <w:szCs w:val="24"/>
              </w:rPr>
            </w:pPr>
            <w:bookmarkStart w:id="44" w:name="_Toc65672195"/>
            <w:bookmarkStart w:id="45" w:name="_Toc65672260"/>
            <w:bookmarkStart w:id="46" w:name="_Toc65672316"/>
            <w:r w:rsidRPr="00952A0B">
              <w:rPr>
                <w:rFonts w:ascii="Times New Roman" w:hAnsi="Times New Roman"/>
                <w:sz w:val="24"/>
                <w:szCs w:val="24"/>
              </w:rPr>
              <w:t>Основные ожидаемые результаты реализации подпрограммы</w:t>
            </w:r>
            <w:bookmarkEnd w:id="44"/>
            <w:bookmarkEnd w:id="45"/>
            <w:bookmarkEnd w:id="46"/>
          </w:p>
        </w:tc>
        <w:tc>
          <w:tcPr>
            <w:tcW w:w="3860" w:type="pct"/>
            <w:tcBorders>
              <w:top w:val="single" w:sz="4" w:space="0" w:color="auto"/>
              <w:left w:val="single" w:sz="4" w:space="0" w:color="000000"/>
              <w:bottom w:val="single" w:sz="4" w:space="0" w:color="auto"/>
              <w:right w:val="single" w:sz="4" w:space="0" w:color="000000"/>
            </w:tcBorders>
          </w:tcPr>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Разработка (актуализация) и утверждение градостроительной документации для перспективного развития территории города в т.ч:</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 местные нормативы градостроительного проектирования;</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 проект зон охраны объектов культурного наследия;</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 проекты планировки и проекты межевания территорий в количестве 22 шт.</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Подготовка инженерно-геодезических изысканий для разработки градостроительной документации в количестве 16 шт.</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Внесение сведений о границах территориальных зон в Единый государственный реестр недвижимости в количестве 37 шт.</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Разработка 2 концепций (эскизный проект) благоустройства общественных территорий города для участия во Всероссийском конкурсе лучших проектов создания комфортной городской среды.</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Проведение мероприятий, повышающих статус города в архитектурной и градостроительной области.</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Заключение 3 договоров о комплексном развитии территории.</w:t>
            </w:r>
          </w:p>
          <w:p w:rsidR="00952A0B" w:rsidRPr="00952A0B" w:rsidRDefault="00952A0B" w:rsidP="00952A0B">
            <w:pPr>
              <w:spacing w:after="0" w:line="240" w:lineRule="auto"/>
              <w:ind w:firstLine="131"/>
              <w:jc w:val="both"/>
              <w:rPr>
                <w:rFonts w:ascii="Times New Roman" w:hAnsi="Times New Roman"/>
                <w:sz w:val="24"/>
                <w:szCs w:val="24"/>
              </w:rPr>
            </w:pPr>
            <w:r w:rsidRPr="00952A0B">
              <w:rPr>
                <w:rFonts w:ascii="Times New Roman" w:hAnsi="Times New Roman"/>
                <w:sz w:val="24"/>
                <w:szCs w:val="24"/>
              </w:rPr>
              <w:t>Проведение закупки техники и программно-технического обеспечения, необходимых для разработки документации по планировке территории.</w:t>
            </w:r>
          </w:p>
        </w:tc>
      </w:tr>
    </w:tbl>
    <w:p w:rsidR="00952A0B" w:rsidRPr="00A44A4E" w:rsidRDefault="00952A0B" w:rsidP="00A44A4E">
      <w:pPr>
        <w:spacing w:after="0" w:line="240" w:lineRule="auto"/>
        <w:rPr>
          <w:rFonts w:ascii="Times New Roman" w:hAnsi="Times New Roman"/>
          <w:sz w:val="28"/>
          <w:szCs w:val="28"/>
        </w:rPr>
      </w:pPr>
      <w:bookmarkStart w:id="47" w:name="_Toc79744160"/>
    </w:p>
    <w:p w:rsidR="00A44A4E" w:rsidRDefault="00952A0B" w:rsidP="00A44A4E">
      <w:pPr>
        <w:spacing w:after="0" w:line="240" w:lineRule="auto"/>
        <w:jc w:val="center"/>
        <w:rPr>
          <w:rFonts w:ascii="Times New Roman" w:hAnsi="Times New Roman"/>
          <w:sz w:val="28"/>
          <w:szCs w:val="28"/>
        </w:rPr>
      </w:pPr>
      <w:bookmarkStart w:id="48" w:name="_Toc208239258"/>
      <w:r w:rsidRPr="00A44A4E">
        <w:rPr>
          <w:rFonts w:ascii="Times New Roman" w:hAnsi="Times New Roman"/>
          <w:sz w:val="28"/>
          <w:szCs w:val="28"/>
        </w:rPr>
        <w:t>2. Анализ существую</w:t>
      </w:r>
      <w:r w:rsidR="00A44A4E">
        <w:rPr>
          <w:rFonts w:ascii="Times New Roman" w:hAnsi="Times New Roman"/>
          <w:sz w:val="28"/>
          <w:szCs w:val="28"/>
        </w:rPr>
        <w:t>щей ситуации и оценка проблемы,</w:t>
      </w:r>
    </w:p>
    <w:p w:rsidR="00952A0B" w:rsidRPr="00A44A4E" w:rsidRDefault="00952A0B" w:rsidP="00A44A4E">
      <w:pPr>
        <w:spacing w:after="0" w:line="240" w:lineRule="auto"/>
        <w:jc w:val="center"/>
        <w:rPr>
          <w:rFonts w:ascii="Times New Roman" w:hAnsi="Times New Roman"/>
          <w:sz w:val="28"/>
          <w:szCs w:val="28"/>
        </w:rPr>
      </w:pPr>
      <w:r w:rsidRPr="00A44A4E">
        <w:rPr>
          <w:rFonts w:ascii="Times New Roman" w:hAnsi="Times New Roman"/>
          <w:sz w:val="28"/>
          <w:szCs w:val="28"/>
        </w:rPr>
        <w:t>решение которой осуществляется путём реализации подпрограммы</w:t>
      </w:r>
      <w:bookmarkEnd w:id="47"/>
      <w:bookmarkEnd w:id="48"/>
    </w:p>
    <w:p w:rsidR="00952A0B" w:rsidRPr="00A44A4E" w:rsidRDefault="00952A0B" w:rsidP="00A44A4E">
      <w:pPr>
        <w:spacing w:after="0" w:line="240" w:lineRule="auto"/>
        <w:rPr>
          <w:rFonts w:ascii="Times New Roman" w:hAnsi="Times New Roman"/>
          <w:sz w:val="28"/>
          <w:szCs w:val="28"/>
        </w:rPr>
      </w:pP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В соответствии с действующим законодательством строительство объектов жилищного, промышленного и иного строительства, объектов социальной, транспортной и инженерной инфраструктур осуществляется на основе документов </w:t>
      </w:r>
      <w:r w:rsidRPr="00952A0B">
        <w:rPr>
          <w:rFonts w:ascii="Times New Roman" w:hAnsi="Times New Roman"/>
          <w:sz w:val="28"/>
          <w:szCs w:val="28"/>
        </w:rPr>
        <w:lastRenderedPageBreak/>
        <w:t>территориального планирования, градостроительного зонирования и документации по планировке территорий (проектов планировки и проектов межевания территорий).</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С 2025 года полномочия по подготовке и утверждению генеральных планов, правил землепользования и застройки, единых документов территориального планирования и градостроительного зонирования и проектов о внесении изменений в указанные документы муниципальных образований Ярославской области, за исключением сбора предложений заинтересованных лиц по проектам генеральных планов, правил землепользования и застройки, единых документов территориального планирования и градостроительного зонирования муниципальных округов, городских округов Ярославской области, о внесении в указанные документы муниципальных образований Ярославской области изменений, создания при их подготовке и внесении в них изменений, предусмотренных Градостроительным кодексом Российской Федерации соответствующих комиссий, а также организации и проведения общественных обсуждений, публичных слушаний, относятся к полномочиям органов государственной власти Ярославской области.</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Утверждение правил землепользования и застройки или внесение в них изменений в части изменения границ территориальных зон ведет к необходимости внесения сведений об измененных границах территориальных зон в Единый государственный реестр недвижимости.</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В 2025 году были внесены изменения в Региональные нормативы градостроительного проектирования Ярославской области, утвержденные постановлением Правительства Ярославской области от 11.12.2015 № 1340-п (ред. от 07.08.2025) «Об утверждении региональных нормативов градостроительного проектирования Ярославской области и признании утратившими силу и частично утратившими силу отдельных нормативных правовых актов». В связи с этим местные нормативы градостроительного проектирования городского округа город Рыбинск, утвержденных решением муниципального Совета городского округа город Рыбинск от 12.10.2016 № 192 «О местных нормативах градостроительного проектирования городского округа город Рыбинск» требуют актуализации.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На основании Генерального плана, Правил землепользования и застройки и утверждённой документации по планировке территории создаются объекты капитального строительства местного и регионального значения (в т.ч. линейные). Возможность реализации тех или иных мероприятий определяется ресурсами, которые можно направить на их решение, что зависит от текущей социально-экономической ситуации и приоритетов в области обеспечения жизнедеятельности города Рыбинска и его перспективного развития.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lastRenderedPageBreak/>
        <w:t>Между Правительством Ярославской области и Администрацией городского округа город Рыбинск Ярославской области 21.02.2025 заключено Соглашение по ежегодным целевым показателям жилищного строительства в 2025-2030 годах на территории городского округа город Рыбинск Ярославской области, действующее до 31.12.2030 года.</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Стороны договорились о необходимости достижения следующего целевого показателя по годовому объему ввода жилья на территории городского округа город Рыбинск Ярославской области: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в 2025 году - 36,0 тыс.кв.м общей площади жилья;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в 2026 году - 37,0 тыс.кв.м общей площади жилья;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в 2027 году - 38,0 тыс.кв.м общей площади жилья;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в 2028 году - 39,0 тыс.кв.м общей площади жилья;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в 2029 году - 40,0 тыс.кв.м общей площади жилья;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в 2030 году - 41,0 тыс.кв.м общей площади жилья.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Подпрограммой предусматривается подготовка инженерно-геодезических изысканий с последующей разработкой документации по планировке территорий. Инженерно-геодезические изыскания выполнены на территории:</w:t>
      </w:r>
    </w:p>
    <w:p w:rsidR="00952A0B" w:rsidRPr="00952A0B" w:rsidRDefault="00952A0B" w:rsidP="00952A0B">
      <w:pPr>
        <w:spacing w:after="0" w:line="240" w:lineRule="auto"/>
        <w:ind w:firstLine="709"/>
        <w:jc w:val="both"/>
        <w:rPr>
          <w:rFonts w:ascii="Times New Roman" w:hAnsi="Times New Roman"/>
          <w:sz w:val="28"/>
          <w:szCs w:val="28"/>
        </w:rPr>
      </w:pPr>
      <w:bookmarkStart w:id="49" w:name="_Hlk219797670"/>
      <w:r w:rsidRPr="00952A0B">
        <w:rPr>
          <w:rFonts w:ascii="Times New Roman" w:hAnsi="Times New Roman"/>
          <w:sz w:val="28"/>
          <w:szCs w:val="28"/>
        </w:rPr>
        <w:t xml:space="preserve">- в границах улиц: Каменниковский тракт - Каменниковская улица - СНТ Левый берег - береговая линия Рыбинского водохранилища – ГТС в 2024 году; </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района Заволжье-2 в 2021 году (требуется актуализация);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w:t>
      </w:r>
      <w:r w:rsidRPr="00952A0B">
        <w:rPr>
          <w:rFonts w:ascii="Times New Roman" w:hAnsi="Times New Roman"/>
          <w:sz w:val="24"/>
          <w:szCs w:val="24"/>
        </w:rPr>
        <w:t xml:space="preserve"> </w:t>
      </w:r>
      <w:r w:rsidRPr="00952A0B">
        <w:rPr>
          <w:rFonts w:ascii="Times New Roman" w:hAnsi="Times New Roman"/>
          <w:sz w:val="28"/>
          <w:szCs w:val="28"/>
        </w:rPr>
        <w:t>в районе Козловской улицы в 2020 году (требуется актуализация);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в границах улиц: 1-я Выборгская – Николая Невского – Волочаевская – Окружная дорога – Софийская – существующий проезд у СНТ «Восход» в 2024 году;</w:t>
      </w:r>
    </w:p>
    <w:p w:rsidR="00952A0B" w:rsidRPr="00952A0B" w:rsidRDefault="00952A0B" w:rsidP="00952A0B">
      <w:pPr>
        <w:spacing w:after="0" w:line="240" w:lineRule="auto"/>
        <w:ind w:firstLine="709"/>
        <w:jc w:val="both"/>
        <w:rPr>
          <w:rFonts w:ascii="Times New Roman" w:hAnsi="Times New Roman"/>
          <w:sz w:val="28"/>
          <w:szCs w:val="28"/>
        </w:rPr>
      </w:pPr>
      <w:bookmarkStart w:id="50" w:name="_Hlk219797703"/>
      <w:bookmarkEnd w:id="49"/>
      <w:r w:rsidRPr="00952A0B">
        <w:rPr>
          <w:rFonts w:ascii="Times New Roman" w:hAnsi="Times New Roman"/>
          <w:sz w:val="28"/>
          <w:szCs w:val="28"/>
        </w:rPr>
        <w:t>- в районе кадастрового квартала 76:20:010410 в районе Целинной улицы в 2019 году (требуется актуализация);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границах улиц: Софийская – Огородная - береговая линия реки Коровка в 2025 году.</w:t>
      </w:r>
    </w:p>
    <w:bookmarkEnd w:id="50"/>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Районы существующей жилой и общественной многоэтажной застройки застраивались по проектам детальной планировки районов, разработанным на основании Генерального плана, утверждённого решением Ярославского облисполкома от 07.08.1979 № 486. Проекты ряда районов не были полностью реализованы и остаются действующими до настоящего времени. Действующие проекты детальной планировки некоторых районов потеряли свою актуальность.</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В соответствии с Федеральным законом от 23.06.2014 № 171-ФЗ «О внесении</w:t>
      </w:r>
      <w:r w:rsidRPr="00952A0B">
        <w:rPr>
          <w:rFonts w:ascii="Times New Roman" w:eastAsia="MS Mincho" w:hAnsi="Times New Roman"/>
          <w:sz w:val="28"/>
          <w:szCs w:val="28"/>
        </w:rPr>
        <w:t xml:space="preserve"> изменений в Земельный кодекс Российской Федерации и отдельные законодательные акты Российской Федерации» </w:t>
      </w:r>
      <w:r w:rsidRPr="00952A0B">
        <w:rPr>
          <w:rFonts w:ascii="Times New Roman" w:hAnsi="Times New Roman"/>
          <w:sz w:val="28"/>
          <w:szCs w:val="28"/>
        </w:rPr>
        <w:t>образование земельных участков в границах элемента планировочной структуры, застроенного многоквартирными домами, осуществляется</w:t>
      </w:r>
      <w:r w:rsidRPr="00952A0B">
        <w:rPr>
          <w:rFonts w:ascii="Times New Roman" w:eastAsia="MS Mincho" w:hAnsi="Times New Roman"/>
          <w:sz w:val="28"/>
          <w:szCs w:val="28"/>
        </w:rPr>
        <w:t xml:space="preserve"> исключительно в соответствии с утверждённым проектом межевания</w:t>
      </w:r>
      <w:r w:rsidRPr="00952A0B">
        <w:rPr>
          <w:rFonts w:ascii="Times New Roman" w:hAnsi="Times New Roman"/>
          <w:sz w:val="28"/>
          <w:szCs w:val="28"/>
        </w:rPr>
        <w:t xml:space="preserve"> территории.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Отсутствие проектов межевания на территории города делает невозможным формирование и реализацию земельных участков, и, соответственно, дальнейшее освоение свободных территорий города капитальным строительством.</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lastRenderedPageBreak/>
        <w:t>Необходима разработка проектов планировки и проектов межевания территории города для возможности строительства многоквартирных жилых домов в районах: Центр города, Зачерёмушный</w:t>
      </w:r>
      <w:r w:rsidRPr="00952A0B">
        <w:rPr>
          <w:rFonts w:ascii="Times New Roman" w:hAnsi="Times New Roman"/>
          <w:color w:val="FF0000"/>
          <w:sz w:val="28"/>
          <w:szCs w:val="28"/>
        </w:rPr>
        <w:t xml:space="preserve"> </w:t>
      </w:r>
      <w:r w:rsidRPr="00952A0B">
        <w:rPr>
          <w:rFonts w:ascii="Times New Roman" w:hAnsi="Times New Roman"/>
          <w:sz w:val="28"/>
          <w:szCs w:val="28"/>
        </w:rPr>
        <w:t>и Гагаринский.</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Территории перспективного индивидуального жилищного строительства определены Генеральным планом в районах: Прибрежный, Заволжье-1, Заволжье-2, посёлок Переборы.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До утверждения в 2009 году нового Генерального плана все эти территории, за исключением районов Заволжье-1 и Заволжье-2, предназначались для жилой и общественной многоэтажной застройки. Ранее разработанной градостроительной документацией индивидуальная жилая застройка на этих территориях не предусматривалась.</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После 2009 года началась планомерная работа по разработке проектов планировки и проектов межевания территорий для индивидуального жилищного строительства.</w:t>
      </w:r>
    </w:p>
    <w:p w:rsidR="00952A0B" w:rsidRPr="00A44A4E" w:rsidRDefault="00952A0B" w:rsidP="00952A0B">
      <w:pPr>
        <w:spacing w:after="0" w:line="240" w:lineRule="auto"/>
        <w:ind w:firstLine="709"/>
        <w:jc w:val="both"/>
        <w:rPr>
          <w:rFonts w:ascii="Times New Roman" w:hAnsi="Times New Roman"/>
          <w:sz w:val="28"/>
          <w:szCs w:val="28"/>
        </w:rPr>
      </w:pPr>
      <w:r w:rsidRPr="00A44A4E">
        <w:rPr>
          <w:rFonts w:ascii="Times New Roman" w:hAnsi="Times New Roman"/>
          <w:sz w:val="28"/>
          <w:szCs w:val="28"/>
        </w:rPr>
        <w:t>Настоящей подпрограммой предусматривается разработка проектов планировки и проектов межевания территорий для индивидуального жилищного строительства в районах Прибрежный, Волжская промзона, посёлок Балобаново, посёлок ГЭС-14, Волжский посёлок, посёлок завода Гидромеханизации; разработка проекта планировки территории района Заволжье-2 и проектов межевания частей этого района.</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eastAsia="MS Mincho" w:hAnsi="Times New Roman"/>
          <w:sz w:val="28"/>
          <w:szCs w:val="28"/>
        </w:rPr>
        <w:t xml:space="preserve">В целях реализации положений Генерального плана и мероприятий </w:t>
      </w:r>
      <w:r w:rsidRPr="00952A0B">
        <w:rPr>
          <w:rFonts w:ascii="Times New Roman" w:hAnsi="Times New Roman"/>
          <w:sz w:val="28"/>
          <w:szCs w:val="28"/>
        </w:rPr>
        <w:t>муниципальной программы «Развитие водохозяйственного комплекса городского округа город Рыбинск», утвержденной постановлением Администрации городского округа город Рыбинск Ярославской области от 17.12.2020 № 2967, настоящей подпрограммой предусмотрена разработка проекта планировки и проекта межевания территории для реконструкции защитной дамбы в районе посёлка Переборы.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Федеральным законом от 23.06.2014 № 171-ФЗ «О внесении изменений в </w:t>
      </w:r>
      <w:r w:rsidRPr="00952A0B">
        <w:rPr>
          <w:rFonts w:ascii="Times New Roman" w:eastAsia="MS Mincho" w:hAnsi="Times New Roman"/>
          <w:sz w:val="28"/>
          <w:szCs w:val="28"/>
        </w:rPr>
        <w:t>Земельный</w:t>
      </w:r>
      <w:r w:rsidRPr="00952A0B">
        <w:rPr>
          <w:rFonts w:ascii="Times New Roman" w:hAnsi="Times New Roman"/>
          <w:sz w:val="28"/>
          <w:szCs w:val="28"/>
        </w:rPr>
        <w:t xml:space="preserve"> кодекс Российской Федерации и отдельные законодательные акты Российской Федерации» изменён порядок образования земельных участков из земель или земельных участков, находящихся в государственной или муниципальной собственности.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Данным правовым</w:t>
      </w:r>
      <w:r w:rsidRPr="00952A0B">
        <w:rPr>
          <w:rFonts w:ascii="Times New Roman" w:eastAsia="MS Mincho" w:hAnsi="Times New Roman"/>
          <w:sz w:val="28"/>
          <w:szCs w:val="28"/>
        </w:rPr>
        <w:t xml:space="preserve"> актом включено положение о том, что </w:t>
      </w:r>
      <w:r w:rsidRPr="00952A0B">
        <w:rPr>
          <w:rFonts w:ascii="Times New Roman" w:hAnsi="Times New Roman"/>
          <w:sz w:val="28"/>
          <w:szCs w:val="28"/>
        </w:rPr>
        <w:t>образование земельных участков для размещения линейных объектов федерального, регионального или местного значения осуществляется</w:t>
      </w:r>
      <w:r w:rsidRPr="00952A0B">
        <w:rPr>
          <w:rFonts w:ascii="Times New Roman" w:eastAsia="MS Mincho" w:hAnsi="Times New Roman"/>
          <w:sz w:val="28"/>
          <w:szCs w:val="28"/>
        </w:rPr>
        <w:t xml:space="preserve"> исключительно в соответствии с утверждённым проектом межевания</w:t>
      </w:r>
      <w:r w:rsidRPr="00952A0B">
        <w:rPr>
          <w:rFonts w:ascii="Times New Roman" w:hAnsi="Times New Roman"/>
          <w:sz w:val="28"/>
          <w:szCs w:val="28"/>
        </w:rPr>
        <w:t xml:space="preserve"> территории.</w:t>
      </w:r>
    </w:p>
    <w:p w:rsidR="00952A0B" w:rsidRPr="00952A0B" w:rsidRDefault="00952A0B" w:rsidP="00952A0B">
      <w:pPr>
        <w:spacing w:after="0" w:line="240" w:lineRule="auto"/>
        <w:ind w:firstLine="709"/>
        <w:jc w:val="both"/>
        <w:rPr>
          <w:rFonts w:ascii="Times New Roman" w:eastAsia="MS Mincho" w:hAnsi="Times New Roman"/>
          <w:sz w:val="28"/>
          <w:szCs w:val="28"/>
        </w:rPr>
      </w:pPr>
      <w:r w:rsidRPr="00952A0B">
        <w:rPr>
          <w:rFonts w:ascii="Times New Roman" w:eastAsia="MS Mincho" w:hAnsi="Times New Roman"/>
          <w:sz w:val="28"/>
          <w:szCs w:val="28"/>
        </w:rPr>
        <w:t>В целях реализации положений Генерального плана настоящей подпрограммой предусмотрена разработка проекта межевания линейного объекта (магистрали общегородского значения).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eastAsia="MS Mincho" w:hAnsi="Times New Roman"/>
          <w:sz w:val="28"/>
          <w:szCs w:val="28"/>
        </w:rPr>
        <w:t>Для роста экономического потенциала и развития промышленной отрасли предусмотрена разработка проектов планировки и проектов межевания Южной, Восточной и Юго-Западной промышленных зон.</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Проект зон охраны объектов культурного наследия города Рыбинска является основным нормативным документом, регулирующим отношения в области </w:t>
      </w:r>
      <w:r w:rsidRPr="00952A0B">
        <w:rPr>
          <w:rFonts w:ascii="Times New Roman" w:hAnsi="Times New Roman"/>
          <w:sz w:val="28"/>
          <w:szCs w:val="28"/>
        </w:rPr>
        <w:lastRenderedPageBreak/>
        <w:t>сохранения, использования и охраны объектов историко-культурного наследия.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Проект зон охраны объектов культурного наследия представляет собой документацию,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требований к градостроительным регламентам в границах данных зон.</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За истекший со времени утверждения проекта зон охраны объектов культурного наследия период произошло коренное изменение законодательства в области системы градорегулирования и регулирования отношений в области сохранения, использования, популяризации и государственной охраны объектов культурного наследия.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Действующий проект зон охраны объектов культурного наследия, утверждённый решением исполнительного комитета Ярославского областного Совета народных депутатов от 10.08.1990 № 256 «Об утверждении охранных зон памятников истории и культуры города Рыбинска», не соответствует современному законодательству; в нем отсутствуют требования к градостроительным регламентам в границах зон охраны; претерпели изменения списки объектов культурного наследия в связи с физической утратой ряда объектов, изменением категории охраны, выявлением новых объектов. Отсутствуют установленные зоны охраны ряда объектов культурного наследия, расположенных за пределами исторического центра города Рыбинска.</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Изменение зон охраны объектов культурного наследия, в т.ч. их границ, режимов использования земель и градостроительных регламентов в границах данных зон, осуществляется путём разработки нового проекта зон охраны объектов культурного наследия.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Необходима разработка проекта зон охраны объектов культурного наследия, соответствующего Федеральному закону от 25.06.2002 № 73-ФЗ «Об объектах культурного наследия (памятниках истории и культуры) народов Российской Федерации», Положению о зонах охраны объектов культурного наследия (памятников истории и культуры) народов Российской Федерации, утверждённому постановлением Правительства Российской Федерации от 12.09.2015 № 972</w:t>
      </w:r>
      <w:r w:rsidRPr="00952A0B">
        <w:rPr>
          <w:rFonts w:ascii="Times New Roman" w:hAnsi="Times New Roman"/>
          <w:sz w:val="24"/>
          <w:szCs w:val="24"/>
        </w:rPr>
        <w:t xml:space="preserve"> </w:t>
      </w:r>
      <w:r w:rsidRPr="00952A0B">
        <w:rPr>
          <w:rFonts w:ascii="Times New Roman" w:hAnsi="Times New Roman"/>
          <w:sz w:val="28"/>
          <w:szCs w:val="28"/>
        </w:rPr>
        <w:t>(ред. от 27.12.2024)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а также с учётом актуального списка объектов культурного наследия.</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Разработка концепции благоустройства общественных территорий города Рыбинска необходима для участия во Всероссийском конкурсе создания лучших проектов комфортной городской среды, организуемого  Министерством строительства и жилищно-коммунального хозяйства Российской Федерации в соответствии с</w:t>
      </w:r>
      <w:r w:rsidRPr="00952A0B">
        <w:rPr>
          <w:rFonts w:ascii="Times New Roman" w:hAnsi="Times New Roman"/>
          <w:sz w:val="28"/>
          <w:szCs w:val="28"/>
        </w:rPr>
        <w:t xml:space="preserve"> п</w:t>
      </w:r>
      <w:r w:rsidRPr="00952A0B">
        <w:rPr>
          <w:rFonts w:ascii="Times New Roman" w:eastAsia="Calibri" w:hAnsi="Times New Roman"/>
          <w:sz w:val="28"/>
          <w:szCs w:val="28"/>
        </w:rPr>
        <w:t xml:space="preserve">остановлением Правительства Российской Федерации от 07.03.2018 </w:t>
      </w:r>
      <w:r w:rsidRPr="00952A0B">
        <w:rPr>
          <w:rFonts w:ascii="Times New Roman" w:eastAsia="Calibri" w:hAnsi="Times New Roman"/>
          <w:sz w:val="28"/>
          <w:szCs w:val="28"/>
        </w:rPr>
        <w:lastRenderedPageBreak/>
        <w:t>№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Критериями оценки конкурсных заявок являются качество и обоснованность выбора предлагаемых архитектурных и планировочных решений, а также решение задачи сохранения историко-градостроительной и природной среды города, определение (формирование, выявление) идентичности территории, благоустраиваемой в рамках реализации проекта, обеспечение взаимосвязи объекта, создаваемого в рамках реализации проекта, с объектами культурного наследия, культурными ландшафтами, туристскими маршрутами, местами массового отдыха населения.</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Общественная территория для выполнения проекта благоустройства определяется путем общественных обсуждений.</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eastAsia="Calibri" w:hAnsi="Times New Roman"/>
          <w:sz w:val="28"/>
          <w:szCs w:val="28"/>
        </w:rPr>
        <w:t xml:space="preserve">Понятие «благоустройство городской территории» включает в себя комплекс мероприятий, предусмотренных </w:t>
      </w:r>
      <w:hyperlink r:id="rId28" w:history="1">
        <w:r w:rsidRPr="00952A0B">
          <w:rPr>
            <w:rFonts w:ascii="Times New Roman" w:eastAsia="Calibri" w:hAnsi="Times New Roman"/>
            <w:color w:val="000000"/>
            <w:sz w:val="28"/>
            <w:szCs w:val="28"/>
          </w:rPr>
          <w:t>Правилами</w:t>
        </w:r>
      </w:hyperlink>
      <w:r w:rsidRPr="00952A0B">
        <w:rPr>
          <w:rFonts w:ascii="Times New Roman" w:eastAsia="Calibri" w:hAnsi="Times New Roman"/>
          <w:sz w:val="28"/>
          <w:szCs w:val="28"/>
        </w:rPr>
        <w:t xml:space="preserve"> благоустройства территории городского округа город Рыбинск Ярославской области, утвержденными решением Муниципального Совета городского округа город Рыбинск от 27.03.2025 № 155, а также мероприятий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общественных территорий.</w:t>
      </w:r>
    </w:p>
    <w:p w:rsidR="00952A0B" w:rsidRPr="00952A0B" w:rsidRDefault="00952A0B" w:rsidP="00952A0B">
      <w:pPr>
        <w:spacing w:after="0" w:line="240" w:lineRule="auto"/>
        <w:ind w:firstLine="709"/>
        <w:jc w:val="both"/>
        <w:rPr>
          <w:rFonts w:ascii="Times New Roman" w:eastAsia="Calibri" w:hAnsi="Times New Roman"/>
          <w:sz w:val="28"/>
          <w:szCs w:val="28"/>
        </w:rPr>
      </w:pPr>
      <w:r w:rsidRPr="00952A0B">
        <w:rPr>
          <w:rFonts w:ascii="Times New Roman" w:hAnsi="Times New Roman"/>
          <w:sz w:val="28"/>
          <w:szCs w:val="28"/>
        </w:rPr>
        <w:t>С целью заключения договоров о комплексном развитии территорий (КРТ) программой предусмотрено проведение оценки права на заключение договора о КРТ, что является одним из мероприятий по получению исходных данных. Планируется заключение договоров о КРТ в районах: Мариевка, Веретье-3, Прибрежный.</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Разработка градостроительной документации и изменений в неё осуществляется посредством актуального и безопасного программного обеспечения.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Для разработки документации необходима установка, настройка, обслуживание и обновление соответствующего программного обеспечения, а также обеспечение информационной безопасности.</w:t>
      </w:r>
      <w:bookmarkStart w:id="51" w:name="_Toc79744161"/>
    </w:p>
    <w:p w:rsidR="00952A0B" w:rsidRPr="00952A0B" w:rsidRDefault="00952A0B" w:rsidP="00A44A4E">
      <w:pPr>
        <w:spacing w:after="0" w:line="240" w:lineRule="auto"/>
        <w:outlineLvl w:val="1"/>
        <w:rPr>
          <w:rFonts w:ascii="Times New Roman" w:hAnsi="Times New Roman"/>
          <w:sz w:val="28"/>
          <w:szCs w:val="28"/>
        </w:rPr>
      </w:pPr>
      <w:bookmarkStart w:id="52" w:name="_Toc208239259"/>
    </w:p>
    <w:p w:rsidR="00A44A4E" w:rsidRDefault="00952A0B" w:rsidP="00952A0B">
      <w:pPr>
        <w:spacing w:after="0" w:line="240" w:lineRule="auto"/>
        <w:ind w:firstLine="709"/>
        <w:jc w:val="center"/>
        <w:outlineLvl w:val="1"/>
        <w:rPr>
          <w:rFonts w:ascii="Times New Roman" w:hAnsi="Times New Roman"/>
          <w:sz w:val="28"/>
          <w:szCs w:val="28"/>
        </w:rPr>
      </w:pPr>
      <w:r w:rsidRPr="00952A0B">
        <w:rPr>
          <w:rFonts w:ascii="Times New Roman" w:hAnsi="Times New Roman"/>
          <w:sz w:val="28"/>
          <w:szCs w:val="28"/>
        </w:rPr>
        <w:t>3. Цель, задачи и ожидаемые результаты</w:t>
      </w:r>
    </w:p>
    <w:p w:rsidR="00952A0B" w:rsidRPr="00952A0B" w:rsidRDefault="00952A0B" w:rsidP="00952A0B">
      <w:pPr>
        <w:spacing w:after="0" w:line="240" w:lineRule="auto"/>
        <w:ind w:firstLine="709"/>
        <w:jc w:val="center"/>
        <w:outlineLvl w:val="1"/>
        <w:rPr>
          <w:rFonts w:ascii="Times New Roman" w:hAnsi="Times New Roman"/>
          <w:sz w:val="28"/>
          <w:szCs w:val="28"/>
        </w:rPr>
      </w:pPr>
      <w:r w:rsidRPr="00952A0B">
        <w:rPr>
          <w:rFonts w:ascii="Times New Roman" w:hAnsi="Times New Roman"/>
          <w:sz w:val="28"/>
          <w:szCs w:val="28"/>
        </w:rPr>
        <w:t>реализации подпрограммы</w:t>
      </w:r>
      <w:bookmarkEnd w:id="51"/>
      <w:bookmarkEnd w:id="52"/>
    </w:p>
    <w:p w:rsidR="00952A0B" w:rsidRPr="00952A0B" w:rsidRDefault="00952A0B" w:rsidP="00952A0B">
      <w:pPr>
        <w:spacing w:after="0" w:line="240" w:lineRule="auto"/>
        <w:rPr>
          <w:rFonts w:ascii="Times New Roman" w:hAnsi="Times New Roman"/>
          <w:sz w:val="24"/>
          <w:szCs w:val="24"/>
        </w:rPr>
      </w:pPr>
    </w:p>
    <w:p w:rsidR="00952A0B" w:rsidRPr="00952A0B" w:rsidRDefault="00952A0B" w:rsidP="00952A0B">
      <w:pPr>
        <w:spacing w:after="0" w:line="240" w:lineRule="auto"/>
        <w:ind w:firstLine="709"/>
        <w:jc w:val="both"/>
        <w:rPr>
          <w:rFonts w:ascii="Times New Roman" w:eastAsia="SimSun" w:hAnsi="Times New Roman"/>
          <w:sz w:val="28"/>
          <w:szCs w:val="28"/>
        </w:rPr>
      </w:pPr>
      <w:r w:rsidRPr="00952A0B">
        <w:rPr>
          <w:rFonts w:ascii="Times New Roman" w:eastAsia="SimSun" w:hAnsi="Times New Roman"/>
          <w:sz w:val="28"/>
          <w:szCs w:val="28"/>
        </w:rPr>
        <w:t>Цель подпрограммы – обеспечение города Рыбинска актуальной градостроительной документацией в целях комплексного и устойчивого развития территорий города, в т.ч.:</w:t>
      </w:r>
    </w:p>
    <w:p w:rsidR="00952A0B" w:rsidRPr="00952A0B" w:rsidRDefault="00952A0B" w:rsidP="00952A0B">
      <w:pPr>
        <w:spacing w:after="0" w:line="240" w:lineRule="auto"/>
        <w:ind w:firstLine="709"/>
        <w:jc w:val="both"/>
        <w:rPr>
          <w:rFonts w:ascii="Times New Roman" w:eastAsia="SimSun" w:hAnsi="Times New Roman"/>
          <w:sz w:val="28"/>
          <w:szCs w:val="28"/>
        </w:rPr>
      </w:pPr>
      <w:r w:rsidRPr="00952A0B">
        <w:rPr>
          <w:rFonts w:ascii="Times New Roman" w:eastAsia="SimSun" w:hAnsi="Times New Roman"/>
          <w:sz w:val="28"/>
          <w:szCs w:val="28"/>
        </w:rPr>
        <w:t>- создание условий для осуществления строительства объектов жилищного, промышленного и иного строительства, объектов социальной, транспортной и инженерной инфраструктур, благоустройства общественных территорий на основе документов территориального планирования,</w:t>
      </w:r>
    </w:p>
    <w:p w:rsidR="00952A0B" w:rsidRPr="00952A0B" w:rsidRDefault="00952A0B" w:rsidP="00952A0B">
      <w:pPr>
        <w:spacing w:after="0" w:line="240" w:lineRule="auto"/>
        <w:ind w:firstLine="709"/>
        <w:jc w:val="both"/>
        <w:rPr>
          <w:rFonts w:ascii="Times New Roman" w:eastAsia="SimSun" w:hAnsi="Times New Roman"/>
          <w:sz w:val="28"/>
          <w:szCs w:val="28"/>
        </w:rPr>
      </w:pPr>
      <w:r w:rsidRPr="00952A0B">
        <w:rPr>
          <w:rFonts w:ascii="Times New Roman" w:eastAsia="SimSun" w:hAnsi="Times New Roman"/>
          <w:sz w:val="28"/>
          <w:szCs w:val="28"/>
        </w:rPr>
        <w:t>- улучшение эстетического восприятия архитектурного облика города, повышение качества и комфорта городской среды;</w:t>
      </w:r>
    </w:p>
    <w:p w:rsidR="00952A0B" w:rsidRPr="00952A0B" w:rsidRDefault="00952A0B" w:rsidP="00952A0B">
      <w:pPr>
        <w:spacing w:after="0" w:line="240" w:lineRule="auto"/>
        <w:ind w:firstLine="709"/>
        <w:jc w:val="both"/>
        <w:rPr>
          <w:rFonts w:ascii="Times New Roman" w:eastAsia="SimSun" w:hAnsi="Times New Roman"/>
          <w:sz w:val="28"/>
          <w:szCs w:val="28"/>
        </w:rPr>
      </w:pPr>
      <w:r w:rsidRPr="00952A0B">
        <w:rPr>
          <w:rFonts w:ascii="Times New Roman" w:eastAsia="SimSun" w:hAnsi="Times New Roman"/>
          <w:sz w:val="28"/>
          <w:szCs w:val="28"/>
        </w:rPr>
        <w:t>- сохранение объектов культурного наследия;</w:t>
      </w:r>
    </w:p>
    <w:p w:rsidR="00952A0B" w:rsidRPr="00952A0B" w:rsidRDefault="00952A0B" w:rsidP="00952A0B">
      <w:pPr>
        <w:spacing w:after="0" w:line="240" w:lineRule="auto"/>
        <w:ind w:firstLine="709"/>
        <w:jc w:val="both"/>
        <w:rPr>
          <w:rFonts w:ascii="Times New Roman" w:eastAsia="SimSun" w:hAnsi="Times New Roman"/>
          <w:sz w:val="28"/>
          <w:szCs w:val="28"/>
        </w:rPr>
      </w:pPr>
      <w:r w:rsidRPr="00952A0B">
        <w:rPr>
          <w:rFonts w:ascii="Times New Roman" w:eastAsia="SimSun" w:hAnsi="Times New Roman"/>
          <w:sz w:val="28"/>
          <w:szCs w:val="28"/>
        </w:rPr>
        <w:lastRenderedPageBreak/>
        <w:t>- повышение статуса города в области архитектурной и градостроительной деятельности.</w:t>
      </w:r>
    </w:p>
    <w:p w:rsidR="00952A0B" w:rsidRPr="00952A0B" w:rsidRDefault="00952A0B" w:rsidP="00952A0B">
      <w:pPr>
        <w:spacing w:after="0" w:line="240" w:lineRule="auto"/>
        <w:ind w:firstLine="709"/>
        <w:jc w:val="both"/>
        <w:rPr>
          <w:rFonts w:ascii="Times New Roman" w:eastAsia="SimSun" w:hAnsi="Times New Roman"/>
          <w:sz w:val="28"/>
          <w:szCs w:val="28"/>
        </w:rPr>
      </w:pPr>
      <w:r w:rsidRPr="00952A0B">
        <w:rPr>
          <w:rFonts w:ascii="Times New Roman" w:eastAsia="SimSun" w:hAnsi="Times New Roman"/>
          <w:sz w:val="28"/>
          <w:szCs w:val="28"/>
        </w:rPr>
        <w:t xml:space="preserve">Для достижения поставленной цели подпрограммой предусматривается решение следующей задачи: </w:t>
      </w:r>
      <w:r w:rsidRPr="00952A0B">
        <w:rPr>
          <w:rFonts w:ascii="Times New Roman" w:hAnsi="Times New Roman"/>
          <w:sz w:val="28"/>
          <w:szCs w:val="28"/>
        </w:rPr>
        <w:t>создание условий для осуществления архитектурной, градостроительной деятельности, эффективного использования земельных ресурсов.</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eastAsia="SimSun" w:hAnsi="Times New Roman"/>
          <w:sz w:val="28"/>
          <w:szCs w:val="28"/>
        </w:rPr>
        <w:t>Основные</w:t>
      </w:r>
      <w:r w:rsidRPr="00952A0B">
        <w:rPr>
          <w:rFonts w:ascii="Times New Roman" w:hAnsi="Times New Roman"/>
          <w:sz w:val="28"/>
          <w:szCs w:val="28"/>
        </w:rPr>
        <w:t xml:space="preserve"> ожидаемые результаты реализации подпрограммы:</w:t>
      </w:r>
    </w:p>
    <w:p w:rsidR="00952A0B" w:rsidRPr="00952A0B" w:rsidRDefault="00952A0B" w:rsidP="00952A0B">
      <w:pPr>
        <w:spacing w:after="0" w:line="240" w:lineRule="auto"/>
        <w:ind w:firstLine="567"/>
        <w:jc w:val="both"/>
        <w:rPr>
          <w:rFonts w:ascii="Times New Roman" w:hAnsi="Times New Roman"/>
          <w:sz w:val="28"/>
          <w:szCs w:val="28"/>
        </w:rPr>
      </w:pPr>
      <w:r w:rsidRPr="00952A0B">
        <w:rPr>
          <w:rFonts w:ascii="Times New Roman" w:hAnsi="Times New Roman"/>
          <w:sz w:val="28"/>
          <w:szCs w:val="28"/>
        </w:rPr>
        <w:t>- разработка (актуализация) и утверждение градостроительной документации для перспективного развития территории города в т.ч: местные нормативы градостроительного проектирования, проект зон охраны объектов культурного наследия, проекты планировки и проекты межевания территорий в количестве 22 шт.;</w:t>
      </w:r>
    </w:p>
    <w:p w:rsidR="00952A0B" w:rsidRPr="00952A0B" w:rsidRDefault="00952A0B" w:rsidP="00952A0B">
      <w:pPr>
        <w:spacing w:after="0" w:line="240" w:lineRule="auto"/>
        <w:ind w:firstLine="567"/>
        <w:jc w:val="both"/>
        <w:rPr>
          <w:rFonts w:ascii="Times New Roman" w:hAnsi="Times New Roman"/>
          <w:sz w:val="28"/>
          <w:szCs w:val="28"/>
        </w:rPr>
      </w:pPr>
      <w:r w:rsidRPr="00952A0B">
        <w:rPr>
          <w:rFonts w:ascii="Times New Roman" w:hAnsi="Times New Roman"/>
          <w:sz w:val="28"/>
          <w:szCs w:val="28"/>
        </w:rPr>
        <w:t>- подготовка инженерно-геодезических изысканий для разработки градостроительной документации в количестве 16 шт.;</w:t>
      </w:r>
    </w:p>
    <w:p w:rsidR="00952A0B" w:rsidRPr="00952A0B" w:rsidRDefault="00952A0B" w:rsidP="00952A0B">
      <w:pPr>
        <w:spacing w:after="0" w:line="240" w:lineRule="auto"/>
        <w:ind w:firstLine="567"/>
        <w:jc w:val="both"/>
        <w:rPr>
          <w:rFonts w:ascii="Times New Roman" w:hAnsi="Times New Roman"/>
          <w:sz w:val="28"/>
          <w:szCs w:val="28"/>
        </w:rPr>
      </w:pPr>
      <w:r w:rsidRPr="00952A0B">
        <w:rPr>
          <w:rFonts w:ascii="Times New Roman" w:hAnsi="Times New Roman"/>
          <w:sz w:val="28"/>
          <w:szCs w:val="28"/>
        </w:rPr>
        <w:t>- внесение сведений о границах территориальных зон в Единый государственный реестр недвижимости в количестве 37 шт.;</w:t>
      </w:r>
    </w:p>
    <w:p w:rsidR="00952A0B" w:rsidRPr="00952A0B" w:rsidRDefault="00952A0B" w:rsidP="00952A0B">
      <w:pPr>
        <w:spacing w:after="0" w:line="240" w:lineRule="auto"/>
        <w:ind w:firstLine="567"/>
        <w:jc w:val="both"/>
        <w:rPr>
          <w:rFonts w:ascii="Times New Roman" w:hAnsi="Times New Roman"/>
          <w:sz w:val="28"/>
          <w:szCs w:val="28"/>
        </w:rPr>
      </w:pPr>
      <w:r w:rsidRPr="00952A0B">
        <w:rPr>
          <w:rFonts w:ascii="Times New Roman" w:hAnsi="Times New Roman"/>
          <w:sz w:val="28"/>
          <w:szCs w:val="28"/>
        </w:rPr>
        <w:t>- разработка 2 концепций (эскизный проект) благоустройства общественных территорий города для участия во Всероссийском конкурсе лучших проектов создания комфортной городской среды;</w:t>
      </w:r>
    </w:p>
    <w:p w:rsidR="00952A0B" w:rsidRPr="00952A0B" w:rsidRDefault="00952A0B" w:rsidP="00952A0B">
      <w:pPr>
        <w:spacing w:after="0" w:line="240" w:lineRule="auto"/>
        <w:ind w:firstLine="567"/>
        <w:jc w:val="both"/>
        <w:rPr>
          <w:rFonts w:ascii="Times New Roman" w:hAnsi="Times New Roman"/>
          <w:sz w:val="28"/>
          <w:szCs w:val="28"/>
        </w:rPr>
      </w:pPr>
      <w:r w:rsidRPr="00952A0B">
        <w:rPr>
          <w:rFonts w:ascii="Times New Roman" w:hAnsi="Times New Roman"/>
          <w:sz w:val="28"/>
          <w:szCs w:val="28"/>
        </w:rPr>
        <w:t>- проведение мероприятий, повышающих статус города в архитектурной и градостроительной области;</w:t>
      </w:r>
    </w:p>
    <w:p w:rsidR="00952A0B" w:rsidRPr="00952A0B" w:rsidRDefault="00952A0B" w:rsidP="00952A0B">
      <w:pPr>
        <w:spacing w:after="0" w:line="240" w:lineRule="auto"/>
        <w:ind w:firstLine="567"/>
        <w:jc w:val="both"/>
        <w:rPr>
          <w:rFonts w:ascii="Times New Roman" w:hAnsi="Times New Roman"/>
          <w:sz w:val="28"/>
          <w:szCs w:val="28"/>
        </w:rPr>
      </w:pPr>
      <w:r w:rsidRPr="00952A0B">
        <w:rPr>
          <w:rFonts w:ascii="Times New Roman" w:hAnsi="Times New Roman"/>
          <w:sz w:val="28"/>
          <w:szCs w:val="28"/>
        </w:rPr>
        <w:t>- заключение 3 договоров о комплексном развитии территории;</w:t>
      </w:r>
    </w:p>
    <w:p w:rsidR="00952A0B" w:rsidRPr="00952A0B" w:rsidRDefault="00952A0B" w:rsidP="00952A0B">
      <w:pPr>
        <w:spacing w:after="0" w:line="240" w:lineRule="auto"/>
        <w:ind w:firstLine="567"/>
        <w:jc w:val="both"/>
        <w:rPr>
          <w:rFonts w:ascii="Times New Roman" w:hAnsi="Times New Roman"/>
          <w:sz w:val="28"/>
          <w:szCs w:val="28"/>
        </w:rPr>
      </w:pPr>
      <w:r w:rsidRPr="00952A0B">
        <w:rPr>
          <w:rFonts w:ascii="Times New Roman" w:hAnsi="Times New Roman"/>
          <w:sz w:val="28"/>
          <w:szCs w:val="28"/>
        </w:rPr>
        <w:t>- проведение закупки техники и программно-технического обеспечения, необходимых для разработки документации по планировке территории.</w:t>
      </w:r>
    </w:p>
    <w:p w:rsidR="00952A0B" w:rsidRPr="00A44A4E" w:rsidRDefault="00952A0B" w:rsidP="00A44A4E">
      <w:pPr>
        <w:spacing w:after="0" w:line="240" w:lineRule="auto"/>
        <w:rPr>
          <w:rFonts w:ascii="Times New Roman" w:hAnsi="Times New Roman"/>
          <w:sz w:val="28"/>
          <w:szCs w:val="28"/>
        </w:rPr>
      </w:pPr>
    </w:p>
    <w:p w:rsidR="00952A0B" w:rsidRPr="00A44A4E" w:rsidRDefault="00952A0B" w:rsidP="00A44A4E">
      <w:pPr>
        <w:spacing w:after="0" w:line="240" w:lineRule="auto"/>
        <w:jc w:val="center"/>
        <w:rPr>
          <w:rFonts w:ascii="Times New Roman" w:eastAsia="Calibri" w:hAnsi="Times New Roman"/>
          <w:sz w:val="28"/>
          <w:szCs w:val="28"/>
        </w:rPr>
      </w:pPr>
      <w:bookmarkStart w:id="53" w:name="_Toc208239260"/>
      <w:r w:rsidRPr="00A44A4E">
        <w:rPr>
          <w:rFonts w:ascii="Times New Roman" w:eastAsia="Calibri" w:hAnsi="Times New Roman"/>
          <w:sz w:val="28"/>
          <w:szCs w:val="28"/>
        </w:rPr>
        <w:t>4. Социально-экономическое обоснование и механизм реализации подпрограммы</w:t>
      </w:r>
      <w:bookmarkEnd w:id="53"/>
    </w:p>
    <w:p w:rsidR="00952A0B" w:rsidRPr="00A44A4E" w:rsidRDefault="00952A0B" w:rsidP="00A44A4E">
      <w:pPr>
        <w:spacing w:after="0" w:line="240" w:lineRule="auto"/>
        <w:rPr>
          <w:rFonts w:ascii="Times New Roman" w:eastAsia="Calibri" w:hAnsi="Times New Roman"/>
          <w:sz w:val="28"/>
          <w:szCs w:val="28"/>
        </w:rPr>
      </w:pPr>
    </w:p>
    <w:p w:rsidR="00952A0B" w:rsidRPr="00952A0B" w:rsidRDefault="00952A0B" w:rsidP="00952A0B">
      <w:pPr>
        <w:spacing w:after="0" w:line="240" w:lineRule="auto"/>
        <w:ind w:firstLine="709"/>
        <w:jc w:val="both"/>
        <w:rPr>
          <w:rFonts w:ascii="Times New Roman" w:eastAsia="Calibri" w:hAnsi="Times New Roman"/>
          <w:bCs/>
          <w:iCs/>
          <w:sz w:val="28"/>
          <w:szCs w:val="28"/>
        </w:rPr>
      </w:pPr>
      <w:r w:rsidRPr="00952A0B">
        <w:rPr>
          <w:rFonts w:ascii="Times New Roman" w:eastAsia="Calibri" w:hAnsi="Times New Roman"/>
          <w:bCs/>
          <w:iCs/>
          <w:sz w:val="28"/>
          <w:szCs w:val="28"/>
        </w:rPr>
        <w:t>Социально-экономическое обоснование и механизм реализации подпрограммы представлены в целом по всей муниципальной программе.</w:t>
      </w:r>
      <w:bookmarkStart w:id="54" w:name="_Toc79744163"/>
      <w:r w:rsidRPr="00952A0B">
        <w:rPr>
          <w:rFonts w:ascii="Times New Roman" w:eastAsia="Calibri" w:hAnsi="Times New Roman"/>
          <w:bCs/>
          <w:iCs/>
          <w:sz w:val="28"/>
          <w:szCs w:val="28"/>
        </w:rPr>
        <w:t xml:space="preserve"> </w:t>
      </w:r>
    </w:p>
    <w:p w:rsidR="00952A0B" w:rsidRPr="00A44A4E" w:rsidRDefault="00952A0B" w:rsidP="00A44A4E">
      <w:pPr>
        <w:spacing w:after="0" w:line="240" w:lineRule="auto"/>
        <w:rPr>
          <w:rFonts w:ascii="Times New Roman" w:eastAsia="Calibri" w:hAnsi="Times New Roman"/>
          <w:sz w:val="28"/>
          <w:szCs w:val="28"/>
        </w:rPr>
      </w:pPr>
      <w:bookmarkStart w:id="55" w:name="_Toc208239261"/>
    </w:p>
    <w:p w:rsidR="00952A0B" w:rsidRPr="00A44A4E" w:rsidRDefault="00952A0B" w:rsidP="00A44A4E">
      <w:pPr>
        <w:spacing w:after="0" w:line="240" w:lineRule="auto"/>
        <w:jc w:val="center"/>
        <w:rPr>
          <w:rFonts w:ascii="Times New Roman" w:eastAsia="Calibri" w:hAnsi="Times New Roman"/>
          <w:sz w:val="28"/>
          <w:szCs w:val="28"/>
        </w:rPr>
      </w:pPr>
      <w:r w:rsidRPr="00A44A4E">
        <w:rPr>
          <w:rFonts w:ascii="Times New Roman" w:eastAsia="Calibri" w:hAnsi="Times New Roman"/>
          <w:sz w:val="28"/>
          <w:szCs w:val="28"/>
        </w:rPr>
        <w:t>5. Финансирование подпрограммы</w:t>
      </w:r>
      <w:bookmarkEnd w:id="54"/>
      <w:bookmarkEnd w:id="55"/>
    </w:p>
    <w:tbl>
      <w:tblPr>
        <w:tblpPr w:leftFromText="180" w:rightFromText="180" w:vertAnchor="text" w:horzAnchor="margin" w:tblpX="-52"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6"/>
        <w:gridCol w:w="992"/>
        <w:gridCol w:w="850"/>
        <w:gridCol w:w="992"/>
        <w:gridCol w:w="965"/>
        <w:gridCol w:w="1161"/>
        <w:gridCol w:w="1103"/>
        <w:gridCol w:w="1132"/>
      </w:tblGrid>
      <w:tr w:rsidR="00952A0B" w:rsidRPr="00952A0B" w:rsidTr="00A44A4E">
        <w:trPr>
          <w:cantSplit/>
          <w:trHeight w:val="271"/>
        </w:trPr>
        <w:tc>
          <w:tcPr>
            <w:tcW w:w="1548" w:type="pct"/>
            <w:vMerge w:val="restar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Наименование задач подпрограммы</w:t>
            </w:r>
          </w:p>
        </w:tc>
        <w:tc>
          <w:tcPr>
            <w:tcW w:w="3452" w:type="pct"/>
            <w:gridSpan w:val="7"/>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Объемы финансирования программы (млн. руб.)</w:t>
            </w:r>
          </w:p>
        </w:tc>
      </w:tr>
      <w:tr w:rsidR="00952A0B" w:rsidRPr="00952A0B" w:rsidTr="00A44A4E">
        <w:trPr>
          <w:cantSplit/>
          <w:trHeight w:val="133"/>
        </w:trPr>
        <w:tc>
          <w:tcPr>
            <w:tcW w:w="1548" w:type="pct"/>
            <w:vMerge/>
            <w:vAlign w:val="center"/>
          </w:tcPr>
          <w:p w:rsidR="00952A0B" w:rsidRPr="00952A0B" w:rsidRDefault="00952A0B" w:rsidP="00952A0B">
            <w:pPr>
              <w:spacing w:after="0" w:line="240" w:lineRule="auto"/>
              <w:rPr>
                <w:rFonts w:ascii="Times New Roman" w:hAnsi="Times New Roman"/>
                <w:sz w:val="24"/>
                <w:szCs w:val="24"/>
              </w:rPr>
            </w:pPr>
          </w:p>
        </w:tc>
        <w:tc>
          <w:tcPr>
            <w:tcW w:w="476" w:type="pct"/>
            <w:vMerge w:val="restart"/>
            <w:vAlign w:val="center"/>
          </w:tcPr>
          <w:p w:rsidR="00952A0B" w:rsidRPr="00952A0B" w:rsidRDefault="00952A0B" w:rsidP="00952A0B">
            <w:pPr>
              <w:spacing w:after="0" w:line="240" w:lineRule="auto"/>
              <w:rPr>
                <w:rFonts w:ascii="Times New Roman" w:hAnsi="Times New Roman"/>
              </w:rPr>
            </w:pPr>
            <w:r w:rsidRPr="00952A0B">
              <w:rPr>
                <w:rFonts w:ascii="Times New Roman" w:hAnsi="Times New Roman"/>
              </w:rPr>
              <w:t>Источн. финанс.</w:t>
            </w:r>
          </w:p>
        </w:tc>
        <w:tc>
          <w:tcPr>
            <w:tcW w:w="884" w:type="pct"/>
            <w:gridSpan w:val="2"/>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2026</w:t>
            </w:r>
          </w:p>
        </w:tc>
        <w:tc>
          <w:tcPr>
            <w:tcW w:w="1020" w:type="pct"/>
            <w:gridSpan w:val="2"/>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2027</w:t>
            </w:r>
          </w:p>
        </w:tc>
        <w:tc>
          <w:tcPr>
            <w:tcW w:w="1071" w:type="pct"/>
            <w:gridSpan w:val="2"/>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2028</w:t>
            </w:r>
          </w:p>
        </w:tc>
      </w:tr>
      <w:tr w:rsidR="00952A0B" w:rsidRPr="00952A0B" w:rsidTr="00A44A4E">
        <w:trPr>
          <w:cantSplit/>
          <w:trHeight w:val="337"/>
        </w:trPr>
        <w:tc>
          <w:tcPr>
            <w:tcW w:w="1548" w:type="pct"/>
            <w:vMerge/>
            <w:tcBorders>
              <w:bottom w:val="single" w:sz="4" w:space="0" w:color="auto"/>
            </w:tcBorders>
            <w:vAlign w:val="center"/>
          </w:tcPr>
          <w:p w:rsidR="00952A0B" w:rsidRPr="00952A0B" w:rsidRDefault="00952A0B" w:rsidP="00952A0B">
            <w:pPr>
              <w:spacing w:after="0" w:line="240" w:lineRule="auto"/>
              <w:rPr>
                <w:rFonts w:ascii="Times New Roman" w:hAnsi="Times New Roman"/>
                <w:sz w:val="24"/>
                <w:szCs w:val="24"/>
              </w:rPr>
            </w:pPr>
          </w:p>
        </w:tc>
        <w:tc>
          <w:tcPr>
            <w:tcW w:w="476" w:type="pct"/>
            <w:vMerge/>
            <w:tcBorders>
              <w:bottom w:val="single" w:sz="4" w:space="0" w:color="auto"/>
            </w:tcBorders>
            <w:vAlign w:val="center"/>
          </w:tcPr>
          <w:p w:rsidR="00952A0B" w:rsidRPr="00952A0B" w:rsidRDefault="00952A0B" w:rsidP="00952A0B">
            <w:pPr>
              <w:spacing w:after="0" w:line="240" w:lineRule="auto"/>
              <w:rPr>
                <w:rFonts w:ascii="Times New Roman" w:hAnsi="Times New Roman"/>
                <w:sz w:val="24"/>
                <w:szCs w:val="24"/>
              </w:rPr>
            </w:pPr>
          </w:p>
        </w:tc>
        <w:tc>
          <w:tcPr>
            <w:tcW w:w="408" w:type="pct"/>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выдел.</w:t>
            </w:r>
          </w:p>
        </w:tc>
        <w:tc>
          <w:tcPr>
            <w:tcW w:w="476" w:type="pct"/>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потр.</w:t>
            </w:r>
          </w:p>
        </w:tc>
        <w:tc>
          <w:tcPr>
            <w:tcW w:w="463" w:type="pct"/>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выдел.</w:t>
            </w:r>
          </w:p>
        </w:tc>
        <w:tc>
          <w:tcPr>
            <w:tcW w:w="557" w:type="pct"/>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потр.</w:t>
            </w:r>
          </w:p>
        </w:tc>
        <w:tc>
          <w:tcPr>
            <w:tcW w:w="529"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выдел.</w:t>
            </w:r>
          </w:p>
        </w:tc>
        <w:tc>
          <w:tcPr>
            <w:tcW w:w="54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потр.</w:t>
            </w:r>
          </w:p>
        </w:tc>
      </w:tr>
      <w:tr w:rsidR="00952A0B" w:rsidRPr="00952A0B" w:rsidTr="00A44A4E">
        <w:trPr>
          <w:cantSplit/>
          <w:trHeight w:val="397"/>
        </w:trPr>
        <w:tc>
          <w:tcPr>
            <w:tcW w:w="1548" w:type="pct"/>
            <w:tcBorders>
              <w:bottom w:val="single" w:sz="4" w:space="0" w:color="auto"/>
            </w:tcBorders>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Создание условий для осуществления архитектурной, градостроительной деятельности, эффективного использования земельных ресурсов</w:t>
            </w:r>
          </w:p>
        </w:tc>
        <w:tc>
          <w:tcPr>
            <w:tcW w:w="476" w:type="pct"/>
            <w:tcBorders>
              <w:bottom w:val="single" w:sz="4" w:space="0" w:color="auto"/>
            </w:tcBorders>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ГБ</w:t>
            </w:r>
          </w:p>
        </w:tc>
        <w:tc>
          <w:tcPr>
            <w:tcW w:w="408"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10,730</w:t>
            </w:r>
          </w:p>
        </w:tc>
        <w:tc>
          <w:tcPr>
            <w:tcW w:w="476"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24,957</w:t>
            </w:r>
          </w:p>
        </w:tc>
        <w:tc>
          <w:tcPr>
            <w:tcW w:w="463"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10,730</w:t>
            </w:r>
          </w:p>
        </w:tc>
        <w:tc>
          <w:tcPr>
            <w:tcW w:w="557"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24,129</w:t>
            </w:r>
          </w:p>
        </w:tc>
        <w:tc>
          <w:tcPr>
            <w:tcW w:w="529"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10,730</w:t>
            </w:r>
          </w:p>
        </w:tc>
        <w:tc>
          <w:tcPr>
            <w:tcW w:w="54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24,366</w:t>
            </w:r>
          </w:p>
        </w:tc>
      </w:tr>
      <w:tr w:rsidR="00952A0B" w:rsidRPr="00952A0B" w:rsidTr="00A44A4E">
        <w:trPr>
          <w:cantSplit/>
          <w:trHeight w:val="1101"/>
        </w:trPr>
        <w:tc>
          <w:tcPr>
            <w:tcW w:w="1548" w:type="pct"/>
            <w:tcBorders>
              <w:bottom w:val="single" w:sz="4" w:space="0" w:color="auto"/>
            </w:tcBorders>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Всего предусмотрено в бюджете/ потребность в финансировании на 2026-2028 годы, млн. руб.</w:t>
            </w:r>
          </w:p>
        </w:tc>
        <w:tc>
          <w:tcPr>
            <w:tcW w:w="3452" w:type="pct"/>
            <w:gridSpan w:val="7"/>
            <w:tcBorders>
              <w:bottom w:val="single" w:sz="4" w:space="0" w:color="auto"/>
            </w:tcBorders>
            <w:vAlign w:val="center"/>
          </w:tcPr>
          <w:p w:rsidR="00952A0B" w:rsidRPr="00A44A4E" w:rsidRDefault="00952A0B" w:rsidP="00952A0B">
            <w:pPr>
              <w:spacing w:after="0" w:line="240" w:lineRule="auto"/>
              <w:jc w:val="center"/>
              <w:rPr>
                <w:rFonts w:ascii="Times New Roman" w:hAnsi="Times New Roman"/>
                <w:highlight w:val="yellow"/>
              </w:rPr>
            </w:pPr>
            <w:r w:rsidRPr="00A44A4E">
              <w:rPr>
                <w:rFonts w:ascii="Times New Roman" w:hAnsi="Times New Roman"/>
              </w:rPr>
              <w:t>32,190/73,452</w:t>
            </w:r>
          </w:p>
        </w:tc>
      </w:tr>
    </w:tbl>
    <w:p w:rsidR="00952A0B" w:rsidRPr="00952A0B" w:rsidRDefault="00952A0B" w:rsidP="00952A0B">
      <w:pPr>
        <w:spacing w:after="0" w:line="240" w:lineRule="auto"/>
        <w:rPr>
          <w:rFonts w:ascii="Times New Roman" w:hAnsi="Times New Roman"/>
          <w:sz w:val="24"/>
          <w:szCs w:val="24"/>
        </w:rPr>
      </w:pPr>
    </w:p>
    <w:p w:rsidR="00952A0B" w:rsidRPr="00952A0B" w:rsidRDefault="00952A0B" w:rsidP="00952A0B">
      <w:pPr>
        <w:spacing w:after="0" w:line="240" w:lineRule="auto"/>
        <w:ind w:firstLine="708"/>
        <w:rPr>
          <w:rFonts w:ascii="Times New Roman" w:hAnsi="Times New Roman"/>
          <w:sz w:val="24"/>
          <w:szCs w:val="24"/>
        </w:rPr>
      </w:pPr>
    </w:p>
    <w:p w:rsidR="00952A0B" w:rsidRPr="00952A0B" w:rsidRDefault="00952A0B" w:rsidP="00952A0B">
      <w:pPr>
        <w:spacing w:after="0" w:line="240" w:lineRule="auto"/>
        <w:ind w:firstLine="709"/>
        <w:jc w:val="both"/>
        <w:rPr>
          <w:rFonts w:ascii="Times New Roman" w:hAnsi="Times New Roman"/>
          <w:sz w:val="28"/>
          <w:szCs w:val="28"/>
        </w:rPr>
        <w:sectPr w:rsidR="00952A0B" w:rsidRPr="00952A0B" w:rsidSect="009C1F96">
          <w:headerReference w:type="default" r:id="rId29"/>
          <w:headerReference w:type="first" r:id="rId30"/>
          <w:pgSz w:w="11906" w:h="16838"/>
          <w:pgMar w:top="1134" w:right="567" w:bottom="1134" w:left="1134" w:header="709" w:footer="709" w:gutter="0"/>
          <w:pgNumType w:start="1"/>
          <w:cols w:space="708"/>
          <w:titlePg/>
          <w:docGrid w:linePitch="360"/>
        </w:sectPr>
      </w:pPr>
    </w:p>
    <w:p w:rsidR="00C319E8" w:rsidRDefault="00952A0B" w:rsidP="00C319E8">
      <w:pPr>
        <w:spacing w:after="0" w:line="240" w:lineRule="auto"/>
        <w:jc w:val="center"/>
        <w:rPr>
          <w:rFonts w:ascii="Times New Roman" w:eastAsia="Calibri" w:hAnsi="Times New Roman"/>
          <w:sz w:val="28"/>
          <w:szCs w:val="28"/>
        </w:rPr>
      </w:pPr>
      <w:bookmarkStart w:id="56" w:name="_Toc79744164"/>
      <w:bookmarkStart w:id="57" w:name="_Toc208239262"/>
      <w:r w:rsidRPr="00C319E8">
        <w:rPr>
          <w:rFonts w:ascii="Times New Roman" w:eastAsia="Calibri" w:hAnsi="Times New Roman"/>
          <w:sz w:val="28"/>
          <w:szCs w:val="28"/>
        </w:rPr>
        <w:lastRenderedPageBreak/>
        <w:t>6. Перечень мероприятий подпрограммы «Обеспечение градостроительной документацией</w:t>
      </w:r>
    </w:p>
    <w:p w:rsidR="00952A0B" w:rsidRPr="00C319E8" w:rsidRDefault="00952A0B" w:rsidP="00C319E8">
      <w:pPr>
        <w:spacing w:after="0" w:line="240" w:lineRule="auto"/>
        <w:jc w:val="center"/>
        <w:rPr>
          <w:rFonts w:ascii="Times New Roman" w:eastAsia="Calibri" w:hAnsi="Times New Roman"/>
          <w:sz w:val="28"/>
          <w:szCs w:val="28"/>
        </w:rPr>
      </w:pPr>
      <w:r w:rsidRPr="00C319E8">
        <w:rPr>
          <w:rFonts w:ascii="Times New Roman" w:eastAsia="Calibri" w:hAnsi="Times New Roman"/>
          <w:sz w:val="28"/>
          <w:szCs w:val="28"/>
        </w:rPr>
        <w:t>территорий городского округа город Рыбинск Ярославской области»</w:t>
      </w:r>
      <w:bookmarkEnd w:id="56"/>
      <w:bookmarkEnd w:id="57"/>
    </w:p>
    <w:p w:rsidR="00952A0B" w:rsidRPr="00952A0B" w:rsidRDefault="00952A0B" w:rsidP="00952A0B">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596"/>
        <w:gridCol w:w="1987"/>
        <w:gridCol w:w="1647"/>
        <w:gridCol w:w="720"/>
        <w:gridCol w:w="1054"/>
        <w:gridCol w:w="1018"/>
        <w:gridCol w:w="1036"/>
        <w:gridCol w:w="1036"/>
        <w:gridCol w:w="1036"/>
        <w:gridCol w:w="954"/>
        <w:gridCol w:w="991"/>
        <w:gridCol w:w="2273"/>
        <w:gridCol w:w="845"/>
      </w:tblGrid>
      <w:tr w:rsidR="00952A0B" w:rsidRPr="005F495F" w:rsidTr="005F495F">
        <w:trPr>
          <w:cantSplit/>
          <w:trHeight w:val="254"/>
          <w:tblHeader/>
        </w:trPr>
        <w:tc>
          <w:tcPr>
            <w:tcW w:w="196" w:type="pct"/>
            <w:vMerge w:val="restart"/>
            <w:tcBorders>
              <w:top w:val="single" w:sz="4" w:space="0" w:color="auto"/>
              <w:left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п/п</w:t>
            </w:r>
          </w:p>
        </w:tc>
        <w:tc>
          <w:tcPr>
            <w:tcW w:w="654" w:type="pct"/>
            <w:vMerge w:val="restart"/>
            <w:tcBorders>
              <w:top w:val="single" w:sz="4" w:space="0" w:color="auto"/>
              <w:left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Наименование мероприятия</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(объекта)</w:t>
            </w:r>
          </w:p>
        </w:tc>
        <w:tc>
          <w:tcPr>
            <w:tcW w:w="542" w:type="pct"/>
            <w:vMerge w:val="restart"/>
            <w:tcBorders>
              <w:top w:val="single" w:sz="4" w:space="0" w:color="auto"/>
              <w:left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Кол-во,</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хар-ка, сроки</w:t>
            </w:r>
          </w:p>
        </w:tc>
        <w:tc>
          <w:tcPr>
            <w:tcW w:w="237" w:type="pct"/>
            <w:vMerge w:val="restart"/>
            <w:tcBorders>
              <w:top w:val="single" w:sz="4" w:space="0" w:color="auto"/>
              <w:left w:val="single" w:sz="4" w:space="0" w:color="auto"/>
              <w:right w:val="single" w:sz="4" w:space="0" w:color="auto"/>
            </w:tcBorders>
            <w:vAlign w:val="center"/>
          </w:tcPr>
          <w:p w:rsidR="00952A0B" w:rsidRPr="005F495F" w:rsidRDefault="00952A0B" w:rsidP="00952A0B">
            <w:pPr>
              <w:widowControl w:val="0"/>
              <w:autoSpaceDE w:val="0"/>
              <w:autoSpaceDN w:val="0"/>
              <w:adjustRightInd w:val="0"/>
              <w:spacing w:after="0" w:line="240" w:lineRule="auto"/>
              <w:contextualSpacing/>
              <w:jc w:val="center"/>
              <w:rPr>
                <w:rFonts w:ascii="Times New Roman" w:hAnsi="Times New Roman"/>
                <w:bCs/>
              </w:rPr>
            </w:pPr>
            <w:r w:rsidRPr="005F495F">
              <w:rPr>
                <w:rFonts w:ascii="Times New Roman" w:hAnsi="Times New Roman"/>
                <w:bCs/>
              </w:rPr>
              <w:t>Смет-ная стои-мость</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(млн. руб.)</w:t>
            </w:r>
          </w:p>
        </w:tc>
        <w:tc>
          <w:tcPr>
            <w:tcW w:w="2345" w:type="pct"/>
            <w:gridSpan w:val="7"/>
            <w:tcBorders>
              <w:top w:val="single" w:sz="4" w:space="0" w:color="auto"/>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Объем финансирования по годам (млн. руб.)</w:t>
            </w:r>
          </w:p>
        </w:tc>
        <w:tc>
          <w:tcPr>
            <w:tcW w:w="748" w:type="pct"/>
            <w:tcBorders>
              <w:top w:val="single" w:sz="4" w:space="0" w:color="auto"/>
              <w:left w:val="single" w:sz="4" w:space="0" w:color="auto"/>
              <w:right w:val="single" w:sz="4" w:space="0" w:color="auto"/>
            </w:tcBorders>
            <w:vAlign w:val="center"/>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Ожидаемый результат</w:t>
            </w:r>
          </w:p>
        </w:tc>
        <w:tc>
          <w:tcPr>
            <w:tcW w:w="278" w:type="pct"/>
            <w:tcBorders>
              <w:top w:val="single" w:sz="4" w:space="0" w:color="auto"/>
              <w:left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Ответ-ствен-ный</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испол-нитель</w:t>
            </w:r>
          </w:p>
        </w:tc>
      </w:tr>
      <w:tr w:rsidR="00952A0B" w:rsidRPr="005F495F" w:rsidTr="005F495F">
        <w:trPr>
          <w:cantSplit/>
          <w:trHeight w:val="61"/>
          <w:tblHeader/>
        </w:trPr>
        <w:tc>
          <w:tcPr>
            <w:tcW w:w="196" w:type="pct"/>
            <w:vMerge/>
            <w:tcBorders>
              <w:left w:val="single" w:sz="4" w:space="0" w:color="auto"/>
              <w:right w:val="single" w:sz="4" w:space="0" w:color="auto"/>
            </w:tcBorders>
          </w:tcPr>
          <w:p w:rsidR="00952A0B" w:rsidRPr="005F495F" w:rsidRDefault="00952A0B" w:rsidP="00952A0B">
            <w:pPr>
              <w:spacing w:after="0" w:line="240" w:lineRule="auto"/>
              <w:contextualSpacing/>
              <w:jc w:val="both"/>
              <w:rPr>
                <w:rFonts w:ascii="Times New Roman" w:hAnsi="Times New Roman"/>
                <w:bCs/>
              </w:rPr>
            </w:pPr>
          </w:p>
        </w:tc>
        <w:tc>
          <w:tcPr>
            <w:tcW w:w="654" w:type="pct"/>
            <w:vMerge/>
            <w:tcBorders>
              <w:left w:val="single" w:sz="4" w:space="0" w:color="auto"/>
              <w:right w:val="single" w:sz="4" w:space="0" w:color="auto"/>
            </w:tcBorders>
            <w:vAlign w:val="center"/>
          </w:tcPr>
          <w:p w:rsidR="00952A0B" w:rsidRPr="005F495F" w:rsidRDefault="00952A0B" w:rsidP="00952A0B">
            <w:pPr>
              <w:spacing w:after="0" w:line="240" w:lineRule="auto"/>
              <w:contextualSpacing/>
              <w:jc w:val="both"/>
              <w:rPr>
                <w:rFonts w:ascii="Times New Roman" w:hAnsi="Times New Roman"/>
                <w:bCs/>
              </w:rPr>
            </w:pPr>
          </w:p>
        </w:tc>
        <w:tc>
          <w:tcPr>
            <w:tcW w:w="542" w:type="pct"/>
            <w:vMerge/>
            <w:tcBorders>
              <w:left w:val="single" w:sz="4" w:space="0" w:color="auto"/>
              <w:right w:val="single" w:sz="4" w:space="0" w:color="auto"/>
            </w:tcBorders>
            <w:vAlign w:val="center"/>
          </w:tcPr>
          <w:p w:rsidR="00952A0B" w:rsidRPr="005F495F" w:rsidRDefault="00952A0B" w:rsidP="00952A0B">
            <w:pPr>
              <w:spacing w:after="0" w:line="240" w:lineRule="auto"/>
              <w:contextualSpacing/>
              <w:jc w:val="both"/>
              <w:rPr>
                <w:rFonts w:ascii="Times New Roman" w:hAnsi="Times New Roman"/>
                <w:bCs/>
              </w:rPr>
            </w:pPr>
          </w:p>
        </w:tc>
        <w:tc>
          <w:tcPr>
            <w:tcW w:w="237" w:type="pct"/>
            <w:vMerge/>
            <w:tcBorders>
              <w:left w:val="single" w:sz="4" w:space="0" w:color="auto"/>
              <w:right w:val="single" w:sz="4" w:space="0" w:color="auto"/>
            </w:tcBorders>
            <w:vAlign w:val="center"/>
          </w:tcPr>
          <w:p w:rsidR="00952A0B" w:rsidRPr="005F495F" w:rsidRDefault="00952A0B" w:rsidP="00952A0B">
            <w:pPr>
              <w:spacing w:after="0" w:line="240" w:lineRule="auto"/>
              <w:contextualSpacing/>
              <w:jc w:val="both"/>
              <w:rPr>
                <w:rFonts w:ascii="Times New Roman" w:hAnsi="Times New Roman"/>
                <w:bCs/>
              </w:rPr>
            </w:pPr>
          </w:p>
        </w:tc>
        <w:tc>
          <w:tcPr>
            <w:tcW w:w="347" w:type="pct"/>
            <w:vMerge w:val="restart"/>
            <w:tcBorders>
              <w:top w:val="single" w:sz="4" w:space="0" w:color="auto"/>
              <w:left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Источник финанс.</w:t>
            </w:r>
          </w:p>
        </w:tc>
        <w:tc>
          <w:tcPr>
            <w:tcW w:w="676" w:type="pct"/>
            <w:gridSpan w:val="2"/>
            <w:tcBorders>
              <w:top w:val="single" w:sz="4" w:space="0" w:color="auto"/>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2026</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2027</w:t>
            </w:r>
          </w:p>
        </w:tc>
        <w:tc>
          <w:tcPr>
            <w:tcW w:w="640" w:type="pct"/>
            <w:gridSpan w:val="2"/>
            <w:tcBorders>
              <w:left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en-US"/>
              </w:rPr>
              <w:t>202</w:t>
            </w:r>
            <w:r w:rsidRPr="005F495F">
              <w:rPr>
                <w:rFonts w:ascii="Times New Roman" w:hAnsi="Times New Roman"/>
                <w:bCs/>
              </w:rPr>
              <w:t>8</w:t>
            </w:r>
          </w:p>
        </w:tc>
        <w:tc>
          <w:tcPr>
            <w:tcW w:w="748" w:type="pct"/>
            <w:vMerge w:val="restart"/>
            <w:tcBorders>
              <w:left w:val="single" w:sz="4" w:space="0" w:color="auto"/>
              <w:right w:val="single" w:sz="4" w:space="0" w:color="auto"/>
            </w:tcBorders>
            <w:vAlign w:val="center"/>
          </w:tcPr>
          <w:p w:rsidR="00952A0B" w:rsidRPr="005F495F" w:rsidRDefault="00952A0B" w:rsidP="00952A0B">
            <w:pPr>
              <w:spacing w:after="120" w:line="480" w:lineRule="auto"/>
              <w:contextualSpacing/>
              <w:jc w:val="center"/>
              <w:rPr>
                <w:rFonts w:ascii="Times New Roman" w:hAnsi="Times New Roman"/>
                <w:bCs/>
              </w:rPr>
            </w:pPr>
          </w:p>
        </w:tc>
        <w:tc>
          <w:tcPr>
            <w:tcW w:w="278" w:type="pct"/>
            <w:vMerge w:val="restart"/>
            <w:tcBorders>
              <w:left w:val="single" w:sz="4" w:space="0" w:color="auto"/>
              <w:right w:val="single" w:sz="4" w:space="0" w:color="auto"/>
            </w:tcBorders>
            <w:vAlign w:val="center"/>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552"/>
          <w:tblHeader/>
        </w:trPr>
        <w:tc>
          <w:tcPr>
            <w:tcW w:w="196" w:type="pct"/>
            <w:vMerge/>
            <w:tcBorders>
              <w:left w:val="single" w:sz="4" w:space="0" w:color="auto"/>
              <w:bottom w:val="single" w:sz="4" w:space="0" w:color="auto"/>
              <w:right w:val="single" w:sz="4" w:space="0" w:color="auto"/>
            </w:tcBorders>
          </w:tcPr>
          <w:p w:rsidR="00952A0B" w:rsidRPr="005F495F" w:rsidRDefault="00952A0B" w:rsidP="00952A0B">
            <w:pPr>
              <w:spacing w:after="0" w:line="240" w:lineRule="auto"/>
              <w:contextualSpacing/>
              <w:jc w:val="both"/>
              <w:rPr>
                <w:rFonts w:ascii="Times New Roman" w:hAnsi="Times New Roman"/>
              </w:rPr>
            </w:pPr>
          </w:p>
        </w:tc>
        <w:tc>
          <w:tcPr>
            <w:tcW w:w="654" w:type="pct"/>
            <w:vMerge/>
            <w:tcBorders>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both"/>
              <w:rPr>
                <w:rFonts w:ascii="Times New Roman" w:hAnsi="Times New Roman"/>
              </w:rPr>
            </w:pPr>
          </w:p>
        </w:tc>
        <w:tc>
          <w:tcPr>
            <w:tcW w:w="542" w:type="pct"/>
            <w:vMerge/>
            <w:tcBorders>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both"/>
              <w:rPr>
                <w:rFonts w:ascii="Times New Roman" w:hAnsi="Times New Roman"/>
                <w:bCs/>
              </w:rPr>
            </w:pPr>
          </w:p>
        </w:tc>
        <w:tc>
          <w:tcPr>
            <w:tcW w:w="237" w:type="pct"/>
            <w:vMerge/>
            <w:tcBorders>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both"/>
              <w:rPr>
                <w:rFonts w:ascii="Times New Roman" w:hAnsi="Times New Roman"/>
              </w:rPr>
            </w:pPr>
          </w:p>
        </w:tc>
        <w:tc>
          <w:tcPr>
            <w:tcW w:w="347" w:type="pct"/>
            <w:vMerge/>
            <w:tcBorders>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p>
        </w:tc>
        <w:tc>
          <w:tcPr>
            <w:tcW w:w="335" w:type="pct"/>
            <w:tcBorders>
              <w:top w:val="single" w:sz="4" w:space="0" w:color="auto"/>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Выде-лено</w:t>
            </w:r>
          </w:p>
        </w:tc>
        <w:tc>
          <w:tcPr>
            <w:tcW w:w="341" w:type="pct"/>
            <w:tcBorders>
              <w:top w:val="single" w:sz="4" w:space="0" w:color="auto"/>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Потреб</w:t>
            </w:r>
            <w:r w:rsidRPr="005F495F">
              <w:rPr>
                <w:rFonts w:ascii="Times New Roman" w:hAnsi="Times New Roman"/>
                <w:bCs/>
                <w:lang w:val="en-US"/>
              </w:rPr>
              <w:t>-</w:t>
            </w:r>
            <w:r w:rsidRPr="005F495F">
              <w:rPr>
                <w:rFonts w:ascii="Times New Roman" w:hAnsi="Times New Roman"/>
                <w:bCs/>
              </w:rPr>
              <w:t>ность</w:t>
            </w:r>
          </w:p>
        </w:tc>
        <w:tc>
          <w:tcPr>
            <w:tcW w:w="341" w:type="pct"/>
            <w:tcBorders>
              <w:top w:val="single" w:sz="4" w:space="0" w:color="auto"/>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Выде</w:t>
            </w:r>
            <w:r w:rsidRPr="005F495F">
              <w:rPr>
                <w:rFonts w:ascii="Times New Roman" w:hAnsi="Times New Roman"/>
                <w:bCs/>
                <w:lang w:val="en-US"/>
              </w:rPr>
              <w:t>-</w:t>
            </w:r>
            <w:r w:rsidRPr="005F495F">
              <w:rPr>
                <w:rFonts w:ascii="Times New Roman" w:hAnsi="Times New Roman"/>
                <w:bCs/>
              </w:rPr>
              <w:t>лено</w:t>
            </w:r>
          </w:p>
        </w:tc>
        <w:tc>
          <w:tcPr>
            <w:tcW w:w="341" w:type="pct"/>
            <w:tcBorders>
              <w:top w:val="single" w:sz="4" w:space="0" w:color="auto"/>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Потреб</w:t>
            </w:r>
            <w:r w:rsidRPr="005F495F">
              <w:rPr>
                <w:rFonts w:ascii="Times New Roman" w:hAnsi="Times New Roman"/>
                <w:bCs/>
                <w:lang w:val="en-US"/>
              </w:rPr>
              <w:t>-</w:t>
            </w:r>
            <w:r w:rsidRPr="005F495F">
              <w:rPr>
                <w:rFonts w:ascii="Times New Roman" w:hAnsi="Times New Roman"/>
                <w:bCs/>
              </w:rPr>
              <w:t>ность</w:t>
            </w:r>
          </w:p>
        </w:tc>
        <w:tc>
          <w:tcPr>
            <w:tcW w:w="314" w:type="pct"/>
            <w:tcBorders>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Выде</w:t>
            </w:r>
            <w:r w:rsidRPr="005F495F">
              <w:rPr>
                <w:rFonts w:ascii="Times New Roman" w:hAnsi="Times New Roman"/>
                <w:bCs/>
                <w:lang w:val="en-US"/>
              </w:rPr>
              <w:t>-</w:t>
            </w:r>
            <w:r w:rsidRPr="005F495F">
              <w:rPr>
                <w:rFonts w:ascii="Times New Roman" w:hAnsi="Times New Roman"/>
                <w:bCs/>
              </w:rPr>
              <w:t>лено</w:t>
            </w:r>
          </w:p>
        </w:tc>
        <w:tc>
          <w:tcPr>
            <w:tcW w:w="326" w:type="pct"/>
            <w:tcBorders>
              <w:left w:val="single" w:sz="4" w:space="0" w:color="auto"/>
              <w:bottom w:val="single" w:sz="4" w:space="0" w:color="auto"/>
              <w:right w:val="single" w:sz="4" w:space="0" w:color="auto"/>
            </w:tcBorders>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Потреб</w:t>
            </w:r>
            <w:r w:rsidRPr="005F495F">
              <w:rPr>
                <w:rFonts w:ascii="Times New Roman" w:hAnsi="Times New Roman"/>
                <w:bCs/>
                <w:lang w:val="en-US"/>
              </w:rPr>
              <w:t>-</w:t>
            </w:r>
            <w:r w:rsidRPr="005F495F">
              <w:rPr>
                <w:rFonts w:ascii="Times New Roman" w:hAnsi="Times New Roman"/>
                <w:bCs/>
              </w:rPr>
              <w:t>ность</w:t>
            </w:r>
          </w:p>
        </w:tc>
        <w:tc>
          <w:tcPr>
            <w:tcW w:w="748" w:type="pct"/>
            <w:vMerge/>
            <w:tcBorders>
              <w:left w:val="single" w:sz="4" w:space="0" w:color="auto"/>
              <w:bottom w:val="single" w:sz="4" w:space="0" w:color="auto"/>
              <w:right w:val="single" w:sz="4" w:space="0" w:color="auto"/>
            </w:tcBorders>
            <w:vAlign w:val="center"/>
          </w:tcPr>
          <w:p w:rsidR="00952A0B" w:rsidRPr="005F495F" w:rsidRDefault="00952A0B" w:rsidP="00952A0B">
            <w:pPr>
              <w:spacing w:after="120" w:line="480" w:lineRule="auto"/>
              <w:contextualSpacing/>
              <w:jc w:val="center"/>
              <w:rPr>
                <w:rFonts w:ascii="Times New Roman" w:hAnsi="Times New Roman"/>
              </w:rPr>
            </w:pPr>
          </w:p>
        </w:tc>
        <w:tc>
          <w:tcPr>
            <w:tcW w:w="278" w:type="pct"/>
            <w:vMerge/>
            <w:tcBorders>
              <w:left w:val="single" w:sz="4" w:space="0" w:color="auto"/>
              <w:bottom w:val="single" w:sz="4" w:space="0" w:color="auto"/>
              <w:right w:val="single" w:sz="4" w:space="0" w:color="auto"/>
            </w:tcBorders>
            <w:vAlign w:val="center"/>
          </w:tcPr>
          <w:p w:rsidR="00952A0B" w:rsidRPr="005F495F" w:rsidRDefault="00952A0B" w:rsidP="00952A0B">
            <w:pPr>
              <w:spacing w:after="120" w:line="480" w:lineRule="auto"/>
              <w:ind w:right="19"/>
              <w:contextualSpacing/>
              <w:jc w:val="center"/>
              <w:rPr>
                <w:rFonts w:ascii="Times New Roman" w:hAnsi="Times New Roman"/>
              </w:rPr>
            </w:pPr>
          </w:p>
        </w:tc>
      </w:tr>
      <w:tr w:rsidR="00952A0B" w:rsidRPr="005F495F" w:rsidTr="00C319E8">
        <w:trPr>
          <w:cantSplit/>
          <w:trHeight w:val="242"/>
        </w:trPr>
        <w:tc>
          <w:tcPr>
            <w:tcW w:w="5000" w:type="pct"/>
            <w:gridSpan w:val="13"/>
          </w:tcPr>
          <w:p w:rsidR="00952A0B" w:rsidRPr="005F495F" w:rsidRDefault="00952A0B" w:rsidP="00952A0B">
            <w:pPr>
              <w:spacing w:after="0" w:line="240" w:lineRule="auto"/>
              <w:ind w:right="19"/>
              <w:contextualSpacing/>
              <w:jc w:val="both"/>
              <w:rPr>
                <w:rFonts w:ascii="Times New Roman" w:hAnsi="Times New Roman"/>
                <w:bCs/>
              </w:rPr>
            </w:pPr>
            <w:bookmarkStart w:id="58" w:name="OLE_LINK1"/>
            <w:bookmarkStart w:id="59" w:name="OLE_LINK2"/>
            <w:bookmarkStart w:id="60" w:name="OLE_LINK3"/>
            <w:r w:rsidRPr="005F495F">
              <w:rPr>
                <w:rFonts w:ascii="Times New Roman" w:hAnsi="Times New Roman"/>
                <w:bCs/>
              </w:rPr>
              <w:t xml:space="preserve">Задача. </w:t>
            </w:r>
            <w:bookmarkStart w:id="61" w:name="_Hlk225414437"/>
            <w:r w:rsidRPr="005F495F">
              <w:rPr>
                <w:rFonts w:ascii="Times New Roman" w:hAnsi="Times New Roman"/>
                <w:bCs/>
              </w:rPr>
              <w:t>Создание условий для осуществления архитектурной, градостроительной деятельности, эффективного использования земельных ресурсов</w:t>
            </w:r>
            <w:bookmarkEnd w:id="61"/>
          </w:p>
        </w:tc>
      </w:tr>
      <w:tr w:rsidR="00952A0B" w:rsidRPr="005F495F" w:rsidTr="005F495F">
        <w:trPr>
          <w:cantSplit/>
          <w:trHeight w:val="169"/>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Подготовка сведений о границах территориальных зон для внесения в Единый государственный реестр недвижимости</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17 карт (планов) (в период с 01.01.2026 до 31.12.2026); 10 карт (планов) (в период с 01.01.2027 до 31.12.2027); 10 карт (планов) (в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3,700</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1,700</w:t>
            </w:r>
          </w:p>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0,588</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1,000</w:t>
            </w:r>
          </w:p>
        </w:tc>
        <w:tc>
          <w:tcPr>
            <w:tcW w:w="314"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0,000</w:t>
            </w:r>
          </w:p>
        </w:tc>
        <w:tc>
          <w:tcPr>
            <w:tcW w:w="326"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1,000</w:t>
            </w: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Наличие сведений о границах территориальных зон, внесенных в Единый государственный реестр недвижимости</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rPr>
            </w:pPr>
            <w:r w:rsidRPr="005F495F">
              <w:rPr>
                <w:rFonts w:ascii="Times New Roman" w:hAnsi="Times New Roman"/>
                <w:bCs/>
              </w:rPr>
              <w:t>ДАГ</w:t>
            </w: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both"/>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p>
        </w:tc>
        <w:tc>
          <w:tcPr>
            <w:tcW w:w="748"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both"/>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p>
        </w:tc>
        <w:tc>
          <w:tcPr>
            <w:tcW w:w="748"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261"/>
        </w:trPr>
        <w:tc>
          <w:tcPr>
            <w:tcW w:w="196" w:type="pct"/>
            <w:vMerge/>
          </w:tcPr>
          <w:p w:rsidR="00952A0B" w:rsidRPr="005F495F" w:rsidRDefault="00952A0B" w:rsidP="00952A0B">
            <w:pPr>
              <w:spacing w:after="0" w:line="240" w:lineRule="auto"/>
              <w:contextualSpacing/>
              <w:jc w:val="both"/>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Др. ср-ва</w:t>
            </w:r>
          </w:p>
        </w:tc>
        <w:tc>
          <w:tcPr>
            <w:tcW w:w="335" w:type="pct"/>
            <w:vAlign w:val="center"/>
          </w:tcPr>
          <w:p w:rsidR="00952A0B" w:rsidRPr="005F495F" w:rsidRDefault="00952A0B" w:rsidP="00952A0B">
            <w:pPr>
              <w:spacing w:after="0" w:line="240" w:lineRule="auto"/>
              <w:contextualSpacing/>
              <w:jc w:val="center"/>
              <w:rPr>
                <w:rFonts w:ascii="Times New Roman" w:hAnsi="Times New Roman"/>
                <w:color w:val="000000"/>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color w:val="000000"/>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p>
        </w:tc>
        <w:tc>
          <w:tcPr>
            <w:tcW w:w="748"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397"/>
        </w:trPr>
        <w:tc>
          <w:tcPr>
            <w:tcW w:w="196" w:type="pct"/>
            <w:vMerge/>
          </w:tcPr>
          <w:p w:rsidR="00952A0B" w:rsidRPr="005F495F" w:rsidRDefault="00952A0B" w:rsidP="00952A0B">
            <w:pPr>
              <w:spacing w:after="0" w:line="240" w:lineRule="auto"/>
              <w:contextualSpacing/>
              <w:jc w:val="both"/>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Всего</w:t>
            </w:r>
          </w:p>
        </w:tc>
        <w:tc>
          <w:tcPr>
            <w:tcW w:w="335" w:type="pct"/>
            <w:vAlign w:val="center"/>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0,000</w:t>
            </w:r>
          </w:p>
        </w:tc>
        <w:tc>
          <w:tcPr>
            <w:tcW w:w="341" w:type="pct"/>
            <w:vAlign w:val="center"/>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bCs/>
              </w:rPr>
              <w:t>1,700</w:t>
            </w:r>
          </w:p>
        </w:tc>
        <w:tc>
          <w:tcPr>
            <w:tcW w:w="341" w:type="pct"/>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0,588</w:t>
            </w:r>
          </w:p>
        </w:tc>
        <w:tc>
          <w:tcPr>
            <w:tcW w:w="341" w:type="pct"/>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1,000</w:t>
            </w: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0,000</w:t>
            </w: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1,000</w:t>
            </w:r>
          </w:p>
        </w:tc>
        <w:tc>
          <w:tcPr>
            <w:tcW w:w="748" w:type="pct"/>
            <w:vMerge/>
            <w:vAlign w:val="center"/>
          </w:tcPr>
          <w:p w:rsidR="00952A0B" w:rsidRPr="005F495F" w:rsidRDefault="00952A0B" w:rsidP="00952A0B">
            <w:pPr>
              <w:spacing w:after="0" w:line="240" w:lineRule="auto"/>
              <w:contextualSpacing/>
              <w:jc w:val="both"/>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7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Разработка местных нормативов градостроительного проектирования</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 проект</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01.01.2026 до 30.09.2026)</w:t>
            </w:r>
          </w:p>
        </w:tc>
        <w:tc>
          <w:tcPr>
            <w:tcW w:w="237" w:type="pct"/>
            <w:vMerge w:val="restart"/>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ГБ</w:t>
            </w:r>
          </w:p>
        </w:tc>
        <w:tc>
          <w:tcPr>
            <w:tcW w:w="335" w:type="pct"/>
            <w:vAlign w:val="center"/>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0,242</w:t>
            </w:r>
          </w:p>
        </w:tc>
        <w:tc>
          <w:tcPr>
            <w:tcW w:w="341" w:type="pct"/>
            <w:vAlign w:val="center"/>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41" w:type="pct"/>
            <w:vAlign w:val="center"/>
          </w:tcPr>
          <w:p w:rsidR="00952A0B" w:rsidRPr="005F495F" w:rsidRDefault="00952A0B" w:rsidP="00952A0B">
            <w:pPr>
              <w:spacing w:after="0" w:line="240" w:lineRule="auto"/>
              <w:contextualSpacing/>
              <w:jc w:val="center"/>
              <w:rPr>
                <w:rFonts w:ascii="Times New Roman" w:hAnsi="Times New Roman"/>
                <w:bCs/>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bCs/>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p>
        </w:tc>
        <w:tc>
          <w:tcPr>
            <w:tcW w:w="326" w:type="pct"/>
            <w:vAlign w:val="center"/>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Наличие актуальных местных нормативов градостроительного проектирования</w:t>
            </w:r>
          </w:p>
        </w:tc>
        <w:tc>
          <w:tcPr>
            <w:tcW w:w="278" w:type="pct"/>
            <w:vMerge w:val="restart"/>
          </w:tcPr>
          <w:p w:rsidR="00952A0B" w:rsidRPr="005F495F" w:rsidRDefault="00952A0B" w:rsidP="00952A0B">
            <w:pPr>
              <w:spacing w:after="0" w:line="480" w:lineRule="auto"/>
              <w:contextualSpacing/>
              <w:jc w:val="center"/>
              <w:rPr>
                <w:rFonts w:ascii="Times New Roman" w:hAnsi="Times New Roman"/>
              </w:rPr>
            </w:pPr>
            <w:r w:rsidRPr="005F495F">
              <w:rPr>
                <w:rFonts w:ascii="Times New Roman" w:hAnsi="Times New Roman"/>
                <w:bCs/>
              </w:rPr>
              <w:t>ДАГ</w:t>
            </w:r>
          </w:p>
        </w:tc>
      </w:tr>
      <w:tr w:rsidR="00952A0B" w:rsidRPr="005F495F" w:rsidTr="005F495F">
        <w:trPr>
          <w:cantSplit/>
          <w:trHeight w:val="113"/>
        </w:trPr>
        <w:tc>
          <w:tcPr>
            <w:tcW w:w="196"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654"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37"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ОБ</w:t>
            </w:r>
          </w:p>
        </w:tc>
        <w:tc>
          <w:tcPr>
            <w:tcW w:w="335"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14"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326"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748"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78" w:type="pct"/>
            <w:vMerge/>
          </w:tcPr>
          <w:p w:rsidR="00952A0B" w:rsidRPr="005F495F" w:rsidRDefault="00952A0B" w:rsidP="00952A0B">
            <w:pPr>
              <w:spacing w:after="0" w:line="480" w:lineRule="auto"/>
              <w:contextualSpacing/>
              <w:jc w:val="center"/>
              <w:rPr>
                <w:rFonts w:ascii="Times New Roman" w:hAnsi="Times New Roman"/>
                <w:bCs/>
                <w:color w:val="000000"/>
              </w:rPr>
            </w:pPr>
          </w:p>
        </w:tc>
      </w:tr>
      <w:tr w:rsidR="00952A0B" w:rsidRPr="005F495F" w:rsidTr="005F495F">
        <w:trPr>
          <w:cantSplit/>
          <w:trHeight w:val="57"/>
        </w:trPr>
        <w:tc>
          <w:tcPr>
            <w:tcW w:w="196"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654"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37"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ФБ</w:t>
            </w:r>
          </w:p>
        </w:tc>
        <w:tc>
          <w:tcPr>
            <w:tcW w:w="335"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14"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326"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748"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78" w:type="pct"/>
            <w:vMerge/>
          </w:tcPr>
          <w:p w:rsidR="00952A0B" w:rsidRPr="005F495F" w:rsidRDefault="00952A0B" w:rsidP="00952A0B">
            <w:pPr>
              <w:spacing w:after="0" w:line="480" w:lineRule="auto"/>
              <w:contextualSpacing/>
              <w:jc w:val="center"/>
              <w:rPr>
                <w:rFonts w:ascii="Times New Roman" w:hAnsi="Times New Roman"/>
                <w:bCs/>
                <w:color w:val="000000"/>
              </w:rPr>
            </w:pPr>
          </w:p>
        </w:tc>
      </w:tr>
      <w:tr w:rsidR="00952A0B" w:rsidRPr="005F495F" w:rsidTr="005F495F">
        <w:trPr>
          <w:cantSplit/>
          <w:trHeight w:val="113"/>
        </w:trPr>
        <w:tc>
          <w:tcPr>
            <w:tcW w:w="196"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654"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37"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Др. ср-ва</w:t>
            </w:r>
          </w:p>
        </w:tc>
        <w:tc>
          <w:tcPr>
            <w:tcW w:w="335"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14"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326"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748"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78" w:type="pct"/>
            <w:vMerge/>
          </w:tcPr>
          <w:p w:rsidR="00952A0B" w:rsidRPr="005F495F" w:rsidRDefault="00952A0B" w:rsidP="00952A0B">
            <w:pPr>
              <w:spacing w:after="0" w:line="480" w:lineRule="auto"/>
              <w:contextualSpacing/>
              <w:jc w:val="center"/>
              <w:rPr>
                <w:rFonts w:ascii="Times New Roman" w:hAnsi="Times New Roman"/>
                <w:bCs/>
                <w:color w:val="000000"/>
              </w:rPr>
            </w:pPr>
          </w:p>
        </w:tc>
      </w:tr>
      <w:tr w:rsidR="00952A0B" w:rsidRPr="005F495F" w:rsidTr="005F495F">
        <w:trPr>
          <w:cantSplit/>
          <w:trHeight w:val="113"/>
        </w:trPr>
        <w:tc>
          <w:tcPr>
            <w:tcW w:w="196"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654"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37"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Всего</w:t>
            </w:r>
          </w:p>
        </w:tc>
        <w:tc>
          <w:tcPr>
            <w:tcW w:w="335" w:type="pct"/>
          </w:tcPr>
          <w:p w:rsidR="00952A0B" w:rsidRPr="005F495F" w:rsidRDefault="00952A0B" w:rsidP="00952A0B">
            <w:pPr>
              <w:spacing w:after="0" w:line="240" w:lineRule="auto"/>
              <w:jc w:val="center"/>
              <w:rPr>
                <w:rFonts w:ascii="Times New Roman" w:hAnsi="Times New Roman"/>
                <w:bCs/>
                <w:color w:val="000000"/>
              </w:rPr>
            </w:pPr>
            <w:r w:rsidRPr="005F495F">
              <w:rPr>
                <w:rFonts w:ascii="Times New Roman" w:hAnsi="Times New Roman"/>
                <w:bCs/>
                <w:color w:val="000000"/>
              </w:rPr>
              <w:t>0,242</w:t>
            </w:r>
          </w:p>
        </w:tc>
        <w:tc>
          <w:tcPr>
            <w:tcW w:w="341" w:type="pct"/>
          </w:tcPr>
          <w:p w:rsidR="00952A0B" w:rsidRPr="005F495F" w:rsidRDefault="00952A0B" w:rsidP="00952A0B">
            <w:pPr>
              <w:spacing w:after="0" w:line="240" w:lineRule="auto"/>
              <w:jc w:val="center"/>
              <w:rPr>
                <w:rFonts w:ascii="Times New Roman" w:hAnsi="Times New Roman"/>
                <w:bCs/>
                <w:color w:val="000000"/>
              </w:rPr>
            </w:pPr>
            <w:r w:rsidRPr="005F495F">
              <w:rPr>
                <w:rFonts w:ascii="Times New Roman" w:hAnsi="Times New Roman"/>
                <w:bCs/>
                <w:color w:val="000000"/>
              </w:rPr>
              <w:t>1,400</w:t>
            </w: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41" w:type="pct"/>
          </w:tcPr>
          <w:p w:rsidR="00952A0B" w:rsidRPr="005F495F" w:rsidRDefault="00952A0B" w:rsidP="00952A0B">
            <w:pPr>
              <w:spacing w:after="0" w:line="240" w:lineRule="auto"/>
              <w:jc w:val="center"/>
              <w:rPr>
                <w:rFonts w:ascii="Times New Roman" w:hAnsi="Times New Roman"/>
                <w:bCs/>
                <w:color w:val="000000"/>
              </w:rPr>
            </w:pPr>
          </w:p>
        </w:tc>
        <w:tc>
          <w:tcPr>
            <w:tcW w:w="314"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326"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748" w:type="pct"/>
            <w:vMerge/>
          </w:tcPr>
          <w:p w:rsidR="00952A0B" w:rsidRPr="005F495F" w:rsidRDefault="00952A0B" w:rsidP="00952A0B">
            <w:pPr>
              <w:spacing w:after="0" w:line="240" w:lineRule="auto"/>
              <w:contextualSpacing/>
              <w:jc w:val="center"/>
              <w:rPr>
                <w:rFonts w:ascii="Times New Roman" w:hAnsi="Times New Roman"/>
                <w:bCs/>
                <w:color w:val="000000"/>
              </w:rPr>
            </w:pPr>
          </w:p>
        </w:tc>
        <w:tc>
          <w:tcPr>
            <w:tcW w:w="278" w:type="pct"/>
            <w:vMerge/>
          </w:tcPr>
          <w:p w:rsidR="00952A0B" w:rsidRPr="005F495F" w:rsidRDefault="00952A0B" w:rsidP="00952A0B">
            <w:pPr>
              <w:spacing w:after="0" w:line="480" w:lineRule="auto"/>
              <w:contextualSpacing/>
              <w:jc w:val="center"/>
              <w:rPr>
                <w:rFonts w:ascii="Times New Roman" w:hAnsi="Times New Roman"/>
                <w:bCs/>
                <w:color w:val="000000"/>
              </w:rPr>
            </w:pPr>
          </w:p>
        </w:tc>
      </w:tr>
      <w:tr w:rsidR="00952A0B" w:rsidRPr="005F495F" w:rsidTr="005F495F">
        <w:trPr>
          <w:cantSplit/>
          <w:trHeight w:val="194"/>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3</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Разработка проекта зон охраны объектов культурного наследия</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 проект</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7,000</w:t>
            </w: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ГБ</w:t>
            </w:r>
          </w:p>
        </w:tc>
        <w:tc>
          <w:tcPr>
            <w:tcW w:w="335" w:type="pct"/>
          </w:tcPr>
          <w:p w:rsidR="00952A0B" w:rsidRPr="005F495F" w:rsidRDefault="00952A0B" w:rsidP="00952A0B">
            <w:pPr>
              <w:spacing w:after="0" w:line="240" w:lineRule="auto"/>
              <w:jc w:val="center"/>
              <w:rPr>
                <w:rFonts w:ascii="Times New Roman" w:hAnsi="Times New Roman"/>
                <w:color w:val="000000"/>
              </w:rPr>
            </w:pPr>
          </w:p>
        </w:tc>
        <w:tc>
          <w:tcPr>
            <w:tcW w:w="341" w:type="pct"/>
          </w:tcPr>
          <w:p w:rsidR="00952A0B" w:rsidRPr="005F495F" w:rsidRDefault="00952A0B" w:rsidP="00952A0B">
            <w:pPr>
              <w:spacing w:after="0" w:line="240" w:lineRule="auto"/>
              <w:jc w:val="center"/>
              <w:rPr>
                <w:rFonts w:ascii="Times New Roman" w:hAnsi="Times New Roman"/>
                <w:color w:val="000000"/>
              </w:rPr>
            </w:pPr>
          </w:p>
        </w:tc>
        <w:tc>
          <w:tcPr>
            <w:tcW w:w="341" w:type="pc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0,000</w:t>
            </w:r>
          </w:p>
        </w:tc>
        <w:tc>
          <w:tcPr>
            <w:tcW w:w="341" w:type="pct"/>
          </w:tcPr>
          <w:p w:rsidR="00952A0B" w:rsidRPr="005F495F" w:rsidRDefault="00952A0B" w:rsidP="00952A0B">
            <w:pPr>
              <w:spacing w:after="0" w:line="240" w:lineRule="auto"/>
              <w:jc w:val="center"/>
              <w:rPr>
                <w:rFonts w:ascii="Times New Roman" w:hAnsi="Times New Roman"/>
                <w:lang w:val="en-US"/>
              </w:rPr>
            </w:pPr>
            <w:r w:rsidRPr="005F495F">
              <w:rPr>
                <w:rFonts w:ascii="Times New Roman" w:hAnsi="Times New Roman"/>
                <w:color w:val="000000"/>
              </w:rPr>
              <w:t>7,000</w:t>
            </w: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 xml:space="preserve">Наличие актуального </w:t>
            </w:r>
            <w:r w:rsidRPr="005F495F">
              <w:rPr>
                <w:rFonts w:ascii="Times New Roman" w:eastAsia="Calibri" w:hAnsi="Times New Roman"/>
              </w:rPr>
              <w:t xml:space="preserve">Проекта зон охраны объектов культурного наследия, </w:t>
            </w:r>
            <w:r w:rsidRPr="005F495F">
              <w:rPr>
                <w:rFonts w:ascii="Times New Roman" w:hAnsi="Times New Roman"/>
              </w:rPr>
              <w:t>соответствующего действующему законодательству</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both"/>
              <w:rPr>
                <w:rFonts w:ascii="Times New Roman" w:hAnsi="Times New Roman"/>
                <w:color w:val="FF0000"/>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37" w:type="pct"/>
            <w:vMerge/>
          </w:tcPr>
          <w:p w:rsidR="00952A0B" w:rsidRPr="005F495F" w:rsidRDefault="00952A0B" w:rsidP="00952A0B">
            <w:pPr>
              <w:spacing w:after="0" w:line="240" w:lineRule="auto"/>
              <w:contextualSpacing/>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ОБ</w:t>
            </w:r>
          </w:p>
        </w:tc>
        <w:tc>
          <w:tcPr>
            <w:tcW w:w="335"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both"/>
              <w:rPr>
                <w:rFonts w:ascii="Times New Roman" w:hAnsi="Times New Roman"/>
                <w:color w:val="FF0000"/>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37" w:type="pct"/>
            <w:vMerge/>
          </w:tcPr>
          <w:p w:rsidR="00952A0B" w:rsidRPr="005F495F" w:rsidRDefault="00952A0B" w:rsidP="00952A0B">
            <w:pPr>
              <w:spacing w:after="0" w:line="240" w:lineRule="auto"/>
              <w:contextualSpacing/>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ФБ</w:t>
            </w:r>
          </w:p>
        </w:tc>
        <w:tc>
          <w:tcPr>
            <w:tcW w:w="335"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both"/>
              <w:rPr>
                <w:rFonts w:ascii="Times New Roman" w:hAnsi="Times New Roman"/>
                <w:color w:val="FF0000"/>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37" w:type="pct"/>
            <w:vMerge/>
          </w:tcPr>
          <w:p w:rsidR="00952A0B" w:rsidRPr="005F495F" w:rsidRDefault="00952A0B" w:rsidP="00952A0B">
            <w:pPr>
              <w:spacing w:after="0" w:line="240" w:lineRule="auto"/>
              <w:contextualSpacing/>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color w:val="000000"/>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781"/>
        </w:trPr>
        <w:tc>
          <w:tcPr>
            <w:tcW w:w="196" w:type="pct"/>
            <w:vMerge/>
          </w:tcPr>
          <w:p w:rsidR="00952A0B" w:rsidRPr="005F495F" w:rsidRDefault="00952A0B" w:rsidP="00952A0B">
            <w:pPr>
              <w:spacing w:after="0" w:line="240" w:lineRule="auto"/>
              <w:contextualSpacing/>
              <w:jc w:val="both"/>
              <w:rPr>
                <w:rFonts w:ascii="Times New Roman" w:hAnsi="Times New Roman"/>
                <w:color w:val="FF0000"/>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37"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347" w:type="pct"/>
          </w:tcPr>
          <w:p w:rsidR="00952A0B" w:rsidRPr="005F495F" w:rsidRDefault="00952A0B" w:rsidP="00952A0B">
            <w:pPr>
              <w:spacing w:after="0" w:line="240" w:lineRule="auto"/>
              <w:contextualSpacing/>
              <w:jc w:val="center"/>
              <w:rPr>
                <w:rFonts w:ascii="Times New Roman" w:hAnsi="Times New Roman"/>
                <w:bCs/>
                <w:color w:val="000000"/>
              </w:rPr>
            </w:pPr>
            <w:r w:rsidRPr="005F495F">
              <w:rPr>
                <w:rFonts w:ascii="Times New Roman" w:hAnsi="Times New Roman"/>
                <w:bCs/>
                <w:color w:val="000000"/>
              </w:rPr>
              <w:t>Всего</w:t>
            </w:r>
          </w:p>
        </w:tc>
        <w:tc>
          <w:tcPr>
            <w:tcW w:w="335" w:type="pct"/>
          </w:tcPr>
          <w:p w:rsidR="00952A0B" w:rsidRPr="005F495F" w:rsidRDefault="00952A0B" w:rsidP="00952A0B">
            <w:pPr>
              <w:spacing w:after="0" w:line="240" w:lineRule="auto"/>
              <w:jc w:val="center"/>
              <w:rPr>
                <w:rFonts w:ascii="Times New Roman" w:hAnsi="Times New Roman"/>
                <w:color w:val="000000"/>
              </w:rPr>
            </w:pPr>
          </w:p>
        </w:tc>
        <w:tc>
          <w:tcPr>
            <w:tcW w:w="341" w:type="pct"/>
          </w:tcPr>
          <w:p w:rsidR="00952A0B" w:rsidRPr="005F495F" w:rsidRDefault="00952A0B" w:rsidP="00952A0B">
            <w:pPr>
              <w:spacing w:after="0" w:line="240" w:lineRule="auto"/>
              <w:jc w:val="center"/>
              <w:rPr>
                <w:rFonts w:ascii="Times New Roman" w:hAnsi="Times New Roman"/>
                <w:color w:val="000000"/>
              </w:rPr>
            </w:pPr>
          </w:p>
        </w:tc>
        <w:tc>
          <w:tcPr>
            <w:tcW w:w="341" w:type="pc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0,000</w:t>
            </w:r>
          </w:p>
        </w:tc>
        <w:tc>
          <w:tcPr>
            <w:tcW w:w="341" w:type="pc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color w:val="000000"/>
              </w:rPr>
              <w:t>7,000</w:t>
            </w: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9"/>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lastRenderedPageBreak/>
              <w:t>4</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территории в районе дома 1а по Полевой улице</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0,16 га</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0,009</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0,009</w:t>
            </w:r>
          </w:p>
        </w:tc>
        <w:tc>
          <w:tcPr>
            <w:tcW w:w="326"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0,009</w:t>
            </w: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Возможность разработки документов территориального планирования для формирования не менее 1 земельного участка в целях многоквартирного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rPr>
            </w:pPr>
            <w:r w:rsidRPr="005F495F">
              <w:rPr>
                <w:rFonts w:ascii="Times New Roman" w:hAnsi="Times New Roman"/>
              </w:rPr>
              <w:t>ДАГ</w:t>
            </w: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p>
        </w:tc>
        <w:tc>
          <w:tcPr>
            <w:tcW w:w="748"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315"/>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p>
        </w:tc>
        <w:tc>
          <w:tcPr>
            <w:tcW w:w="748"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p>
        </w:tc>
        <w:tc>
          <w:tcPr>
            <w:tcW w:w="748"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542"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37" w:type="pct"/>
            <w:vMerge/>
            <w:vAlign w:val="center"/>
          </w:tcPr>
          <w:p w:rsidR="00952A0B" w:rsidRPr="005F495F" w:rsidRDefault="00952A0B" w:rsidP="00952A0B">
            <w:pPr>
              <w:spacing w:after="0" w:line="240" w:lineRule="auto"/>
              <w:contextualSpacing/>
              <w:jc w:val="center"/>
              <w:rPr>
                <w:rFonts w:ascii="Times New Roman" w:hAnsi="Times New Roman"/>
                <w:bCs/>
              </w:rPr>
            </w:pPr>
          </w:p>
        </w:tc>
        <w:tc>
          <w:tcPr>
            <w:tcW w:w="347"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41" w:type="pct"/>
            <w:vAlign w:val="center"/>
          </w:tcPr>
          <w:p w:rsidR="00952A0B" w:rsidRPr="005F495F" w:rsidRDefault="00952A0B" w:rsidP="00952A0B">
            <w:pPr>
              <w:spacing w:after="0" w:line="240" w:lineRule="auto"/>
              <w:contextualSpacing/>
              <w:jc w:val="center"/>
              <w:rPr>
                <w:rFonts w:ascii="Times New Roman" w:hAnsi="Times New Roman"/>
              </w:rPr>
            </w:pPr>
          </w:p>
        </w:tc>
        <w:tc>
          <w:tcPr>
            <w:tcW w:w="314"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0,009</w:t>
            </w:r>
          </w:p>
        </w:tc>
        <w:tc>
          <w:tcPr>
            <w:tcW w:w="326" w:type="pct"/>
            <w:vAlign w:val="center"/>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0,009</w:t>
            </w:r>
          </w:p>
        </w:tc>
        <w:tc>
          <w:tcPr>
            <w:tcW w:w="748" w:type="pct"/>
            <w:vMerge/>
            <w:vAlign w:val="center"/>
          </w:tcPr>
          <w:p w:rsidR="00952A0B" w:rsidRPr="005F495F" w:rsidRDefault="00952A0B" w:rsidP="00952A0B">
            <w:pPr>
              <w:spacing w:after="0" w:line="240" w:lineRule="auto"/>
              <w:contextualSpacing/>
              <w:jc w:val="center"/>
              <w:rPr>
                <w:rFonts w:ascii="Times New Roman" w:hAnsi="Times New Roman"/>
              </w:rPr>
            </w:pPr>
          </w:p>
        </w:tc>
        <w:tc>
          <w:tcPr>
            <w:tcW w:w="278" w:type="pct"/>
            <w:vMerge/>
            <w:vAlign w:val="center"/>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329"/>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5</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территории в районе дома 50а по Февральской улице</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0,45 га</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0,022</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0,022</w:t>
            </w: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0,022</w:t>
            </w: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Возможность разработки документов территориального планирования для формирования не менее 1 земельного участка в целях многоквартирного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rPr>
            </w:pPr>
            <w:r w:rsidRPr="005F495F">
              <w:rPr>
                <w:rFonts w:ascii="Times New Roman" w:hAnsi="Times New Roman"/>
              </w:rPr>
              <w:t>ДАГ</w:t>
            </w: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13"/>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0,022</w:t>
            </w: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0,022</w:t>
            </w: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94"/>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6</w:t>
            </w:r>
          </w:p>
        </w:tc>
        <w:tc>
          <w:tcPr>
            <w:tcW w:w="654" w:type="pct"/>
            <w:vMerge w:val="restart"/>
          </w:tcPr>
          <w:p w:rsidR="00952A0B" w:rsidRPr="005F495F" w:rsidRDefault="00952A0B" w:rsidP="00C319E8">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Восточной промышленной зоны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167 га</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3,414</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0,000</w:t>
            </w: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3,414</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 xml:space="preserve">Возможность разработки документов территориального планирования для </w:t>
            </w:r>
            <w:r w:rsidRPr="005F495F">
              <w:rPr>
                <w:rFonts w:ascii="Times New Roman" w:hAnsi="Times New Roman"/>
                <w:bCs/>
              </w:rPr>
              <w:t>формирования не менее 24 земельных участков в целях промышленного и иного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952A0B" w:rsidRPr="005F495F" w:rsidTr="005F495F">
        <w:trPr>
          <w:cantSplit/>
          <w:trHeight w:val="2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0,000</w:t>
            </w: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3,414</w:t>
            </w: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rPr>
            </w:pPr>
          </w:p>
        </w:tc>
      </w:tr>
      <w:tr w:rsidR="00C319E8" w:rsidRPr="005F495F" w:rsidTr="005F495F">
        <w:trPr>
          <w:cantSplit/>
          <w:trHeight w:val="194"/>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lastRenderedPageBreak/>
              <w:t>7</w:t>
            </w:r>
          </w:p>
        </w:tc>
        <w:tc>
          <w:tcPr>
            <w:tcW w:w="654" w:type="pct"/>
            <w:vMerge w:val="restart"/>
          </w:tcPr>
          <w:p w:rsidR="00952A0B" w:rsidRPr="005F495F" w:rsidRDefault="00952A0B" w:rsidP="005F495F">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территории в границах улиц: Луначарского – Карякинская – Кирова – Яна Гуса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3 га</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0,137</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lang w:val="en-U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0,137</w:t>
            </w:r>
          </w:p>
        </w:tc>
        <w:tc>
          <w:tcPr>
            <w:tcW w:w="326"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0,137</w:t>
            </w: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lang w:val="x-none" w:eastAsia="x-none"/>
              </w:rPr>
              <w:t xml:space="preserve">Возможность разработки документов территориального планирования для </w:t>
            </w:r>
            <w:r w:rsidRPr="005F495F">
              <w:rPr>
                <w:rFonts w:ascii="Times New Roman" w:hAnsi="Times New Roman"/>
              </w:rPr>
              <w:t>формирования не менее 1 земельного участка в целях размещения объекта торговли либо объекта многоквартирного жилищного строительства</w:t>
            </w:r>
          </w:p>
        </w:tc>
        <w:tc>
          <w:tcPr>
            <w:tcW w:w="278" w:type="pct"/>
            <w:vMerge w:val="restart"/>
          </w:tcPr>
          <w:p w:rsidR="00952A0B" w:rsidRPr="005F495F" w:rsidRDefault="00952A0B" w:rsidP="00C319E8">
            <w:pPr>
              <w:spacing w:after="0" w:line="240" w:lineRule="auto"/>
              <w:contextualSpacing/>
              <w:jc w:val="center"/>
              <w:rPr>
                <w:rFonts w:ascii="Times New Roman" w:hAnsi="Times New Roman"/>
              </w:rPr>
            </w:pPr>
            <w:r w:rsidRPr="005F495F">
              <w:rPr>
                <w:rFonts w:ascii="Times New Roman" w:hAnsi="Times New Roman"/>
              </w:rPr>
              <w:t>ДАГ</w:t>
            </w:r>
          </w:p>
        </w:tc>
      </w:tr>
      <w:tr w:rsidR="00C319E8"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31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113"/>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lang w:val="en-U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0,137</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0,137</w:t>
            </w: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217"/>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8</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территории в районе проспекта 50 Лет Октября и Гэсовской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11 га</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0,239</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0,000</w:t>
            </w: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0,239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lang w:val="x-none" w:eastAsia="x-none"/>
              </w:rPr>
              <w:t xml:space="preserve">Возможность разработки документов территориального планирования для </w:t>
            </w:r>
            <w:r w:rsidRPr="005F495F">
              <w:rPr>
                <w:rFonts w:ascii="Times New Roman" w:hAnsi="Times New Roman"/>
              </w:rPr>
              <w:t>формирования не менее 9 земельных участков в целях многоквартирного жилищного строительства</w:t>
            </w:r>
          </w:p>
        </w:tc>
        <w:tc>
          <w:tcPr>
            <w:tcW w:w="27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ДАГ</w:t>
            </w:r>
          </w:p>
        </w:tc>
      </w:tr>
      <w:tr w:rsidR="00952A0B" w:rsidRPr="005F495F" w:rsidTr="005F495F">
        <w:trPr>
          <w:cantSplit/>
          <w:trHeight w:val="21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jc w:val="center"/>
              <w:rPr>
                <w:rFonts w:ascii="Times New Roman" w:hAnsi="Times New Roman"/>
              </w:rPr>
            </w:pPr>
          </w:p>
        </w:tc>
        <w:tc>
          <w:tcPr>
            <w:tcW w:w="278" w:type="pct"/>
            <w:vMerge/>
          </w:tcPr>
          <w:p w:rsidR="00952A0B" w:rsidRPr="005F495F" w:rsidRDefault="00952A0B" w:rsidP="00952A0B">
            <w:pPr>
              <w:spacing w:after="0" w:line="240" w:lineRule="auto"/>
              <w:contextualSpacing/>
              <w:jc w:val="center"/>
              <w:rPr>
                <w:rFonts w:ascii="Times New Roman" w:hAnsi="Times New Roman"/>
              </w:rPr>
            </w:pPr>
          </w:p>
        </w:tc>
      </w:tr>
      <w:tr w:rsidR="00952A0B" w:rsidRPr="005F495F" w:rsidTr="005F495F">
        <w:trPr>
          <w:cantSplit/>
          <w:trHeight w:val="21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jc w:val="center"/>
              <w:rPr>
                <w:rFonts w:ascii="Times New Roman" w:hAnsi="Times New Roman"/>
              </w:rPr>
            </w:pPr>
          </w:p>
        </w:tc>
        <w:tc>
          <w:tcPr>
            <w:tcW w:w="278" w:type="pct"/>
            <w:vMerge/>
          </w:tcPr>
          <w:p w:rsidR="00952A0B" w:rsidRPr="005F495F" w:rsidRDefault="00952A0B" w:rsidP="00952A0B">
            <w:pPr>
              <w:spacing w:after="0" w:line="240" w:lineRule="auto"/>
              <w:contextualSpacing/>
              <w:jc w:val="center"/>
              <w:rPr>
                <w:rFonts w:ascii="Times New Roman" w:hAnsi="Times New Roman"/>
              </w:rPr>
            </w:pPr>
          </w:p>
        </w:tc>
      </w:tr>
      <w:tr w:rsidR="00952A0B" w:rsidRPr="005F495F" w:rsidTr="005F495F">
        <w:trPr>
          <w:cantSplit/>
          <w:trHeight w:val="283"/>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jc w:val="center"/>
              <w:rPr>
                <w:rFonts w:ascii="Times New Roman" w:hAnsi="Times New Roman"/>
              </w:rPr>
            </w:pPr>
          </w:p>
        </w:tc>
        <w:tc>
          <w:tcPr>
            <w:tcW w:w="278" w:type="pct"/>
            <w:vMerge/>
          </w:tcPr>
          <w:p w:rsidR="00952A0B" w:rsidRPr="005F495F" w:rsidRDefault="00952A0B" w:rsidP="00952A0B">
            <w:pPr>
              <w:spacing w:after="0" w:line="240" w:lineRule="auto"/>
              <w:contextualSpacing/>
              <w:jc w:val="center"/>
              <w:rPr>
                <w:rFonts w:ascii="Times New Roman" w:hAnsi="Times New Roman"/>
              </w:rPr>
            </w:pPr>
          </w:p>
        </w:tc>
      </w:tr>
      <w:tr w:rsidR="00952A0B" w:rsidRPr="005F495F" w:rsidTr="005F495F">
        <w:trPr>
          <w:cantSplit/>
          <w:trHeight w:val="21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0,239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jc w:val="center"/>
              <w:rPr>
                <w:rFonts w:ascii="Times New Roman" w:hAnsi="Times New Roman"/>
              </w:rPr>
            </w:pPr>
          </w:p>
        </w:tc>
        <w:tc>
          <w:tcPr>
            <w:tcW w:w="278" w:type="pct"/>
            <w:vMerge/>
          </w:tcPr>
          <w:p w:rsidR="00952A0B" w:rsidRPr="005F495F" w:rsidRDefault="00952A0B" w:rsidP="00952A0B">
            <w:pPr>
              <w:spacing w:after="0" w:line="240" w:lineRule="auto"/>
              <w:contextualSpacing/>
              <w:jc w:val="center"/>
              <w:rPr>
                <w:rFonts w:ascii="Times New Roman" w:hAnsi="Times New Roman"/>
              </w:rPr>
            </w:pPr>
          </w:p>
        </w:tc>
      </w:tr>
      <w:tr w:rsidR="00952A0B" w:rsidRPr="005F495F" w:rsidTr="005F495F">
        <w:trPr>
          <w:cantSplit/>
          <w:trHeight w:val="161"/>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9</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 xml:space="preserve">Подготовка инженерно-геодезических изысканий </w:t>
            </w:r>
            <w:r w:rsidRPr="005F495F">
              <w:rPr>
                <w:rFonts w:ascii="Times New Roman" w:hAnsi="Times New Roman"/>
                <w:bCs/>
              </w:rPr>
              <w:lastRenderedPageBreak/>
              <w:t>территории в районе улиц Наволоки и Журнальной</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95,38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1,908</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0,214</w:t>
            </w:r>
          </w:p>
        </w:tc>
        <w:tc>
          <w:tcPr>
            <w:tcW w:w="326"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1,908</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 xml:space="preserve">Возможность разработки документов территориального планирования для </w:t>
            </w:r>
            <w:r w:rsidRPr="005F495F">
              <w:rPr>
                <w:rFonts w:ascii="Times New Roman" w:hAnsi="Times New Roman"/>
              </w:rPr>
              <w:lastRenderedPageBreak/>
              <w:t>формирования не менее 450 земельных участков для индивиду</w:t>
            </w:r>
            <w:r w:rsidRPr="005F495F">
              <w:rPr>
                <w:rFonts w:ascii="Times New Roman" w:hAnsi="Times New Roman"/>
              </w:rPr>
              <w:softHyphen/>
              <w:t>ального жилищного строительства</w:t>
            </w:r>
          </w:p>
        </w:tc>
        <w:tc>
          <w:tcPr>
            <w:tcW w:w="278"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bCs/>
              </w:rPr>
              <w:lastRenderedPageBreak/>
              <w:t>ДАГ</w:t>
            </w:r>
          </w:p>
        </w:tc>
      </w:tr>
      <w:tr w:rsidR="00952A0B" w:rsidRPr="005F495F" w:rsidTr="005F495F">
        <w:trPr>
          <w:cantSplit/>
          <w:trHeight w:val="16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2"/>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2"/>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0,214</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1,908</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9"/>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10</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 xml:space="preserve">Подготовка инженерно-геодезических изысканий </w:t>
            </w:r>
            <w:r w:rsidRPr="005F495F">
              <w:rPr>
                <w:rFonts w:ascii="Times New Roman" w:hAnsi="Times New Roman"/>
                <w:bCs/>
              </w:rPr>
              <w:t>территории в районе улиц Сторожевой и Полярной</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12,85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0,263</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0,263</w:t>
            </w:r>
          </w:p>
        </w:tc>
        <w:tc>
          <w:tcPr>
            <w:tcW w:w="326"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0,263</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разработки документов территориального планирования для формирования не менее 60 земельных участков для индивиду</w:t>
            </w:r>
            <w:r w:rsidRPr="005F495F">
              <w:rPr>
                <w:rFonts w:ascii="Times New Roman" w:hAnsi="Times New Roman"/>
              </w:rPr>
              <w:softHyphen/>
              <w:t>ального жилищного строительства</w:t>
            </w:r>
          </w:p>
        </w:tc>
        <w:tc>
          <w:tcPr>
            <w:tcW w:w="278"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bCs/>
              </w:rPr>
              <w:t>ДАГ</w:t>
            </w: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283"/>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val="143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0,263</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0,263</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94"/>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11</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территории в районе улицы Левитана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7,4 га</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0,153</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highlight w:val="yellow"/>
              </w:rPr>
            </w:pPr>
          </w:p>
        </w:tc>
        <w:tc>
          <w:tcPr>
            <w:tcW w:w="341" w:type="pct"/>
          </w:tcPr>
          <w:p w:rsidR="00952A0B" w:rsidRPr="005F495F" w:rsidRDefault="00952A0B" w:rsidP="00952A0B">
            <w:pPr>
              <w:spacing w:after="0" w:line="240" w:lineRule="auto"/>
              <w:contextualSpacing/>
              <w:jc w:val="center"/>
              <w:rPr>
                <w:rFonts w:ascii="Times New Roman" w:hAnsi="Times New Roman"/>
                <w:strike/>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0,153</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0,153</w:t>
            </w:r>
          </w:p>
        </w:tc>
        <w:tc>
          <w:tcPr>
            <w:tcW w:w="748" w:type="pct"/>
            <w:vMerge w:val="restart"/>
          </w:tcPr>
          <w:p w:rsidR="00952A0B" w:rsidRPr="005F495F" w:rsidRDefault="00952A0B" w:rsidP="005F495F">
            <w:pPr>
              <w:spacing w:after="0" w:line="240" w:lineRule="auto"/>
              <w:ind w:hanging="47"/>
              <w:contextualSpacing/>
              <w:jc w:val="center"/>
              <w:rPr>
                <w:rFonts w:ascii="Times New Roman" w:hAnsi="Times New Roman"/>
                <w:bCs/>
              </w:rPr>
            </w:pPr>
            <w:r w:rsidRPr="005F495F">
              <w:rPr>
                <w:rFonts w:ascii="Times New Roman" w:hAnsi="Times New Roman"/>
              </w:rPr>
              <w:t>Возможность разработки документов территориального планирования для формирования не менее 9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bCs/>
              </w:rPr>
              <w:t>ДАГ</w:t>
            </w: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highlight w:val="yellow"/>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highlight w:val="yellow"/>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highlight w:val="yellow"/>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highlight w:val="yellow"/>
              </w:rPr>
            </w:pPr>
          </w:p>
        </w:tc>
        <w:tc>
          <w:tcPr>
            <w:tcW w:w="341" w:type="pct"/>
          </w:tcPr>
          <w:p w:rsidR="00952A0B" w:rsidRPr="005F495F" w:rsidRDefault="00952A0B" w:rsidP="00952A0B">
            <w:pPr>
              <w:spacing w:after="0" w:line="240" w:lineRule="auto"/>
              <w:contextualSpacing/>
              <w:jc w:val="center"/>
              <w:rPr>
                <w:rFonts w:ascii="Times New Roman" w:hAnsi="Times New Roman"/>
                <w:bCs/>
                <w:strike/>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0,153</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0,153</w:t>
            </w: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0" w:line="240" w:lineRule="auto"/>
              <w:contextualSpacing/>
              <w:jc w:val="center"/>
              <w:rPr>
                <w:rFonts w:ascii="Times New Roman" w:hAnsi="Times New Roman"/>
                <w:bCs/>
              </w:rPr>
            </w:pPr>
          </w:p>
        </w:tc>
      </w:tr>
      <w:tr w:rsidR="00952A0B" w:rsidRPr="005F495F" w:rsidTr="005F495F">
        <w:trPr>
          <w:cantSplit/>
          <w:trHeight w:val="455"/>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12</w:t>
            </w:r>
          </w:p>
        </w:tc>
        <w:tc>
          <w:tcPr>
            <w:tcW w:w="654" w:type="pct"/>
            <w:vMerge w:val="restart"/>
          </w:tcPr>
          <w:p w:rsidR="00952A0B" w:rsidRPr="005F495F" w:rsidRDefault="00952A0B" w:rsidP="00C319E8">
            <w:pPr>
              <w:spacing w:after="0" w:line="240" w:lineRule="auto"/>
              <w:contextualSpacing/>
              <w:jc w:val="center"/>
              <w:rPr>
                <w:rFonts w:ascii="Times New Roman" w:hAnsi="Times New Roman"/>
              </w:rPr>
            </w:pPr>
            <w:r w:rsidRPr="005F495F">
              <w:rPr>
                <w:rFonts w:ascii="Times New Roman" w:hAnsi="Times New Roman"/>
              </w:rPr>
              <w:t>Подготовка инженерно-</w:t>
            </w:r>
            <w:r w:rsidRPr="005F495F">
              <w:rPr>
                <w:rFonts w:ascii="Times New Roman" w:hAnsi="Times New Roman"/>
              </w:rPr>
              <w:lastRenderedPageBreak/>
              <w:t>геодезических изысканий территории в районе Береговой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lastRenderedPageBreak/>
              <w:t>19,7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 xml:space="preserve">(в период с </w:t>
            </w:r>
            <w:r w:rsidRPr="005F495F">
              <w:rPr>
                <w:rFonts w:ascii="Times New Roman" w:hAnsi="Times New Roman"/>
              </w:rPr>
              <w:lastRenderedPageBreak/>
              <w:t>01.01.2026 до 01.06.2026)</w:t>
            </w:r>
          </w:p>
        </w:tc>
        <w:tc>
          <w:tcPr>
            <w:tcW w:w="237" w:type="pct"/>
            <w:vMerge w:val="restar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lastRenderedPageBreak/>
              <w:t>0,225</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0,225</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0,225</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 xml:space="preserve">Возможность разработки документов </w:t>
            </w:r>
            <w:r w:rsidRPr="005F495F">
              <w:rPr>
                <w:rFonts w:ascii="Times New Roman" w:hAnsi="Times New Roman"/>
              </w:rPr>
              <w:lastRenderedPageBreak/>
              <w:t>территориального планирования для формирования не менее 60 земельных участков для индивиду</w:t>
            </w:r>
            <w:r w:rsidRPr="005F495F">
              <w:rPr>
                <w:rFonts w:ascii="Times New Roman" w:hAnsi="Times New Roman"/>
              </w:rPr>
              <w:softHyphen/>
              <w:t>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lang w:val="x-none" w:eastAsia="x-none"/>
              </w:rPr>
              <w:lastRenderedPageBreak/>
              <w:t>ДАГ</w:t>
            </w:r>
          </w:p>
        </w:tc>
      </w:tr>
      <w:tr w:rsidR="00952A0B" w:rsidRPr="005F495F" w:rsidTr="005F495F">
        <w:trPr>
          <w:cantSplit/>
          <w:trHeight w:val="5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281"/>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5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0,225</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0,225</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9"/>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13</w:t>
            </w:r>
          </w:p>
        </w:tc>
        <w:tc>
          <w:tcPr>
            <w:tcW w:w="654" w:type="pct"/>
            <w:vMerge w:val="restart"/>
          </w:tcPr>
          <w:p w:rsidR="00952A0B" w:rsidRPr="005F495F" w:rsidRDefault="00952A0B" w:rsidP="00C319E8">
            <w:pPr>
              <w:spacing w:after="0" w:line="240" w:lineRule="auto"/>
              <w:contextualSpacing/>
              <w:jc w:val="center"/>
              <w:rPr>
                <w:rFonts w:ascii="Times New Roman" w:eastAsia="Calibri" w:hAnsi="Times New Roman"/>
              </w:rPr>
            </w:pPr>
            <w:r w:rsidRPr="005F495F">
              <w:rPr>
                <w:rFonts w:ascii="Times New Roman" w:hAnsi="Times New Roman"/>
              </w:rPr>
              <w:t xml:space="preserve">Подготовка инженерно-геодезических изысканий </w:t>
            </w:r>
            <w:r w:rsidRPr="005F495F">
              <w:rPr>
                <w:rFonts w:ascii="Times New Roman" w:eastAsia="Calibri" w:hAnsi="Times New Roman"/>
              </w:rPr>
              <w:t>территории для реконструкции защитной дамбы в районе посёлка Переборы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1,96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 период с 01.01.2027 до 31.12.2027)</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bCs/>
              </w:rPr>
              <w:t>0,088</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0,088</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0,088</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5F495F">
            <w:pPr>
              <w:spacing w:after="0" w:line="240" w:lineRule="auto"/>
              <w:contextualSpacing/>
              <w:jc w:val="center"/>
              <w:rPr>
                <w:rFonts w:ascii="Times New Roman" w:hAnsi="Times New Roman"/>
              </w:rPr>
            </w:pPr>
            <w:r w:rsidRPr="005F495F">
              <w:rPr>
                <w:rFonts w:ascii="Times New Roman" w:hAnsi="Times New Roman"/>
              </w:rPr>
              <w:t xml:space="preserve">Возможность разработки документов территориального планирования для </w:t>
            </w:r>
            <w:r w:rsidRPr="005F495F">
              <w:rPr>
                <w:rFonts w:ascii="Times New Roman" w:hAnsi="Times New Roman"/>
                <w:bCs/>
              </w:rPr>
              <w:t>формирования земельного участка в целях строительства 980 м сооружений инженерной защиты</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6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13"/>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0,088</w:t>
            </w:r>
          </w:p>
        </w:tc>
        <w:tc>
          <w:tcPr>
            <w:tcW w:w="341"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0,088</w:t>
            </w: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14</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Актуализация инженерно-геодезических изысканий территории района Заволжье-2</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560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 период с 01.01.2026 до 31.12.2026)</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0,884</w:t>
            </w: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0,884</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0,884</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Возможность разработки документов территориального планирования для обеспечения устойчивого развития территории</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2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color w:val="FF0000"/>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0,884</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0,884</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15</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 xml:space="preserve">Подготовка инженерно-геодезических </w:t>
            </w:r>
            <w:r w:rsidRPr="005F495F">
              <w:rPr>
                <w:rFonts w:ascii="Times New Roman" w:hAnsi="Times New Roman"/>
              </w:rPr>
              <w:lastRenderedPageBreak/>
              <w:t>изысканий территории в районе улиц: Нахимова – Кутузова - Суворова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7,5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 xml:space="preserve">(в период с 01.01.2026 до </w:t>
            </w:r>
            <w:r w:rsidRPr="005F495F">
              <w:rPr>
                <w:rFonts w:ascii="Times New Roman" w:hAnsi="Times New Roman"/>
              </w:rPr>
              <w:lastRenderedPageBreak/>
              <w:t>31.12.2026)</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lastRenderedPageBreak/>
              <w:t>0,339</w:t>
            </w: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0,339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5F495F">
            <w:pPr>
              <w:spacing w:after="0" w:line="240" w:lineRule="auto"/>
              <w:contextualSpacing/>
              <w:jc w:val="center"/>
              <w:rPr>
                <w:rFonts w:ascii="Times New Roman" w:hAnsi="Times New Roman"/>
                <w:bCs/>
              </w:rPr>
            </w:pPr>
            <w:r w:rsidRPr="005F495F">
              <w:rPr>
                <w:rFonts w:ascii="Times New Roman" w:hAnsi="Times New Roman"/>
              </w:rPr>
              <w:t xml:space="preserve">Возможность разработки документов территориального </w:t>
            </w:r>
            <w:r w:rsidRPr="005F495F">
              <w:rPr>
                <w:rFonts w:ascii="Times New Roman" w:hAnsi="Times New Roman"/>
              </w:rPr>
              <w:lastRenderedPageBreak/>
              <w:t>планирования для формирования не менее 15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lastRenderedPageBreak/>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144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0,339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16</w:t>
            </w:r>
          </w:p>
        </w:tc>
        <w:tc>
          <w:tcPr>
            <w:tcW w:w="654" w:type="pct"/>
            <w:vMerge w:val="restart"/>
          </w:tcPr>
          <w:p w:rsidR="00952A0B" w:rsidRPr="005F495F" w:rsidRDefault="00952A0B" w:rsidP="00C319E8">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территории в районе Юго-западной промзоны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35,7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 период с 01.01.2028 до 31.12.2028)</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0,721</w:t>
            </w: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0,721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0,721</w:t>
            </w:r>
          </w:p>
        </w:tc>
        <w:tc>
          <w:tcPr>
            <w:tcW w:w="748"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 xml:space="preserve">Возможность разработки документов территориального планирования для </w:t>
            </w:r>
            <w:r w:rsidRPr="005F495F">
              <w:rPr>
                <w:rFonts w:ascii="Times New Roman" w:hAnsi="Times New Roman"/>
                <w:bCs/>
              </w:rPr>
              <w:t>формирования не менее 6 земельных участков в целях промышленного и иного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964"/>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0,721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0,721</w:t>
            </w: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807"/>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17</w:t>
            </w:r>
          </w:p>
        </w:tc>
        <w:tc>
          <w:tcPr>
            <w:tcW w:w="654" w:type="pct"/>
            <w:vMerge w:val="restart"/>
          </w:tcPr>
          <w:p w:rsidR="00952A0B" w:rsidRPr="005F495F" w:rsidRDefault="00952A0B" w:rsidP="00C319E8">
            <w:pPr>
              <w:spacing w:after="0" w:line="240" w:lineRule="auto"/>
              <w:contextualSpacing/>
              <w:jc w:val="center"/>
              <w:rPr>
                <w:rFonts w:ascii="Times New Roman" w:hAnsi="Times New Roman"/>
              </w:rPr>
            </w:pPr>
            <w:r w:rsidRPr="005F495F">
              <w:rPr>
                <w:rFonts w:ascii="Times New Roman" w:hAnsi="Times New Roman"/>
              </w:rPr>
              <w:t>Подготовка инженерно-геодезических изысканий проспекта Серова от Гражданской улицы до Переборского тракта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 период с 01.01.2027 до 31.12.2027)</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0,440</w:t>
            </w: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0,440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0,440</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rPr>
              <w:t xml:space="preserve">Возможность разработки документов территориального планирования для </w:t>
            </w:r>
            <w:r w:rsidRPr="005F495F">
              <w:rPr>
                <w:rFonts w:ascii="Times New Roman" w:hAnsi="Times New Roman"/>
                <w:bCs/>
              </w:rPr>
              <w:t>формирования земельного участка в целях строительства автомобильной дороги (магистрали общегородского значения)</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1361"/>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521"/>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0,440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0,440</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18</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 xml:space="preserve">Актуализация инженерно-геодезических изысканий </w:t>
            </w:r>
            <w:r w:rsidRPr="005F495F">
              <w:rPr>
                <w:rFonts w:ascii="Times New Roman" w:eastAsia="Calibri" w:hAnsi="Times New Roman"/>
              </w:rPr>
              <w:t>территории в районе Козловской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6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 период с 01.01.2026 до 01.03.2026)</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0,146</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0,146</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0,146</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5F495F">
            <w:pPr>
              <w:spacing w:after="0" w:line="240" w:lineRule="auto"/>
              <w:contextualSpacing/>
              <w:jc w:val="center"/>
              <w:rPr>
                <w:rFonts w:ascii="Times New Roman" w:hAnsi="Times New Roman"/>
                <w:bCs/>
              </w:rPr>
            </w:pPr>
            <w:r w:rsidRPr="005F495F">
              <w:rPr>
                <w:rFonts w:ascii="Times New Roman" w:hAnsi="Times New Roman"/>
                <w:bCs/>
              </w:rPr>
              <w:t xml:space="preserve">Возможность формирования не менее 8 земельных участков </w:t>
            </w:r>
            <w:r w:rsidRPr="005F495F">
              <w:rPr>
                <w:rFonts w:ascii="Times New Roman" w:hAnsi="Times New Roman"/>
              </w:rPr>
              <w:t>для индивиду</w:t>
            </w:r>
            <w:r w:rsidRPr="005F495F">
              <w:rPr>
                <w:rFonts w:ascii="Times New Roman" w:hAnsi="Times New Roman"/>
              </w:rPr>
              <w:softHyphen/>
              <w:t>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63"/>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0,146</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0,146</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19</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 xml:space="preserve">Актуализация инженерно-геодезических изысканий </w:t>
            </w:r>
            <w:r w:rsidRPr="005F495F">
              <w:rPr>
                <w:rFonts w:ascii="Times New Roman" w:eastAsia="Calibri" w:hAnsi="Times New Roman"/>
              </w:rPr>
              <w:t>территории в районе кадастрового квартала 76:20:010410 в районе Целинной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7,96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 период с 01.01.2027 до 31.12.2027)</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0,359</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0,359</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0,359</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Возможность разработки документов территориального планирования для формирования не менее 15 земельных участков для индивиду</w:t>
            </w:r>
            <w:r w:rsidRPr="005F495F">
              <w:rPr>
                <w:rFonts w:ascii="Times New Roman" w:hAnsi="Times New Roman"/>
              </w:rPr>
              <w:softHyphen/>
              <w:t>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146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0,359</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0,359</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20</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Проведение оценки права на заключение договора о КРТ</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 оценка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w:t>
            </w:r>
            <w:r w:rsidRPr="005F495F">
              <w:rPr>
                <w:rFonts w:ascii="Times New Roman" w:hAnsi="Times New Roman"/>
              </w:rPr>
              <w:t>в период с 01.01.2026 до 31.12.2026)</w:t>
            </w:r>
            <w:r w:rsidRPr="005F495F">
              <w:rPr>
                <w:rFonts w:ascii="Times New Roman" w:hAnsi="Times New Roman"/>
                <w:bCs/>
              </w:rPr>
              <w:t xml:space="preserve">; </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1 оценка </w:t>
            </w:r>
          </w:p>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w:t>
            </w:r>
            <w:r w:rsidRPr="005F495F">
              <w:rPr>
                <w:rFonts w:ascii="Times New Roman" w:hAnsi="Times New Roman"/>
              </w:rPr>
              <w:t xml:space="preserve">в период с 01.01.2027 до 31.12.2027); </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 xml:space="preserve">1 оценка </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w:t>
            </w:r>
            <w:r w:rsidRPr="005F495F">
              <w:rPr>
                <w:rFonts w:ascii="Times New Roman" w:hAnsi="Times New Roman"/>
              </w:rPr>
              <w:t>в период с 01.01.2028 до 31.12.2028)</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lastRenderedPageBreak/>
              <w:t>0,300</w:t>
            </w: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0,100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0,100</w:t>
            </w:r>
          </w:p>
        </w:tc>
        <w:tc>
          <w:tcPr>
            <w:tcW w:w="748"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Подготовка исходной документации для заключения договора о комплексном развитии территории районов: Мариевка (2026 г), Веретье-3 (2027 г), Прибрежный (2028 г)</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102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1417"/>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0,100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0,100</w:t>
            </w: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251"/>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21</w:t>
            </w:r>
          </w:p>
        </w:tc>
        <w:tc>
          <w:tcPr>
            <w:tcW w:w="654"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Подготовка концепции благоустройства общественной территории</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1 проект </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 период с 01.01.2027 по 01.06.2027);</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1 проект </w:t>
            </w:r>
          </w:p>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bCs/>
              </w:rPr>
              <w:t>(в период с 01.01.2028 по 01.06.2028)</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t>9,000</w:t>
            </w: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4,500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4,500</w:t>
            </w:r>
          </w:p>
        </w:tc>
        <w:tc>
          <w:tcPr>
            <w:tcW w:w="748"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Подача заявки на участие во Всероссийском конкурсе лучших проектов создания комфортной городской среды, включенном в федеральный проект «Формирование комфортной городской среды» национального проекта «Инфраструктура для жизни»</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hRule="exact" w:val="283"/>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288"/>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2472"/>
        </w:trPr>
        <w:tc>
          <w:tcPr>
            <w:tcW w:w="196" w:type="pct"/>
            <w:vMerge/>
          </w:tcPr>
          <w:p w:rsidR="00952A0B" w:rsidRPr="005F495F" w:rsidRDefault="00952A0B" w:rsidP="00952A0B">
            <w:pPr>
              <w:spacing w:after="0" w:line="240" w:lineRule="auto"/>
              <w:contextualSpacing/>
              <w:jc w:val="center"/>
              <w:rPr>
                <w:rFonts w:ascii="Times New Roman" w:hAnsi="Times New Roman"/>
              </w:rPr>
            </w:pPr>
          </w:p>
        </w:tc>
        <w:tc>
          <w:tcPr>
            <w:tcW w:w="654" w:type="pct"/>
            <w:vMerge/>
          </w:tcPr>
          <w:p w:rsidR="00952A0B" w:rsidRPr="005F495F" w:rsidRDefault="00952A0B" w:rsidP="00952A0B">
            <w:pPr>
              <w:spacing w:after="0" w:line="240" w:lineRule="auto"/>
              <w:contextualSpacing/>
              <w:jc w:val="center"/>
              <w:rPr>
                <w:rFonts w:ascii="Times New Roman" w:hAnsi="Times New Roman"/>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jc w:val="center"/>
              <w:rPr>
                <w:rFonts w:ascii="Times New Roman" w:hAnsi="Times New Roman"/>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4,500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0,000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4,500</w:t>
            </w:r>
          </w:p>
        </w:tc>
        <w:tc>
          <w:tcPr>
            <w:tcW w:w="748" w:type="pct"/>
            <w:vMerge/>
          </w:tcPr>
          <w:p w:rsidR="00952A0B" w:rsidRPr="005F495F" w:rsidRDefault="00952A0B" w:rsidP="00952A0B">
            <w:pPr>
              <w:spacing w:after="0" w:line="240" w:lineRule="auto"/>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217"/>
        </w:trPr>
        <w:tc>
          <w:tcPr>
            <w:tcW w:w="196"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22</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Расходы на программно-техническое обеспечение процесса разработки </w:t>
            </w:r>
            <w:r w:rsidRPr="005F495F">
              <w:rPr>
                <w:rFonts w:ascii="Times New Roman" w:hAnsi="Times New Roman"/>
                <w:bCs/>
              </w:rPr>
              <w:lastRenderedPageBreak/>
              <w:t>градостроительной документации, обеспечение информационной безопасности</w:t>
            </w:r>
          </w:p>
        </w:tc>
        <w:tc>
          <w:tcPr>
            <w:tcW w:w="542" w:type="pct"/>
            <w:vMerge w:val="restart"/>
          </w:tcPr>
          <w:p w:rsidR="00C319E8"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Приобрете-</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ние</w:t>
            </w:r>
            <w:r w:rsidR="00C319E8" w:rsidRPr="005F495F">
              <w:rPr>
                <w:rFonts w:ascii="Times New Roman" w:hAnsi="Times New Roman"/>
                <w:bCs/>
              </w:rPr>
              <w:t xml:space="preserve"> </w:t>
            </w:r>
            <w:r w:rsidRPr="005F495F">
              <w:rPr>
                <w:rFonts w:ascii="Times New Roman" w:hAnsi="Times New Roman"/>
                <w:bCs/>
              </w:rPr>
              <w:t>компьютеров, программного обеспечения</w:t>
            </w:r>
          </w:p>
          <w:p w:rsidR="00C319E8"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(в период с </w:t>
            </w:r>
            <w:r w:rsidRPr="005F495F">
              <w:rPr>
                <w:rFonts w:ascii="Times New Roman" w:hAnsi="Times New Roman"/>
                <w:bCs/>
              </w:rPr>
              <w:lastRenderedPageBreak/>
              <w:t>01.01.2026 до 31.12.2026); приобрете-</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ние компьютеров, программного обеспечения</w:t>
            </w:r>
          </w:p>
          <w:p w:rsidR="00C319E8"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 период с 01.01.2027 до 31.12.2027); приобрете</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-ние компьютеров, программного обеспечения </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 период с 01.01.2028 до 31.12.2028)</w:t>
            </w:r>
          </w:p>
        </w:tc>
        <w:tc>
          <w:tcPr>
            <w:tcW w:w="237" w:type="pct"/>
            <w:vMerge w:val="restart"/>
          </w:tcPr>
          <w:p w:rsidR="00952A0B" w:rsidRPr="005F495F" w:rsidRDefault="00952A0B" w:rsidP="00952A0B">
            <w:pPr>
              <w:spacing w:after="0" w:line="240" w:lineRule="auto"/>
              <w:jc w:val="center"/>
              <w:rPr>
                <w:rFonts w:ascii="Times New Roman" w:hAnsi="Times New Roman"/>
              </w:rPr>
            </w:pPr>
            <w:r w:rsidRPr="005F495F">
              <w:rPr>
                <w:rFonts w:ascii="Times New Roman" w:hAnsi="Times New Roman"/>
              </w:rPr>
              <w:lastRenderedPageBreak/>
              <w:t>2,958</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0,321</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0,700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0,321</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0,321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0,700</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bCs/>
              </w:rPr>
              <w:t xml:space="preserve">Совершенствование процесса разработки градостроительной документации, сокращение сроков её разработки, </w:t>
            </w:r>
            <w:r w:rsidRPr="005F495F">
              <w:rPr>
                <w:rFonts w:ascii="Times New Roman" w:hAnsi="Times New Roman"/>
                <w:bCs/>
              </w:rPr>
              <w:lastRenderedPageBreak/>
              <w:t>программно-техническое обеспечение процесса разработки градостроительной документации на уровне 100 %</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lastRenderedPageBreak/>
              <w:t>ДАГ</w:t>
            </w:r>
          </w:p>
        </w:tc>
      </w:tr>
      <w:tr w:rsidR="00952A0B" w:rsidRPr="005F495F" w:rsidTr="005F495F">
        <w:trPr>
          <w:cantSplit/>
          <w:trHeight w:val="21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21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85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45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0,321</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0,700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0,321</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0,321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0,700</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1232"/>
        </w:trPr>
        <w:tc>
          <w:tcPr>
            <w:tcW w:w="196"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23</w:t>
            </w:r>
          </w:p>
        </w:tc>
        <w:tc>
          <w:tcPr>
            <w:tcW w:w="654"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bCs/>
              </w:rPr>
              <w:t>Участие в мероприятиях в области архитектуры и градостроительной деятельности</w:t>
            </w:r>
          </w:p>
        </w:tc>
        <w:tc>
          <w:tcPr>
            <w:tcW w:w="542"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bCs/>
              </w:rPr>
              <w:t xml:space="preserve">2 мероприятия (в период с 01.01.2026 до 31.12.2026); 2 мероприятия (в период с 01.01.2027 до </w:t>
            </w:r>
            <w:r w:rsidRPr="005F495F">
              <w:rPr>
                <w:rFonts w:ascii="Times New Roman" w:hAnsi="Times New Roman"/>
                <w:bCs/>
              </w:rPr>
              <w:lastRenderedPageBreak/>
              <w:t>31.12.2027); 2 мероприятия (в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5,234</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1,400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1,400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bCs/>
              </w:rPr>
              <w:t>Участие в мероприятиях, повышение статуса города в области архитектуры и градостроительной деятельности</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ДАГ</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153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0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1,400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1,400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1,400</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Обеспечение деятельности учреждения в сфере архитектурной и градостроительной деятельности:</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8 ДПТ</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 период с 01.01.2026 до 31.12.2026);</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8 ДПТ</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 (в период с 01.01.2027 до 31.12.2027;</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6 ДПТ</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33,361</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7,512</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14,410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7,512</w:t>
            </w:r>
          </w:p>
        </w:tc>
        <w:tc>
          <w:tcPr>
            <w:tcW w:w="341" w:type="pc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bCs/>
              </w:rPr>
              <w:t>8,520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7,512</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13,475</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eastAsia="Calibri" w:hAnsi="Times New Roman"/>
              </w:rPr>
              <w:t>Реализации полномочий Администрации городского округа город Рыбинск Ярославской области в области архитектурной и градостроительной деятельности</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bCs/>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5"/>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168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7,512</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14,410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7,512</w:t>
            </w:r>
          </w:p>
        </w:tc>
        <w:tc>
          <w:tcPr>
            <w:tcW w:w="341" w:type="pc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bCs/>
              </w:rPr>
              <w:t>8,520</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7,512</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13,475</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23"/>
        </w:trPr>
        <w:tc>
          <w:tcPr>
            <w:tcW w:w="196" w:type="pct"/>
            <w:vMerge w:val="restart"/>
          </w:tcPr>
          <w:p w:rsidR="00952A0B" w:rsidRPr="005F495F" w:rsidRDefault="00952A0B" w:rsidP="005F495F">
            <w:pPr>
              <w:spacing w:after="0" w:line="240" w:lineRule="auto"/>
              <w:ind w:left="-142" w:right="-28" w:firstLine="142"/>
              <w:contextualSpacing/>
              <w:jc w:val="center"/>
              <w:rPr>
                <w:rFonts w:ascii="Times New Roman" w:hAnsi="Times New Roman"/>
              </w:rPr>
            </w:pPr>
            <w:r w:rsidRPr="005F495F">
              <w:rPr>
                <w:rFonts w:ascii="Times New Roman" w:hAnsi="Times New Roman"/>
              </w:rPr>
              <w:t>24.1</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границах улиц: Софийская – Огородная - береговая линия реки Коровка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16,3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rPr>
              <w:t>(в период с 01.01.2026 до 01.06.2026)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2,321</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2,321</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2,321</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строительства подъездного пути к существующим мемориальным комплексам и магистральной улицы районного значения</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81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2,321</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2,321</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lastRenderedPageBreak/>
              <w:t>24.2</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границах улиц: Каменниковский тракт - Каменниковская ул. - СНТ Левый берег - береговой линии Рыбинского водохранилища - ГТС</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22,96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rPr>
              <w:t>(</w:t>
            </w:r>
            <w:r w:rsidRPr="005F495F">
              <w:rPr>
                <w:rFonts w:ascii="Times New Roman" w:hAnsi="Times New Roman"/>
                <w:bCs/>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2,908</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2,908</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2,908</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bCs/>
              </w:rPr>
              <w:t>Возможность формиро</w:t>
            </w:r>
            <w:r w:rsidRPr="005F495F">
              <w:rPr>
                <w:rFonts w:ascii="Times New Roman" w:hAnsi="Times New Roman"/>
                <w:bCs/>
              </w:rPr>
              <w:softHyphen/>
              <w:t>вания земельного уча</w:t>
            </w:r>
            <w:r w:rsidRPr="005F495F">
              <w:rPr>
                <w:rFonts w:ascii="Times New Roman" w:hAnsi="Times New Roman"/>
                <w:bCs/>
              </w:rPr>
              <w:softHyphen/>
              <w:t>стка в целях строитель</w:t>
            </w:r>
            <w:r w:rsidRPr="005F495F">
              <w:rPr>
                <w:rFonts w:ascii="Times New Roman" w:hAnsi="Times New Roman"/>
                <w:bCs/>
              </w:rPr>
              <w:softHyphen/>
              <w:t>ства автомобильной дороги местного значения</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1973"/>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2,908</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2,908</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27"/>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24.3</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районе дома 1а по Полевой улице</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0,16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w:t>
            </w:r>
            <w:r w:rsidRPr="005F495F">
              <w:rPr>
                <w:rFonts w:ascii="Times New Roman" w:hAnsi="Times New Roman"/>
                <w:bCs/>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0,081</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0,081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0,081</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1 земельного участка в целях многоквартирного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43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0,081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0,081</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511"/>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24.4</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районе дома 50а по Февральской улице</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0,45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rPr>
              <w:t>(</w:t>
            </w:r>
            <w:r w:rsidRPr="005F495F">
              <w:rPr>
                <w:rFonts w:ascii="Times New Roman" w:hAnsi="Times New Roman"/>
                <w:bCs/>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0,132</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0,132</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0,132</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1 земельного участка в целях многоквартирного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2"/>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0,132</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0,132</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lastRenderedPageBreak/>
              <w:t>24.5</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Восточной промышленной зоны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167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2,034</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1,026</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2,034</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bCs/>
              </w:rPr>
              <w:t>Возможность формирования не менее 24 земельных участков в целях промышленного и иного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13"/>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1,026</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2,034</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24.6</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границах улиц: Луначарского – Карякинская – Кирова – Яна Гуса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3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rPr>
              <w:t>(</w:t>
            </w:r>
            <w:r w:rsidRPr="005F495F">
              <w:rPr>
                <w:rFonts w:ascii="Times New Roman" w:hAnsi="Times New Roman"/>
                <w:bCs/>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0,586</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0,586</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0,586</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1 земельного участка в целях размещения объекта торговли либо объекта многоквартирного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lang w:val="x-none" w:eastAsia="x-none"/>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283"/>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94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0,586</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0,586</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24.7</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районе проспекта 50 Лет Октября и Гэсовской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11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w:t>
            </w:r>
            <w:r w:rsidRPr="005F495F">
              <w:rPr>
                <w:rFonts w:ascii="Times New Roman" w:hAnsi="Times New Roman"/>
                <w:bCs/>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1,739</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1,739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9 земельных участков в целях многоквартирного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lang w:val="x-none" w:eastAsia="x-none"/>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7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1,739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24.8</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Разработка проекта планировки и проекта межевания </w:t>
            </w:r>
            <w:r w:rsidRPr="005F495F">
              <w:rPr>
                <w:rFonts w:ascii="Times New Roman" w:hAnsi="Times New Roman"/>
                <w:bCs/>
              </w:rPr>
              <w:lastRenderedPageBreak/>
              <w:t>территории в районе улиц Наволоки и Журнальной</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95,38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(в период с 01.01.2028 до </w:t>
            </w:r>
            <w:r w:rsidRPr="005F495F">
              <w:rPr>
                <w:rFonts w:ascii="Times New Roman" w:hAnsi="Times New Roman"/>
                <w:bCs/>
              </w:rPr>
              <w:lastRenderedPageBreak/>
              <w:t>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6,114</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0,151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6,114</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 xml:space="preserve">Возможность формирования не менее 450 земельных </w:t>
            </w:r>
            <w:r w:rsidRPr="005F495F">
              <w:rPr>
                <w:rFonts w:ascii="Times New Roman" w:hAnsi="Times New Roman"/>
              </w:rPr>
              <w:lastRenderedPageBreak/>
              <w:t>участков для индивиду</w:t>
            </w:r>
            <w:r w:rsidRPr="005F495F">
              <w:rPr>
                <w:rFonts w:ascii="Times New Roman" w:hAnsi="Times New Roman"/>
              </w:rPr>
              <w:softHyphen/>
              <w:t>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lang w:val="x-none" w:eastAsia="x-none"/>
              </w:rPr>
              <w:lastRenderedPageBreak/>
              <w:t xml:space="preserve">МАУ </w:t>
            </w:r>
            <w:r w:rsidRPr="005F495F">
              <w:rPr>
                <w:rFonts w:ascii="Times New Roman" w:hAnsi="Times New Roman"/>
                <w:lang w:val="x-none" w:eastAsia="x-none"/>
              </w:rPr>
              <w:lastRenderedPageBreak/>
              <w:t>«ЦАБ»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68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0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0,151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6,114</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23"/>
        </w:trPr>
        <w:tc>
          <w:tcPr>
            <w:tcW w:w="196"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24.9</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Разработка проекта планировки и проекта межевания территории в районе улиц Сторожевой и Полярной</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12,85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1,534</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1,534</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1,534</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60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lang w:val="x-none" w:eastAsia="x-none"/>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15"/>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1,534</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1,534</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24.10</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районе улицы Левитана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7,40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1,369</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1,369</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1,369</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9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lang w:val="x-none" w:eastAsia="x-none"/>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398"/>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1,369</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1,369</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24.11</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районе Береговой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19,7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2,108</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0,164</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1,154</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60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lang w:val="x-none" w:eastAsia="x-none"/>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7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0,164</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1,154</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24.12</w:t>
            </w:r>
          </w:p>
        </w:tc>
        <w:tc>
          <w:tcPr>
            <w:tcW w:w="654"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rPr>
              <w:t xml:space="preserve">Разработка проекта планировки </w:t>
            </w:r>
            <w:r w:rsidRPr="005F495F">
              <w:rPr>
                <w:rFonts w:ascii="Times New Roman" w:hAnsi="Times New Roman"/>
              </w:rPr>
              <w:lastRenderedPageBreak/>
              <w:t>территории района Заволжье-2</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lastRenderedPageBreak/>
              <w:t>560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rPr>
              <w:t>(</w:t>
            </w:r>
            <w:r w:rsidRPr="005F495F">
              <w:rPr>
                <w:rFonts w:ascii="Times New Roman" w:hAnsi="Times New Roman"/>
                <w:bCs/>
              </w:rPr>
              <w:t xml:space="preserve">в период с </w:t>
            </w:r>
            <w:r w:rsidRPr="005F495F">
              <w:rPr>
                <w:rFonts w:ascii="Times New Roman" w:hAnsi="Times New Roman"/>
                <w:bCs/>
              </w:rPr>
              <w:lastRenderedPageBreak/>
              <w:t>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2,119</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2,119</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rPr>
              <w:t>2,119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 xml:space="preserve">Обеспечение устойчивого развития </w:t>
            </w:r>
            <w:r w:rsidRPr="005F495F">
              <w:rPr>
                <w:rFonts w:ascii="Times New Roman" w:hAnsi="Times New Roman"/>
              </w:rPr>
              <w:lastRenderedPageBreak/>
              <w:t>территорий, в том числе выделение элементов планировочной структуры, установление границ зон планируемого размещения объектов капитального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lang w:val="x-none" w:eastAsia="x-none"/>
              </w:rPr>
              <w:lastRenderedPageBreak/>
              <w:t xml:space="preserve">МАУ </w:t>
            </w:r>
            <w:r w:rsidRPr="005F495F">
              <w:rPr>
                <w:rFonts w:ascii="Times New Roman" w:hAnsi="Times New Roman"/>
                <w:lang w:val="x-none" w:eastAsia="x-none"/>
              </w:rPr>
              <w:lastRenderedPageBreak/>
              <w:t>«ЦАБ»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194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2,119</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2,119</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573"/>
        </w:trPr>
        <w:tc>
          <w:tcPr>
            <w:tcW w:w="196" w:type="pct"/>
            <w:vMerge w:val="restart"/>
          </w:tcPr>
          <w:p w:rsidR="00952A0B" w:rsidRPr="005F495F" w:rsidRDefault="00952A0B" w:rsidP="00952A0B">
            <w:pPr>
              <w:spacing w:after="0" w:line="240" w:lineRule="auto"/>
              <w:contextualSpacing/>
              <w:jc w:val="center"/>
              <w:rPr>
                <w:rFonts w:ascii="Times New Roman" w:eastAsia="Calibri" w:hAnsi="Times New Roman"/>
              </w:rPr>
            </w:pPr>
            <w:r w:rsidRPr="005F495F">
              <w:rPr>
                <w:rFonts w:ascii="Times New Roman" w:eastAsia="Calibri" w:hAnsi="Times New Roman"/>
              </w:rPr>
              <w:t>24.13</w:t>
            </w:r>
          </w:p>
        </w:tc>
        <w:tc>
          <w:tcPr>
            <w:tcW w:w="654"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eastAsia="Calibri" w:hAnsi="Times New Roman"/>
              </w:rPr>
              <w:t>Разработка проекта планировки и проекта межевания территории для реконструкции защитной дамбы в районе посёлка Переборы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1,96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0,401</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0,401</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0,401</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384D32">
            <w:pPr>
              <w:spacing w:after="0" w:line="240" w:lineRule="auto"/>
              <w:ind w:hanging="47"/>
              <w:contextualSpacing/>
              <w:jc w:val="center"/>
              <w:rPr>
                <w:rFonts w:ascii="Times New Roman" w:hAnsi="Times New Roman"/>
                <w:bCs/>
              </w:rPr>
            </w:pPr>
            <w:r w:rsidRPr="005F495F">
              <w:rPr>
                <w:rFonts w:ascii="Times New Roman" w:hAnsi="Times New Roman"/>
                <w:bCs/>
              </w:rPr>
              <w:t>Возможность формиро</w:t>
            </w:r>
            <w:r w:rsidRPr="005F495F">
              <w:rPr>
                <w:rFonts w:ascii="Times New Roman" w:hAnsi="Times New Roman"/>
                <w:bCs/>
              </w:rPr>
              <w:softHyphen/>
              <w:t>вания земельного уча</w:t>
            </w:r>
            <w:r w:rsidRPr="005F495F">
              <w:rPr>
                <w:rFonts w:ascii="Times New Roman" w:hAnsi="Times New Roman"/>
                <w:bCs/>
              </w:rPr>
              <w:softHyphen/>
              <w:t>стка в целях строитель</w:t>
            </w:r>
            <w:r w:rsidRPr="005F495F">
              <w:rPr>
                <w:rFonts w:ascii="Times New Roman" w:hAnsi="Times New Roman"/>
                <w:bCs/>
              </w:rPr>
              <w:softHyphen/>
              <w:t>ства 980 м сооружений инженерной защиты</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0,401</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0,401</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eastAsia="Calibri" w:hAnsi="Times New Roman"/>
              </w:rPr>
            </w:pPr>
            <w:r w:rsidRPr="005F495F">
              <w:rPr>
                <w:rFonts w:ascii="Times New Roman" w:eastAsia="Calibri" w:hAnsi="Times New Roman"/>
              </w:rPr>
              <w:t>24.14</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eastAsia="Calibri" w:hAnsi="Times New Roman"/>
              </w:rPr>
              <w:t>Разработка проекта планировки и проекта межевания территории в районе Козловской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6 га </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1,078</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1,078</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384D32">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8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5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1,078</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7"/>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24.15</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 xml:space="preserve">Разработка проекта планировки и </w:t>
            </w:r>
            <w:r w:rsidRPr="005F495F">
              <w:rPr>
                <w:rFonts w:ascii="Times New Roman" w:hAnsi="Times New Roman"/>
              </w:rPr>
              <w:lastRenderedPageBreak/>
              <w:t>проекта межевания территории в районе кадастрового квартала 76:20:010410 в районе Целинной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 xml:space="preserve">7,96 га </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 xml:space="preserve">(в период с </w:t>
            </w:r>
            <w:r w:rsidRPr="005F495F">
              <w:rPr>
                <w:rFonts w:ascii="Times New Roman" w:hAnsi="Times New Roman"/>
                <w:bCs/>
              </w:rPr>
              <w:lastRenderedPageBreak/>
              <w:t>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lastRenderedPageBreak/>
              <w:t>1,346</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1,346</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1,346</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 xml:space="preserve">Возможность формирования не </w:t>
            </w:r>
            <w:r w:rsidRPr="005F495F">
              <w:rPr>
                <w:rFonts w:ascii="Times New Roman" w:hAnsi="Times New Roman"/>
              </w:rPr>
              <w:lastRenderedPageBreak/>
              <w:t>менее 15 земельных участков для индивиду</w:t>
            </w:r>
            <w:r w:rsidRPr="005F495F">
              <w:rPr>
                <w:rFonts w:ascii="Times New Roman" w:hAnsi="Times New Roman"/>
              </w:rPr>
              <w:softHyphen/>
              <w:t>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lastRenderedPageBreak/>
              <w:t xml:space="preserve">МАУ </w:t>
            </w:r>
            <w:r w:rsidRPr="005F495F">
              <w:rPr>
                <w:rFonts w:ascii="Times New Roman" w:hAnsi="Times New Roman"/>
              </w:rPr>
              <w:lastRenderedPageBreak/>
              <w:t>«ЦАБ»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1382"/>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1,346</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1,346</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24.16</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межевания территории в районе улицы Федорова – 3-й Тарнопольской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6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0,693</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0,693</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0,693</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25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16"/>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0,693</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0,693</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421"/>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24.17</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межевания территории в районе Малой Кипячевской улицы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2,3 га </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0,297</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0,297</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0,297</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Возможность формирования не менее 10 земельных участков для индивидуального жилищного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0,297</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0,297</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1573"/>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24.18</w:t>
            </w:r>
          </w:p>
        </w:tc>
        <w:tc>
          <w:tcPr>
            <w:tcW w:w="654"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rPr>
              <w:t xml:space="preserve">Разработка проекта планировки и проекта межевания территории в районе улиц: Нахимова – </w:t>
            </w:r>
            <w:r w:rsidRPr="005F495F">
              <w:rPr>
                <w:rFonts w:ascii="Times New Roman" w:hAnsi="Times New Roman"/>
              </w:rPr>
              <w:lastRenderedPageBreak/>
              <w:t>Кутузова - Суворова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 xml:space="preserve">7,5 га </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1,283</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1,283</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 xml:space="preserve">Возможность формирования не менее 15 земельных участков для индивидуального жилищного </w:t>
            </w:r>
            <w:r w:rsidRPr="005F495F">
              <w:rPr>
                <w:rFonts w:ascii="Times New Roman" w:hAnsi="Times New Roman"/>
              </w:rPr>
              <w:lastRenderedPageBreak/>
              <w:t>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lastRenderedPageBreak/>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298"/>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1,283</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24.19</w:t>
            </w:r>
          </w:p>
        </w:tc>
        <w:tc>
          <w:tcPr>
            <w:tcW w:w="654"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районе Юго-западной промзоны</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35,7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01.01.2028 до 31.12.2028)</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3,791</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3,791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3,791</w:t>
            </w: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bCs/>
              </w:rPr>
              <w:t>Возможность формирования не менее 6 земельных участков в целях промышленного и иного строительства</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361"/>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3,791</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3,791</w:t>
            </w: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282"/>
        </w:trPr>
        <w:tc>
          <w:tcPr>
            <w:tcW w:w="196"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24.20</w:t>
            </w:r>
          </w:p>
        </w:tc>
        <w:tc>
          <w:tcPr>
            <w:tcW w:w="654" w:type="pct"/>
            <w:vMerge w:val="restart"/>
          </w:tcPr>
          <w:p w:rsidR="00952A0B" w:rsidRPr="005F495F" w:rsidRDefault="00952A0B" w:rsidP="00C319E8">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проспекта Серова от Гражданской улицы до Переборского тракта</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 га</w:t>
            </w:r>
          </w:p>
          <w:p w:rsidR="00952A0B" w:rsidRPr="005F495F" w:rsidRDefault="00952A0B" w:rsidP="00952A0B">
            <w:pPr>
              <w:spacing w:after="0" w:line="240" w:lineRule="auto"/>
              <w:contextualSpacing/>
              <w:jc w:val="center"/>
              <w:rPr>
                <w:rFonts w:ascii="Times New Roman" w:hAnsi="Times New Roman"/>
                <w:bCs/>
                <w:highlight w:val="red"/>
              </w:rPr>
            </w:pPr>
            <w:r w:rsidRPr="005F495F">
              <w:rPr>
                <w:rFonts w:ascii="Times New Roman" w:hAnsi="Times New Roman"/>
                <w:bCs/>
              </w:rPr>
              <w:t>(в период с 01.01.2027 до 31.12.2027)</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1,624</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1,624</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1,624</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bCs/>
              </w:rPr>
              <w:t>Возможность формирования земельного участка в целях строительства автомобильной дороги (магистрали общегородского значения)</w:t>
            </w:r>
          </w:p>
        </w:tc>
        <w:tc>
          <w:tcPr>
            <w:tcW w:w="278" w:type="pct"/>
            <w:vMerge w:val="restart"/>
          </w:tcPr>
          <w:p w:rsidR="00952A0B" w:rsidRPr="005F495F" w:rsidRDefault="00952A0B" w:rsidP="00952A0B">
            <w:pPr>
              <w:spacing w:after="12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39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hRule="exact" w:val="826"/>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highlight w:val="red"/>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1,624</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1,624</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384D32">
        <w:trPr>
          <w:cantSplit/>
          <w:trHeight w:hRule="exact" w:val="663"/>
        </w:trPr>
        <w:tc>
          <w:tcPr>
            <w:tcW w:w="196"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24.21</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Проект межевания территории в районе улиц: Бурлацкая – Каляева – Новолосевская – </w:t>
            </w:r>
            <w:r w:rsidRPr="005F495F">
              <w:rPr>
                <w:rFonts w:ascii="Times New Roman" w:hAnsi="Times New Roman"/>
                <w:bCs/>
              </w:rPr>
              <w:lastRenderedPageBreak/>
              <w:t>береговая линия ручья Крутец</w:t>
            </w:r>
          </w:p>
        </w:tc>
        <w:tc>
          <w:tcPr>
            <w:tcW w:w="542"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lastRenderedPageBreak/>
              <w:t>25,3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(в период с 01.01.2027 до 31.12.2027) </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1,993</w:t>
            </w:r>
          </w:p>
        </w:tc>
        <w:tc>
          <w:tcPr>
            <w:tcW w:w="347" w:type="pct"/>
          </w:tcPr>
          <w:p w:rsidR="00952A0B" w:rsidRPr="005F495F" w:rsidRDefault="00952A0B" w:rsidP="00952A0B">
            <w:pPr>
              <w:spacing w:after="0" w:line="240" w:lineRule="auto"/>
              <w:contextualSpacing/>
              <w:jc w:val="center"/>
              <w:rPr>
                <w:rFonts w:ascii="Times New Roman" w:hAnsi="Times New Roman"/>
                <w:bCs/>
                <w:lang w:val="x-none" w:eastAsia="x-none"/>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1,993</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1,993</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952A0B">
            <w:pPr>
              <w:spacing w:after="0" w:line="240" w:lineRule="auto"/>
              <w:ind w:hanging="47"/>
              <w:contextualSpacing/>
              <w:jc w:val="center"/>
              <w:rPr>
                <w:rFonts w:ascii="Times New Roman" w:hAnsi="Times New Roman"/>
                <w:bCs/>
              </w:rPr>
            </w:pPr>
            <w:r w:rsidRPr="005F495F">
              <w:rPr>
                <w:rFonts w:ascii="Times New Roman" w:hAnsi="Times New Roman"/>
              </w:rPr>
              <w:t xml:space="preserve">Возможность формирования не менее 15 земельных участков для индивидуального жилищного </w:t>
            </w:r>
            <w:r w:rsidRPr="005F495F">
              <w:rPr>
                <w:rFonts w:ascii="Times New Roman" w:hAnsi="Times New Roman"/>
              </w:rPr>
              <w:lastRenderedPageBreak/>
              <w:t>строительства, определение границ территорий общего пользования</w:t>
            </w:r>
          </w:p>
        </w:tc>
        <w:tc>
          <w:tcPr>
            <w:tcW w:w="278" w:type="pct"/>
            <w:vMerge w:val="restart"/>
          </w:tcPr>
          <w:p w:rsidR="00952A0B" w:rsidRPr="005F495F" w:rsidRDefault="00952A0B" w:rsidP="00952A0B">
            <w:pPr>
              <w:spacing w:after="0" w:line="480" w:lineRule="auto"/>
              <w:contextualSpacing/>
              <w:jc w:val="center"/>
              <w:rPr>
                <w:rFonts w:ascii="Times New Roman" w:hAnsi="Times New Roman"/>
                <w:bCs/>
              </w:rPr>
            </w:pPr>
            <w:r w:rsidRPr="005F495F">
              <w:rPr>
                <w:rFonts w:ascii="Times New Roman" w:hAnsi="Times New Roman"/>
              </w:rPr>
              <w:lastRenderedPageBreak/>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lang w:val="x-none" w:eastAsia="x-none"/>
              </w:rPr>
            </w:pPr>
            <w:r w:rsidRPr="005F495F">
              <w:rPr>
                <w:rFonts w:ascii="Times New Roman" w:hAnsi="Times New Roman"/>
                <w:bCs/>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lang w:val="x-none" w:eastAsia="x-none"/>
              </w:rPr>
            </w:pPr>
            <w:r w:rsidRPr="005F495F">
              <w:rPr>
                <w:rFonts w:ascii="Times New Roman" w:hAnsi="Times New Roman"/>
                <w:bCs/>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5F495F">
        <w:trPr>
          <w:cantSplit/>
          <w:trHeight w:hRule="exact" w:val="39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lang w:val="x-none" w:eastAsia="x-none"/>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5F495F">
        <w:trPr>
          <w:cantSplit/>
          <w:trHeight w:hRule="exact" w:val="1248"/>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lang w:val="x-none" w:eastAsia="x-none"/>
              </w:rPr>
            </w:pPr>
            <w:r w:rsidRPr="005F495F">
              <w:rPr>
                <w:rFonts w:ascii="Times New Roman" w:hAnsi="Times New Roman"/>
                <w:bCs/>
              </w:rPr>
              <w:t>Всего</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1,993</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1,993</w:t>
            </w: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384D32">
        <w:trPr>
          <w:cantSplit/>
          <w:trHeight w:hRule="exact" w:val="540"/>
        </w:trPr>
        <w:tc>
          <w:tcPr>
            <w:tcW w:w="196"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24.22</w:t>
            </w:r>
          </w:p>
        </w:tc>
        <w:tc>
          <w:tcPr>
            <w:tcW w:w="654"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Разработка проекта планировки и проекта межевания территории в границах улиц: 1-ая Выборгская – Николая Невского – Волочаевская – Окружная дорога – Софийская -существующий проезд у СНТ «Восход»</w:t>
            </w:r>
          </w:p>
        </w:tc>
        <w:tc>
          <w:tcPr>
            <w:tcW w:w="542" w:type="pct"/>
            <w:vMerge w:val="restar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rPr>
              <w:t>146 га</w:t>
            </w:r>
          </w:p>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rPr>
              <w:t>(в период с 01.01.2026 до 31.12.2026)</w:t>
            </w:r>
          </w:p>
        </w:tc>
        <w:tc>
          <w:tcPr>
            <w:tcW w:w="237" w:type="pct"/>
            <w:vMerge w:val="restar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1,808</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ГБ</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1,808</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val="restart"/>
          </w:tcPr>
          <w:p w:rsidR="00952A0B" w:rsidRPr="005F495F" w:rsidRDefault="00952A0B" w:rsidP="00384D32">
            <w:pPr>
              <w:spacing w:after="0" w:line="240" w:lineRule="auto"/>
              <w:contextualSpacing/>
              <w:jc w:val="center"/>
              <w:rPr>
                <w:rFonts w:ascii="Times New Roman" w:hAnsi="Times New Roman"/>
                <w:bCs/>
              </w:rPr>
            </w:pPr>
            <w:r w:rsidRPr="005F495F">
              <w:rPr>
                <w:rFonts w:ascii="Times New Roman" w:hAnsi="Times New Roman"/>
                <w:bCs/>
              </w:rPr>
              <w:t>Возможность формирования не менее 10 земельных участков в целях промышленного и иного строительства</w:t>
            </w:r>
          </w:p>
        </w:tc>
        <w:tc>
          <w:tcPr>
            <w:tcW w:w="278" w:type="pct"/>
            <w:vMerge w:val="restart"/>
          </w:tcPr>
          <w:p w:rsidR="00952A0B" w:rsidRPr="005F495F" w:rsidRDefault="00952A0B" w:rsidP="00952A0B">
            <w:pPr>
              <w:spacing w:after="0" w:line="480" w:lineRule="auto"/>
              <w:contextualSpacing/>
              <w:jc w:val="center"/>
              <w:rPr>
                <w:rFonts w:ascii="Times New Roman" w:hAnsi="Times New Roman"/>
                <w:bCs/>
              </w:rPr>
            </w:pPr>
            <w:r w:rsidRPr="005F495F">
              <w:rPr>
                <w:rFonts w:ascii="Times New Roman" w:hAnsi="Times New Roman"/>
              </w:rPr>
              <w:t>МАУ «ЦАБ»</w:t>
            </w: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ОБ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ФБ</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5F495F">
        <w:trPr>
          <w:cantSplit/>
          <w:trHeight w:hRule="exact" w:val="340"/>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Др. ср-ва</w:t>
            </w:r>
          </w:p>
        </w:tc>
        <w:tc>
          <w:tcPr>
            <w:tcW w:w="335"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384D32">
        <w:trPr>
          <w:cantSplit/>
          <w:trHeight w:hRule="exact" w:val="1809"/>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654" w:type="pct"/>
            <w:vMerge/>
          </w:tcPr>
          <w:p w:rsidR="00952A0B" w:rsidRPr="005F495F" w:rsidRDefault="00952A0B" w:rsidP="00952A0B">
            <w:pPr>
              <w:spacing w:after="0" w:line="240" w:lineRule="auto"/>
              <w:contextualSpacing/>
              <w:jc w:val="center"/>
              <w:rPr>
                <w:rFonts w:ascii="Times New Roman" w:hAnsi="Times New Roman"/>
                <w:bCs/>
              </w:rPr>
            </w:pPr>
          </w:p>
        </w:tc>
        <w:tc>
          <w:tcPr>
            <w:tcW w:w="542" w:type="pct"/>
            <w:vMerge/>
          </w:tcPr>
          <w:p w:rsidR="00952A0B" w:rsidRPr="005F495F" w:rsidRDefault="00952A0B" w:rsidP="00952A0B">
            <w:pPr>
              <w:spacing w:after="0" w:line="240" w:lineRule="auto"/>
              <w:contextualSpacing/>
              <w:jc w:val="center"/>
              <w:rPr>
                <w:rFonts w:ascii="Times New Roman" w:hAnsi="Times New Roman"/>
                <w:bCs/>
              </w:rPr>
            </w:pPr>
          </w:p>
        </w:tc>
        <w:tc>
          <w:tcPr>
            <w:tcW w:w="237" w:type="pct"/>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lang w:val="x-none" w:eastAsia="x-none"/>
              </w:rPr>
              <w:t>Всего</w:t>
            </w:r>
          </w:p>
        </w:tc>
        <w:tc>
          <w:tcPr>
            <w:tcW w:w="335"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0,000</w:t>
            </w:r>
          </w:p>
        </w:tc>
        <w:tc>
          <w:tcPr>
            <w:tcW w:w="341" w:type="pct"/>
          </w:tcPr>
          <w:p w:rsidR="00952A0B" w:rsidRPr="005F495F" w:rsidRDefault="00952A0B" w:rsidP="00952A0B">
            <w:pPr>
              <w:spacing w:after="0" w:line="240" w:lineRule="auto"/>
              <w:jc w:val="center"/>
              <w:rPr>
                <w:rFonts w:ascii="Times New Roman" w:hAnsi="Times New Roman"/>
                <w:bCs/>
              </w:rPr>
            </w:pPr>
            <w:r w:rsidRPr="005F495F">
              <w:rPr>
                <w:rFonts w:ascii="Times New Roman" w:hAnsi="Times New Roman"/>
                <w:bCs/>
              </w:rPr>
              <w:t>1,808</w:t>
            </w: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bCs/>
              </w:rPr>
            </w:pPr>
          </w:p>
        </w:tc>
        <w:tc>
          <w:tcPr>
            <w:tcW w:w="326" w:type="pct"/>
          </w:tcPr>
          <w:p w:rsidR="00952A0B" w:rsidRPr="005F495F" w:rsidRDefault="00952A0B" w:rsidP="00952A0B">
            <w:pPr>
              <w:spacing w:after="0" w:line="240" w:lineRule="auto"/>
              <w:contextualSpacing/>
              <w:jc w:val="center"/>
              <w:rPr>
                <w:rFonts w:ascii="Times New Roman" w:hAnsi="Times New Roman"/>
                <w:bCs/>
              </w:rPr>
            </w:pPr>
          </w:p>
        </w:tc>
        <w:tc>
          <w:tcPr>
            <w:tcW w:w="748" w:type="pct"/>
            <w:vMerge/>
          </w:tcPr>
          <w:p w:rsidR="00952A0B" w:rsidRPr="005F495F" w:rsidRDefault="00952A0B" w:rsidP="00952A0B">
            <w:pPr>
              <w:spacing w:after="0" w:line="240" w:lineRule="auto"/>
              <w:ind w:hanging="47"/>
              <w:contextualSpacing/>
              <w:jc w:val="center"/>
              <w:rPr>
                <w:rFonts w:ascii="Times New Roman" w:hAnsi="Times New Roman"/>
                <w:bCs/>
              </w:rPr>
            </w:pPr>
          </w:p>
        </w:tc>
        <w:tc>
          <w:tcPr>
            <w:tcW w:w="278" w:type="pct"/>
            <w:vMerge/>
          </w:tcPr>
          <w:p w:rsidR="00952A0B" w:rsidRPr="005F495F" w:rsidRDefault="00952A0B" w:rsidP="00952A0B">
            <w:pPr>
              <w:spacing w:after="0" w:line="480" w:lineRule="auto"/>
              <w:contextualSpacing/>
              <w:jc w:val="center"/>
              <w:rPr>
                <w:rFonts w:ascii="Times New Roman" w:hAnsi="Times New Roman"/>
                <w:bCs/>
              </w:rPr>
            </w:pPr>
          </w:p>
        </w:tc>
      </w:tr>
      <w:tr w:rsidR="00952A0B" w:rsidRPr="005F495F" w:rsidTr="005F495F">
        <w:trPr>
          <w:cantSplit/>
          <w:trHeight w:val="70"/>
        </w:trPr>
        <w:tc>
          <w:tcPr>
            <w:tcW w:w="196" w:type="pct"/>
            <w:vMerge w:val="restart"/>
          </w:tcPr>
          <w:p w:rsidR="00952A0B" w:rsidRPr="005F495F" w:rsidRDefault="00952A0B" w:rsidP="00952A0B">
            <w:pPr>
              <w:widowControl w:val="0"/>
              <w:autoSpaceDE w:val="0"/>
              <w:autoSpaceDN w:val="0"/>
              <w:adjustRightInd w:val="0"/>
              <w:spacing w:after="0" w:line="240" w:lineRule="auto"/>
              <w:jc w:val="center"/>
              <w:rPr>
                <w:rFonts w:ascii="Times New Roman" w:eastAsia="SimSun" w:hAnsi="Times New Roman"/>
                <w:lang w:eastAsia="zh-CN"/>
              </w:rPr>
            </w:pPr>
          </w:p>
        </w:tc>
        <w:tc>
          <w:tcPr>
            <w:tcW w:w="1433" w:type="pct"/>
            <w:gridSpan w:val="3"/>
            <w:vMerge w:val="restart"/>
          </w:tcPr>
          <w:p w:rsidR="00952A0B" w:rsidRPr="005F495F" w:rsidRDefault="00952A0B" w:rsidP="00952A0B">
            <w:pPr>
              <w:widowControl w:val="0"/>
              <w:autoSpaceDE w:val="0"/>
              <w:autoSpaceDN w:val="0"/>
              <w:adjustRightInd w:val="0"/>
              <w:spacing w:after="0" w:line="240" w:lineRule="auto"/>
              <w:jc w:val="center"/>
              <w:rPr>
                <w:rFonts w:ascii="Times New Roman" w:eastAsia="SimSun" w:hAnsi="Times New Roman"/>
                <w:lang w:eastAsia="zh-CN"/>
              </w:rPr>
            </w:pPr>
            <w:r w:rsidRPr="005F495F">
              <w:rPr>
                <w:rFonts w:ascii="Times New Roman" w:eastAsia="SimSun" w:hAnsi="Times New Roman"/>
                <w:lang w:eastAsia="zh-CN"/>
              </w:rPr>
              <w:t>ИТОГО по подпрограмме «Обеспечение градостроительной документацией территорий городского округа город Рыбинск»</w:t>
            </w:r>
          </w:p>
        </w:tc>
        <w:tc>
          <w:tcPr>
            <w:tcW w:w="347"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ГБ</w:t>
            </w:r>
          </w:p>
        </w:tc>
        <w:tc>
          <w:tcPr>
            <w:tcW w:w="335"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10,730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24,957</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10,730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24,129</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10,730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24,366</w:t>
            </w:r>
          </w:p>
        </w:tc>
        <w:tc>
          <w:tcPr>
            <w:tcW w:w="1026" w:type="pct"/>
            <w:gridSpan w:val="2"/>
            <w:vMerge w:val="restart"/>
          </w:tcPr>
          <w:p w:rsidR="00952A0B" w:rsidRPr="005F495F" w:rsidRDefault="00952A0B" w:rsidP="00952A0B">
            <w:pPr>
              <w:spacing w:after="120" w:line="480" w:lineRule="auto"/>
              <w:contextualSpacing/>
              <w:jc w:val="center"/>
              <w:rPr>
                <w:rFonts w:ascii="Times New Roman" w:hAnsi="Times New Roman"/>
                <w:bCs/>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1433" w:type="pct"/>
            <w:gridSpan w:val="3"/>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ОБ</w:t>
            </w:r>
          </w:p>
        </w:tc>
        <w:tc>
          <w:tcPr>
            <w:tcW w:w="335"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 xml:space="preserve"> </w:t>
            </w: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1026" w:type="pct"/>
            <w:gridSpan w:val="2"/>
            <w:vMerge/>
          </w:tcPr>
          <w:p w:rsidR="00952A0B" w:rsidRPr="005F495F" w:rsidRDefault="00952A0B" w:rsidP="00952A0B">
            <w:pPr>
              <w:spacing w:after="0" w:line="240" w:lineRule="auto"/>
              <w:contextualSpacing/>
              <w:jc w:val="center"/>
              <w:rPr>
                <w:rFonts w:ascii="Times New Roman" w:hAnsi="Times New Roman"/>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1433" w:type="pct"/>
            <w:gridSpan w:val="3"/>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ФБ</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1026" w:type="pct"/>
            <w:gridSpan w:val="2"/>
            <w:vMerge/>
          </w:tcPr>
          <w:p w:rsidR="00952A0B" w:rsidRPr="005F495F" w:rsidRDefault="00952A0B" w:rsidP="00952A0B">
            <w:pPr>
              <w:spacing w:after="0" w:line="240" w:lineRule="auto"/>
              <w:contextualSpacing/>
              <w:jc w:val="center"/>
              <w:rPr>
                <w:rFonts w:ascii="Times New Roman" w:hAnsi="Times New Roman"/>
              </w:rPr>
            </w:pPr>
          </w:p>
        </w:tc>
      </w:tr>
      <w:tr w:rsidR="00952A0B" w:rsidRPr="005F495F" w:rsidTr="005F495F">
        <w:trPr>
          <w:cantSplit/>
          <w:trHeight w:val="194"/>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1433" w:type="pct"/>
            <w:gridSpan w:val="3"/>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Др. ср-ва</w:t>
            </w:r>
          </w:p>
        </w:tc>
        <w:tc>
          <w:tcPr>
            <w:tcW w:w="335"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jc w:val="center"/>
              <w:rPr>
                <w:rFonts w:ascii="Times New Roman" w:hAnsi="Times New Roman"/>
              </w:rPr>
            </w:pPr>
          </w:p>
        </w:tc>
        <w:tc>
          <w:tcPr>
            <w:tcW w:w="341" w:type="pct"/>
          </w:tcPr>
          <w:p w:rsidR="00952A0B" w:rsidRPr="005F495F" w:rsidRDefault="00952A0B" w:rsidP="00952A0B">
            <w:pPr>
              <w:spacing w:after="0" w:line="240" w:lineRule="auto"/>
              <w:contextualSpacing/>
              <w:rPr>
                <w:rFonts w:ascii="Times New Roman" w:hAnsi="Times New Roman"/>
                <w:bCs/>
              </w:rPr>
            </w:pPr>
          </w:p>
        </w:tc>
        <w:tc>
          <w:tcPr>
            <w:tcW w:w="341" w:type="pct"/>
          </w:tcPr>
          <w:p w:rsidR="00952A0B" w:rsidRPr="005F495F" w:rsidRDefault="00952A0B" w:rsidP="00952A0B">
            <w:pPr>
              <w:spacing w:after="0" w:line="240" w:lineRule="auto"/>
              <w:contextualSpacing/>
              <w:jc w:val="center"/>
              <w:rPr>
                <w:rFonts w:ascii="Times New Roman" w:hAnsi="Times New Roman"/>
                <w:bCs/>
              </w:rPr>
            </w:pPr>
          </w:p>
        </w:tc>
        <w:tc>
          <w:tcPr>
            <w:tcW w:w="314" w:type="pct"/>
          </w:tcPr>
          <w:p w:rsidR="00952A0B" w:rsidRPr="005F495F" w:rsidRDefault="00952A0B" w:rsidP="00952A0B">
            <w:pPr>
              <w:spacing w:after="0" w:line="240" w:lineRule="auto"/>
              <w:contextualSpacing/>
              <w:jc w:val="center"/>
              <w:rPr>
                <w:rFonts w:ascii="Times New Roman" w:hAnsi="Times New Roman"/>
              </w:rPr>
            </w:pPr>
          </w:p>
        </w:tc>
        <w:tc>
          <w:tcPr>
            <w:tcW w:w="326" w:type="pct"/>
          </w:tcPr>
          <w:p w:rsidR="00952A0B" w:rsidRPr="005F495F" w:rsidRDefault="00952A0B" w:rsidP="00952A0B">
            <w:pPr>
              <w:spacing w:after="0" w:line="240" w:lineRule="auto"/>
              <w:contextualSpacing/>
              <w:jc w:val="center"/>
              <w:rPr>
                <w:rFonts w:ascii="Times New Roman" w:hAnsi="Times New Roman"/>
              </w:rPr>
            </w:pPr>
          </w:p>
        </w:tc>
        <w:tc>
          <w:tcPr>
            <w:tcW w:w="1026" w:type="pct"/>
            <w:gridSpan w:val="2"/>
            <w:vMerge/>
          </w:tcPr>
          <w:p w:rsidR="00952A0B" w:rsidRPr="005F495F" w:rsidRDefault="00952A0B" w:rsidP="00952A0B">
            <w:pPr>
              <w:spacing w:after="0" w:line="240" w:lineRule="auto"/>
              <w:contextualSpacing/>
              <w:jc w:val="center"/>
              <w:rPr>
                <w:rFonts w:ascii="Times New Roman" w:hAnsi="Times New Roman"/>
              </w:rPr>
            </w:pPr>
          </w:p>
        </w:tc>
      </w:tr>
      <w:tr w:rsidR="00952A0B" w:rsidRPr="005F495F" w:rsidTr="005F495F">
        <w:trPr>
          <w:cantSplit/>
          <w:trHeight w:val="567"/>
        </w:trPr>
        <w:tc>
          <w:tcPr>
            <w:tcW w:w="196" w:type="pct"/>
            <w:vMerge/>
          </w:tcPr>
          <w:p w:rsidR="00952A0B" w:rsidRPr="005F495F" w:rsidRDefault="00952A0B" w:rsidP="00952A0B">
            <w:pPr>
              <w:spacing w:after="0" w:line="240" w:lineRule="auto"/>
              <w:contextualSpacing/>
              <w:jc w:val="center"/>
              <w:rPr>
                <w:rFonts w:ascii="Times New Roman" w:hAnsi="Times New Roman"/>
                <w:bCs/>
              </w:rPr>
            </w:pPr>
          </w:p>
        </w:tc>
        <w:tc>
          <w:tcPr>
            <w:tcW w:w="1433" w:type="pct"/>
            <w:gridSpan w:val="3"/>
            <w:vMerge/>
          </w:tcPr>
          <w:p w:rsidR="00952A0B" w:rsidRPr="005F495F" w:rsidRDefault="00952A0B" w:rsidP="00952A0B">
            <w:pPr>
              <w:spacing w:after="0" w:line="240" w:lineRule="auto"/>
              <w:contextualSpacing/>
              <w:jc w:val="center"/>
              <w:rPr>
                <w:rFonts w:ascii="Times New Roman" w:hAnsi="Times New Roman"/>
                <w:bCs/>
              </w:rPr>
            </w:pPr>
          </w:p>
        </w:tc>
        <w:tc>
          <w:tcPr>
            <w:tcW w:w="347" w:type="pct"/>
          </w:tcPr>
          <w:p w:rsidR="00952A0B" w:rsidRPr="005F495F" w:rsidRDefault="00952A0B" w:rsidP="00952A0B">
            <w:pPr>
              <w:spacing w:after="0" w:line="240" w:lineRule="auto"/>
              <w:contextualSpacing/>
              <w:jc w:val="center"/>
              <w:rPr>
                <w:rFonts w:ascii="Times New Roman" w:hAnsi="Times New Roman"/>
              </w:rPr>
            </w:pPr>
            <w:r w:rsidRPr="005F495F">
              <w:rPr>
                <w:rFonts w:ascii="Times New Roman" w:hAnsi="Times New Roman"/>
                <w:bCs/>
              </w:rPr>
              <w:t>Всего</w:t>
            </w:r>
          </w:p>
        </w:tc>
        <w:tc>
          <w:tcPr>
            <w:tcW w:w="335"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10,730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24,957</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10,730</w:t>
            </w:r>
          </w:p>
        </w:tc>
        <w:tc>
          <w:tcPr>
            <w:tcW w:w="341"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24,129</w:t>
            </w:r>
          </w:p>
        </w:tc>
        <w:tc>
          <w:tcPr>
            <w:tcW w:w="314"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10,730</w:t>
            </w:r>
          </w:p>
        </w:tc>
        <w:tc>
          <w:tcPr>
            <w:tcW w:w="326" w:type="pct"/>
          </w:tcPr>
          <w:p w:rsidR="00952A0B" w:rsidRPr="005F495F" w:rsidRDefault="00952A0B" w:rsidP="00952A0B">
            <w:pPr>
              <w:spacing w:after="0" w:line="240" w:lineRule="auto"/>
              <w:contextualSpacing/>
              <w:jc w:val="center"/>
              <w:rPr>
                <w:rFonts w:ascii="Times New Roman" w:hAnsi="Times New Roman"/>
                <w:bCs/>
              </w:rPr>
            </w:pPr>
            <w:r w:rsidRPr="005F495F">
              <w:rPr>
                <w:rFonts w:ascii="Times New Roman" w:hAnsi="Times New Roman"/>
                <w:bCs/>
              </w:rPr>
              <w:t>24,366</w:t>
            </w:r>
          </w:p>
        </w:tc>
        <w:tc>
          <w:tcPr>
            <w:tcW w:w="1026" w:type="pct"/>
            <w:gridSpan w:val="2"/>
            <w:vMerge/>
          </w:tcPr>
          <w:p w:rsidR="00952A0B" w:rsidRPr="005F495F" w:rsidRDefault="00952A0B" w:rsidP="00952A0B">
            <w:pPr>
              <w:spacing w:after="0" w:line="240" w:lineRule="auto"/>
              <w:contextualSpacing/>
              <w:jc w:val="center"/>
              <w:rPr>
                <w:rFonts w:ascii="Times New Roman" w:hAnsi="Times New Roman"/>
              </w:rPr>
            </w:pPr>
          </w:p>
        </w:tc>
      </w:tr>
      <w:bookmarkEnd w:id="58"/>
      <w:bookmarkEnd w:id="59"/>
      <w:bookmarkEnd w:id="60"/>
    </w:tbl>
    <w:p w:rsidR="00952A0B" w:rsidRPr="00952A0B" w:rsidRDefault="00952A0B" w:rsidP="00952A0B">
      <w:pPr>
        <w:tabs>
          <w:tab w:val="left" w:pos="4253"/>
        </w:tabs>
        <w:spacing w:after="0" w:line="240" w:lineRule="auto"/>
        <w:rPr>
          <w:rFonts w:ascii="Times New Roman" w:hAnsi="Times New Roman"/>
          <w:sz w:val="24"/>
          <w:szCs w:val="24"/>
        </w:rPr>
        <w:sectPr w:rsidR="00952A0B" w:rsidRPr="00952A0B" w:rsidSect="00C319E8">
          <w:pgSz w:w="16838" w:h="11906" w:orient="landscape"/>
          <w:pgMar w:top="1134" w:right="567" w:bottom="1134" w:left="1134" w:header="709" w:footer="709" w:gutter="0"/>
          <w:pgNumType w:start="24"/>
          <w:cols w:space="708"/>
          <w:titlePg/>
          <w:docGrid w:linePitch="360"/>
        </w:sectPr>
      </w:pPr>
    </w:p>
    <w:p w:rsidR="00952A0B" w:rsidRPr="00384D32" w:rsidRDefault="00952A0B" w:rsidP="00384D32">
      <w:pPr>
        <w:spacing w:after="0" w:line="240" w:lineRule="auto"/>
        <w:jc w:val="center"/>
        <w:rPr>
          <w:rFonts w:ascii="Times New Roman" w:eastAsia="Calibri" w:hAnsi="Times New Roman"/>
          <w:sz w:val="28"/>
          <w:szCs w:val="28"/>
        </w:rPr>
      </w:pPr>
      <w:bookmarkStart w:id="62" w:name="_Toc79744165"/>
      <w:bookmarkStart w:id="63" w:name="_Toc208239263"/>
      <w:r w:rsidRPr="00384D32">
        <w:rPr>
          <w:rFonts w:ascii="Times New Roman" w:hAnsi="Times New Roman"/>
          <w:sz w:val="28"/>
          <w:szCs w:val="28"/>
        </w:rPr>
        <w:lastRenderedPageBreak/>
        <w:t xml:space="preserve">7. Индикаторы результативности </w:t>
      </w:r>
      <w:r w:rsidRPr="00384D32">
        <w:rPr>
          <w:rFonts w:ascii="Times New Roman" w:eastAsia="Calibri" w:hAnsi="Times New Roman"/>
          <w:sz w:val="28"/>
          <w:szCs w:val="28"/>
        </w:rPr>
        <w:t>подпрограммы</w:t>
      </w:r>
      <w:bookmarkEnd w:id="62"/>
      <w:bookmarkEnd w:id="63"/>
    </w:p>
    <w:p w:rsidR="00952A0B" w:rsidRPr="00384D32" w:rsidRDefault="00952A0B" w:rsidP="00384D32">
      <w:pPr>
        <w:spacing w:after="0" w:line="240" w:lineRule="auto"/>
        <w:jc w:val="both"/>
        <w:rPr>
          <w:rFonts w:ascii="Times New Roman" w:eastAsia="Calibri"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2957"/>
        <w:gridCol w:w="1300"/>
        <w:gridCol w:w="1267"/>
        <w:gridCol w:w="1121"/>
        <w:gridCol w:w="1267"/>
      </w:tblGrid>
      <w:tr w:rsidR="00952A0B" w:rsidRPr="00952A0B" w:rsidTr="00384D32">
        <w:trPr>
          <w:cantSplit/>
          <w:trHeight w:val="454"/>
          <w:tblHeader/>
        </w:trPr>
        <w:tc>
          <w:tcPr>
            <w:tcW w:w="1098" w:type="pct"/>
            <w:vMerge w:val="restar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Наименование задач</w:t>
            </w:r>
          </w:p>
        </w:tc>
        <w:tc>
          <w:tcPr>
            <w:tcW w:w="1458" w:type="pct"/>
            <w:vMerge w:val="restar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Наименование индикаторов</w:t>
            </w:r>
          </w:p>
        </w:tc>
        <w:tc>
          <w:tcPr>
            <w:tcW w:w="2444" w:type="pct"/>
            <w:gridSpan w:val="4"/>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Показатели</w:t>
            </w:r>
          </w:p>
        </w:tc>
      </w:tr>
      <w:tr w:rsidR="00952A0B" w:rsidRPr="00952A0B" w:rsidTr="00384D32">
        <w:trPr>
          <w:cantSplit/>
          <w:trHeight w:val="624"/>
          <w:tblHeader/>
        </w:trPr>
        <w:tc>
          <w:tcPr>
            <w:tcW w:w="1098" w:type="pct"/>
            <w:vMerge/>
          </w:tcPr>
          <w:p w:rsidR="00952A0B" w:rsidRPr="00952A0B" w:rsidRDefault="00952A0B" w:rsidP="00952A0B">
            <w:pPr>
              <w:spacing w:after="0" w:line="240" w:lineRule="auto"/>
              <w:jc w:val="center"/>
              <w:rPr>
                <w:rFonts w:ascii="Times New Roman" w:hAnsi="Times New Roman"/>
                <w:sz w:val="24"/>
                <w:szCs w:val="24"/>
              </w:rPr>
            </w:pPr>
          </w:p>
        </w:tc>
        <w:tc>
          <w:tcPr>
            <w:tcW w:w="1458" w:type="pct"/>
            <w:vMerge/>
          </w:tcPr>
          <w:p w:rsidR="00952A0B" w:rsidRPr="00952A0B" w:rsidRDefault="00952A0B" w:rsidP="00952A0B">
            <w:pPr>
              <w:spacing w:after="0" w:line="240" w:lineRule="auto"/>
              <w:jc w:val="center"/>
              <w:rPr>
                <w:rFonts w:ascii="Times New Roman" w:hAnsi="Times New Roman"/>
                <w:sz w:val="24"/>
                <w:szCs w:val="24"/>
              </w:rPr>
            </w:pPr>
          </w:p>
        </w:tc>
        <w:tc>
          <w:tcPr>
            <w:tcW w:w="641" w:type="pct"/>
            <w:vMerge w:val="restar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Базовое значение 2025 г.</w:t>
            </w:r>
          </w:p>
        </w:tc>
        <w:tc>
          <w:tcPr>
            <w:tcW w:w="1803" w:type="pct"/>
            <w:gridSpan w:val="3"/>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Плановое значение</w:t>
            </w:r>
          </w:p>
        </w:tc>
      </w:tr>
      <w:tr w:rsidR="00952A0B" w:rsidRPr="00952A0B" w:rsidTr="00384D32">
        <w:trPr>
          <w:cantSplit/>
          <w:trHeight w:val="397"/>
          <w:tblHeader/>
        </w:trPr>
        <w:tc>
          <w:tcPr>
            <w:tcW w:w="1098" w:type="pct"/>
            <w:vMerge/>
          </w:tcPr>
          <w:p w:rsidR="00952A0B" w:rsidRPr="00952A0B" w:rsidRDefault="00952A0B" w:rsidP="00952A0B">
            <w:pPr>
              <w:spacing w:after="0" w:line="240" w:lineRule="auto"/>
              <w:jc w:val="center"/>
              <w:rPr>
                <w:rFonts w:ascii="Times New Roman" w:hAnsi="Times New Roman"/>
                <w:sz w:val="24"/>
                <w:szCs w:val="24"/>
              </w:rPr>
            </w:pPr>
          </w:p>
        </w:tc>
        <w:tc>
          <w:tcPr>
            <w:tcW w:w="1458" w:type="pct"/>
            <w:vMerge/>
          </w:tcPr>
          <w:p w:rsidR="00952A0B" w:rsidRPr="00952A0B" w:rsidRDefault="00952A0B" w:rsidP="00952A0B">
            <w:pPr>
              <w:spacing w:after="0" w:line="240" w:lineRule="auto"/>
              <w:jc w:val="center"/>
              <w:rPr>
                <w:rFonts w:ascii="Times New Roman" w:hAnsi="Times New Roman"/>
                <w:sz w:val="24"/>
                <w:szCs w:val="24"/>
              </w:rPr>
            </w:pPr>
          </w:p>
        </w:tc>
        <w:tc>
          <w:tcPr>
            <w:tcW w:w="641" w:type="pct"/>
            <w:vMerge/>
          </w:tcPr>
          <w:p w:rsidR="00952A0B" w:rsidRPr="00952A0B" w:rsidRDefault="00952A0B" w:rsidP="00952A0B">
            <w:pPr>
              <w:spacing w:after="0" w:line="240" w:lineRule="auto"/>
              <w:rPr>
                <w:rFonts w:ascii="Times New Roman" w:hAnsi="Times New Roman"/>
                <w:sz w:val="24"/>
                <w:szCs w:val="24"/>
              </w:rPr>
            </w:pP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2026 г</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2027 г</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2028 г</w:t>
            </w:r>
          </w:p>
        </w:tc>
      </w:tr>
      <w:tr w:rsidR="00952A0B" w:rsidRPr="00952A0B" w:rsidTr="00384D32">
        <w:trPr>
          <w:trHeight w:val="1134"/>
        </w:trPr>
        <w:tc>
          <w:tcPr>
            <w:tcW w:w="1098" w:type="pct"/>
            <w:vMerge w:val="restar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Создание условий для осуществления архитектурной, градостроительной деятельности, эффективного использования земельных ресурсов</w:t>
            </w: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Подготовка сведений о границах территориальных зон для внесения в Единый государственный реестр недвижимости (шт.)</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9</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17</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10</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10</w:t>
            </w:r>
          </w:p>
        </w:tc>
      </w:tr>
      <w:tr w:rsidR="00952A0B" w:rsidRPr="00952A0B" w:rsidTr="00384D32">
        <w:trPr>
          <w:trHeight w:val="1134"/>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Разработка местных нормативов градостроительного проектирования (шт.)</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0</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0</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0</w:t>
            </w:r>
          </w:p>
        </w:tc>
      </w:tr>
      <w:tr w:rsidR="00952A0B" w:rsidRPr="00952A0B" w:rsidTr="00384D32">
        <w:trPr>
          <w:trHeight w:val="850"/>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eastAsia="Calibri" w:hAnsi="Times New Roman"/>
                <w:sz w:val="24"/>
                <w:szCs w:val="24"/>
              </w:rPr>
              <w:t>Разработка проекта зон охраны объектов культурного наследия (</w:t>
            </w:r>
            <w:r w:rsidRPr="00952A0B">
              <w:rPr>
                <w:rFonts w:ascii="Times New Roman" w:hAnsi="Times New Roman"/>
                <w:sz w:val="24"/>
                <w:szCs w:val="24"/>
              </w:rPr>
              <w:t xml:space="preserve">шт.) </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0</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0</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0</w:t>
            </w:r>
          </w:p>
        </w:tc>
      </w:tr>
      <w:tr w:rsidR="00952A0B" w:rsidRPr="00952A0B" w:rsidTr="00384D32">
        <w:trPr>
          <w:trHeight w:val="1106"/>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Подготовка инженерно-геодезических изысканий для разработки документации по планировке территории</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6</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4</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6</w:t>
            </w:r>
          </w:p>
        </w:tc>
      </w:tr>
      <w:tr w:rsidR="00952A0B" w:rsidRPr="00952A0B" w:rsidTr="00384D32">
        <w:trPr>
          <w:trHeight w:val="864"/>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Подготовка концепции благоустройства общественной территории</w:t>
            </w:r>
          </w:p>
        </w:tc>
        <w:tc>
          <w:tcPr>
            <w:tcW w:w="641" w:type="pct"/>
            <w:vAlign w:val="center"/>
          </w:tcPr>
          <w:p w:rsidR="00952A0B" w:rsidRPr="00952A0B" w:rsidRDefault="00952A0B" w:rsidP="00384D32">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384D32">
            <w:pPr>
              <w:spacing w:after="0" w:line="240" w:lineRule="auto"/>
              <w:jc w:val="center"/>
              <w:rPr>
                <w:rFonts w:ascii="Times New Roman" w:hAnsi="Times New Roman"/>
                <w:sz w:val="24"/>
                <w:szCs w:val="24"/>
              </w:rPr>
            </w:pPr>
            <w:r w:rsidRPr="00952A0B">
              <w:rPr>
                <w:rFonts w:ascii="Times New Roman" w:hAnsi="Times New Roman"/>
                <w:sz w:val="24"/>
                <w:szCs w:val="24"/>
              </w:rPr>
              <w:t>0</w:t>
            </w:r>
          </w:p>
        </w:tc>
        <w:tc>
          <w:tcPr>
            <w:tcW w:w="553" w:type="pct"/>
            <w:vAlign w:val="center"/>
          </w:tcPr>
          <w:p w:rsidR="00952A0B" w:rsidRPr="00952A0B" w:rsidRDefault="00952A0B" w:rsidP="00384D32">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384D32">
            <w:pPr>
              <w:spacing w:after="0" w:line="240" w:lineRule="auto"/>
              <w:jc w:val="center"/>
              <w:rPr>
                <w:rFonts w:ascii="Times New Roman" w:hAnsi="Times New Roman"/>
                <w:sz w:val="24"/>
                <w:szCs w:val="24"/>
              </w:rPr>
            </w:pPr>
            <w:r w:rsidRPr="00952A0B">
              <w:rPr>
                <w:rFonts w:ascii="Times New Roman" w:hAnsi="Times New Roman"/>
                <w:sz w:val="24"/>
                <w:szCs w:val="24"/>
              </w:rPr>
              <w:t>1</w:t>
            </w:r>
          </w:p>
        </w:tc>
      </w:tr>
      <w:tr w:rsidR="00952A0B" w:rsidRPr="00952A0B" w:rsidTr="00384D32">
        <w:trPr>
          <w:trHeight w:val="1105"/>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Участие в мероприятиях в области архитектурной и градостроительной деятельности</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w:t>
            </w:r>
          </w:p>
        </w:tc>
      </w:tr>
      <w:tr w:rsidR="00952A0B" w:rsidRPr="00952A0B" w:rsidTr="00384D32">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Подготовка исходных данных для КРТ</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r>
      <w:tr w:rsidR="00952A0B" w:rsidRPr="00952A0B" w:rsidTr="00384D32">
        <w:trPr>
          <w:trHeight w:val="1105"/>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Разработка проектов планировки и проектов межевания территорий для формирования земельных участков в целях многоквартирного жилищного, промышленного и иного строительства (шт.)</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3</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3</w:t>
            </w:r>
          </w:p>
        </w:tc>
      </w:tr>
      <w:tr w:rsidR="00952A0B" w:rsidRPr="00952A0B" w:rsidTr="00384D32">
        <w:trPr>
          <w:trHeight w:val="538"/>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Разработка документации по планировке территорий в районах индивидуальной жилой застройки (шт.)</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1</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3</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4</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3</w:t>
            </w:r>
          </w:p>
        </w:tc>
      </w:tr>
      <w:tr w:rsidR="00952A0B" w:rsidRPr="00952A0B" w:rsidTr="00384D32">
        <w:trPr>
          <w:trHeight w:val="538"/>
        </w:trPr>
        <w:tc>
          <w:tcPr>
            <w:tcW w:w="1098" w:type="pct"/>
            <w:vMerge/>
            <w:vAlign w:val="center"/>
          </w:tcPr>
          <w:p w:rsidR="00952A0B" w:rsidRPr="00952A0B" w:rsidRDefault="00952A0B" w:rsidP="00952A0B">
            <w:pPr>
              <w:spacing w:after="0" w:line="240" w:lineRule="auto"/>
              <w:jc w:val="center"/>
              <w:rPr>
                <w:rFonts w:ascii="Times New Roman" w:hAnsi="Times New Roman"/>
                <w:sz w:val="24"/>
                <w:szCs w:val="24"/>
              </w:rPr>
            </w:pPr>
          </w:p>
        </w:tc>
        <w:tc>
          <w:tcPr>
            <w:tcW w:w="1458" w:type="pct"/>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 xml:space="preserve">Разработка документации по планировке территорий, предназначенных для </w:t>
            </w:r>
            <w:r w:rsidRPr="00952A0B">
              <w:rPr>
                <w:rFonts w:ascii="Times New Roman" w:hAnsi="Times New Roman"/>
                <w:sz w:val="24"/>
                <w:szCs w:val="24"/>
              </w:rPr>
              <w:lastRenderedPageBreak/>
              <w:t>размещения сооружений инженерной защиты, объектов транспортной и инженерной инфраструктур (шт.)</w:t>
            </w:r>
          </w:p>
        </w:tc>
        <w:tc>
          <w:tcPr>
            <w:tcW w:w="641"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lastRenderedPageBreak/>
              <w:t>0</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w:t>
            </w:r>
          </w:p>
        </w:tc>
        <w:tc>
          <w:tcPr>
            <w:tcW w:w="553"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2</w:t>
            </w:r>
          </w:p>
        </w:tc>
        <w:tc>
          <w:tcPr>
            <w:tcW w:w="625" w:type="pct"/>
            <w:vAlign w:val="center"/>
          </w:tcPr>
          <w:p w:rsidR="00952A0B" w:rsidRPr="00952A0B" w:rsidRDefault="00952A0B" w:rsidP="00952A0B">
            <w:pPr>
              <w:spacing w:after="0" w:line="240" w:lineRule="auto"/>
              <w:jc w:val="center"/>
              <w:rPr>
                <w:rFonts w:ascii="Times New Roman" w:hAnsi="Times New Roman"/>
                <w:sz w:val="24"/>
                <w:szCs w:val="24"/>
              </w:rPr>
            </w:pPr>
            <w:r w:rsidRPr="00952A0B">
              <w:rPr>
                <w:rFonts w:ascii="Times New Roman" w:hAnsi="Times New Roman"/>
                <w:sz w:val="24"/>
                <w:szCs w:val="24"/>
              </w:rPr>
              <w:t>0</w:t>
            </w:r>
          </w:p>
        </w:tc>
      </w:tr>
    </w:tbl>
    <w:p w:rsidR="00952A0B" w:rsidRPr="00384D32" w:rsidRDefault="00952A0B" w:rsidP="00384D32">
      <w:pPr>
        <w:spacing w:after="0" w:line="240" w:lineRule="auto"/>
        <w:jc w:val="both"/>
        <w:rPr>
          <w:rFonts w:ascii="Times New Roman" w:hAnsi="Times New Roman"/>
          <w:sz w:val="28"/>
          <w:szCs w:val="28"/>
        </w:rPr>
      </w:pPr>
    </w:p>
    <w:p w:rsidR="00952A0B" w:rsidRDefault="00952A0B" w:rsidP="00384D32">
      <w:pPr>
        <w:spacing w:after="0" w:line="240" w:lineRule="auto"/>
        <w:jc w:val="center"/>
        <w:rPr>
          <w:rFonts w:ascii="Times New Roman" w:hAnsi="Times New Roman"/>
          <w:sz w:val="28"/>
          <w:szCs w:val="28"/>
        </w:rPr>
      </w:pPr>
      <w:bookmarkStart w:id="64" w:name="_Toc79744166"/>
      <w:bookmarkStart w:id="65" w:name="_Toc208239264"/>
      <w:r w:rsidRPr="00384D32">
        <w:rPr>
          <w:rFonts w:ascii="Times New Roman" w:hAnsi="Times New Roman"/>
          <w:sz w:val="28"/>
          <w:szCs w:val="28"/>
        </w:rPr>
        <w:t>III. Подпрограмма «Поддержание архитектурного облика исторического центра городского округа город Рыбинск Ярославской области»</w:t>
      </w:r>
      <w:bookmarkEnd w:id="64"/>
      <w:bookmarkEnd w:id="65"/>
    </w:p>
    <w:p w:rsidR="00384D32" w:rsidRPr="00384D32" w:rsidRDefault="00384D32" w:rsidP="00384D32">
      <w:pPr>
        <w:spacing w:after="0" w:line="240" w:lineRule="auto"/>
        <w:jc w:val="both"/>
        <w:rPr>
          <w:rFonts w:ascii="Times New Roman" w:hAnsi="Times New Roman"/>
          <w:sz w:val="28"/>
          <w:szCs w:val="28"/>
        </w:rPr>
      </w:pPr>
    </w:p>
    <w:p w:rsidR="00952A0B" w:rsidRPr="00384D32" w:rsidRDefault="00384D32" w:rsidP="00384D32">
      <w:pPr>
        <w:spacing w:after="0" w:line="240" w:lineRule="auto"/>
        <w:jc w:val="center"/>
        <w:rPr>
          <w:rFonts w:ascii="Times New Roman" w:hAnsi="Times New Roman"/>
          <w:sz w:val="28"/>
          <w:szCs w:val="28"/>
        </w:rPr>
      </w:pPr>
      <w:bookmarkStart w:id="66" w:name="_Toc79744167"/>
      <w:bookmarkStart w:id="67" w:name="_Toc208239265"/>
      <w:r>
        <w:rPr>
          <w:rFonts w:ascii="Times New Roman" w:hAnsi="Times New Roman"/>
          <w:sz w:val="28"/>
          <w:szCs w:val="28"/>
        </w:rPr>
        <w:t xml:space="preserve">1. </w:t>
      </w:r>
      <w:r w:rsidR="00952A0B" w:rsidRPr="00384D32">
        <w:rPr>
          <w:rFonts w:ascii="Times New Roman" w:hAnsi="Times New Roman"/>
          <w:sz w:val="28"/>
          <w:szCs w:val="28"/>
        </w:rPr>
        <w:t>Паспорт подпрограммы</w:t>
      </w:r>
      <w:bookmarkEnd w:id="66"/>
      <w:bookmarkEnd w:id="67"/>
    </w:p>
    <w:tbl>
      <w:tblPr>
        <w:tblW w:w="5000" w:type="pct"/>
        <w:tblLook w:val="00A0" w:firstRow="1" w:lastRow="0" w:firstColumn="1" w:lastColumn="0" w:noHBand="0" w:noVBand="0"/>
      </w:tblPr>
      <w:tblGrid>
        <w:gridCol w:w="2192"/>
        <w:gridCol w:w="7947"/>
      </w:tblGrid>
      <w:tr w:rsidR="00952A0B" w:rsidRPr="00952A0B" w:rsidTr="00384D32">
        <w:tc>
          <w:tcPr>
            <w:tcW w:w="108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autoSpaceDE w:val="0"/>
              <w:autoSpaceDN w:val="0"/>
              <w:adjustRightInd w:val="0"/>
              <w:spacing w:after="0" w:line="240" w:lineRule="auto"/>
              <w:ind w:left="34" w:firstLine="2"/>
              <w:rPr>
                <w:rFonts w:ascii="Times New Roman" w:eastAsia="SimSun" w:hAnsi="Times New Roman"/>
                <w:sz w:val="23"/>
                <w:szCs w:val="23"/>
                <w:lang w:eastAsia="zh-CN"/>
              </w:rPr>
            </w:pPr>
            <w:r w:rsidRPr="00952A0B">
              <w:rPr>
                <w:rFonts w:ascii="Times New Roman" w:eastAsia="SimSun" w:hAnsi="Times New Roman"/>
                <w:sz w:val="23"/>
                <w:szCs w:val="23"/>
                <w:lang w:eastAsia="zh-CN"/>
              </w:rPr>
              <w:t xml:space="preserve">Наименование подпрограммы </w:t>
            </w:r>
          </w:p>
        </w:tc>
        <w:tc>
          <w:tcPr>
            <w:tcW w:w="391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rPr>
                <w:rFonts w:ascii="Times New Roman" w:hAnsi="Times New Roman"/>
                <w:sz w:val="24"/>
                <w:szCs w:val="24"/>
              </w:rPr>
            </w:pPr>
            <w:r w:rsidRPr="00952A0B">
              <w:rPr>
                <w:rFonts w:ascii="Times New Roman" w:hAnsi="Times New Roman"/>
                <w:sz w:val="24"/>
                <w:szCs w:val="24"/>
              </w:rPr>
              <w:t>«Поддержание архитектурного облика исторического центра городского округа город Рыбинск Ярославской области» (далее - подпрограмма).</w:t>
            </w:r>
          </w:p>
        </w:tc>
      </w:tr>
      <w:tr w:rsidR="00952A0B" w:rsidRPr="00952A0B" w:rsidTr="00384D32">
        <w:tc>
          <w:tcPr>
            <w:tcW w:w="108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autoSpaceDE w:val="0"/>
              <w:autoSpaceDN w:val="0"/>
              <w:adjustRightInd w:val="0"/>
              <w:spacing w:after="0" w:line="240" w:lineRule="auto"/>
              <w:ind w:left="34" w:firstLine="2"/>
              <w:rPr>
                <w:rFonts w:ascii="Times New Roman" w:eastAsia="SimSun" w:hAnsi="Times New Roman"/>
                <w:bCs/>
                <w:sz w:val="23"/>
                <w:szCs w:val="23"/>
                <w:lang w:eastAsia="zh-CN"/>
              </w:rPr>
            </w:pPr>
            <w:r w:rsidRPr="00952A0B">
              <w:rPr>
                <w:rFonts w:ascii="Times New Roman" w:eastAsia="SimSun" w:hAnsi="Times New Roman"/>
                <w:bCs/>
                <w:sz w:val="23"/>
                <w:szCs w:val="23"/>
                <w:lang w:eastAsia="zh-CN"/>
              </w:rPr>
              <w:t>Срок реализации подпрограммы</w:t>
            </w:r>
          </w:p>
        </w:tc>
        <w:tc>
          <w:tcPr>
            <w:tcW w:w="3919" w:type="pct"/>
            <w:tcBorders>
              <w:top w:val="single" w:sz="4" w:space="0" w:color="000000"/>
              <w:left w:val="single" w:sz="4" w:space="0" w:color="000000"/>
              <w:bottom w:val="single" w:sz="4" w:space="0" w:color="000000"/>
              <w:right w:val="single" w:sz="4" w:space="0" w:color="000000"/>
            </w:tcBorders>
            <w:vAlign w:val="center"/>
          </w:tcPr>
          <w:p w:rsidR="00952A0B" w:rsidRPr="00952A0B" w:rsidRDefault="00952A0B" w:rsidP="00952A0B">
            <w:pPr>
              <w:tabs>
                <w:tab w:val="left" w:pos="598"/>
              </w:tabs>
              <w:autoSpaceDE w:val="0"/>
              <w:autoSpaceDN w:val="0"/>
              <w:adjustRightInd w:val="0"/>
              <w:spacing w:after="0" w:line="240" w:lineRule="auto"/>
              <w:rPr>
                <w:rFonts w:ascii="Times New Roman" w:hAnsi="Times New Roman"/>
                <w:sz w:val="24"/>
                <w:szCs w:val="24"/>
              </w:rPr>
            </w:pPr>
            <w:r w:rsidRPr="00952A0B">
              <w:rPr>
                <w:rFonts w:ascii="Times New Roman" w:hAnsi="Times New Roman"/>
                <w:sz w:val="24"/>
                <w:szCs w:val="24"/>
              </w:rPr>
              <w:t>2026 – 2028 годы</w:t>
            </w:r>
          </w:p>
        </w:tc>
      </w:tr>
      <w:tr w:rsidR="00952A0B" w:rsidRPr="00952A0B" w:rsidTr="00384D32">
        <w:trPr>
          <w:trHeight w:val="148"/>
        </w:trPr>
        <w:tc>
          <w:tcPr>
            <w:tcW w:w="108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autoSpaceDE w:val="0"/>
              <w:autoSpaceDN w:val="0"/>
              <w:adjustRightInd w:val="0"/>
              <w:spacing w:after="0" w:line="240" w:lineRule="auto"/>
              <w:ind w:left="34" w:firstLine="2"/>
              <w:rPr>
                <w:rFonts w:ascii="Times New Roman" w:eastAsia="SimSun" w:hAnsi="Times New Roman"/>
                <w:sz w:val="23"/>
                <w:szCs w:val="23"/>
                <w:lang w:eastAsia="zh-CN"/>
              </w:rPr>
            </w:pPr>
            <w:r w:rsidRPr="00952A0B">
              <w:rPr>
                <w:rFonts w:ascii="Times New Roman" w:eastAsia="SimSun" w:hAnsi="Times New Roman"/>
                <w:bCs/>
                <w:sz w:val="23"/>
                <w:szCs w:val="23"/>
                <w:lang w:eastAsia="zh-CN"/>
              </w:rPr>
              <w:t>Основания для разработки подпрограммы</w:t>
            </w:r>
          </w:p>
        </w:tc>
        <w:tc>
          <w:tcPr>
            <w:tcW w:w="391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Федеральный закон от 06.10.2003 № 131-ФЗ «Об общих принципах организации местного самоуправления в Российской Федерации»;</w:t>
            </w:r>
          </w:p>
          <w:p w:rsidR="00952A0B" w:rsidRPr="00952A0B" w:rsidRDefault="00952A0B" w:rsidP="00952A0B">
            <w:pPr>
              <w:spacing w:after="0" w:line="240" w:lineRule="auto"/>
              <w:ind w:firstLine="131"/>
              <w:jc w:val="both"/>
              <w:rPr>
                <w:rFonts w:ascii="Times New Roman" w:hAnsi="Times New Roman"/>
                <w:sz w:val="23"/>
                <w:szCs w:val="23"/>
              </w:rPr>
            </w:pPr>
            <w:r w:rsidRPr="00952A0B">
              <w:rPr>
                <w:rFonts w:ascii="Times New Roman" w:hAnsi="Times New Roman"/>
                <w:sz w:val="23"/>
                <w:szCs w:val="23"/>
              </w:rPr>
              <w:t>- Федеральный закон от 20.03.2025 № 33-ФЗ «Об общих принципах организации местного самоуправления в единой системе публичной власти»;</w:t>
            </w:r>
          </w:p>
          <w:p w:rsidR="00952A0B" w:rsidRPr="00952A0B" w:rsidRDefault="00952A0B" w:rsidP="00952A0B">
            <w:pPr>
              <w:tabs>
                <w:tab w:val="left" w:pos="235"/>
              </w:tabs>
              <w:autoSpaceDE w:val="0"/>
              <w:autoSpaceDN w:val="0"/>
              <w:adjustRightInd w:val="0"/>
              <w:spacing w:after="0" w:line="240" w:lineRule="auto"/>
              <w:jc w:val="both"/>
              <w:rPr>
                <w:rFonts w:ascii="Times New Roman" w:hAnsi="Times New Roman"/>
                <w:sz w:val="23"/>
                <w:szCs w:val="23"/>
              </w:rPr>
            </w:pPr>
            <w:r w:rsidRPr="00952A0B">
              <w:rPr>
                <w:rFonts w:ascii="Times New Roman" w:hAnsi="Times New Roman"/>
                <w:sz w:val="23"/>
                <w:szCs w:val="23"/>
              </w:rPr>
              <w:t>- Устав городского округа город Рыбинск Ярославской области, принятый решением Муниципального Совета городского округа город Рыбинск от 19.12.2019 № 98;</w:t>
            </w:r>
          </w:p>
          <w:p w:rsidR="00952A0B" w:rsidRPr="00952A0B" w:rsidRDefault="00952A0B" w:rsidP="00952A0B">
            <w:pPr>
              <w:widowControl w:val="0"/>
              <w:tabs>
                <w:tab w:val="left" w:pos="235"/>
              </w:tabs>
              <w:autoSpaceDE w:val="0"/>
              <w:autoSpaceDN w:val="0"/>
              <w:adjustRightInd w:val="0"/>
              <w:spacing w:after="0" w:line="240" w:lineRule="auto"/>
              <w:jc w:val="both"/>
              <w:rPr>
                <w:rFonts w:ascii="Times New Roman" w:eastAsia="Calibri" w:hAnsi="Times New Roman"/>
                <w:spacing w:val="4"/>
                <w:sz w:val="23"/>
                <w:szCs w:val="23"/>
              </w:rPr>
            </w:pPr>
            <w:r w:rsidRPr="00952A0B">
              <w:rPr>
                <w:rFonts w:ascii="Times New Roman" w:hAnsi="Times New Roman"/>
                <w:sz w:val="23"/>
                <w:szCs w:val="23"/>
              </w:rPr>
              <w:t xml:space="preserve">- </w:t>
            </w:r>
            <w:r w:rsidRPr="00952A0B">
              <w:rPr>
                <w:rFonts w:ascii="Times New Roman" w:eastAsia="Calibri" w:hAnsi="Times New Roman"/>
                <w:spacing w:val="4"/>
                <w:sz w:val="23"/>
                <w:szCs w:val="23"/>
              </w:rPr>
              <w:t>решение Муниципального Совета городского округа город Рыбинск от 27.03.2025 № 155 «Об утверждении Правил благоустройства территории городского округа город Рыбинск Ярославской области»;</w:t>
            </w:r>
          </w:p>
          <w:p w:rsidR="00952A0B" w:rsidRPr="00952A0B" w:rsidRDefault="00952A0B" w:rsidP="00952A0B">
            <w:pPr>
              <w:spacing w:after="0" w:line="240" w:lineRule="auto"/>
              <w:jc w:val="both"/>
              <w:rPr>
                <w:rFonts w:ascii="Times New Roman" w:hAnsi="Times New Roman"/>
                <w:sz w:val="23"/>
                <w:szCs w:val="23"/>
              </w:rPr>
            </w:pPr>
            <w:r w:rsidRPr="00952A0B">
              <w:rPr>
                <w:rFonts w:ascii="Times New Roman" w:hAnsi="Times New Roman"/>
                <w:sz w:val="23"/>
                <w:szCs w:val="23"/>
              </w:rPr>
              <w:t>- решение Муниципального Совета городского округа город Рыбинск от 11.12.2025 № 215 «О бюджете городского округа город Рыбинск Ярославской области на 2026 год и на плановый период 2027 и 2028 годов»;</w:t>
            </w:r>
          </w:p>
          <w:p w:rsidR="00952A0B" w:rsidRPr="00952A0B" w:rsidRDefault="00952A0B" w:rsidP="00952A0B">
            <w:pPr>
              <w:tabs>
                <w:tab w:val="left" w:pos="235"/>
              </w:tabs>
              <w:autoSpaceDE w:val="0"/>
              <w:autoSpaceDN w:val="0"/>
              <w:adjustRightInd w:val="0"/>
              <w:spacing w:after="0" w:line="240" w:lineRule="auto"/>
              <w:jc w:val="both"/>
              <w:rPr>
                <w:rFonts w:ascii="Times New Roman" w:hAnsi="Times New Roman"/>
                <w:sz w:val="23"/>
                <w:szCs w:val="23"/>
              </w:rPr>
            </w:pPr>
            <w:r w:rsidRPr="00952A0B">
              <w:rPr>
                <w:rFonts w:ascii="Times New Roman" w:eastAsia="Calibri" w:hAnsi="Times New Roman"/>
                <w:spacing w:val="4"/>
                <w:sz w:val="23"/>
                <w:szCs w:val="23"/>
              </w:rPr>
              <w:t xml:space="preserve">- постановление Администрации городского округа город Рыбинск Ярославской области </w:t>
            </w:r>
            <w:r w:rsidRPr="00952A0B">
              <w:rPr>
                <w:rFonts w:ascii="Times New Roman" w:hAnsi="Times New Roman"/>
                <w:spacing w:val="-4"/>
                <w:sz w:val="23"/>
                <w:szCs w:val="23"/>
              </w:rPr>
              <w:t>от 08.06.2020 № 1306 «О муниципальных программах»;</w:t>
            </w:r>
          </w:p>
          <w:p w:rsidR="00952A0B" w:rsidRPr="00952A0B" w:rsidRDefault="00952A0B" w:rsidP="00952A0B">
            <w:pPr>
              <w:tabs>
                <w:tab w:val="left" w:pos="235"/>
              </w:tabs>
              <w:autoSpaceDE w:val="0"/>
              <w:autoSpaceDN w:val="0"/>
              <w:adjustRightInd w:val="0"/>
              <w:spacing w:after="0" w:line="240" w:lineRule="auto"/>
              <w:jc w:val="both"/>
              <w:rPr>
                <w:rFonts w:ascii="Times New Roman" w:eastAsia="Calibri" w:hAnsi="Times New Roman"/>
                <w:spacing w:val="4"/>
                <w:sz w:val="23"/>
                <w:szCs w:val="23"/>
              </w:rPr>
            </w:pPr>
            <w:r w:rsidRPr="00952A0B">
              <w:rPr>
                <w:rFonts w:ascii="Times New Roman" w:hAnsi="Times New Roman"/>
                <w:sz w:val="23"/>
                <w:szCs w:val="23"/>
              </w:rPr>
              <w:t xml:space="preserve">- </w:t>
            </w:r>
            <w:r w:rsidRPr="00952A0B">
              <w:rPr>
                <w:rFonts w:ascii="Times New Roman" w:eastAsia="Calibri" w:hAnsi="Times New Roman"/>
                <w:spacing w:val="4"/>
                <w:sz w:val="23"/>
                <w:szCs w:val="23"/>
              </w:rPr>
              <w:t>постановление Администрации городского округа город Рыбинск от 11.07.2018 № 2043 «Об утверждении порядка размещения наружной информации на территории городского округа город Рыбинск»;</w:t>
            </w:r>
          </w:p>
          <w:p w:rsidR="00952A0B" w:rsidRPr="00952A0B" w:rsidRDefault="00952A0B" w:rsidP="00952A0B">
            <w:pPr>
              <w:widowControl w:val="0"/>
              <w:tabs>
                <w:tab w:val="left" w:pos="235"/>
              </w:tabs>
              <w:autoSpaceDE w:val="0"/>
              <w:autoSpaceDN w:val="0"/>
              <w:adjustRightInd w:val="0"/>
              <w:spacing w:after="0" w:line="240" w:lineRule="auto"/>
              <w:jc w:val="both"/>
              <w:rPr>
                <w:rFonts w:ascii="Times New Roman" w:eastAsia="Calibri" w:hAnsi="Times New Roman"/>
                <w:spacing w:val="4"/>
                <w:sz w:val="23"/>
                <w:szCs w:val="23"/>
              </w:rPr>
            </w:pPr>
            <w:r w:rsidRPr="00952A0B">
              <w:rPr>
                <w:rFonts w:ascii="Times New Roman" w:eastAsia="Calibri" w:hAnsi="Times New Roman"/>
                <w:spacing w:val="4"/>
                <w:sz w:val="23"/>
                <w:szCs w:val="23"/>
              </w:rPr>
              <w:t>- постановление Администрации городского округа город Рыбинск Ярославской области от 19.09.2024 № 1041 «Об утверждении Порядка предоставления субсидии»;</w:t>
            </w:r>
          </w:p>
          <w:p w:rsidR="00952A0B" w:rsidRPr="00952A0B" w:rsidRDefault="00952A0B" w:rsidP="00952A0B">
            <w:pPr>
              <w:spacing w:after="0" w:line="240" w:lineRule="auto"/>
              <w:jc w:val="both"/>
              <w:rPr>
                <w:rFonts w:ascii="Times New Roman" w:hAnsi="Times New Roman"/>
                <w:sz w:val="24"/>
                <w:szCs w:val="24"/>
              </w:rPr>
            </w:pPr>
            <w:r w:rsidRPr="00952A0B">
              <w:rPr>
                <w:rFonts w:ascii="Times New Roman" w:eastAsia="Calibri" w:hAnsi="Times New Roman"/>
                <w:spacing w:val="4"/>
                <w:sz w:val="23"/>
                <w:szCs w:val="23"/>
              </w:rPr>
              <w:t xml:space="preserve"> </w:t>
            </w:r>
            <w:r w:rsidRPr="00952A0B">
              <w:rPr>
                <w:rFonts w:ascii="Times New Roman" w:hAnsi="Times New Roman"/>
                <w:sz w:val="23"/>
                <w:szCs w:val="23"/>
              </w:rPr>
              <w:t>- постановление Администрации городского округа город Рыбинск Ярославской области от 22.07.2025 № 777 «Об утверждении Порядка предоставления субсидии».</w:t>
            </w:r>
          </w:p>
        </w:tc>
      </w:tr>
      <w:tr w:rsidR="00952A0B" w:rsidRPr="00952A0B" w:rsidTr="00384D32">
        <w:tc>
          <w:tcPr>
            <w:tcW w:w="108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autoSpaceDE w:val="0"/>
              <w:autoSpaceDN w:val="0"/>
              <w:adjustRightInd w:val="0"/>
              <w:spacing w:after="0" w:line="240" w:lineRule="auto"/>
              <w:ind w:left="34" w:firstLine="2"/>
              <w:rPr>
                <w:rFonts w:ascii="Times New Roman" w:eastAsia="SimSun" w:hAnsi="Times New Roman"/>
                <w:sz w:val="24"/>
                <w:szCs w:val="24"/>
                <w:lang w:eastAsia="zh-CN"/>
              </w:rPr>
            </w:pPr>
            <w:r w:rsidRPr="00952A0B">
              <w:rPr>
                <w:rFonts w:ascii="Times New Roman" w:eastAsia="SimSun" w:hAnsi="Times New Roman"/>
                <w:sz w:val="24"/>
                <w:szCs w:val="24"/>
                <w:lang w:eastAsia="zh-CN"/>
              </w:rPr>
              <w:t>Заказчик подпрограммы</w:t>
            </w:r>
          </w:p>
        </w:tc>
        <w:tc>
          <w:tcPr>
            <w:tcW w:w="391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autoSpaceDE w:val="0"/>
              <w:autoSpaceDN w:val="0"/>
              <w:adjustRightInd w:val="0"/>
              <w:spacing w:after="0" w:line="240" w:lineRule="auto"/>
              <w:jc w:val="both"/>
              <w:rPr>
                <w:rFonts w:ascii="Times New Roman" w:hAnsi="Times New Roman"/>
                <w:sz w:val="24"/>
                <w:szCs w:val="24"/>
              </w:rPr>
            </w:pPr>
            <w:r w:rsidRPr="00952A0B">
              <w:rPr>
                <w:rFonts w:ascii="Times New Roman" w:hAnsi="Times New Roman"/>
                <w:sz w:val="24"/>
                <w:szCs w:val="24"/>
              </w:rPr>
              <w:t>Администрация городского округа город Рыбинск Ярославской области</w:t>
            </w:r>
          </w:p>
        </w:tc>
      </w:tr>
      <w:tr w:rsidR="00952A0B" w:rsidRPr="00952A0B" w:rsidTr="00384D32">
        <w:trPr>
          <w:trHeight w:val="453"/>
        </w:trPr>
        <w:tc>
          <w:tcPr>
            <w:tcW w:w="108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widowControl w:val="0"/>
              <w:autoSpaceDE w:val="0"/>
              <w:autoSpaceDN w:val="0"/>
              <w:adjustRightInd w:val="0"/>
              <w:spacing w:after="0" w:line="240" w:lineRule="auto"/>
              <w:ind w:left="34" w:firstLine="2"/>
              <w:rPr>
                <w:rFonts w:ascii="Times New Roman" w:eastAsia="SimSun" w:hAnsi="Times New Roman"/>
                <w:sz w:val="24"/>
                <w:szCs w:val="24"/>
                <w:lang w:eastAsia="zh-CN"/>
              </w:rPr>
            </w:pPr>
            <w:bookmarkStart w:id="68" w:name="_Toc65672196"/>
            <w:bookmarkStart w:id="69" w:name="_Toc65672261"/>
            <w:bookmarkStart w:id="70" w:name="_Toc65672317"/>
            <w:r w:rsidRPr="00952A0B">
              <w:rPr>
                <w:rFonts w:ascii="Times New Roman" w:eastAsia="SimSun" w:hAnsi="Times New Roman"/>
                <w:sz w:val="24"/>
                <w:szCs w:val="24"/>
                <w:lang w:eastAsia="zh-CN"/>
              </w:rPr>
              <w:t>Ответственный исполнитель –</w:t>
            </w:r>
            <w:bookmarkEnd w:id="68"/>
            <w:bookmarkEnd w:id="69"/>
            <w:bookmarkEnd w:id="70"/>
          </w:p>
          <w:p w:rsidR="00952A0B" w:rsidRPr="00952A0B" w:rsidRDefault="00952A0B" w:rsidP="00952A0B">
            <w:pPr>
              <w:widowControl w:val="0"/>
              <w:autoSpaceDE w:val="0"/>
              <w:autoSpaceDN w:val="0"/>
              <w:adjustRightInd w:val="0"/>
              <w:spacing w:after="0" w:line="240" w:lineRule="auto"/>
              <w:ind w:left="34" w:firstLine="2"/>
              <w:rPr>
                <w:rFonts w:ascii="Times New Roman" w:eastAsia="SimSun" w:hAnsi="Times New Roman"/>
                <w:sz w:val="24"/>
                <w:szCs w:val="24"/>
                <w:lang w:eastAsia="zh-CN"/>
              </w:rPr>
            </w:pPr>
            <w:bookmarkStart w:id="71" w:name="_Toc65672197"/>
            <w:bookmarkStart w:id="72" w:name="_Toc65672262"/>
            <w:bookmarkStart w:id="73" w:name="_Toc65672318"/>
            <w:r w:rsidRPr="00952A0B">
              <w:rPr>
                <w:rFonts w:ascii="Times New Roman" w:eastAsia="SimSun" w:hAnsi="Times New Roman"/>
                <w:sz w:val="24"/>
                <w:szCs w:val="24"/>
                <w:lang w:eastAsia="zh-CN"/>
              </w:rPr>
              <w:t>руководитель подпрограммы</w:t>
            </w:r>
            <w:bookmarkEnd w:id="71"/>
            <w:bookmarkEnd w:id="72"/>
            <w:bookmarkEnd w:id="73"/>
          </w:p>
        </w:tc>
        <w:tc>
          <w:tcPr>
            <w:tcW w:w="3919" w:type="pct"/>
            <w:tcBorders>
              <w:top w:val="single" w:sz="4" w:space="0" w:color="000000"/>
              <w:left w:val="single" w:sz="4" w:space="0" w:color="000000"/>
              <w:bottom w:val="single" w:sz="4" w:space="0" w:color="000000"/>
              <w:right w:val="single" w:sz="4" w:space="0" w:color="000000"/>
            </w:tcBorders>
          </w:tcPr>
          <w:p w:rsidR="00952A0B" w:rsidRPr="00952A0B" w:rsidRDefault="00952A0B" w:rsidP="00384D32">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Департамент архитектуры и градостроительства Администрации городского округа город Рыбинск Ярославской области</w:t>
            </w:r>
          </w:p>
        </w:tc>
      </w:tr>
      <w:tr w:rsidR="00952A0B" w:rsidRPr="00952A0B" w:rsidTr="00384D32">
        <w:tc>
          <w:tcPr>
            <w:tcW w:w="1081" w:type="pct"/>
            <w:tcBorders>
              <w:top w:val="single" w:sz="4" w:space="0" w:color="000000"/>
              <w:left w:val="single" w:sz="4" w:space="0" w:color="auto"/>
              <w:bottom w:val="single" w:sz="4" w:space="0" w:color="000000"/>
              <w:right w:val="single" w:sz="4" w:space="0" w:color="000000"/>
            </w:tcBorders>
          </w:tcPr>
          <w:p w:rsidR="00952A0B" w:rsidRPr="00952A0B" w:rsidRDefault="00952A0B" w:rsidP="00952A0B">
            <w:pPr>
              <w:widowControl w:val="0"/>
              <w:autoSpaceDE w:val="0"/>
              <w:autoSpaceDN w:val="0"/>
              <w:adjustRightInd w:val="0"/>
              <w:spacing w:after="0" w:line="240" w:lineRule="auto"/>
              <w:ind w:left="34" w:firstLine="2"/>
              <w:rPr>
                <w:rFonts w:ascii="Times New Roman" w:eastAsia="SimSun" w:hAnsi="Times New Roman"/>
                <w:sz w:val="24"/>
                <w:szCs w:val="24"/>
                <w:highlight w:val="yellow"/>
                <w:lang w:eastAsia="zh-CN"/>
              </w:rPr>
            </w:pPr>
            <w:bookmarkStart w:id="74" w:name="_Toc65672198"/>
            <w:bookmarkStart w:id="75" w:name="_Toc65672263"/>
            <w:bookmarkStart w:id="76" w:name="_Toc65672319"/>
            <w:r w:rsidRPr="00952A0B">
              <w:rPr>
                <w:rFonts w:ascii="Times New Roman" w:eastAsia="SimSun" w:hAnsi="Times New Roman"/>
                <w:sz w:val="24"/>
                <w:szCs w:val="24"/>
                <w:lang w:eastAsia="zh-CN"/>
              </w:rPr>
              <w:t>Куратор подпрограммы</w:t>
            </w:r>
            <w:bookmarkEnd w:id="74"/>
            <w:bookmarkEnd w:id="75"/>
            <w:bookmarkEnd w:id="76"/>
          </w:p>
        </w:tc>
        <w:tc>
          <w:tcPr>
            <w:tcW w:w="3919" w:type="pct"/>
            <w:tcBorders>
              <w:top w:val="single" w:sz="4" w:space="0" w:color="000000"/>
              <w:left w:val="single" w:sz="4" w:space="0" w:color="000000"/>
              <w:bottom w:val="single" w:sz="4" w:space="0" w:color="000000"/>
              <w:right w:val="single" w:sz="4" w:space="0" w:color="000000"/>
            </w:tcBorders>
          </w:tcPr>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Заместитель Главы Администрации по архитектуре и градостроительству</w:t>
            </w:r>
          </w:p>
        </w:tc>
      </w:tr>
      <w:tr w:rsidR="00952A0B" w:rsidRPr="00952A0B" w:rsidTr="00384D32">
        <w:trPr>
          <w:trHeight w:val="624"/>
        </w:trPr>
        <w:tc>
          <w:tcPr>
            <w:tcW w:w="1081" w:type="pct"/>
            <w:tcBorders>
              <w:top w:val="single" w:sz="4" w:space="0" w:color="000000"/>
              <w:left w:val="single" w:sz="4" w:space="0" w:color="auto"/>
              <w:bottom w:val="single" w:sz="4" w:space="0" w:color="auto"/>
              <w:right w:val="single" w:sz="4" w:space="0" w:color="000000"/>
            </w:tcBorders>
          </w:tcPr>
          <w:p w:rsidR="00952A0B" w:rsidRPr="00952A0B" w:rsidRDefault="00952A0B" w:rsidP="00952A0B">
            <w:pPr>
              <w:autoSpaceDE w:val="0"/>
              <w:autoSpaceDN w:val="0"/>
              <w:adjustRightInd w:val="0"/>
              <w:spacing w:after="0" w:line="240" w:lineRule="auto"/>
              <w:ind w:left="34" w:firstLine="2"/>
              <w:rPr>
                <w:rFonts w:ascii="Times New Roman" w:eastAsia="SimSun" w:hAnsi="Times New Roman"/>
                <w:sz w:val="24"/>
                <w:szCs w:val="24"/>
                <w:lang w:eastAsia="zh-CN"/>
              </w:rPr>
            </w:pPr>
            <w:r w:rsidRPr="00952A0B">
              <w:rPr>
                <w:rFonts w:ascii="Times New Roman" w:eastAsia="SimSun" w:hAnsi="Times New Roman"/>
                <w:sz w:val="24"/>
                <w:szCs w:val="24"/>
                <w:lang w:eastAsia="zh-CN"/>
              </w:rPr>
              <w:t>Цели подпрограммы</w:t>
            </w:r>
          </w:p>
        </w:tc>
        <w:tc>
          <w:tcPr>
            <w:tcW w:w="3919" w:type="pct"/>
            <w:tcBorders>
              <w:top w:val="single" w:sz="4" w:space="0" w:color="000000"/>
              <w:left w:val="single" w:sz="4" w:space="0" w:color="000000"/>
              <w:bottom w:val="single" w:sz="4" w:space="0" w:color="auto"/>
              <w:right w:val="single" w:sz="4" w:space="0" w:color="000000"/>
            </w:tcBorders>
          </w:tcPr>
          <w:p w:rsidR="00952A0B" w:rsidRPr="00952A0B" w:rsidRDefault="00952A0B" w:rsidP="00952A0B">
            <w:pPr>
              <w:widowControl w:val="0"/>
              <w:autoSpaceDE w:val="0"/>
              <w:autoSpaceDN w:val="0"/>
              <w:adjustRightInd w:val="0"/>
              <w:spacing w:after="0" w:line="240" w:lineRule="auto"/>
              <w:ind w:hanging="1"/>
              <w:jc w:val="both"/>
              <w:rPr>
                <w:rFonts w:ascii="Times New Roman" w:eastAsia="Calibri" w:hAnsi="Times New Roman"/>
                <w:sz w:val="28"/>
                <w:szCs w:val="28"/>
                <w:lang w:eastAsia="zh-CN"/>
              </w:rPr>
            </w:pPr>
            <w:r w:rsidRPr="00952A0B">
              <w:rPr>
                <w:rFonts w:ascii="Times New Roman" w:eastAsia="SimSun" w:hAnsi="Times New Roman"/>
                <w:sz w:val="24"/>
                <w:szCs w:val="24"/>
                <w:lang w:eastAsia="zh-CN"/>
              </w:rPr>
              <w:t>Сохранение архитектурного облика исторического центра городского округа город Рыбинск Ярославской области</w:t>
            </w:r>
          </w:p>
        </w:tc>
      </w:tr>
      <w:tr w:rsidR="00952A0B" w:rsidRPr="00952A0B" w:rsidTr="00384D32">
        <w:trPr>
          <w:trHeight w:val="934"/>
        </w:trPr>
        <w:tc>
          <w:tcPr>
            <w:tcW w:w="1081" w:type="pct"/>
            <w:tcBorders>
              <w:top w:val="single" w:sz="4" w:space="0" w:color="auto"/>
              <w:left w:val="single" w:sz="4" w:space="0" w:color="auto"/>
              <w:bottom w:val="single" w:sz="4" w:space="0" w:color="000000"/>
              <w:right w:val="single" w:sz="4" w:space="0" w:color="000000"/>
            </w:tcBorders>
          </w:tcPr>
          <w:p w:rsidR="00952A0B" w:rsidRPr="00952A0B" w:rsidRDefault="00952A0B" w:rsidP="00952A0B">
            <w:pPr>
              <w:widowControl w:val="0"/>
              <w:autoSpaceDE w:val="0"/>
              <w:autoSpaceDN w:val="0"/>
              <w:adjustRightInd w:val="0"/>
              <w:spacing w:after="0" w:line="240" w:lineRule="auto"/>
              <w:ind w:left="34" w:firstLine="2"/>
              <w:rPr>
                <w:rFonts w:ascii="Times New Roman" w:eastAsia="SimSun" w:hAnsi="Times New Roman"/>
                <w:sz w:val="24"/>
                <w:szCs w:val="24"/>
                <w:lang w:eastAsia="zh-CN"/>
              </w:rPr>
            </w:pPr>
            <w:r w:rsidRPr="00952A0B">
              <w:rPr>
                <w:rFonts w:ascii="Times New Roman" w:eastAsia="SimSun" w:hAnsi="Times New Roman"/>
                <w:sz w:val="24"/>
                <w:szCs w:val="24"/>
                <w:lang w:eastAsia="zh-CN"/>
              </w:rPr>
              <w:lastRenderedPageBreak/>
              <w:t xml:space="preserve">Задачи подпрограммы </w:t>
            </w:r>
          </w:p>
        </w:tc>
        <w:tc>
          <w:tcPr>
            <w:tcW w:w="3919" w:type="pct"/>
            <w:tcBorders>
              <w:top w:val="single" w:sz="4" w:space="0" w:color="auto"/>
              <w:left w:val="single" w:sz="4" w:space="0" w:color="000000"/>
              <w:bottom w:val="single" w:sz="4" w:space="0" w:color="000000"/>
              <w:right w:val="single" w:sz="4" w:space="0" w:color="000000"/>
            </w:tcBorders>
          </w:tcPr>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 приведение в надлежащее состояние информационных конструкций первого и второго типа в зонах особого и строгого информационного контроля,</w:t>
            </w:r>
          </w:p>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 приведение в надлежащее техническое и эстетическое состояние фасадов зданий в зонах особого и строгого информационного контроля;</w:t>
            </w:r>
          </w:p>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 праздничное оформление города временными информационными элементами.</w:t>
            </w:r>
          </w:p>
        </w:tc>
      </w:tr>
      <w:tr w:rsidR="00952A0B" w:rsidRPr="00952A0B" w:rsidTr="00384D32">
        <w:trPr>
          <w:trHeight w:val="2360"/>
        </w:trPr>
        <w:tc>
          <w:tcPr>
            <w:tcW w:w="1081" w:type="pct"/>
            <w:tcBorders>
              <w:top w:val="single" w:sz="4" w:space="0" w:color="000000"/>
              <w:left w:val="single" w:sz="4" w:space="0" w:color="auto"/>
              <w:bottom w:val="single" w:sz="4" w:space="0" w:color="auto"/>
              <w:right w:val="single" w:sz="4" w:space="0" w:color="000000"/>
            </w:tcBorders>
          </w:tcPr>
          <w:p w:rsidR="00952A0B" w:rsidRPr="00952A0B" w:rsidRDefault="00952A0B" w:rsidP="00952A0B">
            <w:pPr>
              <w:autoSpaceDE w:val="0"/>
              <w:autoSpaceDN w:val="0"/>
              <w:adjustRightInd w:val="0"/>
              <w:spacing w:after="0" w:line="240" w:lineRule="auto"/>
              <w:ind w:left="34" w:firstLine="2"/>
              <w:rPr>
                <w:rFonts w:ascii="Times New Roman" w:eastAsia="SimSun" w:hAnsi="Times New Roman"/>
                <w:sz w:val="24"/>
                <w:szCs w:val="24"/>
                <w:lang w:eastAsia="zh-CN"/>
              </w:rPr>
            </w:pPr>
            <w:bookmarkStart w:id="77" w:name="_Toc65672199"/>
            <w:bookmarkStart w:id="78" w:name="_Toc65672264"/>
            <w:bookmarkStart w:id="79" w:name="_Toc65672320"/>
            <w:r w:rsidRPr="00952A0B">
              <w:rPr>
                <w:rFonts w:ascii="Times New Roman" w:eastAsia="SimSun" w:hAnsi="Times New Roman"/>
                <w:sz w:val="24"/>
                <w:szCs w:val="24"/>
                <w:lang w:eastAsia="zh-CN"/>
              </w:rPr>
              <w:t>Объёмы и источники финансирования подпрограммы</w:t>
            </w:r>
            <w:bookmarkEnd w:id="77"/>
            <w:bookmarkEnd w:id="78"/>
            <w:bookmarkEnd w:id="79"/>
          </w:p>
        </w:tc>
        <w:tc>
          <w:tcPr>
            <w:tcW w:w="3919" w:type="pct"/>
            <w:tcBorders>
              <w:top w:val="single" w:sz="4" w:space="0" w:color="000000"/>
              <w:left w:val="single" w:sz="4" w:space="0" w:color="000000"/>
              <w:bottom w:val="single" w:sz="4" w:space="0" w:color="auto"/>
              <w:right w:val="single" w:sz="4" w:space="0" w:color="000000"/>
            </w:tcBorders>
          </w:tcPr>
          <w:p w:rsidR="00952A0B" w:rsidRPr="00952A0B" w:rsidRDefault="00952A0B" w:rsidP="00952A0B">
            <w:pPr>
              <w:spacing w:after="0" w:line="240" w:lineRule="auto"/>
              <w:ind w:hanging="1"/>
              <w:jc w:val="both"/>
              <w:rPr>
                <w:rFonts w:ascii="Times New Roman" w:eastAsia="SimSun;宋体" w:hAnsi="Times New Roman"/>
                <w:sz w:val="24"/>
                <w:szCs w:val="24"/>
                <w:lang w:bidi="hi-IN"/>
              </w:rPr>
            </w:pPr>
            <w:r w:rsidRPr="00952A0B">
              <w:rPr>
                <w:rFonts w:ascii="Times New Roman" w:hAnsi="Times New Roman"/>
                <w:sz w:val="24"/>
                <w:szCs w:val="24"/>
                <w:lang w:eastAsia="en-US"/>
              </w:rPr>
              <w:t xml:space="preserve">Общий объём финансирования </w:t>
            </w:r>
            <w:r w:rsidRPr="00952A0B">
              <w:rPr>
                <w:rFonts w:ascii="Times New Roman" w:eastAsia="SimSun;宋体" w:hAnsi="Times New Roman"/>
                <w:sz w:val="24"/>
                <w:szCs w:val="24"/>
                <w:lang w:bidi="hi-IN"/>
              </w:rPr>
              <w:t>(выделено/финансовая потребность) – 23,970/29,470 млн. руб., в том числе</w:t>
            </w:r>
          </w:p>
          <w:p w:rsidR="00952A0B" w:rsidRPr="00952A0B" w:rsidRDefault="00952A0B" w:rsidP="00952A0B">
            <w:pPr>
              <w:spacing w:after="0" w:line="240" w:lineRule="auto"/>
              <w:ind w:hanging="1"/>
              <w:jc w:val="both"/>
              <w:rPr>
                <w:rFonts w:ascii="Times New Roman" w:eastAsia="SimSun;宋体" w:hAnsi="Times New Roman"/>
                <w:sz w:val="24"/>
                <w:szCs w:val="24"/>
                <w:lang w:eastAsia="zh-CN" w:bidi="hi-IN"/>
              </w:rPr>
            </w:pPr>
            <w:r w:rsidRPr="00952A0B">
              <w:rPr>
                <w:rFonts w:ascii="Times New Roman" w:eastAsia="SimSun;宋体" w:hAnsi="Times New Roman"/>
                <w:sz w:val="24"/>
                <w:szCs w:val="24"/>
                <w:lang w:eastAsia="zh-CN" w:bidi="hi-IN"/>
              </w:rPr>
              <w:t>средства городского бюджета: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3271"/>
              <w:gridCol w:w="2973"/>
            </w:tblGrid>
            <w:tr w:rsidR="00952A0B" w:rsidRPr="00952A0B" w:rsidTr="00384D32">
              <w:trPr>
                <w:trHeight w:val="20"/>
              </w:trPr>
              <w:tc>
                <w:tcPr>
                  <w:tcW w:w="957"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Год</w:t>
                  </w:r>
                </w:p>
              </w:tc>
              <w:tc>
                <w:tcPr>
                  <w:tcW w:w="2118"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Выделено</w:t>
                  </w:r>
                </w:p>
              </w:tc>
              <w:tc>
                <w:tcPr>
                  <w:tcW w:w="1925"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Потребность</w:t>
                  </w:r>
                </w:p>
              </w:tc>
            </w:tr>
            <w:tr w:rsidR="00952A0B" w:rsidRPr="00952A0B" w:rsidTr="00384D32">
              <w:trPr>
                <w:trHeight w:val="20"/>
              </w:trPr>
              <w:tc>
                <w:tcPr>
                  <w:tcW w:w="957"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2026</w:t>
                  </w:r>
                </w:p>
              </w:tc>
              <w:tc>
                <w:tcPr>
                  <w:tcW w:w="2118"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17,990</w:t>
                  </w:r>
                </w:p>
              </w:tc>
              <w:tc>
                <w:tcPr>
                  <w:tcW w:w="1925" w:type="pct"/>
                  <w:vAlign w:val="center"/>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18,140</w:t>
                  </w:r>
                </w:p>
              </w:tc>
            </w:tr>
            <w:tr w:rsidR="00952A0B" w:rsidRPr="00952A0B" w:rsidTr="00384D32">
              <w:trPr>
                <w:trHeight w:val="20"/>
              </w:trPr>
              <w:tc>
                <w:tcPr>
                  <w:tcW w:w="957"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2027</w:t>
                  </w:r>
                </w:p>
              </w:tc>
              <w:tc>
                <w:tcPr>
                  <w:tcW w:w="2118"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2,990</w:t>
                  </w:r>
                </w:p>
              </w:tc>
              <w:tc>
                <w:tcPr>
                  <w:tcW w:w="1925" w:type="pct"/>
                  <w:vAlign w:val="center"/>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5,740</w:t>
                  </w:r>
                </w:p>
              </w:tc>
            </w:tr>
            <w:tr w:rsidR="00952A0B" w:rsidRPr="00952A0B" w:rsidTr="00384D32">
              <w:trPr>
                <w:trHeight w:val="20"/>
              </w:trPr>
              <w:tc>
                <w:tcPr>
                  <w:tcW w:w="957"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2028</w:t>
                  </w:r>
                </w:p>
              </w:tc>
              <w:tc>
                <w:tcPr>
                  <w:tcW w:w="2118"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2,990</w:t>
                  </w:r>
                </w:p>
              </w:tc>
              <w:tc>
                <w:tcPr>
                  <w:tcW w:w="1925" w:type="pct"/>
                  <w:vAlign w:val="center"/>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5,590</w:t>
                  </w:r>
                </w:p>
              </w:tc>
            </w:tr>
            <w:tr w:rsidR="00952A0B" w:rsidRPr="00952A0B" w:rsidTr="00384D32">
              <w:trPr>
                <w:trHeight w:val="20"/>
              </w:trPr>
              <w:tc>
                <w:tcPr>
                  <w:tcW w:w="957" w:type="pct"/>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Итого</w:t>
                  </w:r>
                </w:p>
              </w:tc>
              <w:tc>
                <w:tcPr>
                  <w:tcW w:w="2118" w:type="pct"/>
                  <w:vAlign w:val="center"/>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zh-CN"/>
                    </w:rPr>
                  </w:pPr>
                  <w:r w:rsidRPr="00952A0B">
                    <w:rPr>
                      <w:rFonts w:ascii="Times New Roman" w:eastAsia="SimSun" w:hAnsi="Times New Roman"/>
                      <w:sz w:val="24"/>
                      <w:szCs w:val="24"/>
                      <w:lang w:eastAsia="zh-CN"/>
                    </w:rPr>
                    <w:t>23,970</w:t>
                  </w:r>
                </w:p>
              </w:tc>
              <w:tc>
                <w:tcPr>
                  <w:tcW w:w="1925" w:type="pct"/>
                  <w:vAlign w:val="center"/>
                </w:tcPr>
                <w:p w:rsidR="00952A0B" w:rsidRPr="00952A0B" w:rsidRDefault="00952A0B" w:rsidP="00952A0B">
                  <w:pPr>
                    <w:autoSpaceDE w:val="0"/>
                    <w:autoSpaceDN w:val="0"/>
                    <w:adjustRightInd w:val="0"/>
                    <w:spacing w:after="0" w:line="240" w:lineRule="auto"/>
                    <w:ind w:firstLine="25"/>
                    <w:jc w:val="center"/>
                    <w:rPr>
                      <w:rFonts w:ascii="Times New Roman" w:eastAsia="SimSun" w:hAnsi="Times New Roman"/>
                      <w:sz w:val="24"/>
                      <w:szCs w:val="24"/>
                      <w:lang w:eastAsia="en-US"/>
                    </w:rPr>
                  </w:pPr>
                  <w:r w:rsidRPr="00952A0B">
                    <w:rPr>
                      <w:rFonts w:ascii="Times New Roman" w:eastAsia="SimSun" w:hAnsi="Times New Roman"/>
                      <w:sz w:val="24"/>
                      <w:szCs w:val="24"/>
                      <w:lang w:eastAsia="en-US"/>
                    </w:rPr>
                    <w:t>29,470</w:t>
                  </w:r>
                </w:p>
              </w:tc>
            </w:tr>
          </w:tbl>
          <w:p w:rsidR="00952A0B" w:rsidRPr="00952A0B" w:rsidRDefault="00952A0B" w:rsidP="00952A0B">
            <w:pPr>
              <w:autoSpaceDE w:val="0"/>
              <w:autoSpaceDN w:val="0"/>
              <w:adjustRightInd w:val="0"/>
              <w:spacing w:after="0" w:line="240" w:lineRule="auto"/>
              <w:ind w:hanging="1"/>
              <w:jc w:val="both"/>
              <w:rPr>
                <w:rFonts w:ascii="Times New Roman" w:eastAsia="SimSun" w:hAnsi="Times New Roman"/>
                <w:sz w:val="24"/>
                <w:szCs w:val="24"/>
                <w:lang w:eastAsia="zh-CN"/>
              </w:rPr>
            </w:pPr>
          </w:p>
        </w:tc>
      </w:tr>
      <w:tr w:rsidR="00952A0B" w:rsidRPr="00952A0B" w:rsidTr="00384D32">
        <w:trPr>
          <w:trHeight w:val="428"/>
        </w:trPr>
        <w:tc>
          <w:tcPr>
            <w:tcW w:w="1081" w:type="pct"/>
            <w:tcBorders>
              <w:top w:val="single" w:sz="4" w:space="0" w:color="auto"/>
              <w:left w:val="single" w:sz="4" w:space="0" w:color="auto"/>
              <w:bottom w:val="single" w:sz="4" w:space="0" w:color="auto"/>
              <w:right w:val="single" w:sz="4" w:space="0" w:color="000000"/>
            </w:tcBorders>
          </w:tcPr>
          <w:p w:rsidR="00952A0B" w:rsidRPr="00952A0B" w:rsidRDefault="00952A0B" w:rsidP="00952A0B">
            <w:pPr>
              <w:widowControl w:val="0"/>
              <w:autoSpaceDE w:val="0"/>
              <w:autoSpaceDN w:val="0"/>
              <w:adjustRightInd w:val="0"/>
              <w:spacing w:after="0" w:line="240" w:lineRule="auto"/>
              <w:ind w:left="34" w:firstLine="2"/>
              <w:rPr>
                <w:rFonts w:ascii="Times New Roman" w:eastAsia="SimSun" w:hAnsi="Times New Roman"/>
                <w:sz w:val="24"/>
                <w:szCs w:val="24"/>
                <w:lang w:eastAsia="zh-CN"/>
              </w:rPr>
            </w:pPr>
            <w:bookmarkStart w:id="80" w:name="_Toc65672200"/>
            <w:bookmarkStart w:id="81" w:name="_Toc65672265"/>
            <w:bookmarkStart w:id="82" w:name="_Toc65672321"/>
            <w:r w:rsidRPr="00952A0B">
              <w:rPr>
                <w:rFonts w:ascii="Times New Roman" w:eastAsia="SimSun" w:hAnsi="Times New Roman"/>
                <w:sz w:val="24"/>
                <w:szCs w:val="24"/>
                <w:lang w:eastAsia="zh-CN"/>
              </w:rPr>
              <w:t>Основные ожидаемые результаты реализации подпрограммы</w:t>
            </w:r>
            <w:bookmarkEnd w:id="80"/>
            <w:bookmarkEnd w:id="81"/>
            <w:bookmarkEnd w:id="82"/>
          </w:p>
        </w:tc>
        <w:tc>
          <w:tcPr>
            <w:tcW w:w="3919" w:type="pct"/>
            <w:tcBorders>
              <w:top w:val="single" w:sz="4" w:space="0" w:color="auto"/>
              <w:left w:val="single" w:sz="4" w:space="0" w:color="000000"/>
              <w:bottom w:val="single" w:sz="4" w:space="0" w:color="auto"/>
              <w:right w:val="single" w:sz="4" w:space="0" w:color="000000"/>
            </w:tcBorders>
          </w:tcPr>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 xml:space="preserve">- приведение в надлежащее техническое и эстетическое состояние 28 элементов фасадов зданий в зонах особого и строгого информационного контроля; </w:t>
            </w:r>
          </w:p>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 приведение в надлежащее техническое и эстетическое состояние не менее 30 информационных конструкций в зонах особого и строгого информационного контроля;</w:t>
            </w:r>
          </w:p>
          <w:p w:rsidR="00952A0B" w:rsidRPr="00952A0B" w:rsidRDefault="00952A0B" w:rsidP="00952A0B">
            <w:pPr>
              <w:widowControl w:val="0"/>
              <w:autoSpaceDE w:val="0"/>
              <w:autoSpaceDN w:val="0"/>
              <w:adjustRightInd w:val="0"/>
              <w:spacing w:after="0" w:line="240" w:lineRule="auto"/>
              <w:ind w:hanging="1"/>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 демонтаж 36 информационных конструкций в зонах особого и строгого информационного контроля;</w:t>
            </w:r>
          </w:p>
          <w:p w:rsidR="00952A0B" w:rsidRPr="00952A0B" w:rsidRDefault="00952A0B" w:rsidP="00952A0B">
            <w:pPr>
              <w:spacing w:after="0" w:line="240" w:lineRule="auto"/>
              <w:jc w:val="both"/>
              <w:rPr>
                <w:rFonts w:ascii="Times New Roman" w:eastAsia="SimSun" w:hAnsi="Times New Roman"/>
                <w:sz w:val="24"/>
                <w:szCs w:val="24"/>
                <w:lang w:eastAsia="zh-CN"/>
              </w:rPr>
            </w:pPr>
            <w:r w:rsidRPr="00952A0B">
              <w:rPr>
                <w:rFonts w:ascii="Times New Roman" w:eastAsia="SimSun" w:hAnsi="Times New Roman"/>
                <w:sz w:val="24"/>
                <w:szCs w:val="24"/>
                <w:lang w:eastAsia="zh-CN"/>
              </w:rPr>
              <w:t>- ежегодно изготовление, размещение и демонтаж широкоформатной продукции для праздничного оформления города в количестве не менее 4 баннеров</w:t>
            </w:r>
            <w:r w:rsidRPr="00952A0B">
              <w:rPr>
                <w:rFonts w:ascii="Times New Roman" w:hAnsi="Times New Roman"/>
                <w:sz w:val="24"/>
                <w:szCs w:val="24"/>
              </w:rPr>
              <w:t xml:space="preserve"> в год</w:t>
            </w:r>
            <w:r w:rsidRPr="00952A0B">
              <w:rPr>
                <w:rFonts w:ascii="Times New Roman" w:eastAsia="SimSun" w:hAnsi="Times New Roman"/>
                <w:sz w:val="24"/>
                <w:szCs w:val="24"/>
                <w:lang w:eastAsia="zh-CN"/>
              </w:rPr>
              <w:t>.</w:t>
            </w:r>
          </w:p>
        </w:tc>
      </w:tr>
    </w:tbl>
    <w:p w:rsidR="00952A0B" w:rsidRPr="00384D32" w:rsidRDefault="00952A0B" w:rsidP="00384D32">
      <w:pPr>
        <w:spacing w:after="0" w:line="240" w:lineRule="auto"/>
        <w:jc w:val="both"/>
        <w:rPr>
          <w:rFonts w:ascii="Times New Roman" w:hAnsi="Times New Roman"/>
          <w:sz w:val="28"/>
          <w:szCs w:val="28"/>
        </w:rPr>
      </w:pPr>
      <w:bookmarkStart w:id="83" w:name="_Toc79744168"/>
    </w:p>
    <w:p w:rsidR="00952A0B" w:rsidRPr="00384D32" w:rsidRDefault="00384D32" w:rsidP="00384D32">
      <w:pPr>
        <w:spacing w:after="0" w:line="240" w:lineRule="auto"/>
        <w:jc w:val="center"/>
        <w:rPr>
          <w:rFonts w:ascii="Times New Roman" w:hAnsi="Times New Roman"/>
          <w:sz w:val="28"/>
          <w:szCs w:val="28"/>
        </w:rPr>
      </w:pPr>
      <w:bookmarkStart w:id="84" w:name="_Toc208239266"/>
      <w:r>
        <w:rPr>
          <w:rFonts w:ascii="Times New Roman" w:hAnsi="Times New Roman"/>
          <w:sz w:val="28"/>
          <w:szCs w:val="28"/>
        </w:rPr>
        <w:t xml:space="preserve">2. </w:t>
      </w:r>
      <w:r w:rsidR="00952A0B" w:rsidRPr="00384D32">
        <w:rPr>
          <w:rFonts w:ascii="Times New Roman" w:hAnsi="Times New Roman"/>
          <w:sz w:val="28"/>
          <w:szCs w:val="28"/>
        </w:rPr>
        <w:t>Анализ существующей ситуации и оценка проблемы, решение которой осуществляется путём реализации подпрограммы</w:t>
      </w:r>
      <w:bookmarkEnd w:id="83"/>
      <w:bookmarkEnd w:id="84"/>
    </w:p>
    <w:p w:rsidR="00952A0B" w:rsidRPr="00384D32" w:rsidRDefault="00952A0B" w:rsidP="00384D32">
      <w:pPr>
        <w:spacing w:after="0" w:line="240" w:lineRule="auto"/>
        <w:jc w:val="both"/>
        <w:rPr>
          <w:rFonts w:ascii="Times New Roman" w:hAnsi="Times New Roman"/>
          <w:sz w:val="28"/>
          <w:szCs w:val="28"/>
        </w:rPr>
      </w:pPr>
    </w:p>
    <w:p w:rsidR="00952A0B" w:rsidRPr="00384D32" w:rsidRDefault="00952A0B" w:rsidP="00384D32">
      <w:pPr>
        <w:spacing w:after="0" w:line="240" w:lineRule="auto"/>
        <w:ind w:firstLine="709"/>
        <w:jc w:val="both"/>
        <w:rPr>
          <w:rFonts w:ascii="Times New Roman" w:eastAsia="Calibri" w:hAnsi="Times New Roman"/>
          <w:sz w:val="28"/>
          <w:szCs w:val="28"/>
        </w:rPr>
      </w:pPr>
      <w:r w:rsidRPr="00384D32">
        <w:rPr>
          <w:rFonts w:ascii="Times New Roman" w:eastAsia="Calibri" w:hAnsi="Times New Roman"/>
          <w:sz w:val="28"/>
          <w:szCs w:val="28"/>
        </w:rPr>
        <w:t>Город Рыбинск – один из немногих городов России, где, несмотря на губительное воздействие времени и человека, сохранились не просто отдельные памятники, а довольно крупный исторический центр, передающий неповторимое обаяние старинного купеческого города.</w:t>
      </w:r>
    </w:p>
    <w:p w:rsidR="00952A0B" w:rsidRPr="00384D32" w:rsidRDefault="00952A0B" w:rsidP="00384D32">
      <w:pPr>
        <w:spacing w:after="0" w:line="240" w:lineRule="auto"/>
        <w:ind w:firstLine="709"/>
        <w:jc w:val="both"/>
        <w:rPr>
          <w:rFonts w:ascii="Times New Roman" w:eastAsia="Calibri" w:hAnsi="Times New Roman"/>
          <w:sz w:val="28"/>
          <w:szCs w:val="28"/>
        </w:rPr>
      </w:pPr>
      <w:r w:rsidRPr="00384D32">
        <w:rPr>
          <w:rFonts w:ascii="Times New Roman" w:eastAsia="Calibri" w:hAnsi="Times New Roman"/>
          <w:sz w:val="28"/>
          <w:szCs w:val="28"/>
        </w:rPr>
        <w:t>Застройка исторического центра – это музей архитектуры конца XVIII - начала ХХ в.в. в природно-культурном пространстве, представляющий практически целостный архитектурный ансамбль, во многом сохранивший специфику городской среды XIX века, в которой каждое здание, имея свой неповторимый облик и свою историю, является органичным элементом целостной исторической застройки.</w:t>
      </w:r>
    </w:p>
    <w:p w:rsidR="00952A0B" w:rsidRPr="00384D32" w:rsidRDefault="00952A0B" w:rsidP="00384D32">
      <w:pPr>
        <w:spacing w:after="0" w:line="240" w:lineRule="auto"/>
        <w:ind w:firstLine="709"/>
        <w:jc w:val="both"/>
        <w:rPr>
          <w:rFonts w:ascii="Times New Roman" w:eastAsia="Calibri" w:hAnsi="Times New Roman"/>
          <w:sz w:val="28"/>
          <w:szCs w:val="28"/>
        </w:rPr>
      </w:pPr>
      <w:r w:rsidRPr="00384D32">
        <w:rPr>
          <w:rFonts w:ascii="Times New Roman" w:eastAsia="Calibri" w:hAnsi="Times New Roman"/>
          <w:sz w:val="28"/>
          <w:szCs w:val="28"/>
        </w:rPr>
        <w:t>Существующие в центре города здания и установленные на них вывески, режимные таблички различных предприятий и учреждений, иная наружная информация являются важной составляющей в формировании облика исторического центра города и требуют особого к ним отношения.</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Calibri" w:hAnsi="Times New Roman"/>
          <w:sz w:val="28"/>
          <w:szCs w:val="28"/>
          <w:lang w:eastAsia="zh-CN"/>
        </w:rPr>
      </w:pPr>
      <w:r w:rsidRPr="00952A0B">
        <w:rPr>
          <w:rFonts w:ascii="Times New Roman" w:eastAsia="Calibri" w:hAnsi="Times New Roman"/>
          <w:sz w:val="28"/>
          <w:szCs w:val="28"/>
          <w:lang w:eastAsia="zh-CN"/>
        </w:rPr>
        <w:t>Территория города разделена на три зоны информационного контроля в соответствии с Порядком.</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Calibri" w:hAnsi="Times New Roman"/>
          <w:sz w:val="28"/>
          <w:szCs w:val="28"/>
          <w:lang w:eastAsia="zh-CN"/>
        </w:rPr>
      </w:pPr>
      <w:r w:rsidRPr="00952A0B">
        <w:rPr>
          <w:rFonts w:ascii="Times New Roman" w:eastAsia="Calibri" w:hAnsi="Times New Roman"/>
          <w:sz w:val="28"/>
          <w:szCs w:val="28"/>
          <w:lang w:eastAsia="zh-CN"/>
        </w:rPr>
        <w:t>В историческом центре города установлены зона особого информационного контроля (зона 1) и зона строгого информационного контроля (зона 2). Для информационных конструкций в этих зонах Порядком установлены особые требования к размещению, стилистическому, цветовому, композиционно-</w:t>
      </w:r>
      <w:r w:rsidRPr="00952A0B">
        <w:rPr>
          <w:rFonts w:ascii="Times New Roman" w:eastAsia="Calibri" w:hAnsi="Times New Roman"/>
          <w:sz w:val="28"/>
          <w:szCs w:val="28"/>
          <w:lang w:eastAsia="zh-CN"/>
        </w:rPr>
        <w:lastRenderedPageBreak/>
        <w:t>графическому, объёмно-пространственному и конструктивным решениям, а также к материалам и гарнитуре шрифта.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К зоне особого информационного контроля (зона 1) в соответствии с Порядком относятся следующие площади, переулки и улицы:</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фасады зданий, формирующие пространство площадей: Вокзальной, Красной, Советской, Соборной;</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Вознесенский переулок;</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Преображенский переулок;</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Бульварная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Волжская набережная (в границах от ул. Ломоносова до Соборной площади);</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Крестовая ул. (в границах от пл. Соборной до ул. Ломоносова);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Ломоносова (в границах от ул. Волжская набережная до ул. Чкалова);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Стоялая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К зоне строгого информационного контроля (зона 2) в соответствии Порядком относятся следующие переулки и улицы:</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Гоголя (в границах от ул. Волжской набережной до ул. Чкалова);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Румянцевская ул. (в границах от Волжской набережной до ул. Чкалова);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Бородулина (в границах от ул. Волжской набережной до ул. Чкалова);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Пушкина (в границах от ул. Волжской набережной до ул. Чкалова);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Луначарского (в границах от ул. Волжской набережной до ул. Чкалова);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Волжская наб. (в границах от ул. Ломоносова до ул. Луначарского);</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Крестовая ул. (в границах от ул. Ломоносова до ул. Луначарского);</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Чкалова;</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Нобелевский бульвар;</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Фроловская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ул. Волжская набережная (в границах от Соборной пл. до Введенской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Большая Казанская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Средняя Казанская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Малая Казанская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Гаванская ул.;</w:t>
      </w:r>
    </w:p>
    <w:p w:rsidR="00952A0B" w:rsidRPr="00952A0B" w:rsidRDefault="00952A0B" w:rsidP="00952A0B">
      <w:pPr>
        <w:widowControl w:val="0"/>
        <w:autoSpaceDE w:val="0"/>
        <w:autoSpaceDN w:val="0"/>
        <w:adjustRightInd w:val="0"/>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 Введенская ул.</w:t>
      </w:r>
    </w:p>
    <w:p w:rsidR="00952A0B" w:rsidRPr="002C3148" w:rsidRDefault="00952A0B" w:rsidP="002C3148">
      <w:pPr>
        <w:spacing w:after="0" w:line="240" w:lineRule="auto"/>
        <w:ind w:firstLine="709"/>
        <w:jc w:val="both"/>
        <w:rPr>
          <w:rFonts w:ascii="Times New Roman" w:eastAsia="SimSun" w:hAnsi="Times New Roman"/>
          <w:sz w:val="28"/>
          <w:szCs w:val="28"/>
        </w:rPr>
      </w:pPr>
      <w:r w:rsidRPr="00952A0B">
        <w:rPr>
          <w:rFonts w:eastAsia="SimSun"/>
          <w:lang w:eastAsia="zh-CN"/>
        </w:rPr>
        <w:t>И</w:t>
      </w:r>
      <w:r w:rsidRPr="00952A0B">
        <w:rPr>
          <w:rFonts w:eastAsia="Calibri"/>
          <w:lang w:eastAsia="zh-CN"/>
        </w:rPr>
        <w:t xml:space="preserve">нформационные конструкции в городе, в том числе расположенные в историческом центре, не соответствуют требованиям Порядка, фасады зданий находятся в ненадлежащем состоянии, что ухудшает эстетическое восприятие и архитектурный </w:t>
      </w:r>
      <w:r w:rsidRPr="002C3148">
        <w:rPr>
          <w:rFonts w:ascii="Times New Roman" w:eastAsia="Calibri" w:hAnsi="Times New Roman"/>
          <w:sz w:val="28"/>
          <w:szCs w:val="28"/>
        </w:rPr>
        <w:t>облик города Рыбинска.</w:t>
      </w:r>
    </w:p>
    <w:p w:rsidR="00952A0B" w:rsidRPr="002C3148" w:rsidRDefault="00952A0B" w:rsidP="002C3148">
      <w:pPr>
        <w:spacing w:after="0" w:line="240" w:lineRule="auto"/>
        <w:ind w:firstLine="709"/>
        <w:jc w:val="both"/>
        <w:rPr>
          <w:rFonts w:ascii="Times New Roman" w:eastAsia="Calibri" w:hAnsi="Times New Roman"/>
          <w:sz w:val="28"/>
          <w:szCs w:val="28"/>
        </w:rPr>
      </w:pPr>
      <w:r w:rsidRPr="002C3148">
        <w:rPr>
          <w:rFonts w:ascii="Times New Roman" w:eastAsia="Calibri" w:hAnsi="Times New Roman"/>
          <w:sz w:val="28"/>
          <w:szCs w:val="28"/>
        </w:rPr>
        <w:t>По состоянию на 01.01.2026 в зонах особого и строгого информационного контроля находятся не менее 30 организаций, имеющих информационные конструкции, не соответствующие Порядку и подлежащие замене, 28 элементов фасадов зданий находятся в ненадлежащем техническом и эстетическом состоянии и подлежат ремонту.</w:t>
      </w:r>
    </w:p>
    <w:p w:rsidR="00952A0B" w:rsidRPr="002C3148" w:rsidRDefault="00952A0B" w:rsidP="002C3148">
      <w:pPr>
        <w:spacing w:after="0" w:line="240" w:lineRule="auto"/>
        <w:ind w:firstLine="709"/>
        <w:jc w:val="both"/>
        <w:rPr>
          <w:rFonts w:ascii="Times New Roman" w:hAnsi="Times New Roman"/>
          <w:sz w:val="28"/>
          <w:szCs w:val="28"/>
        </w:rPr>
      </w:pPr>
      <w:r w:rsidRPr="002C3148">
        <w:rPr>
          <w:rFonts w:ascii="Times New Roman" w:eastAsia="Calibri" w:hAnsi="Times New Roman"/>
          <w:sz w:val="28"/>
          <w:szCs w:val="28"/>
        </w:rPr>
        <w:t xml:space="preserve">Таким образом, в зоне особого и строгого информационного контроля в 2025-2028 годах планируется разместить </w:t>
      </w:r>
      <w:r w:rsidRPr="002C3148">
        <w:rPr>
          <w:rFonts w:ascii="Times New Roman" w:hAnsi="Times New Roman"/>
          <w:sz w:val="28"/>
          <w:szCs w:val="28"/>
        </w:rPr>
        <w:t xml:space="preserve">не менее 30 новых информационных конструкций, соответствующих требованиям Порядка и отремонтировать 28 элементов фасадов зданий. </w:t>
      </w:r>
    </w:p>
    <w:p w:rsidR="00952A0B" w:rsidRPr="002C3148" w:rsidRDefault="00952A0B" w:rsidP="002C3148">
      <w:pPr>
        <w:spacing w:after="0" w:line="240" w:lineRule="auto"/>
        <w:ind w:firstLine="709"/>
        <w:jc w:val="both"/>
        <w:rPr>
          <w:rFonts w:ascii="Times New Roman" w:eastAsia="SimSun" w:hAnsi="Times New Roman"/>
          <w:sz w:val="28"/>
          <w:szCs w:val="28"/>
        </w:rPr>
      </w:pPr>
      <w:r w:rsidRPr="002C3148">
        <w:rPr>
          <w:rFonts w:ascii="Times New Roman" w:eastAsia="SimSun" w:hAnsi="Times New Roman"/>
          <w:sz w:val="28"/>
          <w:szCs w:val="28"/>
        </w:rPr>
        <w:t xml:space="preserve">Первым опытом создания единого архитектурно-стилевого пространства в городе Рыбинске стала Красная площадь. Во время её реконструкции </w:t>
      </w:r>
      <w:r w:rsidRPr="002C3148">
        <w:rPr>
          <w:rFonts w:ascii="Times New Roman" w:eastAsia="SimSun" w:hAnsi="Times New Roman"/>
          <w:sz w:val="28"/>
          <w:szCs w:val="28"/>
        </w:rPr>
        <w:lastRenderedPageBreak/>
        <w:t>информационные вывески были выполнены с использованием шрифтов и лексики дореволюционного периода. Конструкции гармонично вписались в общий вид площади, не утратив при этом своего прямого назначения.</w:t>
      </w:r>
    </w:p>
    <w:p w:rsidR="00952A0B" w:rsidRPr="002C3148" w:rsidRDefault="00952A0B" w:rsidP="002C3148">
      <w:pPr>
        <w:spacing w:after="0" w:line="240" w:lineRule="auto"/>
        <w:ind w:firstLine="709"/>
        <w:jc w:val="both"/>
        <w:rPr>
          <w:rFonts w:ascii="Times New Roman" w:eastAsia="SimSun" w:hAnsi="Times New Roman"/>
          <w:sz w:val="28"/>
          <w:szCs w:val="28"/>
        </w:rPr>
      </w:pPr>
      <w:r w:rsidRPr="002C3148">
        <w:rPr>
          <w:rFonts w:ascii="Times New Roman" w:eastAsia="SimSun" w:hAnsi="Times New Roman"/>
          <w:sz w:val="28"/>
          <w:szCs w:val="28"/>
        </w:rPr>
        <w:t>Выполнение вывесок в единой стилистике с использованием дореволюционной орфографии обеспечило их органичное включение в историческую среду.</w:t>
      </w:r>
    </w:p>
    <w:p w:rsidR="00952A0B" w:rsidRPr="002C3148" w:rsidRDefault="00952A0B" w:rsidP="002C3148">
      <w:pPr>
        <w:spacing w:after="0" w:line="240" w:lineRule="auto"/>
        <w:ind w:firstLine="709"/>
        <w:jc w:val="both"/>
        <w:rPr>
          <w:rFonts w:ascii="Times New Roman" w:eastAsia="SimSun" w:hAnsi="Times New Roman"/>
          <w:sz w:val="28"/>
          <w:szCs w:val="28"/>
        </w:rPr>
      </w:pPr>
      <w:r w:rsidRPr="002C3148">
        <w:rPr>
          <w:rFonts w:ascii="Times New Roman" w:eastAsia="SimSun" w:hAnsi="Times New Roman"/>
          <w:sz w:val="28"/>
          <w:szCs w:val="28"/>
        </w:rPr>
        <w:t>В настоящее время эта практика планомерно реализуется и на других улицах.</w:t>
      </w:r>
    </w:p>
    <w:p w:rsidR="00952A0B" w:rsidRPr="002C3148" w:rsidRDefault="00952A0B" w:rsidP="002C3148">
      <w:pPr>
        <w:spacing w:after="0" w:line="240" w:lineRule="auto"/>
        <w:ind w:firstLine="709"/>
        <w:jc w:val="both"/>
        <w:rPr>
          <w:rFonts w:ascii="Times New Roman" w:eastAsia="SimSun" w:hAnsi="Times New Roman"/>
          <w:sz w:val="28"/>
          <w:szCs w:val="28"/>
        </w:rPr>
      </w:pPr>
      <w:r w:rsidRPr="002C3148">
        <w:rPr>
          <w:rFonts w:ascii="Times New Roman" w:eastAsia="SimSun" w:hAnsi="Times New Roman"/>
          <w:sz w:val="28"/>
          <w:szCs w:val="28"/>
        </w:rPr>
        <w:t>Планируется данный опыт распространить на весь исторический центр городского округа город Рыбинск Ярославской области.</w:t>
      </w:r>
    </w:p>
    <w:p w:rsidR="00952A0B" w:rsidRPr="00952A0B" w:rsidRDefault="00952A0B" w:rsidP="002C3148">
      <w:pPr>
        <w:spacing w:after="0" w:line="240" w:lineRule="auto"/>
        <w:ind w:firstLine="709"/>
        <w:jc w:val="both"/>
        <w:rPr>
          <w:rFonts w:eastAsia="SimSun"/>
          <w:lang w:eastAsia="zh-CN"/>
        </w:rPr>
      </w:pPr>
      <w:r w:rsidRPr="002C3148">
        <w:rPr>
          <w:rFonts w:ascii="Times New Roman" w:eastAsia="SimSun" w:hAnsi="Times New Roman"/>
          <w:sz w:val="28"/>
          <w:szCs w:val="28"/>
        </w:rPr>
        <w:t>Ежегодно в городе проводятся праздничные мероприятия, посвященные в том числе официальным праздникам Российской Федерации. Изготовление широкоформатной продукции для праздничного оформления города позволяет эстетично украсить городское пространство, не искажая и не диссонируя со сложной городской средой исторического центра</w:t>
      </w:r>
      <w:r w:rsidRPr="00952A0B">
        <w:rPr>
          <w:rFonts w:eastAsia="SimSun"/>
          <w:lang w:eastAsia="zh-CN"/>
        </w:rPr>
        <w:t>.</w:t>
      </w:r>
    </w:p>
    <w:p w:rsidR="00952A0B" w:rsidRPr="002C3148" w:rsidRDefault="00952A0B" w:rsidP="002C3148">
      <w:pPr>
        <w:spacing w:after="0" w:line="240" w:lineRule="auto"/>
        <w:jc w:val="both"/>
        <w:rPr>
          <w:rFonts w:ascii="Times New Roman" w:eastAsia="SimSun" w:hAnsi="Times New Roman"/>
          <w:sz w:val="28"/>
          <w:szCs w:val="28"/>
        </w:rPr>
      </w:pPr>
    </w:p>
    <w:p w:rsidR="002C3148" w:rsidRDefault="002C3148" w:rsidP="002C3148">
      <w:pPr>
        <w:spacing w:after="0" w:line="240" w:lineRule="auto"/>
        <w:jc w:val="center"/>
        <w:rPr>
          <w:rFonts w:ascii="Times New Roman" w:eastAsia="Calibri" w:hAnsi="Times New Roman"/>
          <w:sz w:val="28"/>
          <w:szCs w:val="28"/>
        </w:rPr>
      </w:pPr>
      <w:bookmarkStart w:id="85" w:name="_Toc79744169"/>
      <w:bookmarkStart w:id="86" w:name="_Toc208239267"/>
      <w:r>
        <w:rPr>
          <w:rFonts w:ascii="Times New Roman" w:eastAsia="Calibri" w:hAnsi="Times New Roman"/>
          <w:sz w:val="28"/>
          <w:szCs w:val="28"/>
        </w:rPr>
        <w:t xml:space="preserve">3. </w:t>
      </w:r>
      <w:r w:rsidR="00952A0B" w:rsidRPr="002C3148">
        <w:rPr>
          <w:rFonts w:ascii="Times New Roman" w:eastAsia="Calibri" w:hAnsi="Times New Roman"/>
          <w:sz w:val="28"/>
          <w:szCs w:val="28"/>
        </w:rPr>
        <w:t xml:space="preserve">Цель, </w:t>
      </w:r>
      <w:r w:rsidR="00952A0B" w:rsidRPr="002C3148">
        <w:rPr>
          <w:rFonts w:ascii="Times New Roman" w:hAnsi="Times New Roman"/>
          <w:sz w:val="28"/>
          <w:szCs w:val="28"/>
        </w:rPr>
        <w:t>задачи</w:t>
      </w:r>
      <w:r w:rsidR="00952A0B" w:rsidRPr="002C3148">
        <w:rPr>
          <w:rFonts w:ascii="Times New Roman" w:eastAsia="Calibri" w:hAnsi="Times New Roman"/>
          <w:sz w:val="28"/>
          <w:szCs w:val="28"/>
        </w:rPr>
        <w:t xml:space="preserve"> и ожидаемые результаты</w:t>
      </w:r>
    </w:p>
    <w:p w:rsidR="00952A0B" w:rsidRPr="002C3148" w:rsidRDefault="00952A0B" w:rsidP="002C3148">
      <w:pPr>
        <w:spacing w:after="0" w:line="240" w:lineRule="auto"/>
        <w:jc w:val="center"/>
        <w:rPr>
          <w:rFonts w:ascii="Times New Roman" w:eastAsia="Calibri" w:hAnsi="Times New Roman"/>
          <w:sz w:val="28"/>
          <w:szCs w:val="28"/>
        </w:rPr>
      </w:pPr>
      <w:r w:rsidRPr="002C3148">
        <w:rPr>
          <w:rFonts w:ascii="Times New Roman" w:eastAsia="Calibri" w:hAnsi="Times New Roman"/>
          <w:sz w:val="28"/>
          <w:szCs w:val="28"/>
        </w:rPr>
        <w:t>реализации подпрограммы</w:t>
      </w:r>
      <w:bookmarkEnd w:id="85"/>
      <w:bookmarkEnd w:id="86"/>
    </w:p>
    <w:p w:rsidR="00952A0B" w:rsidRPr="002C3148" w:rsidRDefault="00952A0B" w:rsidP="002C3148">
      <w:pPr>
        <w:spacing w:after="0" w:line="240" w:lineRule="auto"/>
        <w:jc w:val="both"/>
        <w:rPr>
          <w:rFonts w:ascii="Times New Roman" w:hAnsi="Times New Roman"/>
          <w:sz w:val="28"/>
          <w:szCs w:val="28"/>
        </w:rPr>
      </w:pPr>
    </w:p>
    <w:p w:rsidR="00952A0B" w:rsidRPr="00952A0B" w:rsidRDefault="00952A0B" w:rsidP="00952A0B">
      <w:pPr>
        <w:spacing w:after="0" w:line="240" w:lineRule="auto"/>
        <w:ind w:firstLine="709"/>
        <w:jc w:val="both"/>
        <w:rPr>
          <w:rFonts w:ascii="Times New Roman" w:hAnsi="Times New Roman"/>
          <w:sz w:val="24"/>
          <w:szCs w:val="24"/>
        </w:rPr>
      </w:pPr>
      <w:r w:rsidRPr="00952A0B">
        <w:rPr>
          <w:rFonts w:ascii="Times New Roman" w:eastAsia="SimSun" w:hAnsi="Times New Roman"/>
          <w:sz w:val="28"/>
          <w:szCs w:val="28"/>
          <w:lang w:eastAsia="zh-CN"/>
        </w:rPr>
        <w:t xml:space="preserve">Цель подпрограммы – </w:t>
      </w:r>
      <w:r w:rsidRPr="00952A0B">
        <w:rPr>
          <w:rFonts w:ascii="Times New Roman" w:eastAsia="Calibri" w:hAnsi="Times New Roman"/>
          <w:sz w:val="28"/>
          <w:szCs w:val="28"/>
        </w:rPr>
        <w:t>сохранение архитектурного облика исторического центра городского округа город Рыбинск Ярославской области</w:t>
      </w:r>
      <w:r w:rsidRPr="00952A0B">
        <w:rPr>
          <w:rFonts w:ascii="Times New Roman" w:hAnsi="Times New Roman"/>
          <w:sz w:val="28"/>
          <w:szCs w:val="28"/>
        </w:rPr>
        <w:t>.</w:t>
      </w:r>
    </w:p>
    <w:p w:rsidR="00952A0B" w:rsidRPr="00952A0B" w:rsidRDefault="00952A0B" w:rsidP="00952A0B">
      <w:pPr>
        <w:spacing w:after="0" w:line="240" w:lineRule="auto"/>
        <w:ind w:firstLine="709"/>
        <w:jc w:val="both"/>
        <w:rPr>
          <w:rFonts w:ascii="Times New Roman" w:eastAsia="SimSun" w:hAnsi="Times New Roman"/>
          <w:sz w:val="28"/>
          <w:szCs w:val="28"/>
          <w:lang w:eastAsia="zh-CN"/>
        </w:rPr>
      </w:pPr>
      <w:r w:rsidRPr="00952A0B">
        <w:rPr>
          <w:rFonts w:ascii="Times New Roman" w:eastAsia="SimSun" w:hAnsi="Times New Roman"/>
          <w:sz w:val="28"/>
          <w:szCs w:val="28"/>
          <w:lang w:eastAsia="zh-CN"/>
        </w:rPr>
        <w:t>Для достижения поставленной цели подпрограммой предусматривается решение следующих задач:</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eastAsia="SimSun" w:hAnsi="Times New Roman"/>
          <w:sz w:val="28"/>
          <w:szCs w:val="28"/>
          <w:lang w:eastAsia="zh-CN"/>
        </w:rPr>
        <w:t xml:space="preserve">– </w:t>
      </w:r>
      <w:r w:rsidRPr="00952A0B">
        <w:rPr>
          <w:rFonts w:ascii="Times New Roman" w:hAnsi="Times New Roman"/>
          <w:sz w:val="28"/>
          <w:szCs w:val="28"/>
        </w:rPr>
        <w:t>приведение в надлежащее состояние информационных конструкций первого и второго типа в зонах особого и строгого информационного контроля;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 </w:t>
      </w:r>
      <w:r w:rsidRPr="00952A0B">
        <w:rPr>
          <w:rFonts w:ascii="Times New Roman" w:eastAsia="Calibri" w:hAnsi="Times New Roman"/>
          <w:sz w:val="28"/>
          <w:szCs w:val="28"/>
        </w:rPr>
        <w:t>приведение в надлежащее техническое и эстетическое состояние фасадов зданий в зонах особого и строгого информационного контроля</w:t>
      </w:r>
      <w:r w:rsidRPr="00952A0B">
        <w:rPr>
          <w:rFonts w:ascii="Times New Roman" w:hAnsi="Times New Roman"/>
          <w:sz w:val="28"/>
          <w:szCs w:val="28"/>
        </w:rPr>
        <w:t>;</w:t>
      </w:r>
    </w:p>
    <w:p w:rsidR="00952A0B" w:rsidRPr="00952A0B" w:rsidRDefault="00952A0B" w:rsidP="00952A0B">
      <w:pPr>
        <w:spacing w:after="0" w:line="240" w:lineRule="auto"/>
        <w:ind w:firstLine="709"/>
        <w:jc w:val="both"/>
        <w:rPr>
          <w:rFonts w:ascii="Times New Roman" w:eastAsia="SimSun" w:hAnsi="Times New Roman"/>
          <w:sz w:val="28"/>
          <w:szCs w:val="28"/>
          <w:lang w:eastAsia="zh-CN"/>
        </w:rPr>
      </w:pPr>
      <w:r w:rsidRPr="00952A0B">
        <w:rPr>
          <w:rFonts w:ascii="Times New Roman" w:hAnsi="Times New Roman"/>
          <w:sz w:val="28"/>
          <w:szCs w:val="28"/>
        </w:rPr>
        <w:t>–</w:t>
      </w:r>
      <w:r w:rsidRPr="00952A0B">
        <w:rPr>
          <w:rFonts w:ascii="Times New Roman" w:eastAsia="SimSun" w:hAnsi="Times New Roman"/>
          <w:sz w:val="28"/>
          <w:szCs w:val="28"/>
          <w:lang w:eastAsia="zh-CN"/>
        </w:rPr>
        <w:t xml:space="preserve"> праздничное оформление города временными информационными элементами.</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eastAsia="SimSun" w:hAnsi="Times New Roman"/>
          <w:sz w:val="28"/>
          <w:szCs w:val="28"/>
          <w:lang w:eastAsia="zh-CN"/>
        </w:rPr>
        <w:t>Основные</w:t>
      </w:r>
      <w:r w:rsidRPr="00952A0B">
        <w:rPr>
          <w:rFonts w:ascii="Times New Roman" w:hAnsi="Times New Roman"/>
          <w:sz w:val="28"/>
          <w:szCs w:val="28"/>
        </w:rPr>
        <w:t xml:space="preserve"> ожидаемые результаты реализации подпрограммы:</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xml:space="preserve">– приведение в надлежащее состояние 28 элементов фасадов в зонах особого и строгого информационного контроля; </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приведение в надлежащее техническое и эстетическое состояние не менее 30 информационных конструкций в зонах особого и строгого информационного контроля;</w:t>
      </w:r>
    </w:p>
    <w:p w:rsidR="00952A0B" w:rsidRPr="00952A0B" w:rsidRDefault="00952A0B" w:rsidP="00952A0B">
      <w:pPr>
        <w:spacing w:after="0" w:line="240" w:lineRule="auto"/>
        <w:ind w:firstLine="709"/>
        <w:jc w:val="both"/>
        <w:rPr>
          <w:rFonts w:ascii="Times New Roman" w:hAnsi="Times New Roman"/>
          <w:sz w:val="28"/>
          <w:szCs w:val="28"/>
        </w:rPr>
      </w:pPr>
      <w:r w:rsidRPr="00952A0B">
        <w:rPr>
          <w:rFonts w:ascii="Times New Roman" w:hAnsi="Times New Roman"/>
          <w:sz w:val="28"/>
          <w:szCs w:val="28"/>
        </w:rPr>
        <w:t>– демонтаж 36 информационных конструкций в зонах особого и строгого информационного контроля;</w:t>
      </w:r>
    </w:p>
    <w:p w:rsidR="00952A0B" w:rsidRPr="002C3148" w:rsidRDefault="00952A0B" w:rsidP="002C3148">
      <w:pPr>
        <w:spacing w:after="0" w:line="240" w:lineRule="auto"/>
        <w:ind w:firstLine="709"/>
        <w:jc w:val="both"/>
        <w:rPr>
          <w:rFonts w:ascii="Times New Roman" w:hAnsi="Times New Roman"/>
          <w:sz w:val="28"/>
          <w:szCs w:val="28"/>
        </w:rPr>
      </w:pPr>
      <w:r w:rsidRPr="002C3148">
        <w:rPr>
          <w:rFonts w:ascii="Times New Roman" w:hAnsi="Times New Roman"/>
          <w:sz w:val="28"/>
          <w:szCs w:val="28"/>
        </w:rPr>
        <w:t>– ежегодно изготовление, размещение и демонтаж широкоформатной продукции для праздничного оформления города в количестве не менее 4 баннеров.</w:t>
      </w:r>
    </w:p>
    <w:p w:rsidR="00952A0B" w:rsidRPr="002C3148" w:rsidRDefault="00952A0B" w:rsidP="002C3148">
      <w:pPr>
        <w:spacing w:after="0" w:line="240" w:lineRule="auto"/>
        <w:jc w:val="both"/>
        <w:rPr>
          <w:rFonts w:ascii="Times New Roman" w:hAnsi="Times New Roman"/>
          <w:sz w:val="28"/>
          <w:szCs w:val="28"/>
        </w:rPr>
      </w:pPr>
    </w:p>
    <w:p w:rsidR="00952A0B" w:rsidRPr="002C3148" w:rsidRDefault="002C3148" w:rsidP="002C3148">
      <w:pPr>
        <w:spacing w:after="0" w:line="240" w:lineRule="auto"/>
        <w:jc w:val="center"/>
        <w:rPr>
          <w:rFonts w:ascii="Times New Roman" w:eastAsia="Calibri" w:hAnsi="Times New Roman"/>
          <w:sz w:val="28"/>
          <w:szCs w:val="28"/>
        </w:rPr>
      </w:pPr>
      <w:bookmarkStart w:id="87" w:name="_Toc79744170"/>
      <w:bookmarkStart w:id="88" w:name="_Toc208239268"/>
      <w:r>
        <w:rPr>
          <w:rFonts w:ascii="Times New Roman" w:eastAsia="Calibri" w:hAnsi="Times New Roman"/>
          <w:sz w:val="28"/>
          <w:szCs w:val="28"/>
        </w:rPr>
        <w:t xml:space="preserve">4. </w:t>
      </w:r>
      <w:r w:rsidR="00952A0B" w:rsidRPr="002C3148">
        <w:rPr>
          <w:rFonts w:ascii="Times New Roman" w:eastAsia="Calibri" w:hAnsi="Times New Roman"/>
          <w:sz w:val="28"/>
          <w:szCs w:val="28"/>
        </w:rPr>
        <w:t>Социально-экономическое обоснование и механизм реализации подпрограммы</w:t>
      </w:r>
      <w:bookmarkEnd w:id="87"/>
      <w:bookmarkEnd w:id="88"/>
    </w:p>
    <w:p w:rsidR="00952A0B" w:rsidRPr="002C3148" w:rsidRDefault="00952A0B" w:rsidP="002C3148">
      <w:pPr>
        <w:spacing w:after="0" w:line="240" w:lineRule="auto"/>
        <w:jc w:val="both"/>
        <w:rPr>
          <w:rFonts w:ascii="Times New Roman" w:hAnsi="Times New Roman"/>
          <w:sz w:val="28"/>
          <w:szCs w:val="28"/>
        </w:rPr>
      </w:pPr>
    </w:p>
    <w:p w:rsidR="00952A0B" w:rsidRPr="002C3148" w:rsidRDefault="00952A0B" w:rsidP="002C3148">
      <w:pPr>
        <w:spacing w:after="0" w:line="240" w:lineRule="auto"/>
        <w:ind w:firstLine="709"/>
        <w:jc w:val="both"/>
        <w:rPr>
          <w:rFonts w:ascii="Times New Roman" w:hAnsi="Times New Roman"/>
          <w:color w:val="000000"/>
          <w:sz w:val="28"/>
          <w:szCs w:val="28"/>
        </w:rPr>
      </w:pPr>
      <w:r w:rsidRPr="002C3148">
        <w:rPr>
          <w:rFonts w:ascii="Times New Roman" w:hAnsi="Times New Roman"/>
          <w:sz w:val="28"/>
          <w:szCs w:val="28"/>
        </w:rPr>
        <w:t>Социально-экономическое</w:t>
      </w:r>
      <w:r w:rsidRPr="002C3148">
        <w:rPr>
          <w:rFonts w:ascii="Times New Roman" w:hAnsi="Times New Roman"/>
          <w:color w:val="000000"/>
          <w:sz w:val="28"/>
          <w:szCs w:val="28"/>
        </w:rPr>
        <w:t xml:space="preserve"> обоснование и механизм реализации подпрограммы представлены в целом по всей муниципальной программе.</w:t>
      </w:r>
    </w:p>
    <w:p w:rsidR="002C3148" w:rsidRPr="002C3148" w:rsidRDefault="002C3148" w:rsidP="002C3148">
      <w:pPr>
        <w:spacing w:after="0" w:line="240" w:lineRule="auto"/>
        <w:jc w:val="both"/>
        <w:rPr>
          <w:rFonts w:ascii="Times New Roman" w:hAnsi="Times New Roman"/>
          <w:sz w:val="28"/>
          <w:szCs w:val="28"/>
        </w:rPr>
      </w:pPr>
      <w:bookmarkStart w:id="89" w:name="_Toc79744171"/>
      <w:bookmarkStart w:id="90" w:name="_Toc208239269"/>
    </w:p>
    <w:p w:rsidR="002C3148" w:rsidRDefault="002C3148" w:rsidP="002C3148">
      <w:pPr>
        <w:spacing w:after="0" w:line="240" w:lineRule="auto"/>
        <w:jc w:val="both"/>
        <w:rPr>
          <w:rFonts w:ascii="Times New Roman" w:hAnsi="Times New Roman"/>
          <w:sz w:val="28"/>
          <w:szCs w:val="28"/>
        </w:rPr>
      </w:pPr>
    </w:p>
    <w:p w:rsidR="00952A0B" w:rsidRPr="002C3148" w:rsidRDefault="002C3148" w:rsidP="002C3148">
      <w:pPr>
        <w:spacing w:after="0" w:line="240" w:lineRule="auto"/>
        <w:jc w:val="center"/>
        <w:rPr>
          <w:rFonts w:ascii="Times New Roman" w:eastAsia="Calibri" w:hAnsi="Times New Roman"/>
          <w:sz w:val="28"/>
          <w:szCs w:val="28"/>
        </w:rPr>
      </w:pPr>
      <w:r>
        <w:rPr>
          <w:rFonts w:ascii="Times New Roman" w:eastAsia="Calibri" w:hAnsi="Times New Roman"/>
          <w:sz w:val="28"/>
          <w:szCs w:val="28"/>
        </w:rPr>
        <w:lastRenderedPageBreak/>
        <w:t xml:space="preserve">5. </w:t>
      </w:r>
      <w:r w:rsidR="00952A0B" w:rsidRPr="002C3148">
        <w:rPr>
          <w:rFonts w:ascii="Times New Roman" w:eastAsia="Calibri" w:hAnsi="Times New Roman"/>
          <w:sz w:val="28"/>
          <w:szCs w:val="28"/>
        </w:rPr>
        <w:t>Финансирование подпрограммы</w:t>
      </w:r>
      <w:bookmarkEnd w:id="89"/>
      <w:bookmarkEnd w:id="90"/>
    </w:p>
    <w:tbl>
      <w:tblPr>
        <w:tblpPr w:leftFromText="180" w:rightFromText="180" w:vertAnchor="text" w:horzAnchor="margin" w:tblpX="-511"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926"/>
        <w:gridCol w:w="1056"/>
        <w:gridCol w:w="1056"/>
        <w:gridCol w:w="1056"/>
        <w:gridCol w:w="1056"/>
        <w:gridCol w:w="1056"/>
        <w:gridCol w:w="925"/>
      </w:tblGrid>
      <w:tr w:rsidR="00952A0B" w:rsidRPr="002C3148" w:rsidTr="002C3148">
        <w:trPr>
          <w:cantSplit/>
          <w:trHeight w:val="363"/>
        </w:trPr>
        <w:tc>
          <w:tcPr>
            <w:tcW w:w="1483" w:type="pct"/>
            <w:vMerge w:val="restart"/>
            <w:vAlign w:val="center"/>
          </w:tcPr>
          <w:p w:rsidR="00952A0B" w:rsidRPr="002C3148" w:rsidRDefault="00952A0B" w:rsidP="002C3148">
            <w:pPr>
              <w:spacing w:after="0" w:line="240" w:lineRule="auto"/>
              <w:jc w:val="both"/>
              <w:rPr>
                <w:rFonts w:ascii="Times New Roman" w:hAnsi="Times New Roman"/>
                <w:sz w:val="28"/>
                <w:szCs w:val="28"/>
              </w:rPr>
            </w:pPr>
            <w:r w:rsidRPr="002C3148">
              <w:rPr>
                <w:rFonts w:ascii="Times New Roman" w:hAnsi="Times New Roman"/>
                <w:sz w:val="28"/>
                <w:szCs w:val="28"/>
              </w:rPr>
              <w:t>Наименование задач подпрограммы</w:t>
            </w:r>
          </w:p>
        </w:tc>
        <w:tc>
          <w:tcPr>
            <w:tcW w:w="3517" w:type="pct"/>
            <w:gridSpan w:val="7"/>
          </w:tcPr>
          <w:p w:rsidR="00952A0B" w:rsidRPr="002C3148" w:rsidRDefault="00952A0B" w:rsidP="002C3148">
            <w:pPr>
              <w:spacing w:after="0" w:line="240" w:lineRule="auto"/>
              <w:jc w:val="both"/>
              <w:rPr>
                <w:rFonts w:ascii="Times New Roman" w:hAnsi="Times New Roman"/>
                <w:sz w:val="28"/>
                <w:szCs w:val="28"/>
              </w:rPr>
            </w:pPr>
            <w:r w:rsidRPr="002C3148">
              <w:rPr>
                <w:rFonts w:ascii="Times New Roman" w:hAnsi="Times New Roman"/>
                <w:sz w:val="28"/>
                <w:szCs w:val="28"/>
              </w:rPr>
              <w:t>Объемы финансирования подпрограммы (млн. руб.)</w:t>
            </w:r>
          </w:p>
        </w:tc>
      </w:tr>
      <w:tr w:rsidR="00952A0B" w:rsidRPr="00952A0B" w:rsidTr="002C3148">
        <w:trPr>
          <w:cantSplit/>
          <w:trHeight w:val="343"/>
        </w:trPr>
        <w:tc>
          <w:tcPr>
            <w:tcW w:w="1483" w:type="pct"/>
            <w:vMerge/>
            <w:vAlign w:val="center"/>
          </w:tcPr>
          <w:p w:rsidR="00952A0B" w:rsidRPr="00952A0B" w:rsidRDefault="00952A0B" w:rsidP="00952A0B">
            <w:pPr>
              <w:spacing w:after="0" w:line="240" w:lineRule="auto"/>
              <w:ind w:left="-42" w:right="-52"/>
              <w:jc w:val="center"/>
              <w:rPr>
                <w:rFonts w:ascii="Times New Roman" w:hAnsi="Times New Roman"/>
                <w:color w:val="000000"/>
                <w:sz w:val="24"/>
                <w:szCs w:val="24"/>
              </w:rPr>
            </w:pPr>
          </w:p>
        </w:tc>
        <w:tc>
          <w:tcPr>
            <w:tcW w:w="456" w:type="pct"/>
            <w:vMerge w:val="restart"/>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bCs/>
                <w:color w:val="000000"/>
                <w:sz w:val="24"/>
                <w:szCs w:val="24"/>
              </w:rPr>
              <w:t>Источн. финанс.</w:t>
            </w:r>
          </w:p>
        </w:tc>
        <w:tc>
          <w:tcPr>
            <w:tcW w:w="1042" w:type="pct"/>
            <w:gridSpan w:val="2"/>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2026</w:t>
            </w:r>
          </w:p>
        </w:tc>
        <w:tc>
          <w:tcPr>
            <w:tcW w:w="1042" w:type="pct"/>
            <w:gridSpan w:val="2"/>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2027</w:t>
            </w:r>
          </w:p>
        </w:tc>
        <w:tc>
          <w:tcPr>
            <w:tcW w:w="977" w:type="pct"/>
            <w:gridSpan w:val="2"/>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2028</w:t>
            </w:r>
          </w:p>
        </w:tc>
      </w:tr>
      <w:tr w:rsidR="00952A0B" w:rsidRPr="00952A0B" w:rsidTr="002C3148">
        <w:trPr>
          <w:cantSplit/>
          <w:trHeight w:val="400"/>
        </w:trPr>
        <w:tc>
          <w:tcPr>
            <w:tcW w:w="1483" w:type="pct"/>
            <w:vMerge/>
            <w:tcBorders>
              <w:bottom w:val="single" w:sz="4" w:space="0" w:color="auto"/>
            </w:tcBorders>
            <w:vAlign w:val="center"/>
          </w:tcPr>
          <w:p w:rsidR="00952A0B" w:rsidRPr="00952A0B" w:rsidRDefault="00952A0B" w:rsidP="00952A0B">
            <w:pPr>
              <w:spacing w:after="0" w:line="240" w:lineRule="auto"/>
              <w:ind w:left="-42" w:right="-52"/>
              <w:jc w:val="center"/>
              <w:rPr>
                <w:rFonts w:ascii="Times New Roman" w:hAnsi="Times New Roman"/>
                <w:color w:val="000000"/>
                <w:sz w:val="24"/>
                <w:szCs w:val="24"/>
              </w:rPr>
            </w:pPr>
          </w:p>
        </w:tc>
        <w:tc>
          <w:tcPr>
            <w:tcW w:w="456" w:type="pct"/>
            <w:vMerge/>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p>
        </w:tc>
        <w:tc>
          <w:tcPr>
            <w:tcW w:w="521"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выдел.</w:t>
            </w:r>
          </w:p>
        </w:tc>
        <w:tc>
          <w:tcPr>
            <w:tcW w:w="521"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потр.</w:t>
            </w:r>
          </w:p>
        </w:tc>
        <w:tc>
          <w:tcPr>
            <w:tcW w:w="521"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выдел.</w:t>
            </w:r>
          </w:p>
        </w:tc>
        <w:tc>
          <w:tcPr>
            <w:tcW w:w="521"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потр.</w:t>
            </w:r>
          </w:p>
        </w:tc>
        <w:tc>
          <w:tcPr>
            <w:tcW w:w="521"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выдел.</w:t>
            </w:r>
          </w:p>
        </w:tc>
        <w:tc>
          <w:tcPr>
            <w:tcW w:w="456"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sz w:val="24"/>
                <w:szCs w:val="24"/>
              </w:rPr>
            </w:pPr>
            <w:r w:rsidRPr="00952A0B">
              <w:rPr>
                <w:rFonts w:ascii="Times New Roman" w:hAnsi="Times New Roman"/>
                <w:color w:val="000000"/>
                <w:sz w:val="24"/>
                <w:szCs w:val="24"/>
              </w:rPr>
              <w:t>потр.</w:t>
            </w:r>
          </w:p>
        </w:tc>
      </w:tr>
      <w:tr w:rsidR="00952A0B" w:rsidRPr="00952A0B" w:rsidTr="002C3148">
        <w:trPr>
          <w:cantSplit/>
          <w:trHeight w:val="1364"/>
        </w:trPr>
        <w:tc>
          <w:tcPr>
            <w:tcW w:w="1483" w:type="pct"/>
            <w:tcBorders>
              <w:bottom w:val="single" w:sz="4" w:space="0" w:color="auto"/>
            </w:tcBorders>
          </w:tcPr>
          <w:p w:rsidR="00952A0B" w:rsidRPr="00952A0B" w:rsidRDefault="00952A0B" w:rsidP="00952A0B">
            <w:pPr>
              <w:spacing w:after="0" w:line="240" w:lineRule="auto"/>
              <w:jc w:val="center"/>
              <w:rPr>
                <w:rFonts w:ascii="Times New Roman" w:hAnsi="Times New Roman"/>
                <w:color w:val="000000"/>
                <w:sz w:val="24"/>
                <w:szCs w:val="24"/>
              </w:rPr>
            </w:pPr>
            <w:r w:rsidRPr="00952A0B">
              <w:rPr>
                <w:rFonts w:ascii="Times New Roman" w:hAnsi="Times New Roman"/>
                <w:color w:val="000000"/>
                <w:sz w:val="24"/>
                <w:szCs w:val="24"/>
              </w:rPr>
              <w:t>Приведение в надлежащее состояние информационных конструкций первого и второго типа в зонах особого и строгого информационного контроля</w:t>
            </w:r>
          </w:p>
        </w:tc>
        <w:tc>
          <w:tcPr>
            <w:tcW w:w="456"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rPr>
            </w:pPr>
            <w:r w:rsidRPr="00952A0B">
              <w:rPr>
                <w:rFonts w:ascii="Times New Roman" w:hAnsi="Times New Roman"/>
                <w:color w:val="000000"/>
              </w:rPr>
              <w:t>ГБ</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0,200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0,350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0,200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0,350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0,200</w:t>
            </w:r>
          </w:p>
        </w:tc>
        <w:tc>
          <w:tcPr>
            <w:tcW w:w="456"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0,200</w:t>
            </w:r>
          </w:p>
        </w:tc>
      </w:tr>
      <w:tr w:rsidR="00952A0B" w:rsidRPr="00952A0B" w:rsidTr="002C3148">
        <w:trPr>
          <w:cantSplit/>
          <w:trHeight w:val="1364"/>
        </w:trPr>
        <w:tc>
          <w:tcPr>
            <w:tcW w:w="1483" w:type="pct"/>
            <w:tcBorders>
              <w:bottom w:val="single" w:sz="4" w:space="0" w:color="auto"/>
            </w:tcBorders>
          </w:tcPr>
          <w:p w:rsidR="00952A0B" w:rsidRPr="00952A0B" w:rsidRDefault="00952A0B" w:rsidP="00952A0B">
            <w:pPr>
              <w:spacing w:after="0" w:line="240" w:lineRule="auto"/>
              <w:jc w:val="center"/>
              <w:rPr>
                <w:rFonts w:ascii="Times New Roman" w:hAnsi="Times New Roman"/>
                <w:color w:val="000000"/>
                <w:sz w:val="24"/>
                <w:szCs w:val="24"/>
              </w:rPr>
            </w:pPr>
            <w:r w:rsidRPr="00952A0B">
              <w:rPr>
                <w:rFonts w:ascii="Times New Roman" w:eastAsia="Calibri" w:hAnsi="Times New Roman"/>
                <w:sz w:val="24"/>
                <w:szCs w:val="24"/>
              </w:rPr>
              <w:t>Приведение в надлежащее техническое и эстетическое состояние фасадов зданий в зонах особого и строгого информационного контроля</w:t>
            </w:r>
          </w:p>
        </w:tc>
        <w:tc>
          <w:tcPr>
            <w:tcW w:w="456"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rPr>
            </w:pPr>
            <w:r w:rsidRPr="00952A0B">
              <w:rPr>
                <w:rFonts w:ascii="Times New Roman" w:hAnsi="Times New Roman"/>
                <w:color w:val="000000"/>
              </w:rPr>
              <w:t>ГБ</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17,400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17,400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2,400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5,000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2,400</w:t>
            </w:r>
          </w:p>
        </w:tc>
        <w:tc>
          <w:tcPr>
            <w:tcW w:w="456"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5,000</w:t>
            </w:r>
          </w:p>
        </w:tc>
      </w:tr>
      <w:tr w:rsidR="00952A0B" w:rsidRPr="00952A0B" w:rsidTr="002C3148">
        <w:trPr>
          <w:cantSplit/>
          <w:trHeight w:val="607"/>
        </w:trPr>
        <w:tc>
          <w:tcPr>
            <w:tcW w:w="1483" w:type="pct"/>
            <w:tcBorders>
              <w:bottom w:val="single" w:sz="4" w:space="0" w:color="auto"/>
            </w:tcBorders>
          </w:tcPr>
          <w:p w:rsidR="00952A0B" w:rsidRPr="00952A0B" w:rsidRDefault="00952A0B" w:rsidP="00952A0B">
            <w:pPr>
              <w:spacing w:after="0" w:line="240" w:lineRule="auto"/>
              <w:jc w:val="center"/>
              <w:rPr>
                <w:rFonts w:ascii="Times New Roman" w:eastAsia="Calibri" w:hAnsi="Times New Roman"/>
                <w:sz w:val="24"/>
                <w:szCs w:val="24"/>
              </w:rPr>
            </w:pPr>
            <w:r w:rsidRPr="00952A0B">
              <w:rPr>
                <w:rFonts w:ascii="Times New Roman" w:eastAsia="Calibri" w:hAnsi="Times New Roman"/>
                <w:sz w:val="24"/>
                <w:szCs w:val="24"/>
              </w:rPr>
              <w:t>Праздничное оформление города временными информационными элементами</w:t>
            </w:r>
          </w:p>
        </w:tc>
        <w:tc>
          <w:tcPr>
            <w:tcW w:w="456" w:type="pct"/>
            <w:tcBorders>
              <w:bottom w:val="single" w:sz="4" w:space="0" w:color="auto"/>
            </w:tcBorders>
            <w:vAlign w:val="center"/>
          </w:tcPr>
          <w:p w:rsidR="00952A0B" w:rsidRPr="00952A0B" w:rsidRDefault="00952A0B" w:rsidP="00952A0B">
            <w:pPr>
              <w:spacing w:after="0" w:line="240" w:lineRule="auto"/>
              <w:ind w:left="-57" w:right="-57"/>
              <w:jc w:val="center"/>
              <w:rPr>
                <w:rFonts w:ascii="Times New Roman" w:hAnsi="Times New Roman"/>
                <w:color w:val="000000"/>
              </w:rPr>
            </w:pPr>
            <w:r w:rsidRPr="00952A0B">
              <w:rPr>
                <w:rFonts w:ascii="Times New Roman" w:hAnsi="Times New Roman"/>
                <w:color w:val="000000"/>
              </w:rPr>
              <w:t>ГБ</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0,390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0,390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0,390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0,390</w:t>
            </w:r>
          </w:p>
        </w:tc>
        <w:tc>
          <w:tcPr>
            <w:tcW w:w="521"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0,390</w:t>
            </w:r>
          </w:p>
        </w:tc>
        <w:tc>
          <w:tcPr>
            <w:tcW w:w="456" w:type="pct"/>
            <w:tcBorders>
              <w:bottom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0,390</w:t>
            </w:r>
          </w:p>
        </w:tc>
      </w:tr>
      <w:tr w:rsidR="00952A0B" w:rsidRPr="00952A0B" w:rsidTr="002C3148">
        <w:trPr>
          <w:cantSplit/>
          <w:trHeight w:val="389"/>
        </w:trPr>
        <w:tc>
          <w:tcPr>
            <w:tcW w:w="1483" w:type="pct"/>
            <w:vAlign w:val="center"/>
          </w:tcPr>
          <w:p w:rsidR="00952A0B" w:rsidRPr="00952A0B" w:rsidRDefault="00952A0B" w:rsidP="00952A0B">
            <w:pPr>
              <w:spacing w:after="0" w:line="240" w:lineRule="auto"/>
              <w:ind w:left="-42" w:right="-52"/>
              <w:jc w:val="center"/>
              <w:rPr>
                <w:rFonts w:ascii="Times New Roman" w:hAnsi="Times New Roman"/>
                <w:color w:val="000000"/>
                <w:sz w:val="24"/>
                <w:szCs w:val="24"/>
              </w:rPr>
            </w:pPr>
            <w:r w:rsidRPr="00952A0B">
              <w:rPr>
                <w:rFonts w:ascii="Times New Roman" w:hAnsi="Times New Roman"/>
                <w:color w:val="000000"/>
                <w:sz w:val="24"/>
                <w:szCs w:val="24"/>
              </w:rPr>
              <w:t>Итого</w:t>
            </w:r>
          </w:p>
        </w:tc>
        <w:tc>
          <w:tcPr>
            <w:tcW w:w="456" w:type="pct"/>
            <w:vAlign w:val="center"/>
          </w:tcPr>
          <w:p w:rsidR="00952A0B" w:rsidRPr="00952A0B" w:rsidRDefault="00952A0B" w:rsidP="00952A0B">
            <w:pPr>
              <w:spacing w:after="0" w:line="240" w:lineRule="auto"/>
              <w:ind w:left="-57" w:right="-57"/>
              <w:jc w:val="center"/>
              <w:rPr>
                <w:rFonts w:ascii="Times New Roman" w:hAnsi="Times New Roman"/>
                <w:color w:val="000000"/>
              </w:rPr>
            </w:pPr>
            <w:r w:rsidRPr="00952A0B">
              <w:rPr>
                <w:rFonts w:ascii="Times New Roman" w:hAnsi="Times New Roman"/>
                <w:color w:val="000000"/>
              </w:rPr>
              <w:t>ГБ</w:t>
            </w:r>
          </w:p>
        </w:tc>
        <w:tc>
          <w:tcPr>
            <w:tcW w:w="521" w:type="pct"/>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rPr>
              <w:t>17,990</w:t>
            </w:r>
          </w:p>
        </w:tc>
        <w:tc>
          <w:tcPr>
            <w:tcW w:w="521" w:type="pct"/>
            <w:vAlign w:val="center"/>
          </w:tcPr>
          <w:p w:rsidR="00952A0B" w:rsidRPr="00952A0B" w:rsidRDefault="00952A0B" w:rsidP="00952A0B">
            <w:pPr>
              <w:spacing w:after="0" w:line="240" w:lineRule="auto"/>
              <w:ind w:left="-156" w:right="-81"/>
              <w:contextualSpacing/>
              <w:jc w:val="center"/>
              <w:rPr>
                <w:rFonts w:ascii="Times New Roman" w:hAnsi="Times New Roman"/>
                <w:bCs/>
              </w:rPr>
            </w:pPr>
            <w:r w:rsidRPr="00952A0B">
              <w:rPr>
                <w:rFonts w:ascii="Times New Roman" w:hAnsi="Times New Roman"/>
                <w:bCs/>
              </w:rPr>
              <w:t>18,140</w:t>
            </w:r>
          </w:p>
        </w:tc>
        <w:tc>
          <w:tcPr>
            <w:tcW w:w="521" w:type="pct"/>
            <w:vAlign w:val="center"/>
          </w:tcPr>
          <w:p w:rsidR="00952A0B" w:rsidRPr="00952A0B" w:rsidRDefault="00952A0B" w:rsidP="00952A0B">
            <w:pPr>
              <w:spacing w:after="0" w:line="240" w:lineRule="auto"/>
              <w:ind w:left="-156" w:right="-81"/>
              <w:contextualSpacing/>
              <w:jc w:val="center"/>
              <w:rPr>
                <w:rFonts w:ascii="Times New Roman" w:hAnsi="Times New Roman"/>
                <w:bCs/>
              </w:rPr>
            </w:pPr>
            <w:r w:rsidRPr="00952A0B">
              <w:rPr>
                <w:rFonts w:ascii="Times New Roman" w:hAnsi="Times New Roman"/>
                <w:bCs/>
              </w:rPr>
              <w:t>2,990</w:t>
            </w:r>
          </w:p>
        </w:tc>
        <w:tc>
          <w:tcPr>
            <w:tcW w:w="521" w:type="pct"/>
            <w:vAlign w:val="center"/>
          </w:tcPr>
          <w:p w:rsidR="00952A0B" w:rsidRPr="00952A0B" w:rsidRDefault="00952A0B" w:rsidP="00952A0B">
            <w:pPr>
              <w:spacing w:after="0" w:line="240" w:lineRule="auto"/>
              <w:ind w:left="-156" w:right="-81"/>
              <w:contextualSpacing/>
              <w:jc w:val="center"/>
              <w:rPr>
                <w:rFonts w:ascii="Times New Roman" w:hAnsi="Times New Roman"/>
                <w:bCs/>
              </w:rPr>
            </w:pPr>
            <w:r w:rsidRPr="00952A0B">
              <w:rPr>
                <w:rFonts w:ascii="Times New Roman" w:hAnsi="Times New Roman"/>
                <w:bCs/>
              </w:rPr>
              <w:t>5,740</w:t>
            </w:r>
          </w:p>
        </w:tc>
        <w:tc>
          <w:tcPr>
            <w:tcW w:w="521" w:type="pct"/>
            <w:vAlign w:val="center"/>
          </w:tcPr>
          <w:p w:rsidR="00952A0B" w:rsidRPr="00952A0B" w:rsidRDefault="00952A0B" w:rsidP="00952A0B">
            <w:pPr>
              <w:spacing w:after="0" w:line="240" w:lineRule="auto"/>
              <w:ind w:left="-156" w:right="-81"/>
              <w:contextualSpacing/>
              <w:jc w:val="center"/>
              <w:rPr>
                <w:rFonts w:ascii="Times New Roman" w:hAnsi="Times New Roman"/>
                <w:bCs/>
              </w:rPr>
            </w:pPr>
            <w:r w:rsidRPr="00952A0B">
              <w:rPr>
                <w:rFonts w:ascii="Times New Roman" w:hAnsi="Times New Roman"/>
                <w:bCs/>
              </w:rPr>
              <w:t>2,990</w:t>
            </w:r>
          </w:p>
        </w:tc>
        <w:tc>
          <w:tcPr>
            <w:tcW w:w="456" w:type="pct"/>
            <w:vAlign w:val="center"/>
          </w:tcPr>
          <w:p w:rsidR="00952A0B" w:rsidRPr="00952A0B" w:rsidRDefault="00952A0B" w:rsidP="00952A0B">
            <w:pPr>
              <w:spacing w:after="0" w:line="240" w:lineRule="auto"/>
              <w:ind w:left="-156" w:right="-81"/>
              <w:contextualSpacing/>
              <w:jc w:val="center"/>
              <w:rPr>
                <w:rFonts w:ascii="Times New Roman" w:hAnsi="Times New Roman"/>
                <w:bCs/>
              </w:rPr>
            </w:pPr>
            <w:r w:rsidRPr="00952A0B">
              <w:rPr>
                <w:rFonts w:ascii="Times New Roman" w:hAnsi="Times New Roman"/>
                <w:bCs/>
              </w:rPr>
              <w:t>5,590</w:t>
            </w:r>
          </w:p>
        </w:tc>
      </w:tr>
      <w:tr w:rsidR="00952A0B" w:rsidRPr="00952A0B" w:rsidTr="002C3148">
        <w:trPr>
          <w:cantSplit/>
          <w:trHeight w:val="441"/>
        </w:trPr>
        <w:tc>
          <w:tcPr>
            <w:tcW w:w="1483" w:type="pct"/>
            <w:tcBorders>
              <w:bottom w:val="single" w:sz="4" w:space="0" w:color="auto"/>
            </w:tcBorders>
          </w:tcPr>
          <w:p w:rsidR="00952A0B" w:rsidRPr="00952A0B" w:rsidRDefault="00952A0B" w:rsidP="00952A0B">
            <w:pPr>
              <w:spacing w:after="0" w:line="240" w:lineRule="auto"/>
              <w:ind w:left="-42" w:right="-52"/>
              <w:jc w:val="center"/>
              <w:rPr>
                <w:rFonts w:ascii="Times New Roman" w:hAnsi="Times New Roman"/>
                <w:color w:val="000000"/>
                <w:sz w:val="24"/>
                <w:szCs w:val="24"/>
                <w:lang w:eastAsia="zh-CN" w:bidi="hi-IN"/>
              </w:rPr>
            </w:pPr>
            <w:r w:rsidRPr="00952A0B">
              <w:rPr>
                <w:rFonts w:ascii="Times New Roman" w:hAnsi="Times New Roman"/>
                <w:color w:val="000000"/>
                <w:sz w:val="24"/>
                <w:szCs w:val="24"/>
                <w:lang w:eastAsia="zh-CN" w:bidi="hi-IN"/>
              </w:rPr>
              <w:t>Всего предусмотрено в бюджете/ потребность в финансировании на 2026-2028 годы, млн. руб.</w:t>
            </w:r>
          </w:p>
        </w:tc>
        <w:tc>
          <w:tcPr>
            <w:tcW w:w="3517" w:type="pct"/>
            <w:gridSpan w:val="7"/>
            <w:tcBorders>
              <w:bottom w:val="single" w:sz="4" w:space="0" w:color="auto"/>
            </w:tcBorders>
            <w:vAlign w:val="center"/>
          </w:tcPr>
          <w:p w:rsidR="00952A0B" w:rsidRPr="00952A0B" w:rsidRDefault="00952A0B" w:rsidP="00952A0B">
            <w:pPr>
              <w:spacing w:after="0" w:line="240" w:lineRule="auto"/>
              <w:ind w:right="-57"/>
              <w:jc w:val="center"/>
              <w:rPr>
                <w:rFonts w:ascii="Times New Roman" w:hAnsi="Times New Roman"/>
                <w:color w:val="000000"/>
                <w:sz w:val="24"/>
                <w:szCs w:val="24"/>
              </w:rPr>
            </w:pPr>
            <w:r w:rsidRPr="00952A0B">
              <w:rPr>
                <w:rFonts w:ascii="Times New Roman" w:hAnsi="Times New Roman"/>
                <w:sz w:val="24"/>
                <w:szCs w:val="24"/>
              </w:rPr>
              <w:t>23,970/29,470</w:t>
            </w:r>
          </w:p>
        </w:tc>
      </w:tr>
    </w:tbl>
    <w:p w:rsidR="00952A0B" w:rsidRPr="00952A0B" w:rsidRDefault="00952A0B" w:rsidP="00952A0B">
      <w:pPr>
        <w:spacing w:after="0" w:line="240" w:lineRule="auto"/>
        <w:rPr>
          <w:rFonts w:ascii="Times New Roman" w:hAnsi="Times New Roman"/>
          <w:sz w:val="24"/>
          <w:szCs w:val="24"/>
        </w:rPr>
        <w:sectPr w:rsidR="00952A0B" w:rsidRPr="00952A0B" w:rsidSect="00952A0B">
          <w:headerReference w:type="default" r:id="rId31"/>
          <w:headerReference w:type="first" r:id="rId32"/>
          <w:pgSz w:w="11906" w:h="16838"/>
          <w:pgMar w:top="993" w:right="707" w:bottom="426" w:left="1276" w:header="709" w:footer="709" w:gutter="0"/>
          <w:cols w:space="708"/>
          <w:titlePg/>
          <w:docGrid w:linePitch="360"/>
        </w:sectPr>
      </w:pPr>
    </w:p>
    <w:p w:rsidR="00952A0B" w:rsidRPr="002C3148" w:rsidRDefault="002C3148" w:rsidP="002C3148">
      <w:pPr>
        <w:spacing w:after="0" w:line="240" w:lineRule="auto"/>
        <w:jc w:val="center"/>
        <w:rPr>
          <w:rFonts w:ascii="Times New Roman" w:eastAsia="Calibri" w:hAnsi="Times New Roman"/>
          <w:sz w:val="28"/>
          <w:szCs w:val="28"/>
        </w:rPr>
      </w:pPr>
      <w:bookmarkStart w:id="91" w:name="_Toc208239270"/>
      <w:r>
        <w:rPr>
          <w:rFonts w:ascii="Times New Roman" w:eastAsia="Calibri" w:hAnsi="Times New Roman"/>
          <w:sz w:val="28"/>
          <w:szCs w:val="28"/>
        </w:rPr>
        <w:lastRenderedPageBreak/>
        <w:t xml:space="preserve">6. </w:t>
      </w:r>
      <w:r w:rsidR="00952A0B" w:rsidRPr="002C3148">
        <w:rPr>
          <w:rFonts w:ascii="Times New Roman" w:eastAsia="Calibri" w:hAnsi="Times New Roman"/>
          <w:sz w:val="28"/>
          <w:szCs w:val="28"/>
        </w:rPr>
        <w:t>Перечень мероприятий подпрограммы «Поддержание архитектурного облика исторического центра городского округа город Рыбинск Ярославской области»</w:t>
      </w:r>
      <w:bookmarkEnd w:id="91"/>
    </w:p>
    <w:p w:rsidR="00952A0B" w:rsidRPr="00952A0B" w:rsidRDefault="00952A0B" w:rsidP="00952A0B">
      <w:pPr>
        <w:widowControl w:val="0"/>
        <w:autoSpaceDE w:val="0"/>
        <w:autoSpaceDN w:val="0"/>
        <w:adjustRightInd w:val="0"/>
        <w:spacing w:after="0" w:line="240" w:lineRule="auto"/>
        <w:ind w:firstLine="720"/>
        <w:jc w:val="both"/>
        <w:rPr>
          <w:rFonts w:ascii="Arial" w:eastAsia="SimSun" w:hAnsi="Arial" w:cs="Arial"/>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20" w:firstRow="1" w:lastRow="0" w:firstColumn="0" w:lastColumn="0" w:noHBand="0" w:noVBand="0"/>
      </w:tblPr>
      <w:tblGrid>
        <w:gridCol w:w="2290"/>
        <w:gridCol w:w="1625"/>
        <w:gridCol w:w="1075"/>
        <w:gridCol w:w="1075"/>
        <w:gridCol w:w="939"/>
        <w:gridCol w:w="1213"/>
        <w:gridCol w:w="939"/>
        <w:gridCol w:w="1213"/>
        <w:gridCol w:w="939"/>
        <w:gridCol w:w="1216"/>
        <w:gridCol w:w="1724"/>
        <w:gridCol w:w="6"/>
        <w:gridCol w:w="939"/>
      </w:tblGrid>
      <w:tr w:rsidR="00952A0B" w:rsidRPr="00952A0B" w:rsidTr="002C3148">
        <w:trPr>
          <w:cantSplit/>
          <w:trHeight w:val="1178"/>
          <w:tblHeader/>
        </w:trPr>
        <w:tc>
          <w:tcPr>
            <w:tcW w:w="757" w:type="pct"/>
            <w:vMerge w:val="restart"/>
            <w:tcBorders>
              <w:top w:val="single" w:sz="4" w:space="0" w:color="auto"/>
              <w:left w:val="single" w:sz="4" w:space="0" w:color="auto"/>
              <w:right w:val="single" w:sz="4" w:space="0" w:color="auto"/>
            </w:tcBorders>
            <w:vAlign w:val="center"/>
          </w:tcPr>
          <w:p w:rsidR="00952A0B" w:rsidRPr="00952A0B" w:rsidRDefault="00952A0B" w:rsidP="00952A0B">
            <w:pPr>
              <w:spacing w:after="0" w:line="240" w:lineRule="auto"/>
              <w:ind w:firstLine="15"/>
              <w:contextualSpacing/>
              <w:jc w:val="center"/>
              <w:rPr>
                <w:rFonts w:ascii="Times New Roman" w:hAnsi="Times New Roman"/>
                <w:bCs/>
              </w:rPr>
            </w:pPr>
            <w:r w:rsidRPr="00952A0B">
              <w:rPr>
                <w:rFonts w:ascii="Times New Roman" w:hAnsi="Times New Roman"/>
                <w:bCs/>
              </w:rPr>
              <w:t>Наименование мероприятия</w:t>
            </w:r>
          </w:p>
          <w:p w:rsidR="00952A0B" w:rsidRPr="00952A0B" w:rsidRDefault="00952A0B" w:rsidP="00952A0B">
            <w:pPr>
              <w:spacing w:after="120" w:line="480" w:lineRule="auto"/>
              <w:contextualSpacing/>
              <w:jc w:val="center"/>
              <w:rPr>
                <w:rFonts w:ascii="Times New Roman" w:hAnsi="Times New Roman"/>
                <w:bCs/>
              </w:rPr>
            </w:pPr>
            <w:r w:rsidRPr="00952A0B">
              <w:rPr>
                <w:rFonts w:ascii="Times New Roman" w:hAnsi="Times New Roman"/>
                <w:bCs/>
              </w:rPr>
              <w:t>(объекта)</w:t>
            </w:r>
          </w:p>
        </w:tc>
        <w:tc>
          <w:tcPr>
            <w:tcW w:w="538" w:type="pct"/>
            <w:vMerge w:val="restart"/>
            <w:tcBorders>
              <w:top w:val="single" w:sz="4" w:space="0" w:color="auto"/>
              <w:left w:val="single" w:sz="4" w:space="0" w:color="auto"/>
              <w:right w:val="single" w:sz="4" w:space="0" w:color="auto"/>
            </w:tcBorders>
            <w:vAlign w:val="center"/>
          </w:tcPr>
          <w:p w:rsidR="00952A0B" w:rsidRPr="00952A0B" w:rsidRDefault="00952A0B" w:rsidP="00952A0B">
            <w:pPr>
              <w:spacing w:after="0" w:line="240" w:lineRule="auto"/>
              <w:ind w:firstLine="15"/>
              <w:contextualSpacing/>
              <w:jc w:val="center"/>
              <w:rPr>
                <w:rFonts w:ascii="Times New Roman" w:hAnsi="Times New Roman"/>
                <w:bCs/>
              </w:rPr>
            </w:pPr>
            <w:r w:rsidRPr="00952A0B">
              <w:rPr>
                <w:rFonts w:ascii="Times New Roman" w:hAnsi="Times New Roman"/>
                <w:bCs/>
              </w:rPr>
              <w:t>Кол-во. хар-ка, сроки</w:t>
            </w:r>
          </w:p>
        </w:tc>
        <w:tc>
          <w:tcPr>
            <w:tcW w:w="357" w:type="pct"/>
            <w:vMerge w:val="restart"/>
            <w:tcBorders>
              <w:top w:val="single" w:sz="4" w:space="0" w:color="auto"/>
              <w:left w:val="single" w:sz="4" w:space="0" w:color="auto"/>
              <w:right w:val="single" w:sz="4" w:space="0" w:color="auto"/>
            </w:tcBorders>
            <w:vAlign w:val="center"/>
          </w:tcPr>
          <w:p w:rsidR="00952A0B" w:rsidRPr="00952A0B" w:rsidRDefault="00952A0B" w:rsidP="00952A0B">
            <w:pPr>
              <w:widowControl w:val="0"/>
              <w:autoSpaceDE w:val="0"/>
              <w:autoSpaceDN w:val="0"/>
              <w:adjustRightInd w:val="0"/>
              <w:spacing w:after="0" w:line="240" w:lineRule="auto"/>
              <w:contextualSpacing/>
              <w:jc w:val="center"/>
              <w:rPr>
                <w:rFonts w:ascii="Times New Roman" w:hAnsi="Times New Roman"/>
                <w:bCs/>
              </w:rPr>
            </w:pPr>
            <w:r w:rsidRPr="00952A0B">
              <w:rPr>
                <w:rFonts w:ascii="Times New Roman" w:hAnsi="Times New Roman"/>
                <w:bCs/>
              </w:rPr>
              <w:t>Сметная стоимость</w:t>
            </w:r>
          </w:p>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(млн. руб.)</w:t>
            </w:r>
          </w:p>
        </w:tc>
        <w:tc>
          <w:tcPr>
            <w:tcW w:w="2500" w:type="pct"/>
            <w:gridSpan w:val="7"/>
            <w:tcBorders>
              <w:top w:val="single" w:sz="4" w:space="0" w:color="auto"/>
              <w:left w:val="single" w:sz="4" w:space="0" w:color="auto"/>
              <w:bottom w:val="single" w:sz="4" w:space="0" w:color="auto"/>
              <w:right w:val="single" w:sz="4" w:space="0" w:color="auto"/>
            </w:tcBorders>
            <w:vAlign w:val="center"/>
          </w:tcPr>
          <w:p w:rsidR="00952A0B" w:rsidRPr="00952A0B" w:rsidRDefault="00952A0B" w:rsidP="00952A0B">
            <w:pPr>
              <w:spacing w:after="120" w:line="480" w:lineRule="auto"/>
              <w:contextualSpacing/>
              <w:jc w:val="center"/>
              <w:rPr>
                <w:rFonts w:ascii="Times New Roman" w:hAnsi="Times New Roman"/>
                <w:bCs/>
              </w:rPr>
            </w:pPr>
            <w:r w:rsidRPr="00952A0B">
              <w:rPr>
                <w:rFonts w:ascii="Times New Roman" w:hAnsi="Times New Roman"/>
                <w:bCs/>
              </w:rPr>
              <w:t>Объем финансирования по годам (млн. руб.)</w:t>
            </w:r>
          </w:p>
        </w:tc>
        <w:tc>
          <w:tcPr>
            <w:tcW w:w="534" w:type="pct"/>
            <w:tcBorders>
              <w:top w:val="single" w:sz="4" w:space="0" w:color="auto"/>
              <w:left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Ожидаемый результат</w:t>
            </w:r>
          </w:p>
        </w:tc>
        <w:tc>
          <w:tcPr>
            <w:tcW w:w="314" w:type="pct"/>
            <w:gridSpan w:val="2"/>
            <w:tcBorders>
              <w:top w:val="single" w:sz="4" w:space="0" w:color="auto"/>
              <w:left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Ответст-венный</w:t>
            </w:r>
          </w:p>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исполни-тель</w:t>
            </w:r>
          </w:p>
        </w:tc>
      </w:tr>
      <w:tr w:rsidR="00952A0B" w:rsidRPr="00952A0B" w:rsidTr="002C3148">
        <w:trPr>
          <w:cantSplit/>
          <w:trHeight w:val="340"/>
          <w:tblHeader/>
        </w:trPr>
        <w:tc>
          <w:tcPr>
            <w:tcW w:w="757" w:type="pct"/>
            <w:vMerge/>
            <w:tcBorders>
              <w:left w:val="single" w:sz="4" w:space="0" w:color="auto"/>
              <w:right w:val="single" w:sz="4" w:space="0" w:color="auto"/>
            </w:tcBorders>
            <w:vAlign w:val="center"/>
          </w:tcPr>
          <w:p w:rsidR="00952A0B" w:rsidRPr="00952A0B" w:rsidRDefault="00952A0B" w:rsidP="00952A0B">
            <w:pPr>
              <w:spacing w:after="120" w:line="480" w:lineRule="auto"/>
              <w:contextualSpacing/>
              <w:rPr>
                <w:rFonts w:ascii="Times New Roman" w:hAnsi="Times New Roman"/>
                <w:bCs/>
              </w:rPr>
            </w:pPr>
          </w:p>
        </w:tc>
        <w:tc>
          <w:tcPr>
            <w:tcW w:w="538" w:type="pct"/>
            <w:vMerge/>
            <w:tcBorders>
              <w:left w:val="single" w:sz="4" w:space="0" w:color="auto"/>
              <w:right w:val="single" w:sz="4" w:space="0" w:color="auto"/>
            </w:tcBorders>
            <w:vAlign w:val="center"/>
          </w:tcPr>
          <w:p w:rsidR="00952A0B" w:rsidRPr="00952A0B" w:rsidRDefault="00952A0B" w:rsidP="00952A0B">
            <w:pPr>
              <w:spacing w:after="0" w:line="240" w:lineRule="auto"/>
              <w:ind w:firstLine="15"/>
              <w:contextualSpacing/>
              <w:jc w:val="center"/>
              <w:rPr>
                <w:rFonts w:ascii="Times New Roman" w:hAnsi="Times New Roman"/>
                <w:bCs/>
              </w:rPr>
            </w:pPr>
          </w:p>
        </w:tc>
        <w:tc>
          <w:tcPr>
            <w:tcW w:w="357" w:type="pct"/>
            <w:vMerge/>
            <w:tcBorders>
              <w:left w:val="single" w:sz="4" w:space="0" w:color="auto"/>
              <w:right w:val="single" w:sz="4" w:space="0" w:color="auto"/>
            </w:tcBorders>
            <w:vAlign w:val="center"/>
          </w:tcPr>
          <w:p w:rsidR="00952A0B" w:rsidRPr="00952A0B" w:rsidRDefault="00952A0B" w:rsidP="00952A0B">
            <w:pPr>
              <w:spacing w:after="120" w:line="480" w:lineRule="auto"/>
              <w:contextualSpacing/>
              <w:jc w:val="center"/>
              <w:rPr>
                <w:rFonts w:ascii="Times New Roman" w:hAnsi="Times New Roman"/>
                <w:bCs/>
              </w:rPr>
            </w:pPr>
          </w:p>
        </w:tc>
        <w:tc>
          <w:tcPr>
            <w:tcW w:w="357" w:type="pct"/>
            <w:vMerge w:val="restart"/>
            <w:tcBorders>
              <w:top w:val="single" w:sz="4" w:space="0" w:color="auto"/>
              <w:left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Источник финанс.</w:t>
            </w:r>
          </w:p>
        </w:tc>
        <w:tc>
          <w:tcPr>
            <w:tcW w:w="714" w:type="pct"/>
            <w:gridSpan w:val="2"/>
            <w:tcBorders>
              <w:top w:val="single" w:sz="4" w:space="0" w:color="auto"/>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ind w:hanging="17"/>
              <w:contextualSpacing/>
              <w:jc w:val="center"/>
              <w:rPr>
                <w:rFonts w:ascii="Times New Roman" w:hAnsi="Times New Roman"/>
              </w:rPr>
            </w:pPr>
            <w:r w:rsidRPr="00952A0B">
              <w:rPr>
                <w:rFonts w:ascii="Times New Roman" w:hAnsi="Times New Roman"/>
              </w:rPr>
              <w:t>2026</w:t>
            </w:r>
          </w:p>
        </w:tc>
        <w:tc>
          <w:tcPr>
            <w:tcW w:w="714" w:type="pct"/>
            <w:gridSpan w:val="2"/>
            <w:tcBorders>
              <w:top w:val="single" w:sz="4" w:space="0" w:color="auto"/>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ind w:hanging="17"/>
              <w:contextualSpacing/>
              <w:jc w:val="center"/>
              <w:rPr>
                <w:rFonts w:ascii="Times New Roman" w:hAnsi="Times New Roman"/>
                <w:bCs/>
              </w:rPr>
            </w:pPr>
            <w:r w:rsidRPr="00952A0B">
              <w:rPr>
                <w:rFonts w:ascii="Times New Roman" w:hAnsi="Times New Roman"/>
              </w:rPr>
              <w:t>2027</w:t>
            </w:r>
          </w:p>
        </w:tc>
        <w:tc>
          <w:tcPr>
            <w:tcW w:w="714" w:type="pct"/>
            <w:gridSpan w:val="2"/>
            <w:tcBorders>
              <w:left w:val="single" w:sz="4" w:space="0" w:color="auto"/>
              <w:right w:val="single" w:sz="4" w:space="0" w:color="auto"/>
            </w:tcBorders>
            <w:vAlign w:val="center"/>
          </w:tcPr>
          <w:p w:rsidR="00952A0B" w:rsidRPr="00952A0B" w:rsidRDefault="00952A0B" w:rsidP="00952A0B">
            <w:pPr>
              <w:spacing w:after="0" w:line="240" w:lineRule="auto"/>
              <w:ind w:hanging="17"/>
              <w:contextualSpacing/>
              <w:jc w:val="center"/>
              <w:rPr>
                <w:rFonts w:ascii="Times New Roman" w:hAnsi="Times New Roman"/>
                <w:bCs/>
              </w:rPr>
            </w:pPr>
            <w:r w:rsidRPr="00952A0B">
              <w:rPr>
                <w:rFonts w:ascii="Times New Roman" w:hAnsi="Times New Roman"/>
              </w:rPr>
              <w:t>2028</w:t>
            </w:r>
          </w:p>
        </w:tc>
        <w:tc>
          <w:tcPr>
            <w:tcW w:w="536" w:type="pct"/>
            <w:gridSpan w:val="2"/>
            <w:vMerge w:val="restart"/>
            <w:tcBorders>
              <w:left w:val="single" w:sz="4" w:space="0" w:color="auto"/>
              <w:right w:val="single" w:sz="4" w:space="0" w:color="auto"/>
            </w:tcBorders>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restart"/>
            <w:tcBorders>
              <w:left w:val="single" w:sz="4" w:space="0" w:color="auto"/>
              <w:right w:val="single" w:sz="4" w:space="0" w:color="auto"/>
            </w:tcBorders>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1012"/>
          <w:tblHeader/>
        </w:trPr>
        <w:tc>
          <w:tcPr>
            <w:tcW w:w="757" w:type="pct"/>
            <w:vMerge/>
            <w:tcBorders>
              <w:left w:val="single" w:sz="4" w:space="0" w:color="auto"/>
              <w:bottom w:val="single" w:sz="4" w:space="0" w:color="auto"/>
              <w:right w:val="single" w:sz="4" w:space="0" w:color="auto"/>
            </w:tcBorders>
            <w:vAlign w:val="center"/>
          </w:tcPr>
          <w:p w:rsidR="00952A0B" w:rsidRPr="00952A0B" w:rsidRDefault="00952A0B" w:rsidP="00952A0B">
            <w:pPr>
              <w:spacing w:after="120" w:line="480" w:lineRule="auto"/>
              <w:contextualSpacing/>
              <w:rPr>
                <w:rFonts w:ascii="Times New Roman" w:hAnsi="Times New Roman"/>
              </w:rPr>
            </w:pPr>
          </w:p>
        </w:tc>
        <w:tc>
          <w:tcPr>
            <w:tcW w:w="538" w:type="pct"/>
            <w:vMerge/>
            <w:tcBorders>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ind w:firstLine="15"/>
              <w:contextualSpacing/>
              <w:jc w:val="center"/>
              <w:rPr>
                <w:rFonts w:ascii="Times New Roman" w:hAnsi="Times New Roman"/>
                <w:bCs/>
              </w:rPr>
            </w:pPr>
          </w:p>
        </w:tc>
        <w:tc>
          <w:tcPr>
            <w:tcW w:w="357" w:type="pct"/>
            <w:vMerge/>
            <w:tcBorders>
              <w:left w:val="single" w:sz="4" w:space="0" w:color="auto"/>
              <w:bottom w:val="single" w:sz="4" w:space="0" w:color="auto"/>
              <w:right w:val="single" w:sz="4" w:space="0" w:color="auto"/>
            </w:tcBorders>
            <w:vAlign w:val="center"/>
          </w:tcPr>
          <w:p w:rsidR="00952A0B" w:rsidRPr="00952A0B" w:rsidRDefault="00952A0B" w:rsidP="00952A0B">
            <w:pPr>
              <w:spacing w:after="120" w:line="480" w:lineRule="auto"/>
              <w:contextualSpacing/>
              <w:jc w:val="center"/>
              <w:rPr>
                <w:rFonts w:ascii="Times New Roman" w:hAnsi="Times New Roman"/>
              </w:rPr>
            </w:pPr>
          </w:p>
        </w:tc>
        <w:tc>
          <w:tcPr>
            <w:tcW w:w="357" w:type="pct"/>
            <w:vMerge/>
            <w:tcBorders>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ind w:firstLine="37"/>
              <w:contextualSpacing/>
              <w:jc w:val="center"/>
              <w:rPr>
                <w:rFonts w:ascii="Times New Roman" w:hAnsi="Times New Roman"/>
                <w:bCs/>
              </w:rPr>
            </w:pPr>
          </w:p>
        </w:tc>
        <w:tc>
          <w:tcPr>
            <w:tcW w:w="312" w:type="pct"/>
            <w:tcBorders>
              <w:top w:val="single" w:sz="4" w:space="0" w:color="auto"/>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Выде-лено</w:t>
            </w:r>
          </w:p>
        </w:tc>
        <w:tc>
          <w:tcPr>
            <w:tcW w:w="402" w:type="pct"/>
            <w:tcBorders>
              <w:top w:val="single" w:sz="4" w:space="0" w:color="auto"/>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Потреб-ность</w:t>
            </w:r>
          </w:p>
        </w:tc>
        <w:tc>
          <w:tcPr>
            <w:tcW w:w="312" w:type="pct"/>
            <w:tcBorders>
              <w:top w:val="single" w:sz="4" w:space="0" w:color="auto"/>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Выде-лено</w:t>
            </w:r>
          </w:p>
        </w:tc>
        <w:tc>
          <w:tcPr>
            <w:tcW w:w="402" w:type="pct"/>
            <w:tcBorders>
              <w:top w:val="single" w:sz="4" w:space="0" w:color="auto"/>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Потреб</w:t>
            </w:r>
            <w:r w:rsidRPr="00952A0B">
              <w:rPr>
                <w:rFonts w:ascii="Times New Roman" w:hAnsi="Times New Roman"/>
                <w:bCs/>
                <w:lang w:val="en-US"/>
              </w:rPr>
              <w:t>-</w:t>
            </w:r>
            <w:r w:rsidRPr="00952A0B">
              <w:rPr>
                <w:rFonts w:ascii="Times New Roman" w:hAnsi="Times New Roman"/>
                <w:bCs/>
              </w:rPr>
              <w:t>ность</w:t>
            </w:r>
          </w:p>
        </w:tc>
        <w:tc>
          <w:tcPr>
            <w:tcW w:w="312" w:type="pct"/>
            <w:tcBorders>
              <w:left w:val="single" w:sz="4" w:space="0" w:color="auto"/>
              <w:bottom w:val="single" w:sz="4" w:space="0" w:color="auto"/>
              <w:right w:val="single" w:sz="4" w:space="0" w:color="auto"/>
            </w:tcBorders>
            <w:vAlign w:val="center"/>
          </w:tcPr>
          <w:p w:rsidR="00952A0B" w:rsidRPr="00952A0B" w:rsidRDefault="00952A0B" w:rsidP="00952A0B">
            <w:pPr>
              <w:spacing w:after="0" w:line="240" w:lineRule="auto"/>
              <w:contextualSpacing/>
              <w:jc w:val="center"/>
              <w:rPr>
                <w:rFonts w:ascii="Times New Roman" w:hAnsi="Times New Roman"/>
              </w:rPr>
            </w:pPr>
            <w:r w:rsidRPr="00952A0B">
              <w:rPr>
                <w:rFonts w:ascii="Times New Roman" w:hAnsi="Times New Roman"/>
                <w:bCs/>
              </w:rPr>
              <w:t>Выде-лено</w:t>
            </w:r>
          </w:p>
        </w:tc>
        <w:tc>
          <w:tcPr>
            <w:tcW w:w="402" w:type="pct"/>
            <w:tcBorders>
              <w:left w:val="single" w:sz="4" w:space="0" w:color="auto"/>
              <w:bottom w:val="single" w:sz="4" w:space="0" w:color="auto"/>
              <w:right w:val="single" w:sz="4" w:space="0" w:color="auto"/>
            </w:tcBorders>
            <w:vAlign w:val="center"/>
          </w:tcPr>
          <w:p w:rsidR="00952A0B" w:rsidRPr="00952A0B" w:rsidRDefault="00952A0B" w:rsidP="00952A0B">
            <w:pPr>
              <w:spacing w:after="120" w:line="240" w:lineRule="auto"/>
              <w:contextualSpacing/>
              <w:jc w:val="center"/>
              <w:rPr>
                <w:rFonts w:ascii="Times New Roman" w:hAnsi="Times New Roman"/>
              </w:rPr>
            </w:pPr>
            <w:r w:rsidRPr="00952A0B">
              <w:rPr>
                <w:rFonts w:ascii="Times New Roman" w:hAnsi="Times New Roman"/>
                <w:bCs/>
              </w:rPr>
              <w:t>Потреб-ность</w:t>
            </w:r>
          </w:p>
        </w:tc>
        <w:tc>
          <w:tcPr>
            <w:tcW w:w="536" w:type="pct"/>
            <w:gridSpan w:val="2"/>
            <w:vMerge/>
            <w:tcBorders>
              <w:left w:val="single" w:sz="4" w:space="0" w:color="auto"/>
              <w:bottom w:val="single" w:sz="4" w:space="0" w:color="auto"/>
              <w:right w:val="single" w:sz="4" w:space="0" w:color="auto"/>
            </w:tcBorders>
            <w:vAlign w:val="center"/>
          </w:tcPr>
          <w:p w:rsidR="00952A0B" w:rsidRPr="00952A0B" w:rsidRDefault="00952A0B" w:rsidP="00952A0B">
            <w:pPr>
              <w:spacing w:after="120" w:line="480" w:lineRule="auto"/>
              <w:contextualSpacing/>
              <w:jc w:val="center"/>
              <w:rPr>
                <w:rFonts w:ascii="Times New Roman" w:hAnsi="Times New Roman"/>
              </w:rPr>
            </w:pPr>
          </w:p>
        </w:tc>
        <w:tc>
          <w:tcPr>
            <w:tcW w:w="312" w:type="pct"/>
            <w:vMerge/>
            <w:tcBorders>
              <w:left w:val="single" w:sz="4" w:space="0" w:color="auto"/>
              <w:bottom w:val="single" w:sz="4" w:space="0" w:color="auto"/>
              <w:right w:val="single" w:sz="4" w:space="0" w:color="auto"/>
            </w:tcBorders>
            <w:vAlign w:val="center"/>
          </w:tcPr>
          <w:p w:rsidR="00952A0B" w:rsidRPr="00952A0B" w:rsidRDefault="00952A0B" w:rsidP="00952A0B">
            <w:pPr>
              <w:spacing w:after="120" w:line="480" w:lineRule="auto"/>
              <w:contextualSpacing/>
              <w:jc w:val="center"/>
              <w:rPr>
                <w:rFonts w:ascii="Times New Roman" w:hAnsi="Times New Roman"/>
              </w:rPr>
            </w:pPr>
          </w:p>
        </w:tc>
      </w:tr>
      <w:tr w:rsidR="00952A0B" w:rsidRPr="00952A0B" w:rsidTr="002C3148">
        <w:trPr>
          <w:cantSplit/>
          <w:trHeight w:val="294"/>
        </w:trPr>
        <w:tc>
          <w:tcPr>
            <w:tcW w:w="5000" w:type="pct"/>
            <w:gridSpan w:val="13"/>
            <w:vAlign w:val="center"/>
          </w:tcPr>
          <w:p w:rsidR="00952A0B" w:rsidRPr="00952A0B" w:rsidRDefault="00952A0B" w:rsidP="00952A0B">
            <w:pPr>
              <w:spacing w:after="120" w:line="480" w:lineRule="auto"/>
              <w:contextualSpacing/>
              <w:jc w:val="center"/>
              <w:rPr>
                <w:rFonts w:ascii="Times New Roman" w:hAnsi="Times New Roman"/>
              </w:rPr>
            </w:pPr>
            <w:r w:rsidRPr="00952A0B">
              <w:rPr>
                <w:rFonts w:ascii="Times New Roman" w:hAnsi="Times New Roman"/>
              </w:rPr>
              <w:t>Задача. Приведение в надлежащее состояние информационных конструкций первого и второго типа в зонах особого и строгого информационного контроля</w:t>
            </w:r>
          </w:p>
        </w:tc>
      </w:tr>
      <w:tr w:rsidR="00952A0B" w:rsidRPr="00952A0B" w:rsidTr="002C3148">
        <w:trPr>
          <w:cantSplit/>
          <w:trHeight w:val="397"/>
        </w:trPr>
        <w:tc>
          <w:tcPr>
            <w:tcW w:w="757" w:type="pct"/>
            <w:vMerge w:val="restart"/>
            <w:vAlign w:val="center"/>
          </w:tcPr>
          <w:p w:rsidR="00952A0B" w:rsidRPr="00952A0B" w:rsidRDefault="00952A0B" w:rsidP="00952A0B">
            <w:pPr>
              <w:spacing w:after="0" w:line="240" w:lineRule="auto"/>
              <w:contextualSpacing/>
              <w:jc w:val="center"/>
              <w:rPr>
                <w:rFonts w:ascii="Times New Roman" w:hAnsi="Times New Roman"/>
                <w:bCs/>
                <w:color w:val="FF0000"/>
                <w:highlight w:val="yellow"/>
              </w:rPr>
            </w:pPr>
            <w:r w:rsidRPr="00952A0B">
              <w:rPr>
                <w:rFonts w:ascii="Times New Roman" w:hAnsi="Times New Roman"/>
                <w:highlight w:val="yellow"/>
              </w:rPr>
              <w:br w:type="page"/>
            </w:r>
            <w:r w:rsidRPr="00952A0B">
              <w:rPr>
                <w:rFonts w:ascii="Times New Roman" w:hAnsi="Times New Roman"/>
              </w:rPr>
              <w:t>Предоставление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на возмещение части затрат, связанных с изготовлением и установкой информационных конструкций на территории городского округа город Рыбинск Ярославской области</w:t>
            </w:r>
          </w:p>
        </w:tc>
        <w:tc>
          <w:tcPr>
            <w:tcW w:w="538" w:type="pct"/>
            <w:vMerge w:val="restart"/>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 xml:space="preserve">10 получателей субсидий (в период с 01.01.2026 до 31.12.2026); </w:t>
            </w:r>
          </w:p>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 xml:space="preserve">  10 получателей субсидий (в период с 01.01.2027 до 31.12.2027); 10 получателей субсидий (в период с 01.01.2028 до 31.12.2028)</w:t>
            </w:r>
          </w:p>
        </w:tc>
        <w:tc>
          <w:tcPr>
            <w:tcW w:w="357" w:type="pct"/>
            <w:vMerge w:val="restar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0,600</w:t>
            </w: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ГБ</w:t>
            </w:r>
          </w:p>
        </w:tc>
        <w:tc>
          <w:tcPr>
            <w:tcW w:w="31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0,200</w:t>
            </w:r>
          </w:p>
        </w:tc>
        <w:tc>
          <w:tcPr>
            <w:tcW w:w="40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0,200</w:t>
            </w:r>
          </w:p>
        </w:tc>
        <w:tc>
          <w:tcPr>
            <w:tcW w:w="31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0,200</w:t>
            </w:r>
          </w:p>
        </w:tc>
        <w:tc>
          <w:tcPr>
            <w:tcW w:w="40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0,200</w:t>
            </w: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rPr>
            </w:pPr>
            <w:r w:rsidRPr="00952A0B">
              <w:rPr>
                <w:rFonts w:ascii="Times New Roman" w:hAnsi="Times New Roman"/>
              </w:rPr>
              <w:t>0,200</w:t>
            </w: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rPr>
            </w:pPr>
            <w:r w:rsidRPr="00952A0B">
              <w:rPr>
                <w:rFonts w:ascii="Times New Roman" w:hAnsi="Times New Roman"/>
                <w:bCs/>
              </w:rPr>
              <w:t>0,200</w:t>
            </w:r>
          </w:p>
        </w:tc>
        <w:tc>
          <w:tcPr>
            <w:tcW w:w="536" w:type="pct"/>
            <w:gridSpan w:val="2"/>
            <w:vMerge w:val="restart"/>
            <w:vAlign w:val="center"/>
          </w:tcPr>
          <w:p w:rsidR="00952A0B" w:rsidRPr="00952A0B" w:rsidRDefault="00952A0B" w:rsidP="00952A0B">
            <w:pPr>
              <w:spacing w:after="0" w:line="240" w:lineRule="auto"/>
              <w:contextualSpacing/>
              <w:jc w:val="center"/>
              <w:rPr>
                <w:rFonts w:ascii="Times New Roman" w:hAnsi="Times New Roman"/>
                <w:bCs/>
                <w:color w:val="FF0000"/>
              </w:rPr>
            </w:pPr>
            <w:r w:rsidRPr="00952A0B">
              <w:rPr>
                <w:rFonts w:ascii="Times New Roman" w:hAnsi="Times New Roman"/>
              </w:rPr>
              <w:t>Приведены в надлежащее техническое и эстетическое состояние не менее 30 информационных конструкций в зонах особого и строгого информацион-ного контроля</w:t>
            </w:r>
          </w:p>
        </w:tc>
        <w:tc>
          <w:tcPr>
            <w:tcW w:w="312" w:type="pct"/>
            <w:vMerge w:val="restart"/>
            <w:vAlign w:val="center"/>
          </w:tcPr>
          <w:p w:rsidR="00952A0B" w:rsidRPr="00952A0B" w:rsidRDefault="00952A0B" w:rsidP="00952A0B">
            <w:pPr>
              <w:spacing w:after="120" w:line="480" w:lineRule="auto"/>
              <w:contextualSpacing/>
              <w:jc w:val="center"/>
              <w:rPr>
                <w:rFonts w:ascii="Times New Roman" w:hAnsi="Times New Roman"/>
                <w:bCs/>
              </w:rPr>
            </w:pPr>
            <w:r w:rsidRPr="00952A0B">
              <w:rPr>
                <w:rFonts w:ascii="Times New Roman" w:hAnsi="Times New Roman"/>
                <w:bCs/>
              </w:rPr>
              <w:t>ДАГ</w:t>
            </w:r>
          </w:p>
        </w:tc>
      </w:tr>
      <w:tr w:rsidR="00952A0B" w:rsidRPr="00952A0B" w:rsidTr="002C3148">
        <w:trPr>
          <w:cantSplit/>
          <w:trHeight w:val="283"/>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ОБ</w:t>
            </w:r>
          </w:p>
        </w:tc>
        <w:tc>
          <w:tcPr>
            <w:tcW w:w="31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31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283"/>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ФБ</w:t>
            </w:r>
          </w:p>
        </w:tc>
        <w:tc>
          <w:tcPr>
            <w:tcW w:w="31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31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4195"/>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120" w:line="480" w:lineRule="auto"/>
              <w:contextualSpacing/>
              <w:jc w:val="center"/>
              <w:rPr>
                <w:rFonts w:ascii="Times New Roman" w:hAnsi="Times New Roman"/>
              </w:rPr>
            </w:pPr>
            <w:r w:rsidRPr="00952A0B">
              <w:rPr>
                <w:rFonts w:ascii="Times New Roman" w:hAnsi="Times New Roman"/>
                <w:bCs/>
              </w:rPr>
              <w:t>Др. ср-ва</w:t>
            </w:r>
          </w:p>
        </w:tc>
        <w:tc>
          <w:tcPr>
            <w:tcW w:w="31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31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contextualSpacing/>
              <w:jc w:val="center"/>
              <w:rPr>
                <w:rFonts w:ascii="Times New Roman" w:hAnsi="Times New Roman"/>
                <w:bCs/>
              </w:rPr>
            </w:pP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567"/>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Всего</w:t>
            </w:r>
          </w:p>
        </w:tc>
        <w:tc>
          <w:tcPr>
            <w:tcW w:w="31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0,200</w:t>
            </w:r>
          </w:p>
        </w:tc>
        <w:tc>
          <w:tcPr>
            <w:tcW w:w="40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0,200</w:t>
            </w:r>
          </w:p>
        </w:tc>
        <w:tc>
          <w:tcPr>
            <w:tcW w:w="31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0,200</w:t>
            </w:r>
          </w:p>
        </w:tc>
        <w:tc>
          <w:tcPr>
            <w:tcW w:w="40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0,200</w:t>
            </w: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r w:rsidRPr="00952A0B">
              <w:rPr>
                <w:rFonts w:ascii="Times New Roman" w:hAnsi="Times New Roman"/>
                <w:bCs/>
              </w:rPr>
              <w:t>0,200</w:t>
            </w: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r w:rsidRPr="00952A0B">
              <w:rPr>
                <w:rFonts w:ascii="Times New Roman" w:hAnsi="Times New Roman"/>
                <w:bCs/>
              </w:rPr>
              <w:t>0,200</w:t>
            </w: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397"/>
        </w:trPr>
        <w:tc>
          <w:tcPr>
            <w:tcW w:w="757" w:type="pct"/>
            <w:vMerge w:val="restart"/>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Оплата работ по демонтажу информационных конструкций в зоне особого и строгого информационного контроля (зона 1, зона 2), не соответствующих установленным требованиям, и хранению демонтированных информационных конструкций</w:t>
            </w:r>
          </w:p>
        </w:tc>
        <w:tc>
          <w:tcPr>
            <w:tcW w:w="538" w:type="pct"/>
            <w:vMerge w:val="restart"/>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18 конструкций (в период с 01.01.2026 до 31.12.2026);</w:t>
            </w:r>
          </w:p>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18 конструкций (в период с 01.01.2027 до 31.12.2027)</w:t>
            </w:r>
          </w:p>
        </w:tc>
        <w:tc>
          <w:tcPr>
            <w:tcW w:w="357" w:type="pct"/>
            <w:vMerge w:val="restart"/>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0,300</w:t>
            </w:r>
          </w:p>
        </w:tc>
        <w:tc>
          <w:tcPr>
            <w:tcW w:w="357"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ГБ</w:t>
            </w:r>
          </w:p>
        </w:tc>
        <w:tc>
          <w:tcPr>
            <w:tcW w:w="31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0,000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0,150</w:t>
            </w:r>
          </w:p>
        </w:tc>
        <w:tc>
          <w:tcPr>
            <w:tcW w:w="31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0,000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0,150</w:t>
            </w: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r w:rsidRPr="00952A0B">
              <w:rPr>
                <w:rFonts w:ascii="Times New Roman" w:hAnsi="Times New Roman"/>
                <w:bCs/>
              </w:rPr>
              <w:t>0,000</w:t>
            </w: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r w:rsidRPr="00952A0B">
              <w:rPr>
                <w:rFonts w:ascii="Times New Roman" w:hAnsi="Times New Roman"/>
                <w:bCs/>
              </w:rPr>
              <w:t>0,000</w:t>
            </w:r>
          </w:p>
        </w:tc>
        <w:tc>
          <w:tcPr>
            <w:tcW w:w="536" w:type="pct"/>
            <w:gridSpan w:val="2"/>
            <w:vMerge w:val="restart"/>
          </w:tcPr>
          <w:p w:rsidR="00952A0B" w:rsidRPr="00952A0B" w:rsidRDefault="00952A0B" w:rsidP="00952A0B">
            <w:pPr>
              <w:spacing w:after="0" w:line="240" w:lineRule="auto"/>
              <w:ind w:hanging="47"/>
              <w:contextualSpacing/>
              <w:jc w:val="center"/>
              <w:rPr>
                <w:rFonts w:ascii="Times New Roman" w:hAnsi="Times New Roman"/>
                <w:bCs/>
              </w:rPr>
            </w:pPr>
            <w:r w:rsidRPr="00952A0B">
              <w:rPr>
                <w:rFonts w:ascii="Times New Roman" w:hAnsi="Times New Roman"/>
              </w:rPr>
              <w:t>Демонтированы 36 информацион-ных конструкций в зонах особого и строгого информацион-ного контроля</w:t>
            </w:r>
          </w:p>
        </w:tc>
        <w:tc>
          <w:tcPr>
            <w:tcW w:w="312" w:type="pct"/>
            <w:vMerge w:val="restart"/>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397"/>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ОБ</w:t>
            </w:r>
          </w:p>
        </w:tc>
        <w:tc>
          <w:tcPr>
            <w:tcW w:w="312" w:type="pct"/>
            <w:vAlign w:val="center"/>
          </w:tcPr>
          <w:p w:rsidR="00952A0B" w:rsidRPr="00952A0B" w:rsidRDefault="00952A0B" w:rsidP="00952A0B">
            <w:pPr>
              <w:spacing w:after="0" w:line="240" w:lineRule="auto"/>
              <w:jc w:val="center"/>
              <w:rPr>
                <w:rFonts w:ascii="Times New Roman" w:hAnsi="Times New Roman"/>
                <w:bCs/>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0" w:line="240" w:lineRule="auto"/>
              <w:jc w:val="center"/>
              <w:rPr>
                <w:rFonts w:ascii="Times New Roman" w:hAnsi="Times New Roman"/>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397"/>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ФБ</w:t>
            </w:r>
          </w:p>
        </w:tc>
        <w:tc>
          <w:tcPr>
            <w:tcW w:w="312" w:type="pct"/>
            <w:vAlign w:val="center"/>
          </w:tcPr>
          <w:p w:rsidR="00952A0B" w:rsidRPr="00952A0B" w:rsidRDefault="00952A0B" w:rsidP="00952A0B">
            <w:pPr>
              <w:spacing w:after="0" w:line="240" w:lineRule="auto"/>
              <w:jc w:val="center"/>
              <w:rPr>
                <w:rFonts w:ascii="Times New Roman" w:hAnsi="Times New Roman"/>
                <w:bCs/>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0" w:line="240" w:lineRule="auto"/>
              <w:jc w:val="center"/>
              <w:rPr>
                <w:rFonts w:ascii="Times New Roman" w:hAnsi="Times New Roman"/>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397"/>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bCs/>
              </w:rPr>
              <w:t>Др. ср-ва</w:t>
            </w:r>
          </w:p>
        </w:tc>
        <w:tc>
          <w:tcPr>
            <w:tcW w:w="312" w:type="pct"/>
            <w:vAlign w:val="center"/>
          </w:tcPr>
          <w:p w:rsidR="00952A0B" w:rsidRPr="00952A0B" w:rsidRDefault="00952A0B" w:rsidP="00952A0B">
            <w:pPr>
              <w:spacing w:after="0" w:line="240" w:lineRule="auto"/>
              <w:jc w:val="center"/>
              <w:rPr>
                <w:rFonts w:ascii="Times New Roman" w:hAnsi="Times New Roman"/>
                <w:bCs/>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0" w:line="240" w:lineRule="auto"/>
              <w:jc w:val="center"/>
              <w:rPr>
                <w:rFonts w:ascii="Times New Roman" w:hAnsi="Times New Roman"/>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567"/>
        </w:trPr>
        <w:tc>
          <w:tcPr>
            <w:tcW w:w="7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538"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Merge/>
            <w:vAlign w:val="center"/>
          </w:tcPr>
          <w:p w:rsidR="00952A0B" w:rsidRPr="00952A0B" w:rsidRDefault="00952A0B" w:rsidP="00952A0B">
            <w:pPr>
              <w:spacing w:after="0" w:line="240" w:lineRule="auto"/>
              <w:contextualSpacing/>
              <w:jc w:val="center"/>
              <w:rPr>
                <w:rFonts w:ascii="Times New Roman" w:hAnsi="Times New Roman"/>
                <w:bCs/>
              </w:rPr>
            </w:pPr>
          </w:p>
        </w:tc>
        <w:tc>
          <w:tcPr>
            <w:tcW w:w="357"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Всего</w:t>
            </w:r>
          </w:p>
        </w:tc>
        <w:tc>
          <w:tcPr>
            <w:tcW w:w="31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0,000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0,150</w:t>
            </w:r>
          </w:p>
        </w:tc>
        <w:tc>
          <w:tcPr>
            <w:tcW w:w="31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0,000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0,150</w:t>
            </w:r>
          </w:p>
        </w:tc>
        <w:tc>
          <w:tcPr>
            <w:tcW w:w="312" w:type="pct"/>
            <w:vAlign w:val="center"/>
          </w:tcPr>
          <w:p w:rsidR="00952A0B" w:rsidRPr="00952A0B" w:rsidRDefault="00952A0B" w:rsidP="00952A0B">
            <w:pPr>
              <w:spacing w:after="0" w:line="240" w:lineRule="auto"/>
              <w:ind w:hanging="47"/>
              <w:contextualSpacing/>
              <w:jc w:val="center"/>
              <w:rPr>
                <w:rFonts w:ascii="Times New Roman" w:hAnsi="Times New Roman"/>
                <w:bCs/>
              </w:rPr>
            </w:pPr>
            <w:r w:rsidRPr="00952A0B">
              <w:rPr>
                <w:rFonts w:ascii="Times New Roman" w:hAnsi="Times New Roman"/>
                <w:bCs/>
              </w:rPr>
              <w:t>0,000</w:t>
            </w:r>
          </w:p>
        </w:tc>
        <w:tc>
          <w:tcPr>
            <w:tcW w:w="402" w:type="pct"/>
            <w:vAlign w:val="center"/>
          </w:tcPr>
          <w:p w:rsidR="00952A0B" w:rsidRPr="00952A0B" w:rsidRDefault="00952A0B" w:rsidP="00952A0B">
            <w:pPr>
              <w:spacing w:after="0" w:line="240" w:lineRule="auto"/>
              <w:ind w:hanging="47"/>
              <w:contextualSpacing/>
              <w:jc w:val="center"/>
              <w:rPr>
                <w:rFonts w:ascii="Times New Roman" w:hAnsi="Times New Roman"/>
                <w:bCs/>
              </w:rPr>
            </w:pPr>
            <w:r w:rsidRPr="00952A0B">
              <w:rPr>
                <w:rFonts w:ascii="Times New Roman" w:hAnsi="Times New Roman"/>
                <w:bCs/>
              </w:rPr>
              <w:t>0,000</w:t>
            </w:r>
          </w:p>
        </w:tc>
        <w:tc>
          <w:tcPr>
            <w:tcW w:w="536" w:type="pct"/>
            <w:gridSpan w:val="2"/>
            <w:vMerge/>
          </w:tcPr>
          <w:p w:rsidR="00952A0B" w:rsidRPr="00952A0B" w:rsidRDefault="00952A0B" w:rsidP="00952A0B">
            <w:pPr>
              <w:spacing w:after="0" w:line="240" w:lineRule="auto"/>
              <w:ind w:hanging="47"/>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567"/>
        </w:trPr>
        <w:tc>
          <w:tcPr>
            <w:tcW w:w="5000" w:type="pct"/>
            <w:gridSpan w:val="13"/>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 xml:space="preserve">Задача. </w:t>
            </w:r>
            <w:bookmarkStart w:id="92" w:name="_Hlk225414398"/>
            <w:r w:rsidRPr="00952A0B">
              <w:rPr>
                <w:rFonts w:ascii="Times New Roman" w:eastAsia="Calibri" w:hAnsi="Times New Roman"/>
              </w:rPr>
              <w:t>Приведение в надлежащее техническое и эстетическое состояние фасадов зданий в зонах особого и строгого информационного контроля</w:t>
            </w:r>
            <w:bookmarkEnd w:id="92"/>
          </w:p>
        </w:tc>
      </w:tr>
      <w:tr w:rsidR="00952A0B" w:rsidRPr="00952A0B" w:rsidTr="002C3148">
        <w:trPr>
          <w:cantSplit/>
          <w:trHeight w:val="1972"/>
        </w:trPr>
        <w:tc>
          <w:tcPr>
            <w:tcW w:w="757" w:type="pct"/>
            <w:vMerge w:val="restart"/>
            <w:vAlign w:val="center"/>
          </w:tcPr>
          <w:p w:rsidR="00952A0B" w:rsidRPr="00952A0B" w:rsidRDefault="00952A0B" w:rsidP="00952A0B">
            <w:pPr>
              <w:spacing w:after="0" w:line="240" w:lineRule="auto"/>
              <w:contextualSpacing/>
              <w:jc w:val="center"/>
              <w:rPr>
                <w:rFonts w:ascii="Times New Roman" w:hAnsi="Times New Roman"/>
              </w:rPr>
            </w:pPr>
            <w:r w:rsidRPr="00952A0B">
              <w:rPr>
                <w:rFonts w:ascii="Times New Roman" w:hAnsi="Times New Roman"/>
              </w:rPr>
              <w:t xml:space="preserve">Предоставления субсидии юридическим лицам (за исключением муниципальных учреждений), индивидуальным предпринимателям, </w:t>
            </w:r>
            <w:r w:rsidRPr="00952A0B">
              <w:rPr>
                <w:rFonts w:ascii="Times New Roman" w:hAnsi="Times New Roman"/>
              </w:rPr>
              <w:lastRenderedPageBreak/>
              <w:t>физическим лицам - производителям товаров, работ, услуг на возмещение части затрат, связанных с выполнением работ по приведению элементов фасадов зданий в соответствие с утвержденным паспортом фасада объекта капитального строительства</w:t>
            </w:r>
          </w:p>
        </w:tc>
        <w:tc>
          <w:tcPr>
            <w:tcW w:w="538" w:type="pct"/>
            <w:vMerge w:val="restart"/>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lastRenderedPageBreak/>
              <w:t xml:space="preserve">16 получателей субсидии (в период с 01.01.2026 до 31.12.2026); </w:t>
            </w:r>
          </w:p>
          <w:p w:rsidR="00952A0B" w:rsidRPr="00952A0B" w:rsidRDefault="00952A0B" w:rsidP="00952A0B">
            <w:pPr>
              <w:spacing w:after="0" w:line="240" w:lineRule="auto"/>
              <w:contextualSpacing/>
              <w:jc w:val="center"/>
              <w:rPr>
                <w:rFonts w:ascii="Times New Roman" w:hAnsi="Times New Roman"/>
                <w:sz w:val="24"/>
                <w:szCs w:val="24"/>
              </w:rPr>
            </w:pPr>
            <w:r w:rsidRPr="00952A0B">
              <w:rPr>
                <w:rFonts w:ascii="Times New Roman" w:hAnsi="Times New Roman"/>
                <w:bCs/>
              </w:rPr>
              <w:t xml:space="preserve">6 получателей субсидии (в </w:t>
            </w:r>
            <w:r w:rsidRPr="00952A0B">
              <w:rPr>
                <w:rFonts w:ascii="Times New Roman" w:hAnsi="Times New Roman"/>
                <w:bCs/>
              </w:rPr>
              <w:lastRenderedPageBreak/>
              <w:t>период с 01.01.2027 до 31.12.2027); 6 получателей субсидии (в период с 01.01.2028 до 31.12.2028)</w:t>
            </w:r>
          </w:p>
        </w:tc>
        <w:tc>
          <w:tcPr>
            <w:tcW w:w="357" w:type="pct"/>
            <w:vMerge w:val="restart"/>
            <w:vAlign w:val="center"/>
          </w:tcPr>
          <w:p w:rsidR="00952A0B" w:rsidRPr="00952A0B" w:rsidRDefault="00952A0B" w:rsidP="00952A0B">
            <w:pPr>
              <w:spacing w:after="0" w:line="240" w:lineRule="auto"/>
              <w:contextualSpacing/>
              <w:jc w:val="center"/>
              <w:rPr>
                <w:rFonts w:ascii="Times New Roman" w:hAnsi="Times New Roman"/>
                <w:sz w:val="24"/>
                <w:szCs w:val="24"/>
              </w:rPr>
            </w:pPr>
            <w:r w:rsidRPr="00952A0B">
              <w:rPr>
                <w:rFonts w:ascii="Times New Roman" w:hAnsi="Times New Roman"/>
                <w:sz w:val="24"/>
                <w:szCs w:val="24"/>
              </w:rPr>
              <w:lastRenderedPageBreak/>
              <w:t>27,400</w:t>
            </w:r>
          </w:p>
          <w:p w:rsidR="00952A0B" w:rsidRPr="00952A0B" w:rsidRDefault="00952A0B" w:rsidP="00952A0B">
            <w:pPr>
              <w:spacing w:after="0" w:line="240" w:lineRule="auto"/>
              <w:contextualSpacing/>
              <w:jc w:val="center"/>
              <w:rPr>
                <w:rFonts w:ascii="Times New Roman" w:hAnsi="Times New Roman"/>
                <w:sz w:val="24"/>
                <w:szCs w:val="24"/>
              </w:rPr>
            </w:pP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ГБ</w:t>
            </w:r>
          </w:p>
        </w:tc>
        <w:tc>
          <w:tcPr>
            <w:tcW w:w="31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17,400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17,400</w:t>
            </w:r>
          </w:p>
        </w:tc>
        <w:tc>
          <w:tcPr>
            <w:tcW w:w="31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2,400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5,000</w:t>
            </w:r>
          </w:p>
        </w:tc>
        <w:tc>
          <w:tcPr>
            <w:tcW w:w="31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2,400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5,000</w:t>
            </w:r>
          </w:p>
        </w:tc>
        <w:tc>
          <w:tcPr>
            <w:tcW w:w="536" w:type="pct"/>
            <w:gridSpan w:val="2"/>
            <w:vMerge w:val="restart"/>
            <w:vAlign w:val="center"/>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eastAsia="Calibri" w:hAnsi="Times New Roman"/>
              </w:rPr>
              <w:t xml:space="preserve">Приведены в надлежащее техническое и эстетическое состояние 28 элементов фасадов в зонах </w:t>
            </w:r>
            <w:r w:rsidRPr="00952A0B">
              <w:rPr>
                <w:rFonts w:ascii="Times New Roman" w:eastAsia="Calibri" w:hAnsi="Times New Roman"/>
              </w:rPr>
              <w:lastRenderedPageBreak/>
              <w:t>особого и строгого информацион-ного контроля</w:t>
            </w:r>
          </w:p>
        </w:tc>
        <w:tc>
          <w:tcPr>
            <w:tcW w:w="312" w:type="pct"/>
            <w:vMerge w:val="restart"/>
            <w:vAlign w:val="center"/>
          </w:tcPr>
          <w:p w:rsidR="00952A0B" w:rsidRPr="00952A0B" w:rsidRDefault="00952A0B" w:rsidP="00952A0B">
            <w:pPr>
              <w:spacing w:after="120" w:line="480" w:lineRule="auto"/>
              <w:contextualSpacing/>
              <w:jc w:val="center"/>
              <w:rPr>
                <w:rFonts w:ascii="Times New Roman" w:hAnsi="Times New Roman"/>
                <w:bCs/>
              </w:rPr>
            </w:pPr>
            <w:r w:rsidRPr="00952A0B">
              <w:rPr>
                <w:rFonts w:ascii="Times New Roman" w:hAnsi="Times New Roman"/>
                <w:bCs/>
              </w:rPr>
              <w:lastRenderedPageBreak/>
              <w:t>ДАГ</w:t>
            </w:r>
          </w:p>
        </w:tc>
      </w:tr>
      <w:tr w:rsidR="00952A0B" w:rsidRPr="00952A0B" w:rsidTr="002C3148">
        <w:trPr>
          <w:cantSplit/>
          <w:trHeight w:val="283"/>
        </w:trPr>
        <w:tc>
          <w:tcPr>
            <w:tcW w:w="7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ОБ</w:t>
            </w:r>
          </w:p>
        </w:tc>
        <w:tc>
          <w:tcPr>
            <w:tcW w:w="312" w:type="pct"/>
            <w:vAlign w:val="center"/>
          </w:tcPr>
          <w:p w:rsidR="00952A0B" w:rsidRPr="00952A0B" w:rsidRDefault="00952A0B" w:rsidP="00952A0B">
            <w:pPr>
              <w:spacing w:after="0" w:line="240" w:lineRule="auto"/>
              <w:jc w:val="center"/>
              <w:rPr>
                <w:rFonts w:ascii="Times New Roman" w:hAnsi="Times New Roman"/>
                <w:bCs/>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40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40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624"/>
        </w:trPr>
        <w:tc>
          <w:tcPr>
            <w:tcW w:w="7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ФБ</w:t>
            </w:r>
          </w:p>
        </w:tc>
        <w:tc>
          <w:tcPr>
            <w:tcW w:w="312" w:type="pct"/>
            <w:vAlign w:val="center"/>
          </w:tcPr>
          <w:p w:rsidR="00952A0B" w:rsidRPr="00952A0B" w:rsidRDefault="00952A0B" w:rsidP="00952A0B">
            <w:pPr>
              <w:spacing w:after="0" w:line="240" w:lineRule="auto"/>
              <w:jc w:val="center"/>
              <w:rPr>
                <w:rFonts w:ascii="Times New Roman" w:hAnsi="Times New Roman"/>
                <w:bCs/>
              </w:rPr>
            </w:pPr>
          </w:p>
        </w:tc>
        <w:tc>
          <w:tcPr>
            <w:tcW w:w="402" w:type="pct"/>
            <w:vAlign w:val="center"/>
          </w:tcPr>
          <w:p w:rsidR="00952A0B" w:rsidRPr="00952A0B" w:rsidRDefault="00952A0B" w:rsidP="00952A0B">
            <w:pPr>
              <w:spacing w:after="0" w:line="240" w:lineRule="auto"/>
              <w:jc w:val="center"/>
              <w:rPr>
                <w:rFonts w:ascii="Times New Roman" w:hAnsi="Times New Roman"/>
                <w:bCs/>
              </w:rPr>
            </w:pPr>
          </w:p>
        </w:tc>
        <w:tc>
          <w:tcPr>
            <w:tcW w:w="31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40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40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624"/>
        </w:trPr>
        <w:tc>
          <w:tcPr>
            <w:tcW w:w="7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Др. ср-ва</w:t>
            </w:r>
          </w:p>
        </w:tc>
        <w:tc>
          <w:tcPr>
            <w:tcW w:w="312" w:type="pct"/>
            <w:vAlign w:val="center"/>
          </w:tcPr>
          <w:p w:rsidR="00952A0B" w:rsidRPr="00952A0B" w:rsidRDefault="00952A0B" w:rsidP="00952A0B">
            <w:pPr>
              <w:spacing w:after="0" w:line="240" w:lineRule="auto"/>
              <w:jc w:val="center"/>
              <w:rPr>
                <w:rFonts w:ascii="Times New Roman" w:hAnsi="Times New Roman"/>
                <w:bCs/>
                <w:color w:val="FF0000"/>
              </w:rPr>
            </w:pPr>
          </w:p>
        </w:tc>
        <w:tc>
          <w:tcPr>
            <w:tcW w:w="402" w:type="pct"/>
            <w:vAlign w:val="center"/>
          </w:tcPr>
          <w:p w:rsidR="00952A0B" w:rsidRPr="00952A0B" w:rsidRDefault="00952A0B" w:rsidP="00952A0B">
            <w:pPr>
              <w:spacing w:after="0" w:line="240" w:lineRule="auto"/>
              <w:jc w:val="center"/>
              <w:rPr>
                <w:rFonts w:ascii="Times New Roman" w:hAnsi="Times New Roman"/>
                <w:bCs/>
                <w:color w:val="FF0000"/>
              </w:rPr>
            </w:pPr>
          </w:p>
        </w:tc>
        <w:tc>
          <w:tcPr>
            <w:tcW w:w="31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40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402" w:type="pct"/>
            <w:vAlign w:val="center"/>
          </w:tcPr>
          <w:p w:rsidR="00952A0B" w:rsidRPr="00952A0B" w:rsidRDefault="00952A0B" w:rsidP="00952A0B">
            <w:pPr>
              <w:spacing w:after="120" w:line="480" w:lineRule="auto"/>
              <w:contextualSpacing/>
              <w:jc w:val="center"/>
              <w:rPr>
                <w:rFonts w:ascii="Times New Roman" w:hAnsi="Times New Roman"/>
                <w:bCs/>
              </w:rPr>
            </w:pP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1191"/>
        </w:trPr>
        <w:tc>
          <w:tcPr>
            <w:tcW w:w="7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vAlign w:val="center"/>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Всего</w:t>
            </w:r>
          </w:p>
        </w:tc>
        <w:tc>
          <w:tcPr>
            <w:tcW w:w="312" w:type="pct"/>
            <w:vAlign w:val="center"/>
          </w:tcPr>
          <w:p w:rsidR="00952A0B" w:rsidRPr="00952A0B" w:rsidRDefault="00952A0B" w:rsidP="00952A0B">
            <w:pPr>
              <w:spacing w:after="0" w:line="240" w:lineRule="auto"/>
              <w:jc w:val="center"/>
              <w:rPr>
                <w:rFonts w:ascii="Times New Roman" w:hAnsi="Times New Roman"/>
                <w:bCs/>
                <w:color w:val="000000"/>
                <w:lang w:val="en-US"/>
              </w:rPr>
            </w:pPr>
            <w:r w:rsidRPr="00952A0B">
              <w:rPr>
                <w:rFonts w:ascii="Times New Roman" w:hAnsi="Times New Roman"/>
                <w:bCs/>
              </w:rPr>
              <w:t>17,400</w:t>
            </w:r>
          </w:p>
        </w:tc>
        <w:tc>
          <w:tcPr>
            <w:tcW w:w="402" w:type="pct"/>
            <w:vAlign w:val="center"/>
          </w:tcPr>
          <w:p w:rsidR="00952A0B" w:rsidRPr="00952A0B" w:rsidRDefault="00952A0B" w:rsidP="00952A0B">
            <w:pPr>
              <w:spacing w:after="0" w:line="240" w:lineRule="auto"/>
              <w:jc w:val="center"/>
              <w:rPr>
                <w:rFonts w:ascii="Times New Roman" w:hAnsi="Times New Roman"/>
                <w:bCs/>
                <w:color w:val="000000"/>
              </w:rPr>
            </w:pPr>
            <w:r w:rsidRPr="00952A0B">
              <w:rPr>
                <w:rFonts w:ascii="Times New Roman" w:hAnsi="Times New Roman"/>
                <w:bCs/>
              </w:rPr>
              <w:t>17,400</w:t>
            </w:r>
          </w:p>
        </w:tc>
        <w:tc>
          <w:tcPr>
            <w:tcW w:w="312" w:type="pct"/>
            <w:vAlign w:val="center"/>
          </w:tcPr>
          <w:p w:rsidR="00952A0B" w:rsidRPr="00952A0B" w:rsidRDefault="00952A0B" w:rsidP="00952A0B">
            <w:pPr>
              <w:spacing w:after="0" w:line="240" w:lineRule="auto"/>
              <w:jc w:val="center"/>
              <w:rPr>
                <w:rFonts w:ascii="Times New Roman" w:hAnsi="Times New Roman"/>
                <w:bCs/>
                <w:color w:val="000000"/>
                <w:lang w:val="en-US"/>
              </w:rPr>
            </w:pPr>
            <w:r w:rsidRPr="00952A0B">
              <w:rPr>
                <w:rFonts w:ascii="Times New Roman" w:hAnsi="Times New Roman"/>
                <w:bCs/>
              </w:rPr>
              <w:t>2,400</w:t>
            </w:r>
          </w:p>
        </w:tc>
        <w:tc>
          <w:tcPr>
            <w:tcW w:w="402" w:type="pct"/>
            <w:vAlign w:val="center"/>
          </w:tcPr>
          <w:p w:rsidR="00952A0B" w:rsidRPr="00952A0B" w:rsidRDefault="00952A0B" w:rsidP="00952A0B">
            <w:pPr>
              <w:spacing w:after="0" w:line="240" w:lineRule="auto"/>
              <w:jc w:val="center"/>
              <w:rPr>
                <w:rFonts w:ascii="Times New Roman" w:hAnsi="Times New Roman"/>
                <w:bCs/>
                <w:color w:val="000000"/>
              </w:rPr>
            </w:pPr>
            <w:r w:rsidRPr="00952A0B">
              <w:rPr>
                <w:rFonts w:ascii="Times New Roman" w:hAnsi="Times New Roman"/>
                <w:bCs/>
              </w:rPr>
              <w:t>5,000</w:t>
            </w:r>
          </w:p>
        </w:tc>
        <w:tc>
          <w:tcPr>
            <w:tcW w:w="312" w:type="pct"/>
            <w:vAlign w:val="center"/>
          </w:tcPr>
          <w:p w:rsidR="00952A0B" w:rsidRPr="00952A0B" w:rsidRDefault="00952A0B" w:rsidP="00952A0B">
            <w:pPr>
              <w:spacing w:after="0" w:line="240" w:lineRule="auto"/>
              <w:jc w:val="center"/>
              <w:rPr>
                <w:rFonts w:ascii="Times New Roman" w:hAnsi="Times New Roman"/>
                <w:bCs/>
                <w:color w:val="000000"/>
              </w:rPr>
            </w:pPr>
            <w:r w:rsidRPr="00952A0B">
              <w:rPr>
                <w:rFonts w:ascii="Times New Roman" w:hAnsi="Times New Roman"/>
                <w:bCs/>
              </w:rPr>
              <w:t>2,400</w:t>
            </w:r>
          </w:p>
        </w:tc>
        <w:tc>
          <w:tcPr>
            <w:tcW w:w="402" w:type="pct"/>
            <w:vAlign w:val="center"/>
          </w:tcPr>
          <w:p w:rsidR="00952A0B" w:rsidRPr="00952A0B" w:rsidRDefault="00952A0B" w:rsidP="00952A0B">
            <w:pPr>
              <w:spacing w:after="0" w:line="240" w:lineRule="auto"/>
              <w:jc w:val="center"/>
              <w:rPr>
                <w:rFonts w:ascii="Times New Roman" w:hAnsi="Times New Roman"/>
                <w:bCs/>
                <w:color w:val="000000"/>
              </w:rPr>
            </w:pPr>
            <w:r w:rsidRPr="00952A0B">
              <w:rPr>
                <w:rFonts w:ascii="Times New Roman" w:hAnsi="Times New Roman"/>
                <w:bCs/>
              </w:rPr>
              <w:t>5,000</w:t>
            </w: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392"/>
        </w:trPr>
        <w:tc>
          <w:tcPr>
            <w:tcW w:w="5000" w:type="pct"/>
            <w:gridSpan w:val="13"/>
            <w:vAlign w:val="center"/>
          </w:tcPr>
          <w:p w:rsidR="00952A0B" w:rsidRPr="00952A0B" w:rsidRDefault="00952A0B" w:rsidP="00952A0B">
            <w:pPr>
              <w:spacing w:after="0" w:line="480" w:lineRule="auto"/>
              <w:contextualSpacing/>
              <w:jc w:val="center"/>
              <w:rPr>
                <w:rFonts w:ascii="Times New Roman" w:hAnsi="Times New Roman"/>
                <w:bCs/>
              </w:rPr>
            </w:pPr>
            <w:r w:rsidRPr="00952A0B">
              <w:rPr>
                <w:rFonts w:ascii="Times New Roman" w:hAnsi="Times New Roman"/>
                <w:bCs/>
              </w:rPr>
              <w:t>Задача. Праздничное оформление города временными информационными элементами</w:t>
            </w:r>
          </w:p>
        </w:tc>
      </w:tr>
      <w:tr w:rsidR="00952A0B" w:rsidRPr="00952A0B" w:rsidTr="002C3148">
        <w:trPr>
          <w:cantSplit/>
          <w:trHeight w:val="177"/>
        </w:trPr>
        <w:tc>
          <w:tcPr>
            <w:tcW w:w="757" w:type="pct"/>
            <w:vMerge w:val="restart"/>
          </w:tcPr>
          <w:p w:rsidR="00952A0B" w:rsidRPr="00952A0B" w:rsidRDefault="00952A0B" w:rsidP="00952A0B">
            <w:pPr>
              <w:spacing w:after="0" w:line="240" w:lineRule="auto"/>
              <w:jc w:val="center"/>
              <w:rPr>
                <w:rFonts w:ascii="Times New Roman" w:eastAsia="Calibri" w:hAnsi="Times New Roman"/>
                <w:sz w:val="24"/>
                <w:szCs w:val="24"/>
              </w:rPr>
            </w:pPr>
            <w:r w:rsidRPr="00952A0B">
              <w:rPr>
                <w:rFonts w:ascii="Times New Roman" w:hAnsi="Times New Roman"/>
                <w:sz w:val="24"/>
                <w:szCs w:val="24"/>
              </w:rPr>
              <w:t>Изготовление широкоформатной продукции для праздничного оформления города (День Победы, День города, Новый год, Рождество)</w:t>
            </w:r>
          </w:p>
        </w:tc>
        <w:tc>
          <w:tcPr>
            <w:tcW w:w="538" w:type="pct"/>
            <w:vMerge w:val="restart"/>
          </w:tcPr>
          <w:p w:rsidR="00952A0B" w:rsidRPr="00952A0B" w:rsidRDefault="00952A0B" w:rsidP="00952A0B">
            <w:pPr>
              <w:spacing w:after="0" w:line="240" w:lineRule="auto"/>
              <w:contextualSpacing/>
              <w:jc w:val="center"/>
              <w:rPr>
                <w:rFonts w:ascii="Times New Roman" w:hAnsi="Times New Roman"/>
                <w:bCs/>
              </w:rPr>
            </w:pPr>
            <w:r w:rsidRPr="00952A0B">
              <w:rPr>
                <w:rFonts w:ascii="Times New Roman" w:hAnsi="Times New Roman"/>
                <w:bCs/>
              </w:rPr>
              <w:t xml:space="preserve">  4 баннера (в период с 01.01.2026 до 31.12.2026);</w:t>
            </w:r>
          </w:p>
          <w:p w:rsidR="00952A0B" w:rsidRPr="00952A0B" w:rsidRDefault="00952A0B" w:rsidP="00952A0B">
            <w:pPr>
              <w:spacing w:after="0" w:line="240" w:lineRule="auto"/>
              <w:contextualSpacing/>
              <w:jc w:val="center"/>
              <w:rPr>
                <w:rFonts w:ascii="Times New Roman" w:eastAsia="Calibri" w:hAnsi="Times New Roman"/>
                <w:sz w:val="24"/>
                <w:szCs w:val="24"/>
              </w:rPr>
            </w:pPr>
            <w:r w:rsidRPr="00952A0B">
              <w:rPr>
                <w:rFonts w:ascii="Times New Roman" w:hAnsi="Times New Roman"/>
                <w:bCs/>
              </w:rPr>
              <w:t>4 баннера (в период с 01.01.2027 до 31.12.2027); 4 баннера (в период с 01.01.2028 до 31.12.2028)</w:t>
            </w:r>
          </w:p>
        </w:tc>
        <w:tc>
          <w:tcPr>
            <w:tcW w:w="357" w:type="pct"/>
            <w:vMerge w:val="restart"/>
          </w:tcPr>
          <w:p w:rsidR="00952A0B" w:rsidRPr="00952A0B" w:rsidRDefault="00952A0B" w:rsidP="00952A0B">
            <w:pPr>
              <w:spacing w:after="0" w:line="240" w:lineRule="auto"/>
              <w:contextualSpacing/>
              <w:jc w:val="center"/>
              <w:rPr>
                <w:rFonts w:ascii="Times New Roman" w:eastAsia="Calibri" w:hAnsi="Times New Roman"/>
                <w:sz w:val="24"/>
                <w:szCs w:val="24"/>
              </w:rPr>
            </w:pPr>
            <w:r w:rsidRPr="00952A0B">
              <w:rPr>
                <w:rFonts w:ascii="Times New Roman" w:hAnsi="Times New Roman"/>
                <w:bCs/>
                <w:sz w:val="24"/>
                <w:szCs w:val="24"/>
              </w:rPr>
              <w:t>1,17</w:t>
            </w:r>
          </w:p>
        </w:tc>
        <w:tc>
          <w:tcPr>
            <w:tcW w:w="357" w:type="pct"/>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sz w:val="24"/>
                <w:szCs w:val="24"/>
              </w:rPr>
              <w:t>ГБ</w:t>
            </w:r>
          </w:p>
        </w:tc>
        <w:tc>
          <w:tcPr>
            <w:tcW w:w="31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0,390</w:t>
            </w:r>
          </w:p>
        </w:tc>
        <w:tc>
          <w:tcPr>
            <w:tcW w:w="40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31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40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312" w:type="pct"/>
          </w:tcPr>
          <w:p w:rsidR="00952A0B" w:rsidRPr="00952A0B" w:rsidRDefault="00952A0B" w:rsidP="00952A0B">
            <w:pPr>
              <w:spacing w:after="0" w:line="240" w:lineRule="auto"/>
              <w:jc w:val="center"/>
              <w:rPr>
                <w:rFonts w:ascii="Times New Roman" w:hAnsi="Times New Roman"/>
                <w:bCs/>
                <w:lang w:val="en-US"/>
              </w:rPr>
            </w:pPr>
            <w:r w:rsidRPr="00952A0B">
              <w:rPr>
                <w:rFonts w:ascii="Times New Roman" w:hAnsi="Times New Roman"/>
                <w:bCs/>
                <w:sz w:val="24"/>
                <w:szCs w:val="24"/>
              </w:rPr>
              <w:t>0,390</w:t>
            </w:r>
          </w:p>
        </w:tc>
        <w:tc>
          <w:tcPr>
            <w:tcW w:w="40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536" w:type="pct"/>
            <w:gridSpan w:val="2"/>
            <w:vMerge w:val="restart"/>
            <w:vAlign w:val="center"/>
          </w:tcPr>
          <w:p w:rsidR="00952A0B" w:rsidRPr="00952A0B" w:rsidRDefault="00952A0B" w:rsidP="00952A0B">
            <w:pPr>
              <w:spacing w:after="0" w:line="240" w:lineRule="auto"/>
              <w:contextualSpacing/>
              <w:jc w:val="center"/>
              <w:rPr>
                <w:rFonts w:ascii="Times New Roman" w:eastAsia="Calibri" w:hAnsi="Times New Roman"/>
              </w:rPr>
            </w:pPr>
            <w:r w:rsidRPr="00952A0B">
              <w:rPr>
                <w:rFonts w:ascii="Times New Roman" w:eastAsia="Calibri" w:hAnsi="Times New Roman"/>
              </w:rPr>
              <w:t>Изготовлена, размещена и демонтирована широкоформат-ная продукция для праздничного оформления города в количестве не менее 4 шт. ежегодно</w:t>
            </w:r>
          </w:p>
        </w:tc>
        <w:tc>
          <w:tcPr>
            <w:tcW w:w="312" w:type="pct"/>
            <w:vMerge w:val="restart"/>
            <w:vAlign w:val="center"/>
          </w:tcPr>
          <w:p w:rsidR="00952A0B" w:rsidRPr="00952A0B" w:rsidRDefault="00952A0B" w:rsidP="00952A0B">
            <w:pPr>
              <w:spacing w:after="120" w:line="480" w:lineRule="auto"/>
              <w:contextualSpacing/>
              <w:jc w:val="center"/>
              <w:rPr>
                <w:rFonts w:ascii="Times New Roman" w:hAnsi="Times New Roman"/>
                <w:bCs/>
              </w:rPr>
            </w:pPr>
            <w:r w:rsidRPr="00952A0B">
              <w:rPr>
                <w:rFonts w:ascii="Times New Roman" w:hAnsi="Times New Roman"/>
                <w:bCs/>
              </w:rPr>
              <w:t>ДАГ</w:t>
            </w:r>
          </w:p>
        </w:tc>
      </w:tr>
      <w:tr w:rsidR="00952A0B" w:rsidRPr="00952A0B" w:rsidTr="002C3148">
        <w:trPr>
          <w:cantSplit/>
          <w:trHeight w:val="177"/>
        </w:trPr>
        <w:tc>
          <w:tcPr>
            <w:tcW w:w="7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sz w:val="24"/>
                <w:szCs w:val="24"/>
              </w:rPr>
              <w:t>ОБ</w:t>
            </w: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177"/>
        </w:trPr>
        <w:tc>
          <w:tcPr>
            <w:tcW w:w="7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sz w:val="24"/>
                <w:szCs w:val="24"/>
              </w:rPr>
              <w:t>ФБ</w:t>
            </w: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567"/>
        </w:trPr>
        <w:tc>
          <w:tcPr>
            <w:tcW w:w="7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sz w:val="24"/>
                <w:szCs w:val="24"/>
              </w:rPr>
              <w:t>Др. ср-ва</w:t>
            </w: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312" w:type="pct"/>
          </w:tcPr>
          <w:p w:rsidR="00952A0B" w:rsidRPr="00952A0B" w:rsidRDefault="00952A0B" w:rsidP="00952A0B">
            <w:pPr>
              <w:spacing w:after="0" w:line="240" w:lineRule="auto"/>
              <w:jc w:val="center"/>
              <w:rPr>
                <w:rFonts w:ascii="Times New Roman" w:hAnsi="Times New Roman"/>
                <w:bCs/>
              </w:rPr>
            </w:pPr>
          </w:p>
        </w:tc>
        <w:tc>
          <w:tcPr>
            <w:tcW w:w="402" w:type="pct"/>
          </w:tcPr>
          <w:p w:rsidR="00952A0B" w:rsidRPr="00952A0B" w:rsidRDefault="00952A0B" w:rsidP="00952A0B">
            <w:pPr>
              <w:spacing w:after="0" w:line="240" w:lineRule="auto"/>
              <w:jc w:val="center"/>
              <w:rPr>
                <w:rFonts w:ascii="Times New Roman" w:hAnsi="Times New Roman"/>
                <w:bCs/>
              </w:rPr>
            </w:pP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794"/>
        </w:trPr>
        <w:tc>
          <w:tcPr>
            <w:tcW w:w="7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538"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vMerge/>
          </w:tcPr>
          <w:p w:rsidR="00952A0B" w:rsidRPr="00952A0B" w:rsidRDefault="00952A0B" w:rsidP="00952A0B">
            <w:pPr>
              <w:spacing w:after="0" w:line="240" w:lineRule="auto"/>
              <w:contextualSpacing/>
              <w:jc w:val="center"/>
              <w:rPr>
                <w:rFonts w:ascii="Times New Roman" w:eastAsia="Calibri" w:hAnsi="Times New Roman"/>
                <w:sz w:val="24"/>
                <w:szCs w:val="24"/>
              </w:rPr>
            </w:pPr>
          </w:p>
        </w:tc>
        <w:tc>
          <w:tcPr>
            <w:tcW w:w="357" w:type="pct"/>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sz w:val="24"/>
                <w:szCs w:val="24"/>
              </w:rPr>
              <w:t>Всего</w:t>
            </w:r>
          </w:p>
        </w:tc>
        <w:tc>
          <w:tcPr>
            <w:tcW w:w="31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0,390</w:t>
            </w:r>
          </w:p>
        </w:tc>
        <w:tc>
          <w:tcPr>
            <w:tcW w:w="40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31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40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31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402" w:type="pct"/>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sz w:val="24"/>
                <w:szCs w:val="24"/>
              </w:rPr>
              <w:t>0,390</w:t>
            </w:r>
          </w:p>
        </w:tc>
        <w:tc>
          <w:tcPr>
            <w:tcW w:w="536" w:type="pct"/>
            <w:gridSpan w:val="2"/>
            <w:vMerge/>
            <w:vAlign w:val="center"/>
          </w:tcPr>
          <w:p w:rsidR="00952A0B" w:rsidRPr="00952A0B" w:rsidRDefault="00952A0B" w:rsidP="00952A0B">
            <w:pPr>
              <w:spacing w:after="120" w:line="480" w:lineRule="auto"/>
              <w:contextualSpacing/>
              <w:jc w:val="center"/>
              <w:rPr>
                <w:rFonts w:ascii="Times New Roman" w:hAnsi="Times New Roman"/>
                <w:bCs/>
              </w:rPr>
            </w:pPr>
          </w:p>
        </w:tc>
        <w:tc>
          <w:tcPr>
            <w:tcW w:w="312" w:type="pct"/>
            <w:vMerge/>
            <w:vAlign w:val="center"/>
          </w:tcPr>
          <w:p w:rsidR="00952A0B" w:rsidRPr="00952A0B" w:rsidRDefault="00952A0B" w:rsidP="00952A0B">
            <w:pPr>
              <w:spacing w:after="120" w:line="480" w:lineRule="auto"/>
              <w:contextualSpacing/>
              <w:jc w:val="center"/>
              <w:rPr>
                <w:rFonts w:ascii="Times New Roman" w:hAnsi="Times New Roman"/>
                <w:bCs/>
              </w:rPr>
            </w:pPr>
          </w:p>
        </w:tc>
      </w:tr>
      <w:tr w:rsidR="00952A0B" w:rsidRPr="00952A0B" w:rsidTr="002C3148">
        <w:trPr>
          <w:cantSplit/>
          <w:trHeight w:val="454"/>
        </w:trPr>
        <w:tc>
          <w:tcPr>
            <w:tcW w:w="1652" w:type="pct"/>
            <w:gridSpan w:val="3"/>
            <w:vAlign w:val="center"/>
          </w:tcPr>
          <w:p w:rsidR="00952A0B" w:rsidRPr="00952A0B" w:rsidRDefault="00952A0B" w:rsidP="00952A0B">
            <w:pPr>
              <w:spacing w:after="0" w:line="240" w:lineRule="auto"/>
              <w:contextualSpacing/>
              <w:jc w:val="center"/>
              <w:rPr>
                <w:rFonts w:ascii="Times New Roman" w:hAnsi="Times New Roman"/>
                <w:sz w:val="24"/>
                <w:szCs w:val="24"/>
              </w:rPr>
            </w:pPr>
            <w:r w:rsidRPr="00952A0B">
              <w:rPr>
                <w:rFonts w:ascii="Times New Roman" w:hAnsi="Times New Roman"/>
              </w:rPr>
              <w:lastRenderedPageBreak/>
              <w:br w:type="page"/>
            </w:r>
            <w:r w:rsidRPr="00952A0B">
              <w:rPr>
                <w:rFonts w:ascii="Times New Roman" w:eastAsia="SimSun" w:hAnsi="Times New Roman"/>
                <w:sz w:val="24"/>
                <w:szCs w:val="24"/>
                <w:lang w:eastAsia="zh-CN"/>
              </w:rPr>
              <w:t>Итого по подпрограмме «</w:t>
            </w:r>
            <w:r w:rsidRPr="00952A0B">
              <w:rPr>
                <w:rFonts w:ascii="Times New Roman" w:hAnsi="Times New Roman"/>
                <w:sz w:val="24"/>
                <w:szCs w:val="24"/>
              </w:rPr>
              <w:t>Поддержание архитектурного облика исторического центра городского округа город Рыбинск Ярославской области</w:t>
            </w:r>
            <w:r w:rsidRPr="00952A0B">
              <w:rPr>
                <w:rFonts w:ascii="Times New Roman" w:eastAsia="SimSun" w:hAnsi="Times New Roman"/>
                <w:sz w:val="24"/>
                <w:szCs w:val="24"/>
                <w:lang w:eastAsia="zh-CN"/>
              </w:rPr>
              <w:t>»</w:t>
            </w:r>
          </w:p>
        </w:tc>
        <w:tc>
          <w:tcPr>
            <w:tcW w:w="357" w:type="pct"/>
            <w:vAlign w:val="center"/>
          </w:tcPr>
          <w:p w:rsidR="00952A0B" w:rsidRPr="00952A0B" w:rsidRDefault="00952A0B" w:rsidP="00952A0B">
            <w:pPr>
              <w:spacing w:after="0" w:line="240" w:lineRule="auto"/>
              <w:ind w:firstLine="37"/>
              <w:contextualSpacing/>
              <w:jc w:val="center"/>
              <w:rPr>
                <w:rFonts w:ascii="Times New Roman" w:hAnsi="Times New Roman"/>
                <w:bCs/>
              </w:rPr>
            </w:pPr>
            <w:r w:rsidRPr="00952A0B">
              <w:rPr>
                <w:rFonts w:ascii="Times New Roman" w:hAnsi="Times New Roman"/>
                <w:bCs/>
              </w:rPr>
              <w:t>ГБ</w:t>
            </w:r>
          </w:p>
        </w:tc>
        <w:tc>
          <w:tcPr>
            <w:tcW w:w="312" w:type="pct"/>
            <w:vAlign w:val="center"/>
          </w:tcPr>
          <w:p w:rsidR="00952A0B" w:rsidRPr="00952A0B" w:rsidRDefault="00952A0B" w:rsidP="00952A0B">
            <w:pPr>
              <w:spacing w:after="0" w:line="240" w:lineRule="auto"/>
              <w:jc w:val="center"/>
              <w:rPr>
                <w:rFonts w:ascii="Times New Roman" w:hAnsi="Times New Roman"/>
              </w:rPr>
            </w:pPr>
            <w:r w:rsidRPr="00952A0B">
              <w:rPr>
                <w:rFonts w:ascii="Times New Roman" w:hAnsi="Times New Roman"/>
              </w:rPr>
              <w:t>17,990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18,140</w:t>
            </w:r>
          </w:p>
        </w:tc>
        <w:tc>
          <w:tcPr>
            <w:tcW w:w="31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2,990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5,740</w:t>
            </w:r>
          </w:p>
        </w:tc>
        <w:tc>
          <w:tcPr>
            <w:tcW w:w="31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2,990</w:t>
            </w:r>
          </w:p>
        </w:tc>
        <w:tc>
          <w:tcPr>
            <w:tcW w:w="402" w:type="pct"/>
            <w:vAlign w:val="center"/>
          </w:tcPr>
          <w:p w:rsidR="00952A0B" w:rsidRPr="00952A0B" w:rsidRDefault="00952A0B" w:rsidP="00952A0B">
            <w:pPr>
              <w:spacing w:after="0" w:line="240" w:lineRule="auto"/>
              <w:jc w:val="center"/>
              <w:rPr>
                <w:rFonts w:ascii="Times New Roman" w:hAnsi="Times New Roman"/>
                <w:bCs/>
              </w:rPr>
            </w:pPr>
            <w:r w:rsidRPr="00952A0B">
              <w:rPr>
                <w:rFonts w:ascii="Times New Roman" w:hAnsi="Times New Roman"/>
                <w:bCs/>
              </w:rPr>
              <w:t>5,590</w:t>
            </w:r>
          </w:p>
        </w:tc>
        <w:tc>
          <w:tcPr>
            <w:tcW w:w="848" w:type="pct"/>
            <w:gridSpan w:val="3"/>
            <w:vAlign w:val="center"/>
          </w:tcPr>
          <w:p w:rsidR="00952A0B" w:rsidRPr="00952A0B" w:rsidRDefault="00952A0B" w:rsidP="00952A0B">
            <w:pPr>
              <w:spacing w:after="120" w:line="480" w:lineRule="auto"/>
              <w:contextualSpacing/>
              <w:jc w:val="center"/>
              <w:rPr>
                <w:rFonts w:ascii="Times New Roman" w:hAnsi="Times New Roman"/>
                <w:bCs/>
              </w:rPr>
            </w:pPr>
          </w:p>
        </w:tc>
      </w:tr>
    </w:tbl>
    <w:p w:rsidR="00952A0B" w:rsidRPr="00952A0B" w:rsidRDefault="00952A0B" w:rsidP="00952A0B">
      <w:pPr>
        <w:spacing w:after="0" w:line="240" w:lineRule="auto"/>
        <w:rPr>
          <w:rFonts w:ascii="Times New Roman" w:hAnsi="Times New Roman"/>
          <w:sz w:val="24"/>
          <w:szCs w:val="24"/>
        </w:rPr>
        <w:sectPr w:rsidR="00952A0B" w:rsidRPr="00952A0B" w:rsidSect="002C3148">
          <w:pgSz w:w="16838" w:h="11906" w:orient="landscape"/>
          <w:pgMar w:top="1134" w:right="567" w:bottom="1134" w:left="1134" w:header="709" w:footer="709" w:gutter="0"/>
          <w:cols w:space="708"/>
          <w:docGrid w:linePitch="360"/>
        </w:sectPr>
      </w:pPr>
    </w:p>
    <w:p w:rsidR="00952A0B" w:rsidRPr="00952A0B" w:rsidRDefault="002C3148" w:rsidP="002C3148">
      <w:pPr>
        <w:spacing w:after="0" w:line="240" w:lineRule="auto"/>
        <w:jc w:val="center"/>
        <w:outlineLvl w:val="0"/>
        <w:rPr>
          <w:rFonts w:ascii="Times New Roman" w:hAnsi="Times New Roman"/>
          <w:bCs/>
          <w:iCs/>
          <w:sz w:val="28"/>
          <w:szCs w:val="28"/>
          <w:lang w:val="x-none" w:eastAsia="x-none"/>
        </w:rPr>
      </w:pPr>
      <w:bookmarkStart w:id="93" w:name="_Toc79744173"/>
      <w:bookmarkStart w:id="94" w:name="_Toc208239271"/>
      <w:r>
        <w:rPr>
          <w:rFonts w:ascii="Times New Roman" w:eastAsia="Calibri" w:hAnsi="Times New Roman"/>
          <w:bCs/>
          <w:iCs/>
          <w:sz w:val="28"/>
          <w:szCs w:val="28"/>
          <w:lang w:eastAsia="x-none"/>
        </w:rPr>
        <w:lastRenderedPageBreak/>
        <w:t xml:space="preserve">7. </w:t>
      </w:r>
      <w:r w:rsidR="00952A0B" w:rsidRPr="00952A0B">
        <w:rPr>
          <w:rFonts w:ascii="Times New Roman" w:eastAsia="Calibri" w:hAnsi="Times New Roman"/>
          <w:bCs/>
          <w:iCs/>
          <w:sz w:val="28"/>
          <w:szCs w:val="28"/>
          <w:lang w:val="x-none" w:eastAsia="x-none"/>
        </w:rPr>
        <w:t>Индикаторы</w:t>
      </w:r>
      <w:r w:rsidR="00952A0B" w:rsidRPr="00952A0B">
        <w:rPr>
          <w:rFonts w:ascii="Times New Roman" w:hAnsi="Times New Roman"/>
          <w:bCs/>
          <w:iCs/>
          <w:sz w:val="28"/>
          <w:szCs w:val="28"/>
          <w:lang w:val="x-none" w:eastAsia="x-none"/>
        </w:rPr>
        <w:t xml:space="preserve"> результативности подпрограммы</w:t>
      </w:r>
      <w:bookmarkEnd w:id="93"/>
      <w:bookmarkEnd w:id="94"/>
    </w:p>
    <w:p w:rsidR="00952A0B" w:rsidRPr="00952A0B" w:rsidRDefault="00952A0B" w:rsidP="00952A0B">
      <w:pPr>
        <w:spacing w:after="0" w:line="240" w:lineRule="auto"/>
        <w:outlineLvl w:val="0"/>
        <w:rPr>
          <w:rFonts w:ascii="Times New Roman" w:hAnsi="Times New Roman"/>
          <w:bCs/>
          <w:iCs/>
          <w:sz w:val="28"/>
          <w:szCs w:val="28"/>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642"/>
        <w:gridCol w:w="1503"/>
        <w:gridCol w:w="1495"/>
        <w:gridCol w:w="1356"/>
        <w:gridCol w:w="1497"/>
      </w:tblGrid>
      <w:tr w:rsidR="00952A0B" w:rsidRPr="00952A0B" w:rsidTr="002C3148">
        <w:trPr>
          <w:cantSplit/>
          <w:tblHeader/>
        </w:trPr>
        <w:tc>
          <w:tcPr>
            <w:tcW w:w="958" w:type="pct"/>
            <w:vMerge w:val="restar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Наименование задач</w:t>
            </w:r>
          </w:p>
        </w:tc>
        <w:tc>
          <w:tcPr>
            <w:tcW w:w="1304" w:type="pct"/>
            <w:vMerge w:val="restar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Наименование индикаторов</w:t>
            </w:r>
          </w:p>
        </w:tc>
        <w:tc>
          <w:tcPr>
            <w:tcW w:w="2738" w:type="pct"/>
            <w:gridSpan w:val="4"/>
          </w:tcPr>
          <w:p w:rsidR="00952A0B" w:rsidRPr="002C3148" w:rsidRDefault="00952A0B" w:rsidP="002C3148">
            <w:pPr>
              <w:spacing w:after="0" w:line="240" w:lineRule="auto"/>
              <w:ind w:left="-57" w:right="-57"/>
              <w:jc w:val="center"/>
              <w:rPr>
                <w:rFonts w:ascii="Times New Roman" w:hAnsi="Times New Roman"/>
                <w:sz w:val="24"/>
                <w:szCs w:val="24"/>
              </w:rPr>
            </w:pPr>
            <w:r w:rsidRPr="002C3148">
              <w:rPr>
                <w:rFonts w:ascii="Times New Roman" w:hAnsi="Times New Roman"/>
                <w:sz w:val="24"/>
                <w:szCs w:val="24"/>
              </w:rPr>
              <w:t>Показатели</w:t>
            </w:r>
          </w:p>
        </w:tc>
      </w:tr>
      <w:tr w:rsidR="00952A0B" w:rsidRPr="00952A0B" w:rsidTr="002C3148">
        <w:trPr>
          <w:cantSplit/>
          <w:trHeight w:val="493"/>
          <w:tblHeader/>
        </w:trPr>
        <w:tc>
          <w:tcPr>
            <w:tcW w:w="958" w:type="pct"/>
            <w:vMerge/>
          </w:tcPr>
          <w:p w:rsidR="00952A0B" w:rsidRPr="00952A0B" w:rsidRDefault="00952A0B" w:rsidP="00952A0B">
            <w:pPr>
              <w:spacing w:after="0" w:line="240" w:lineRule="auto"/>
              <w:ind w:left="-57" w:right="-57"/>
              <w:rPr>
                <w:rFonts w:ascii="Times New Roman" w:hAnsi="Times New Roman"/>
                <w:sz w:val="24"/>
                <w:szCs w:val="24"/>
              </w:rPr>
            </w:pPr>
          </w:p>
        </w:tc>
        <w:tc>
          <w:tcPr>
            <w:tcW w:w="1304" w:type="pct"/>
            <w:vMerge/>
          </w:tcPr>
          <w:p w:rsidR="00952A0B" w:rsidRPr="00952A0B" w:rsidRDefault="00952A0B" w:rsidP="00952A0B">
            <w:pPr>
              <w:spacing w:after="0" w:line="240" w:lineRule="auto"/>
              <w:ind w:left="-57" w:right="-57"/>
              <w:rPr>
                <w:rFonts w:ascii="Times New Roman" w:hAnsi="Times New Roman"/>
                <w:sz w:val="24"/>
                <w:szCs w:val="24"/>
              </w:rPr>
            </w:pPr>
          </w:p>
        </w:tc>
        <w:tc>
          <w:tcPr>
            <w:tcW w:w="548" w:type="pct"/>
            <w:vMerge w:val="restar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Базовое значение2025 г.</w:t>
            </w:r>
          </w:p>
        </w:tc>
        <w:tc>
          <w:tcPr>
            <w:tcW w:w="2190" w:type="pct"/>
            <w:gridSpan w:val="3"/>
          </w:tcPr>
          <w:p w:rsidR="00952A0B" w:rsidRPr="002C3148" w:rsidRDefault="00952A0B" w:rsidP="00952A0B">
            <w:pPr>
              <w:spacing w:after="0" w:line="240" w:lineRule="auto"/>
              <w:ind w:left="-57" w:right="-57"/>
              <w:jc w:val="center"/>
              <w:rPr>
                <w:rFonts w:ascii="Times New Roman" w:hAnsi="Times New Roman"/>
                <w:sz w:val="24"/>
                <w:szCs w:val="24"/>
              </w:rPr>
            </w:pPr>
            <w:r w:rsidRPr="002C3148">
              <w:rPr>
                <w:rFonts w:ascii="Times New Roman" w:hAnsi="Times New Roman"/>
                <w:sz w:val="24"/>
                <w:szCs w:val="24"/>
              </w:rPr>
              <w:t>Плановое значение</w:t>
            </w:r>
          </w:p>
        </w:tc>
      </w:tr>
      <w:tr w:rsidR="00952A0B" w:rsidRPr="00952A0B" w:rsidTr="002C3148">
        <w:trPr>
          <w:cantSplit/>
          <w:trHeight w:val="611"/>
          <w:tblHeader/>
        </w:trPr>
        <w:tc>
          <w:tcPr>
            <w:tcW w:w="958" w:type="pct"/>
            <w:vMerge/>
          </w:tcPr>
          <w:p w:rsidR="00952A0B" w:rsidRPr="00952A0B" w:rsidRDefault="00952A0B" w:rsidP="00952A0B">
            <w:pPr>
              <w:spacing w:after="0" w:line="240" w:lineRule="auto"/>
              <w:ind w:left="-57" w:right="-57"/>
              <w:rPr>
                <w:rFonts w:ascii="Times New Roman" w:hAnsi="Times New Roman"/>
                <w:sz w:val="24"/>
                <w:szCs w:val="24"/>
              </w:rPr>
            </w:pPr>
          </w:p>
        </w:tc>
        <w:tc>
          <w:tcPr>
            <w:tcW w:w="1304" w:type="pct"/>
            <w:vMerge/>
          </w:tcPr>
          <w:p w:rsidR="00952A0B" w:rsidRPr="00952A0B" w:rsidRDefault="00952A0B" w:rsidP="00952A0B">
            <w:pPr>
              <w:spacing w:after="0" w:line="240" w:lineRule="auto"/>
              <w:ind w:left="-57" w:right="-57"/>
              <w:rPr>
                <w:rFonts w:ascii="Times New Roman" w:hAnsi="Times New Roman"/>
                <w:sz w:val="24"/>
                <w:szCs w:val="24"/>
              </w:rPr>
            </w:pPr>
          </w:p>
        </w:tc>
        <w:tc>
          <w:tcPr>
            <w:tcW w:w="548" w:type="pct"/>
            <w:vMerge/>
          </w:tcPr>
          <w:p w:rsidR="00952A0B" w:rsidRPr="00952A0B" w:rsidRDefault="00952A0B" w:rsidP="00952A0B">
            <w:pPr>
              <w:spacing w:after="0" w:line="240" w:lineRule="auto"/>
              <w:ind w:left="-57" w:right="-57"/>
              <w:jc w:val="center"/>
              <w:rPr>
                <w:rFonts w:ascii="Times New Roman" w:hAnsi="Times New Roman"/>
                <w:sz w:val="24"/>
                <w:szCs w:val="24"/>
              </w:rPr>
            </w:pPr>
          </w:p>
        </w:tc>
        <w:tc>
          <w:tcPr>
            <w:tcW w:w="752"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2026 г.</w:t>
            </w:r>
          </w:p>
        </w:tc>
        <w:tc>
          <w:tcPr>
            <w:tcW w:w="685"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2027 г.</w:t>
            </w:r>
          </w:p>
        </w:tc>
        <w:tc>
          <w:tcPr>
            <w:tcW w:w="753"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2028 г.</w:t>
            </w:r>
          </w:p>
        </w:tc>
      </w:tr>
      <w:tr w:rsidR="00952A0B" w:rsidRPr="00952A0B" w:rsidTr="002C3148">
        <w:trPr>
          <w:trHeight w:val="507"/>
        </w:trPr>
        <w:tc>
          <w:tcPr>
            <w:tcW w:w="5000" w:type="pct"/>
            <w:gridSpan w:val="6"/>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2. «Поддержание архитектурного облика исторического центра городского округа город Рыбинск Ярославской области»</w:t>
            </w:r>
          </w:p>
        </w:tc>
      </w:tr>
      <w:tr w:rsidR="00952A0B" w:rsidRPr="00952A0B" w:rsidTr="002C3148">
        <w:tc>
          <w:tcPr>
            <w:tcW w:w="958" w:type="pct"/>
            <w:vMerge w:val="restar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Приведение в надлежащее состояние информационных конструкций первого и второго типа в зонах особого и строгого информацион-ного контроля</w:t>
            </w:r>
          </w:p>
        </w:tc>
        <w:tc>
          <w:tcPr>
            <w:tcW w:w="1304" w:type="pct"/>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Количество информационных конструкций первого и второго типа в зоне особого и строгого информационного контроля (зона 1, зона 2), приведенных в надлежащее состояние (шт.)</w:t>
            </w:r>
          </w:p>
        </w:tc>
        <w:tc>
          <w:tcPr>
            <w:tcW w:w="548"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17</w:t>
            </w:r>
          </w:p>
        </w:tc>
        <w:tc>
          <w:tcPr>
            <w:tcW w:w="752"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10</w:t>
            </w:r>
          </w:p>
        </w:tc>
        <w:tc>
          <w:tcPr>
            <w:tcW w:w="685"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10</w:t>
            </w:r>
          </w:p>
        </w:tc>
        <w:tc>
          <w:tcPr>
            <w:tcW w:w="753"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10</w:t>
            </w:r>
          </w:p>
        </w:tc>
      </w:tr>
      <w:tr w:rsidR="00952A0B" w:rsidRPr="00952A0B" w:rsidTr="002C3148">
        <w:tc>
          <w:tcPr>
            <w:tcW w:w="958" w:type="pct"/>
            <w:vMerge/>
            <w:vAlign w:val="center"/>
          </w:tcPr>
          <w:p w:rsidR="00952A0B" w:rsidRPr="00952A0B" w:rsidRDefault="00952A0B" w:rsidP="00952A0B">
            <w:pPr>
              <w:spacing w:after="0" w:line="240" w:lineRule="auto"/>
              <w:ind w:left="-57" w:right="-57"/>
              <w:jc w:val="center"/>
              <w:rPr>
                <w:rFonts w:ascii="Times New Roman" w:hAnsi="Times New Roman"/>
                <w:sz w:val="24"/>
                <w:szCs w:val="24"/>
              </w:rPr>
            </w:pPr>
          </w:p>
        </w:tc>
        <w:tc>
          <w:tcPr>
            <w:tcW w:w="1304" w:type="pct"/>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Количество информационных конструкций первого и второго типа в зоне особого и строгого информационного контроля (зона 1, зона 2), не соответствующих установленным требованиям (подлежащих демонтажу) (шт.)</w:t>
            </w:r>
          </w:p>
        </w:tc>
        <w:tc>
          <w:tcPr>
            <w:tcW w:w="548"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30</w:t>
            </w:r>
          </w:p>
        </w:tc>
        <w:tc>
          <w:tcPr>
            <w:tcW w:w="752"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18</w:t>
            </w:r>
          </w:p>
        </w:tc>
        <w:tc>
          <w:tcPr>
            <w:tcW w:w="685"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18</w:t>
            </w:r>
          </w:p>
        </w:tc>
        <w:tc>
          <w:tcPr>
            <w:tcW w:w="753"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0</w:t>
            </w:r>
          </w:p>
        </w:tc>
      </w:tr>
      <w:tr w:rsidR="00952A0B" w:rsidRPr="00952A0B" w:rsidTr="002C3148">
        <w:tc>
          <w:tcPr>
            <w:tcW w:w="958"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eastAsia="Calibri" w:hAnsi="Times New Roman"/>
                <w:sz w:val="24"/>
                <w:szCs w:val="24"/>
              </w:rPr>
              <w:t>Приведение в надлежащее техническое и эстетическое состояние фасадов зданий в зонах особого и строгого информацион-ного контроля</w:t>
            </w:r>
          </w:p>
        </w:tc>
        <w:tc>
          <w:tcPr>
            <w:tcW w:w="1304" w:type="pct"/>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Количество приведенных в надлежащее техническое и эстетическое состояние элементов фасадов зданий в зонах особого и строгого информационного контроля</w:t>
            </w:r>
          </w:p>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(единиц)</w:t>
            </w:r>
          </w:p>
        </w:tc>
        <w:tc>
          <w:tcPr>
            <w:tcW w:w="548"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25</w:t>
            </w:r>
          </w:p>
        </w:tc>
        <w:tc>
          <w:tcPr>
            <w:tcW w:w="752"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16</w:t>
            </w:r>
          </w:p>
        </w:tc>
        <w:tc>
          <w:tcPr>
            <w:tcW w:w="685"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6</w:t>
            </w:r>
          </w:p>
        </w:tc>
        <w:tc>
          <w:tcPr>
            <w:tcW w:w="753"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6</w:t>
            </w:r>
          </w:p>
        </w:tc>
      </w:tr>
      <w:tr w:rsidR="00952A0B" w:rsidRPr="00952A0B" w:rsidTr="002C3148">
        <w:tc>
          <w:tcPr>
            <w:tcW w:w="958" w:type="pct"/>
            <w:vAlign w:val="center"/>
          </w:tcPr>
          <w:p w:rsidR="00952A0B" w:rsidRPr="00952A0B" w:rsidRDefault="00952A0B" w:rsidP="00952A0B">
            <w:pPr>
              <w:spacing w:after="0" w:line="240" w:lineRule="auto"/>
              <w:ind w:left="-57" w:right="-57"/>
              <w:jc w:val="center"/>
              <w:rPr>
                <w:rFonts w:ascii="Times New Roman" w:eastAsia="Calibri" w:hAnsi="Times New Roman"/>
                <w:sz w:val="24"/>
                <w:szCs w:val="24"/>
              </w:rPr>
            </w:pPr>
            <w:r w:rsidRPr="00952A0B">
              <w:rPr>
                <w:rFonts w:ascii="Times New Roman" w:eastAsia="Calibri" w:hAnsi="Times New Roman"/>
                <w:sz w:val="24"/>
                <w:szCs w:val="24"/>
              </w:rPr>
              <w:t>Праздничное оформление города временными информацион-ными элементами</w:t>
            </w:r>
          </w:p>
        </w:tc>
        <w:tc>
          <w:tcPr>
            <w:tcW w:w="1304" w:type="pct"/>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eastAsia="Calibri" w:hAnsi="Times New Roman"/>
                <w:sz w:val="24"/>
                <w:szCs w:val="24"/>
              </w:rPr>
              <w:t>Количество изготовленной широкоформатной продукции для праздничного оформления города</w:t>
            </w:r>
          </w:p>
        </w:tc>
        <w:tc>
          <w:tcPr>
            <w:tcW w:w="548"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w:t>
            </w:r>
          </w:p>
        </w:tc>
        <w:tc>
          <w:tcPr>
            <w:tcW w:w="752"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4</w:t>
            </w:r>
          </w:p>
        </w:tc>
        <w:tc>
          <w:tcPr>
            <w:tcW w:w="685"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4</w:t>
            </w:r>
          </w:p>
        </w:tc>
        <w:tc>
          <w:tcPr>
            <w:tcW w:w="753" w:type="pct"/>
            <w:vAlign w:val="center"/>
          </w:tcPr>
          <w:p w:rsidR="00952A0B" w:rsidRPr="00952A0B" w:rsidRDefault="00952A0B" w:rsidP="00952A0B">
            <w:pPr>
              <w:spacing w:after="0" w:line="240" w:lineRule="auto"/>
              <w:ind w:left="-57" w:right="-57"/>
              <w:jc w:val="center"/>
              <w:rPr>
                <w:rFonts w:ascii="Times New Roman" w:hAnsi="Times New Roman"/>
                <w:sz w:val="24"/>
                <w:szCs w:val="24"/>
              </w:rPr>
            </w:pPr>
            <w:r w:rsidRPr="00952A0B">
              <w:rPr>
                <w:rFonts w:ascii="Times New Roman" w:hAnsi="Times New Roman"/>
                <w:sz w:val="24"/>
                <w:szCs w:val="24"/>
              </w:rPr>
              <w:t>4</w:t>
            </w:r>
          </w:p>
        </w:tc>
      </w:tr>
    </w:tbl>
    <w:p w:rsidR="00952A0B" w:rsidRPr="002C3148" w:rsidRDefault="00952A0B" w:rsidP="002C3148">
      <w:pPr>
        <w:spacing w:after="0" w:line="240" w:lineRule="auto"/>
        <w:jc w:val="both"/>
        <w:rPr>
          <w:rFonts w:ascii="Times New Roman" w:hAnsi="Times New Roman"/>
          <w:sz w:val="28"/>
          <w:szCs w:val="28"/>
        </w:rPr>
      </w:pPr>
      <w:bookmarkStart w:id="95" w:name="_Toc175824770"/>
      <w:bookmarkStart w:id="96" w:name="_Toc208239272"/>
    </w:p>
    <w:p w:rsidR="00952A0B" w:rsidRPr="002C3148" w:rsidRDefault="00952A0B" w:rsidP="002C3148">
      <w:pPr>
        <w:spacing w:after="0" w:line="240" w:lineRule="auto"/>
        <w:jc w:val="center"/>
        <w:rPr>
          <w:rFonts w:ascii="Times New Roman" w:hAnsi="Times New Roman"/>
          <w:sz w:val="28"/>
          <w:szCs w:val="28"/>
        </w:rPr>
      </w:pPr>
      <w:r w:rsidRPr="002C3148">
        <w:rPr>
          <w:rFonts w:ascii="Times New Roman" w:hAnsi="Times New Roman"/>
          <w:sz w:val="28"/>
          <w:szCs w:val="28"/>
        </w:rPr>
        <w:br w:type="page"/>
      </w:r>
      <w:r w:rsidRPr="002C3148">
        <w:rPr>
          <w:rFonts w:ascii="Times New Roman" w:hAnsi="Times New Roman"/>
          <w:sz w:val="28"/>
          <w:szCs w:val="28"/>
        </w:rPr>
        <w:lastRenderedPageBreak/>
        <w:t xml:space="preserve">Список </w:t>
      </w:r>
      <w:r w:rsidRPr="002C3148">
        <w:rPr>
          <w:rFonts w:ascii="Times New Roman" w:eastAsia="Calibri" w:hAnsi="Times New Roman"/>
          <w:sz w:val="28"/>
          <w:szCs w:val="28"/>
        </w:rPr>
        <w:t>используемых</w:t>
      </w:r>
      <w:r w:rsidRPr="002C3148">
        <w:rPr>
          <w:rFonts w:ascii="Times New Roman" w:hAnsi="Times New Roman"/>
          <w:sz w:val="28"/>
          <w:szCs w:val="28"/>
        </w:rPr>
        <w:t xml:space="preserve"> сокращений</w:t>
      </w:r>
      <w:bookmarkEnd w:id="95"/>
      <w:bookmarkEnd w:id="96"/>
    </w:p>
    <w:p w:rsidR="00952A0B" w:rsidRPr="00952A0B" w:rsidRDefault="00952A0B" w:rsidP="00952A0B">
      <w:pPr>
        <w:spacing w:after="0" w:line="240" w:lineRule="auto"/>
        <w:rPr>
          <w:rFonts w:ascii="Times New Roman" w:hAnsi="Times New Roman"/>
          <w:sz w:val="24"/>
          <w:szCs w:val="24"/>
        </w:rPr>
      </w:pPr>
    </w:p>
    <w:p w:rsidR="00952A0B" w:rsidRPr="00952A0B" w:rsidRDefault="00952A0B" w:rsidP="00952A0B">
      <w:pPr>
        <w:tabs>
          <w:tab w:val="left" w:pos="5387"/>
        </w:tabs>
        <w:spacing w:after="0" w:line="240" w:lineRule="auto"/>
        <w:jc w:val="both"/>
        <w:rPr>
          <w:rFonts w:ascii="Times New Roman" w:hAnsi="Times New Roman"/>
          <w:bCs/>
          <w:sz w:val="28"/>
          <w:szCs w:val="24"/>
        </w:rPr>
      </w:pPr>
      <w:r w:rsidRPr="00952A0B">
        <w:rPr>
          <w:rFonts w:ascii="Times New Roman" w:hAnsi="Times New Roman"/>
          <w:bCs/>
          <w:sz w:val="28"/>
          <w:szCs w:val="24"/>
        </w:rPr>
        <w:t>ДАГ – Департамент архитектуры и градостроительства Администрации городского округа город Рыбинск Ярославской области;</w:t>
      </w:r>
    </w:p>
    <w:p w:rsidR="00952A0B" w:rsidRPr="00952A0B" w:rsidRDefault="00952A0B" w:rsidP="00952A0B">
      <w:pPr>
        <w:spacing w:after="0" w:line="240" w:lineRule="auto"/>
        <w:jc w:val="both"/>
        <w:rPr>
          <w:rFonts w:ascii="Times New Roman" w:eastAsia="Calibri" w:hAnsi="Times New Roman"/>
          <w:sz w:val="28"/>
          <w:szCs w:val="24"/>
        </w:rPr>
      </w:pPr>
      <w:r w:rsidRPr="00952A0B">
        <w:rPr>
          <w:rFonts w:ascii="Times New Roman" w:eastAsia="Calibri" w:hAnsi="Times New Roman"/>
          <w:sz w:val="28"/>
          <w:szCs w:val="24"/>
        </w:rPr>
        <w:t xml:space="preserve">ОКН </w:t>
      </w:r>
      <w:r w:rsidRPr="00952A0B">
        <w:rPr>
          <w:rFonts w:ascii="Times New Roman" w:hAnsi="Times New Roman"/>
          <w:bCs/>
          <w:sz w:val="28"/>
          <w:szCs w:val="24"/>
        </w:rPr>
        <w:t>–</w:t>
      </w:r>
      <w:r w:rsidRPr="00952A0B">
        <w:rPr>
          <w:rFonts w:ascii="Times New Roman" w:eastAsia="Calibri" w:hAnsi="Times New Roman"/>
          <w:sz w:val="28"/>
          <w:szCs w:val="24"/>
        </w:rPr>
        <w:t xml:space="preserve"> объекты культурного наследия;</w:t>
      </w:r>
    </w:p>
    <w:p w:rsidR="00952A0B" w:rsidRPr="00952A0B" w:rsidRDefault="00952A0B" w:rsidP="00952A0B">
      <w:pPr>
        <w:spacing w:after="0" w:line="240" w:lineRule="auto"/>
        <w:jc w:val="both"/>
        <w:rPr>
          <w:rFonts w:ascii="Times New Roman" w:hAnsi="Times New Roman"/>
          <w:bCs/>
          <w:sz w:val="28"/>
          <w:szCs w:val="24"/>
        </w:rPr>
      </w:pPr>
      <w:r w:rsidRPr="00952A0B">
        <w:rPr>
          <w:rFonts w:ascii="Times New Roman" w:hAnsi="Times New Roman"/>
          <w:bCs/>
          <w:sz w:val="28"/>
          <w:szCs w:val="24"/>
        </w:rPr>
        <w:t>ГБ – городской бюджет;</w:t>
      </w:r>
    </w:p>
    <w:p w:rsidR="00952A0B" w:rsidRPr="00952A0B" w:rsidRDefault="00952A0B" w:rsidP="00952A0B">
      <w:pPr>
        <w:spacing w:after="0" w:line="240" w:lineRule="auto"/>
        <w:jc w:val="both"/>
        <w:rPr>
          <w:rFonts w:ascii="Times New Roman" w:hAnsi="Times New Roman"/>
          <w:bCs/>
          <w:sz w:val="28"/>
          <w:szCs w:val="24"/>
        </w:rPr>
      </w:pPr>
      <w:r w:rsidRPr="00952A0B">
        <w:rPr>
          <w:rFonts w:ascii="Times New Roman" w:hAnsi="Times New Roman"/>
          <w:bCs/>
          <w:sz w:val="28"/>
          <w:szCs w:val="24"/>
        </w:rPr>
        <w:t>ОБ – областной бюджет;</w:t>
      </w:r>
    </w:p>
    <w:p w:rsidR="00952A0B" w:rsidRPr="00952A0B" w:rsidRDefault="00952A0B" w:rsidP="00952A0B">
      <w:pPr>
        <w:spacing w:after="0" w:line="240" w:lineRule="auto"/>
        <w:jc w:val="both"/>
        <w:rPr>
          <w:rFonts w:ascii="Times New Roman" w:hAnsi="Times New Roman"/>
          <w:bCs/>
          <w:sz w:val="28"/>
          <w:szCs w:val="24"/>
        </w:rPr>
      </w:pPr>
      <w:r w:rsidRPr="00952A0B">
        <w:rPr>
          <w:rFonts w:ascii="Times New Roman" w:hAnsi="Times New Roman"/>
          <w:bCs/>
          <w:sz w:val="28"/>
          <w:szCs w:val="24"/>
        </w:rPr>
        <w:t>ФБ – федеральный бюджет;</w:t>
      </w:r>
    </w:p>
    <w:p w:rsidR="00952A0B" w:rsidRPr="00952A0B" w:rsidRDefault="00952A0B" w:rsidP="00952A0B">
      <w:pPr>
        <w:spacing w:after="0" w:line="240" w:lineRule="auto"/>
        <w:jc w:val="both"/>
        <w:rPr>
          <w:rFonts w:ascii="Times New Roman" w:hAnsi="Times New Roman"/>
          <w:bCs/>
          <w:sz w:val="28"/>
          <w:szCs w:val="24"/>
        </w:rPr>
      </w:pPr>
      <w:r w:rsidRPr="00952A0B">
        <w:rPr>
          <w:rFonts w:ascii="Times New Roman" w:hAnsi="Times New Roman"/>
          <w:bCs/>
          <w:sz w:val="28"/>
          <w:szCs w:val="24"/>
        </w:rPr>
        <w:t>ДПТ – документация по планировке территории.</w:t>
      </w:r>
    </w:p>
    <w:p w:rsidR="00952A0B" w:rsidRPr="00952A0B" w:rsidRDefault="00952A0B" w:rsidP="00952A0B">
      <w:pPr>
        <w:spacing w:after="0" w:line="240" w:lineRule="auto"/>
        <w:ind w:right="-270"/>
        <w:rPr>
          <w:rFonts w:ascii="Times New Roman" w:hAnsi="Times New Roman"/>
          <w:color w:val="000000"/>
          <w:sz w:val="28"/>
          <w:szCs w:val="28"/>
        </w:rPr>
      </w:pPr>
    </w:p>
    <w:p w:rsidR="00952A0B" w:rsidRPr="00952A0B" w:rsidRDefault="00952A0B" w:rsidP="00952A0B">
      <w:pPr>
        <w:spacing w:after="0" w:line="240" w:lineRule="auto"/>
        <w:ind w:right="-270"/>
        <w:rPr>
          <w:rFonts w:ascii="Times New Roman" w:hAnsi="Times New Roman"/>
          <w:color w:val="000000"/>
          <w:sz w:val="28"/>
          <w:szCs w:val="28"/>
        </w:rPr>
      </w:pPr>
    </w:p>
    <w:p w:rsidR="00952A0B" w:rsidRPr="00952A0B" w:rsidRDefault="00952A0B" w:rsidP="00952A0B">
      <w:pPr>
        <w:spacing w:after="0" w:line="240" w:lineRule="auto"/>
        <w:ind w:left="142" w:right="-270" w:hanging="142"/>
        <w:rPr>
          <w:rFonts w:ascii="Times New Roman" w:hAnsi="Times New Roman"/>
          <w:color w:val="000000"/>
          <w:sz w:val="28"/>
          <w:szCs w:val="28"/>
        </w:rPr>
      </w:pPr>
      <w:r w:rsidRPr="00952A0B">
        <w:rPr>
          <w:rFonts w:ascii="Times New Roman" w:hAnsi="Times New Roman"/>
          <w:color w:val="000000"/>
          <w:sz w:val="28"/>
          <w:szCs w:val="28"/>
        </w:rPr>
        <w:t>Директор Департамента</w:t>
      </w:r>
    </w:p>
    <w:p w:rsidR="00952A0B" w:rsidRPr="00952A0B" w:rsidRDefault="00952A0B" w:rsidP="002C3148">
      <w:pPr>
        <w:spacing w:after="0" w:line="240" w:lineRule="auto"/>
        <w:ind w:left="142" w:right="-3" w:hanging="142"/>
        <w:rPr>
          <w:rFonts w:ascii="Times New Roman" w:hAnsi="Times New Roman"/>
          <w:bCs/>
          <w:sz w:val="27"/>
          <w:szCs w:val="27"/>
        </w:rPr>
      </w:pPr>
      <w:r w:rsidRPr="00952A0B">
        <w:rPr>
          <w:rFonts w:ascii="Times New Roman" w:hAnsi="Times New Roman"/>
          <w:color w:val="000000"/>
          <w:sz w:val="28"/>
          <w:szCs w:val="28"/>
        </w:rPr>
        <w:t>архитек</w:t>
      </w:r>
      <w:r w:rsidR="002C3148">
        <w:rPr>
          <w:rFonts w:ascii="Times New Roman" w:hAnsi="Times New Roman"/>
          <w:color w:val="000000"/>
          <w:sz w:val="28"/>
          <w:szCs w:val="28"/>
        </w:rPr>
        <w:t>туры и градостроительства</w:t>
      </w:r>
      <w:r w:rsidR="002C3148">
        <w:rPr>
          <w:rFonts w:ascii="Times New Roman" w:hAnsi="Times New Roman"/>
          <w:color w:val="000000"/>
          <w:sz w:val="28"/>
          <w:szCs w:val="28"/>
        </w:rPr>
        <w:tab/>
      </w:r>
      <w:r w:rsidR="002C3148">
        <w:rPr>
          <w:rFonts w:ascii="Times New Roman" w:hAnsi="Times New Roman"/>
          <w:color w:val="000000"/>
          <w:sz w:val="28"/>
          <w:szCs w:val="28"/>
        </w:rPr>
        <w:tab/>
      </w:r>
      <w:r w:rsidR="002C3148">
        <w:rPr>
          <w:rFonts w:ascii="Times New Roman" w:hAnsi="Times New Roman"/>
          <w:color w:val="000000"/>
          <w:sz w:val="28"/>
          <w:szCs w:val="28"/>
        </w:rPr>
        <w:tab/>
      </w:r>
      <w:r w:rsidR="002C3148">
        <w:rPr>
          <w:rFonts w:ascii="Times New Roman" w:hAnsi="Times New Roman"/>
          <w:color w:val="000000"/>
          <w:sz w:val="28"/>
          <w:szCs w:val="28"/>
        </w:rPr>
        <w:tab/>
      </w:r>
      <w:r w:rsidR="002C3148">
        <w:rPr>
          <w:rFonts w:ascii="Times New Roman" w:hAnsi="Times New Roman"/>
          <w:color w:val="000000"/>
          <w:sz w:val="28"/>
          <w:szCs w:val="28"/>
        </w:rPr>
        <w:tab/>
      </w:r>
      <w:r w:rsidR="002C3148">
        <w:rPr>
          <w:rFonts w:ascii="Times New Roman" w:hAnsi="Times New Roman"/>
          <w:color w:val="000000"/>
          <w:sz w:val="28"/>
          <w:szCs w:val="28"/>
        </w:rPr>
        <w:tab/>
      </w:r>
      <w:r w:rsidR="002C3148">
        <w:rPr>
          <w:rFonts w:ascii="Times New Roman" w:hAnsi="Times New Roman"/>
          <w:color w:val="000000"/>
          <w:sz w:val="28"/>
          <w:szCs w:val="28"/>
        </w:rPr>
        <w:tab/>
      </w:r>
      <w:r w:rsidRPr="00952A0B">
        <w:rPr>
          <w:rFonts w:ascii="Times New Roman" w:hAnsi="Times New Roman"/>
          <w:color w:val="000000"/>
          <w:sz w:val="28"/>
          <w:szCs w:val="28"/>
        </w:rPr>
        <w:t>Ю.Н. Бурова</w:t>
      </w:r>
    </w:p>
    <w:sectPr w:rsidR="00952A0B" w:rsidRPr="00952A0B" w:rsidSect="002C3148">
      <w:headerReference w:type="default" r:id="rId33"/>
      <w:pgSz w:w="11906" w:h="16838"/>
      <w:pgMar w:top="1134" w:right="567" w:bottom="1134"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99" w:rsidRDefault="00195E99" w:rsidP="00780E57">
      <w:r>
        <w:separator/>
      </w:r>
    </w:p>
  </w:endnote>
  <w:endnote w:type="continuationSeparator" w:id="0">
    <w:p w:rsidR="00195E99" w:rsidRDefault="00195E99"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99" w:rsidRDefault="00195E99" w:rsidP="00780E57">
      <w:r>
        <w:separator/>
      </w:r>
    </w:p>
  </w:footnote>
  <w:footnote w:type="continuationSeparator" w:id="0">
    <w:p w:rsidR="00195E99" w:rsidRDefault="00195E99"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5F" w:rsidRDefault="005F495F" w:rsidP="005F495F">
    <w:pPr>
      <w:pStyle w:val="ab"/>
      <w:jc w:val="center"/>
    </w:pPr>
    <w:r>
      <w:fldChar w:fldCharType="begin"/>
    </w:r>
    <w:r>
      <w:instrText>PAGE   \* MERGEFORMAT</w:instrText>
    </w:r>
    <w:r>
      <w:fldChar w:fldCharType="separate"/>
    </w:r>
    <w:r w:rsidR="00CC733D" w:rsidRPr="00CC733D">
      <w:rPr>
        <w:noProof/>
        <w:lang w:val="ru-RU"/>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5F" w:rsidRDefault="005F495F" w:rsidP="005F495F">
    <w:pPr>
      <w:pStyle w:val="ab"/>
      <w:jc w:val="center"/>
    </w:pPr>
    <w:r>
      <w:fldChar w:fldCharType="begin"/>
    </w:r>
    <w:r>
      <w:instrText>PAGE   \* MERGEFORMAT</w:instrText>
    </w:r>
    <w:r>
      <w:fldChar w:fldCharType="separate"/>
    </w:r>
    <w:r w:rsidR="00CC733D" w:rsidRPr="00CC733D">
      <w:rPr>
        <w:noProof/>
        <w:lang w:val="ru-RU"/>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E8" w:rsidRPr="00B33C51" w:rsidRDefault="002C3148" w:rsidP="00384D32">
    <w:pPr>
      <w:pStyle w:val="ab"/>
      <w:jc w:val="center"/>
    </w:pPr>
    <w:r>
      <w:fldChar w:fldCharType="begin"/>
    </w:r>
    <w:r>
      <w:instrText>PAGE   \* MERGEFORMAT</w:instrText>
    </w:r>
    <w:r>
      <w:fldChar w:fldCharType="separate"/>
    </w:r>
    <w:r w:rsidR="00CC733D" w:rsidRPr="00CC733D">
      <w:rPr>
        <w:noProof/>
        <w:lang w:val="ru-RU"/>
      </w:rPr>
      <w:t>50</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E8" w:rsidRPr="00952A0B" w:rsidRDefault="002C3148" w:rsidP="00384D32">
    <w:pPr>
      <w:pStyle w:val="ab"/>
      <w:jc w:val="center"/>
    </w:pPr>
    <w:r>
      <w:fldChar w:fldCharType="begin"/>
    </w:r>
    <w:r>
      <w:instrText>PAGE   \* MERGEFORMAT</w:instrText>
    </w:r>
    <w:r>
      <w:fldChar w:fldCharType="separate"/>
    </w:r>
    <w:r w:rsidR="00CC733D" w:rsidRPr="00CC733D">
      <w:rPr>
        <w:noProof/>
        <w:lang w:val="ru-RU"/>
      </w:rPr>
      <w:t>51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E8" w:rsidRPr="00952A0B" w:rsidRDefault="002C3148" w:rsidP="002C3148">
    <w:pPr>
      <w:pStyle w:val="ab"/>
      <w:jc w:val="center"/>
    </w:pPr>
    <w:r>
      <w:fldChar w:fldCharType="begin"/>
    </w:r>
    <w:r>
      <w:instrText>PAGE   \* MERGEFORMAT</w:instrText>
    </w:r>
    <w:r>
      <w:fldChar w:fldCharType="separate"/>
    </w:r>
    <w:r w:rsidR="00CC733D" w:rsidRPr="00CC733D">
      <w:rPr>
        <w:noProof/>
        <w:lang w:val="ru-RU"/>
      </w:rPr>
      <w:t>52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59C4B36"/>
    <w:lvl w:ilvl="0">
      <w:start w:val="1"/>
      <w:numFmt w:val="decimal"/>
      <w:pStyle w:val="a0"/>
      <w:lvlText w:val="*"/>
      <w:lvlJc w:val="left"/>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4"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5" w15:restartNumberingAfterBreak="0">
    <w:nsid w:val="1CC72519"/>
    <w:multiLevelType w:val="hybridMultilevel"/>
    <w:tmpl w:val="2490154A"/>
    <w:lvl w:ilvl="0" w:tplc="AB602C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7"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8"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9"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0"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6"/>
  </w:num>
  <w:num w:numId="2">
    <w:abstractNumId w:val="1"/>
    <w:lvlOverride w:ilvl="0">
      <w:lvl w:ilvl="0">
        <w:start w:val="1"/>
        <w:numFmt w:val="bullet"/>
        <w:pStyle w:val="a0"/>
        <w:lvlText w:val=""/>
        <w:lvlJc w:val="left"/>
        <w:pPr>
          <w:ind w:left="283" w:hanging="283"/>
        </w:pPr>
        <w:rPr>
          <w:rFonts w:ascii="Symbol" w:hAnsi="Symbol" w:hint="default"/>
        </w:rPr>
      </w:lvl>
    </w:lvlOverride>
  </w:num>
  <w:num w:numId="3">
    <w:abstractNumId w:val="10"/>
  </w:num>
  <w:num w:numId="4">
    <w:abstractNumId w:val="7"/>
  </w:num>
  <w:num w:numId="5">
    <w:abstractNumId w:val="11"/>
  </w:num>
  <w:num w:numId="6">
    <w:abstractNumId w:val="9"/>
  </w:num>
  <w:num w:numId="7">
    <w:abstractNumId w:val="8"/>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29E9"/>
    <w:rsid w:val="00003A89"/>
    <w:rsid w:val="000045F6"/>
    <w:rsid w:val="000050B2"/>
    <w:rsid w:val="0000539A"/>
    <w:rsid w:val="00006AF9"/>
    <w:rsid w:val="00006B13"/>
    <w:rsid w:val="00010A3C"/>
    <w:rsid w:val="0001185F"/>
    <w:rsid w:val="00012DDA"/>
    <w:rsid w:val="0001444D"/>
    <w:rsid w:val="000228D7"/>
    <w:rsid w:val="00024E84"/>
    <w:rsid w:val="00032928"/>
    <w:rsid w:val="00032B9E"/>
    <w:rsid w:val="000346F0"/>
    <w:rsid w:val="00036F15"/>
    <w:rsid w:val="00037F6C"/>
    <w:rsid w:val="00041D66"/>
    <w:rsid w:val="00043EDF"/>
    <w:rsid w:val="00060814"/>
    <w:rsid w:val="00071360"/>
    <w:rsid w:val="000816E3"/>
    <w:rsid w:val="00082F87"/>
    <w:rsid w:val="00083889"/>
    <w:rsid w:val="00084E71"/>
    <w:rsid w:val="000942FA"/>
    <w:rsid w:val="0009525A"/>
    <w:rsid w:val="00096333"/>
    <w:rsid w:val="000A0725"/>
    <w:rsid w:val="000A1109"/>
    <w:rsid w:val="000A4C7B"/>
    <w:rsid w:val="000A4D3C"/>
    <w:rsid w:val="000B17B8"/>
    <w:rsid w:val="000B3E2F"/>
    <w:rsid w:val="000B716B"/>
    <w:rsid w:val="000C0774"/>
    <w:rsid w:val="000C1720"/>
    <w:rsid w:val="000C2864"/>
    <w:rsid w:val="000D44A7"/>
    <w:rsid w:val="000D470E"/>
    <w:rsid w:val="000D7CF6"/>
    <w:rsid w:val="000E0DD8"/>
    <w:rsid w:val="000E2021"/>
    <w:rsid w:val="000F02BD"/>
    <w:rsid w:val="000F7B68"/>
    <w:rsid w:val="00101554"/>
    <w:rsid w:val="00107845"/>
    <w:rsid w:val="00114124"/>
    <w:rsid w:val="00120986"/>
    <w:rsid w:val="00125E7D"/>
    <w:rsid w:val="00127054"/>
    <w:rsid w:val="0013386F"/>
    <w:rsid w:val="00133F47"/>
    <w:rsid w:val="00134247"/>
    <w:rsid w:val="00134325"/>
    <w:rsid w:val="00135D7B"/>
    <w:rsid w:val="00143E57"/>
    <w:rsid w:val="00144344"/>
    <w:rsid w:val="00146598"/>
    <w:rsid w:val="00150A93"/>
    <w:rsid w:val="00154205"/>
    <w:rsid w:val="00161112"/>
    <w:rsid w:val="0016497F"/>
    <w:rsid w:val="00170B93"/>
    <w:rsid w:val="00172EE2"/>
    <w:rsid w:val="00173356"/>
    <w:rsid w:val="0017541A"/>
    <w:rsid w:val="001775FF"/>
    <w:rsid w:val="00183FEE"/>
    <w:rsid w:val="0018536F"/>
    <w:rsid w:val="001874B3"/>
    <w:rsid w:val="00187BB8"/>
    <w:rsid w:val="001905DB"/>
    <w:rsid w:val="00195611"/>
    <w:rsid w:val="00195E99"/>
    <w:rsid w:val="001A0798"/>
    <w:rsid w:val="001A229C"/>
    <w:rsid w:val="001A3AE9"/>
    <w:rsid w:val="001B3E3F"/>
    <w:rsid w:val="001B758E"/>
    <w:rsid w:val="001C228C"/>
    <w:rsid w:val="001C2DA5"/>
    <w:rsid w:val="001C32DB"/>
    <w:rsid w:val="001D4144"/>
    <w:rsid w:val="001D4243"/>
    <w:rsid w:val="001D54BE"/>
    <w:rsid w:val="001D6A1D"/>
    <w:rsid w:val="001E738A"/>
    <w:rsid w:val="001F0018"/>
    <w:rsid w:val="001F328D"/>
    <w:rsid w:val="001F3731"/>
    <w:rsid w:val="001F56A6"/>
    <w:rsid w:val="001F6608"/>
    <w:rsid w:val="001F6EC2"/>
    <w:rsid w:val="00200FF7"/>
    <w:rsid w:val="00202D2B"/>
    <w:rsid w:val="00202F7A"/>
    <w:rsid w:val="0020495C"/>
    <w:rsid w:val="00206C7B"/>
    <w:rsid w:val="00214C9A"/>
    <w:rsid w:val="0021618C"/>
    <w:rsid w:val="002201D8"/>
    <w:rsid w:val="00220DE0"/>
    <w:rsid w:val="00232390"/>
    <w:rsid w:val="0023489D"/>
    <w:rsid w:val="002402D1"/>
    <w:rsid w:val="00241113"/>
    <w:rsid w:val="002414B2"/>
    <w:rsid w:val="002448D0"/>
    <w:rsid w:val="0024563F"/>
    <w:rsid w:val="0024661E"/>
    <w:rsid w:val="00250AB8"/>
    <w:rsid w:val="002552D1"/>
    <w:rsid w:val="0025592B"/>
    <w:rsid w:val="002560D9"/>
    <w:rsid w:val="00257853"/>
    <w:rsid w:val="00266EC0"/>
    <w:rsid w:val="002752A1"/>
    <w:rsid w:val="0027537E"/>
    <w:rsid w:val="002858E0"/>
    <w:rsid w:val="002860A4"/>
    <w:rsid w:val="00291D0A"/>
    <w:rsid w:val="002944F6"/>
    <w:rsid w:val="002971DF"/>
    <w:rsid w:val="002A0FA7"/>
    <w:rsid w:val="002A3AC9"/>
    <w:rsid w:val="002B37C0"/>
    <w:rsid w:val="002C1118"/>
    <w:rsid w:val="002C1B5B"/>
    <w:rsid w:val="002C3148"/>
    <w:rsid w:val="002C4198"/>
    <w:rsid w:val="002C4F33"/>
    <w:rsid w:val="002D1677"/>
    <w:rsid w:val="002D1B49"/>
    <w:rsid w:val="002E1EF0"/>
    <w:rsid w:val="002E275C"/>
    <w:rsid w:val="002F1A62"/>
    <w:rsid w:val="002F2115"/>
    <w:rsid w:val="002F2F35"/>
    <w:rsid w:val="002F3D92"/>
    <w:rsid w:val="00304523"/>
    <w:rsid w:val="00311EF4"/>
    <w:rsid w:val="003179EA"/>
    <w:rsid w:val="003214C6"/>
    <w:rsid w:val="0032703E"/>
    <w:rsid w:val="00334CF4"/>
    <w:rsid w:val="00337BD0"/>
    <w:rsid w:val="003462AA"/>
    <w:rsid w:val="00347891"/>
    <w:rsid w:val="00355AB4"/>
    <w:rsid w:val="003602D1"/>
    <w:rsid w:val="003661B4"/>
    <w:rsid w:val="003703B6"/>
    <w:rsid w:val="00380261"/>
    <w:rsid w:val="003809BC"/>
    <w:rsid w:val="00382494"/>
    <w:rsid w:val="00383FE3"/>
    <w:rsid w:val="00384D32"/>
    <w:rsid w:val="0039263E"/>
    <w:rsid w:val="0039474D"/>
    <w:rsid w:val="00396B83"/>
    <w:rsid w:val="00397251"/>
    <w:rsid w:val="003A3267"/>
    <w:rsid w:val="003A5BE4"/>
    <w:rsid w:val="003B0F64"/>
    <w:rsid w:val="003B2A84"/>
    <w:rsid w:val="003B2B2D"/>
    <w:rsid w:val="003B2FAA"/>
    <w:rsid w:val="003B68B7"/>
    <w:rsid w:val="003C4F6E"/>
    <w:rsid w:val="003D141E"/>
    <w:rsid w:val="003D4130"/>
    <w:rsid w:val="003D42CD"/>
    <w:rsid w:val="003E1A7F"/>
    <w:rsid w:val="003E1F04"/>
    <w:rsid w:val="003E4B41"/>
    <w:rsid w:val="003E5F0C"/>
    <w:rsid w:val="003F4E38"/>
    <w:rsid w:val="003F5AA2"/>
    <w:rsid w:val="003F5AA8"/>
    <w:rsid w:val="003F7EBB"/>
    <w:rsid w:val="00402B78"/>
    <w:rsid w:val="00407128"/>
    <w:rsid w:val="00411368"/>
    <w:rsid w:val="00414F06"/>
    <w:rsid w:val="00417015"/>
    <w:rsid w:val="00421369"/>
    <w:rsid w:val="0042216F"/>
    <w:rsid w:val="00422C5C"/>
    <w:rsid w:val="00423194"/>
    <w:rsid w:val="00424860"/>
    <w:rsid w:val="0042724B"/>
    <w:rsid w:val="00427700"/>
    <w:rsid w:val="00431CA6"/>
    <w:rsid w:val="00437978"/>
    <w:rsid w:val="004465F3"/>
    <w:rsid w:val="00450933"/>
    <w:rsid w:val="00452D2E"/>
    <w:rsid w:val="00453300"/>
    <w:rsid w:val="00456FD9"/>
    <w:rsid w:val="00460E95"/>
    <w:rsid w:val="00470C96"/>
    <w:rsid w:val="004765A8"/>
    <w:rsid w:val="00480613"/>
    <w:rsid w:val="00480638"/>
    <w:rsid w:val="00483970"/>
    <w:rsid w:val="004904CB"/>
    <w:rsid w:val="00491270"/>
    <w:rsid w:val="0049143F"/>
    <w:rsid w:val="00491F9F"/>
    <w:rsid w:val="004A20F0"/>
    <w:rsid w:val="004A2D33"/>
    <w:rsid w:val="004A42A8"/>
    <w:rsid w:val="004A5276"/>
    <w:rsid w:val="004A6373"/>
    <w:rsid w:val="004A6949"/>
    <w:rsid w:val="004B1854"/>
    <w:rsid w:val="004B658D"/>
    <w:rsid w:val="004B7D12"/>
    <w:rsid w:val="004C2380"/>
    <w:rsid w:val="004D4EE2"/>
    <w:rsid w:val="004E0555"/>
    <w:rsid w:val="004E0BEC"/>
    <w:rsid w:val="004F01F9"/>
    <w:rsid w:val="004F03D9"/>
    <w:rsid w:val="004F2A18"/>
    <w:rsid w:val="004F714E"/>
    <w:rsid w:val="0050457E"/>
    <w:rsid w:val="0051133F"/>
    <w:rsid w:val="005156A0"/>
    <w:rsid w:val="0052143B"/>
    <w:rsid w:val="005218F6"/>
    <w:rsid w:val="0053121E"/>
    <w:rsid w:val="00532688"/>
    <w:rsid w:val="00532B76"/>
    <w:rsid w:val="005339AA"/>
    <w:rsid w:val="00544064"/>
    <w:rsid w:val="00544FA2"/>
    <w:rsid w:val="00556E14"/>
    <w:rsid w:val="0055733A"/>
    <w:rsid w:val="005600DF"/>
    <w:rsid w:val="00564151"/>
    <w:rsid w:val="00565648"/>
    <w:rsid w:val="00571259"/>
    <w:rsid w:val="00572810"/>
    <w:rsid w:val="0057311C"/>
    <w:rsid w:val="00573793"/>
    <w:rsid w:val="00576FA5"/>
    <w:rsid w:val="005771BE"/>
    <w:rsid w:val="0059206F"/>
    <w:rsid w:val="00593B35"/>
    <w:rsid w:val="005A44B6"/>
    <w:rsid w:val="005A7D19"/>
    <w:rsid w:val="005B0F44"/>
    <w:rsid w:val="005B15B6"/>
    <w:rsid w:val="005B32E0"/>
    <w:rsid w:val="005B40C7"/>
    <w:rsid w:val="005B4756"/>
    <w:rsid w:val="005C2DD1"/>
    <w:rsid w:val="005C76FC"/>
    <w:rsid w:val="005D2465"/>
    <w:rsid w:val="005D5330"/>
    <w:rsid w:val="005E0D60"/>
    <w:rsid w:val="005E60BF"/>
    <w:rsid w:val="005F0C4D"/>
    <w:rsid w:val="005F495F"/>
    <w:rsid w:val="00601C60"/>
    <w:rsid w:val="00610343"/>
    <w:rsid w:val="00613677"/>
    <w:rsid w:val="00617593"/>
    <w:rsid w:val="006214D2"/>
    <w:rsid w:val="00634451"/>
    <w:rsid w:val="00636594"/>
    <w:rsid w:val="00662BCA"/>
    <w:rsid w:val="0067438F"/>
    <w:rsid w:val="00683000"/>
    <w:rsid w:val="00684C29"/>
    <w:rsid w:val="00684FB2"/>
    <w:rsid w:val="00685B0A"/>
    <w:rsid w:val="00687349"/>
    <w:rsid w:val="006A04E3"/>
    <w:rsid w:val="006A0FA4"/>
    <w:rsid w:val="006A2E87"/>
    <w:rsid w:val="006A3CD1"/>
    <w:rsid w:val="006A4941"/>
    <w:rsid w:val="006A7806"/>
    <w:rsid w:val="006B00DC"/>
    <w:rsid w:val="006B14FF"/>
    <w:rsid w:val="006B3671"/>
    <w:rsid w:val="006B5C71"/>
    <w:rsid w:val="006B6CF8"/>
    <w:rsid w:val="006B7357"/>
    <w:rsid w:val="006D0898"/>
    <w:rsid w:val="006D2B9B"/>
    <w:rsid w:val="006D655E"/>
    <w:rsid w:val="006D7899"/>
    <w:rsid w:val="006E0D8D"/>
    <w:rsid w:val="006E2028"/>
    <w:rsid w:val="006E66FD"/>
    <w:rsid w:val="006E7A6A"/>
    <w:rsid w:val="006F2FB0"/>
    <w:rsid w:val="006F663E"/>
    <w:rsid w:val="00710324"/>
    <w:rsid w:val="007139B4"/>
    <w:rsid w:val="00715CA0"/>
    <w:rsid w:val="00724BEB"/>
    <w:rsid w:val="00727960"/>
    <w:rsid w:val="00727C44"/>
    <w:rsid w:val="00731F79"/>
    <w:rsid w:val="007412B9"/>
    <w:rsid w:val="00745C8C"/>
    <w:rsid w:val="007466B0"/>
    <w:rsid w:val="00746C44"/>
    <w:rsid w:val="007479BF"/>
    <w:rsid w:val="00747EDF"/>
    <w:rsid w:val="00752583"/>
    <w:rsid w:val="0075715A"/>
    <w:rsid w:val="00761EE6"/>
    <w:rsid w:val="0076330C"/>
    <w:rsid w:val="007672BA"/>
    <w:rsid w:val="007704DA"/>
    <w:rsid w:val="007726DA"/>
    <w:rsid w:val="007727FB"/>
    <w:rsid w:val="00775724"/>
    <w:rsid w:val="00780E57"/>
    <w:rsid w:val="00784615"/>
    <w:rsid w:val="00786E69"/>
    <w:rsid w:val="00787C60"/>
    <w:rsid w:val="0079216F"/>
    <w:rsid w:val="00793A0E"/>
    <w:rsid w:val="007944EB"/>
    <w:rsid w:val="00797948"/>
    <w:rsid w:val="00797CC2"/>
    <w:rsid w:val="007A1D80"/>
    <w:rsid w:val="007A79A6"/>
    <w:rsid w:val="007B267E"/>
    <w:rsid w:val="007B6732"/>
    <w:rsid w:val="007C25BF"/>
    <w:rsid w:val="007C591E"/>
    <w:rsid w:val="007C6D1C"/>
    <w:rsid w:val="007C747C"/>
    <w:rsid w:val="007C783F"/>
    <w:rsid w:val="007D02D7"/>
    <w:rsid w:val="007D63AF"/>
    <w:rsid w:val="007D7413"/>
    <w:rsid w:val="007D7629"/>
    <w:rsid w:val="007E440F"/>
    <w:rsid w:val="007E5BB1"/>
    <w:rsid w:val="007F3898"/>
    <w:rsid w:val="007F5C85"/>
    <w:rsid w:val="00802A11"/>
    <w:rsid w:val="00804E29"/>
    <w:rsid w:val="008163C2"/>
    <w:rsid w:val="00821A59"/>
    <w:rsid w:val="00831853"/>
    <w:rsid w:val="00832487"/>
    <w:rsid w:val="00835E76"/>
    <w:rsid w:val="008361DA"/>
    <w:rsid w:val="0084138C"/>
    <w:rsid w:val="00841CA1"/>
    <w:rsid w:val="00850A7A"/>
    <w:rsid w:val="00853556"/>
    <w:rsid w:val="0085702B"/>
    <w:rsid w:val="008606E0"/>
    <w:rsid w:val="00865A23"/>
    <w:rsid w:val="008730DC"/>
    <w:rsid w:val="00876274"/>
    <w:rsid w:val="00880D86"/>
    <w:rsid w:val="00880ED9"/>
    <w:rsid w:val="00881432"/>
    <w:rsid w:val="00881B94"/>
    <w:rsid w:val="00886703"/>
    <w:rsid w:val="00887F71"/>
    <w:rsid w:val="00893ECB"/>
    <w:rsid w:val="0089774A"/>
    <w:rsid w:val="008977A1"/>
    <w:rsid w:val="008A10BB"/>
    <w:rsid w:val="008A1988"/>
    <w:rsid w:val="008A3C23"/>
    <w:rsid w:val="008A5CFE"/>
    <w:rsid w:val="008A6071"/>
    <w:rsid w:val="008B099E"/>
    <w:rsid w:val="008B5EEC"/>
    <w:rsid w:val="008C0666"/>
    <w:rsid w:val="008C1474"/>
    <w:rsid w:val="008C1531"/>
    <w:rsid w:val="008D023B"/>
    <w:rsid w:val="008D552B"/>
    <w:rsid w:val="008D6C75"/>
    <w:rsid w:val="008E39BE"/>
    <w:rsid w:val="008E64BB"/>
    <w:rsid w:val="008E7B19"/>
    <w:rsid w:val="008F0002"/>
    <w:rsid w:val="008F1B7F"/>
    <w:rsid w:val="008F402E"/>
    <w:rsid w:val="008F7AAF"/>
    <w:rsid w:val="00900000"/>
    <w:rsid w:val="0090359F"/>
    <w:rsid w:val="00912CAD"/>
    <w:rsid w:val="00920C9F"/>
    <w:rsid w:val="00921B75"/>
    <w:rsid w:val="00931AB9"/>
    <w:rsid w:val="00932133"/>
    <w:rsid w:val="0093261A"/>
    <w:rsid w:val="009372CF"/>
    <w:rsid w:val="00941B74"/>
    <w:rsid w:val="00941EE8"/>
    <w:rsid w:val="00942FCA"/>
    <w:rsid w:val="0094465D"/>
    <w:rsid w:val="0094682B"/>
    <w:rsid w:val="00952A0B"/>
    <w:rsid w:val="00956EE3"/>
    <w:rsid w:val="00961EE3"/>
    <w:rsid w:val="00963575"/>
    <w:rsid w:val="00970ED5"/>
    <w:rsid w:val="00973DD2"/>
    <w:rsid w:val="00974D19"/>
    <w:rsid w:val="00982230"/>
    <w:rsid w:val="00985453"/>
    <w:rsid w:val="0099352A"/>
    <w:rsid w:val="009A22EB"/>
    <w:rsid w:val="009A303D"/>
    <w:rsid w:val="009A4EBB"/>
    <w:rsid w:val="009A7152"/>
    <w:rsid w:val="009B0254"/>
    <w:rsid w:val="009B1E49"/>
    <w:rsid w:val="009B32EF"/>
    <w:rsid w:val="009B392E"/>
    <w:rsid w:val="009B4DC0"/>
    <w:rsid w:val="009C1F96"/>
    <w:rsid w:val="009C4162"/>
    <w:rsid w:val="009D11A2"/>
    <w:rsid w:val="009D26E6"/>
    <w:rsid w:val="009D743F"/>
    <w:rsid w:val="009F000D"/>
    <w:rsid w:val="009F11D0"/>
    <w:rsid w:val="009F52D8"/>
    <w:rsid w:val="009F6FFB"/>
    <w:rsid w:val="00A0142B"/>
    <w:rsid w:val="00A0456F"/>
    <w:rsid w:val="00A1338D"/>
    <w:rsid w:val="00A152CD"/>
    <w:rsid w:val="00A16978"/>
    <w:rsid w:val="00A16E16"/>
    <w:rsid w:val="00A21018"/>
    <w:rsid w:val="00A22EC8"/>
    <w:rsid w:val="00A26952"/>
    <w:rsid w:val="00A31AD0"/>
    <w:rsid w:val="00A37A62"/>
    <w:rsid w:val="00A4348F"/>
    <w:rsid w:val="00A43AC9"/>
    <w:rsid w:val="00A44A05"/>
    <w:rsid w:val="00A44A4E"/>
    <w:rsid w:val="00A455A0"/>
    <w:rsid w:val="00A45DF0"/>
    <w:rsid w:val="00A46867"/>
    <w:rsid w:val="00A61DDC"/>
    <w:rsid w:val="00A63000"/>
    <w:rsid w:val="00A65CAC"/>
    <w:rsid w:val="00A6694C"/>
    <w:rsid w:val="00A769F1"/>
    <w:rsid w:val="00A80F52"/>
    <w:rsid w:val="00A8174F"/>
    <w:rsid w:val="00A83C62"/>
    <w:rsid w:val="00A85EC6"/>
    <w:rsid w:val="00A86904"/>
    <w:rsid w:val="00A90DC0"/>
    <w:rsid w:val="00AA0963"/>
    <w:rsid w:val="00AA13B1"/>
    <w:rsid w:val="00AA2FD1"/>
    <w:rsid w:val="00AA6E16"/>
    <w:rsid w:val="00AB1754"/>
    <w:rsid w:val="00AB2364"/>
    <w:rsid w:val="00AB2518"/>
    <w:rsid w:val="00AB3E37"/>
    <w:rsid w:val="00AC0E4B"/>
    <w:rsid w:val="00AC17F9"/>
    <w:rsid w:val="00AC6A46"/>
    <w:rsid w:val="00AD40C1"/>
    <w:rsid w:val="00AD511E"/>
    <w:rsid w:val="00AE79B3"/>
    <w:rsid w:val="00AF21A0"/>
    <w:rsid w:val="00AF74EE"/>
    <w:rsid w:val="00B01D87"/>
    <w:rsid w:val="00B046C8"/>
    <w:rsid w:val="00B12CEE"/>
    <w:rsid w:val="00B13D16"/>
    <w:rsid w:val="00B16057"/>
    <w:rsid w:val="00B22EDB"/>
    <w:rsid w:val="00B24379"/>
    <w:rsid w:val="00B26539"/>
    <w:rsid w:val="00B276A7"/>
    <w:rsid w:val="00B278B6"/>
    <w:rsid w:val="00B314E2"/>
    <w:rsid w:val="00B34044"/>
    <w:rsid w:val="00B34B80"/>
    <w:rsid w:val="00B34C5D"/>
    <w:rsid w:val="00B4706C"/>
    <w:rsid w:val="00B47147"/>
    <w:rsid w:val="00B47CED"/>
    <w:rsid w:val="00B53BEF"/>
    <w:rsid w:val="00B574CA"/>
    <w:rsid w:val="00B606A0"/>
    <w:rsid w:val="00B60F37"/>
    <w:rsid w:val="00B62144"/>
    <w:rsid w:val="00B764F1"/>
    <w:rsid w:val="00B80D30"/>
    <w:rsid w:val="00B81F90"/>
    <w:rsid w:val="00B8760D"/>
    <w:rsid w:val="00BA4D05"/>
    <w:rsid w:val="00BA68F2"/>
    <w:rsid w:val="00BA7700"/>
    <w:rsid w:val="00BB1378"/>
    <w:rsid w:val="00BB302D"/>
    <w:rsid w:val="00BC757C"/>
    <w:rsid w:val="00BC785C"/>
    <w:rsid w:val="00BD0620"/>
    <w:rsid w:val="00BD3148"/>
    <w:rsid w:val="00BD7EC8"/>
    <w:rsid w:val="00BE021B"/>
    <w:rsid w:val="00BE1134"/>
    <w:rsid w:val="00BE60C9"/>
    <w:rsid w:val="00BF460F"/>
    <w:rsid w:val="00C04187"/>
    <w:rsid w:val="00C046CD"/>
    <w:rsid w:val="00C06B3A"/>
    <w:rsid w:val="00C12616"/>
    <w:rsid w:val="00C14C3A"/>
    <w:rsid w:val="00C152B9"/>
    <w:rsid w:val="00C24D8E"/>
    <w:rsid w:val="00C27FA5"/>
    <w:rsid w:val="00C319E8"/>
    <w:rsid w:val="00C32853"/>
    <w:rsid w:val="00C34040"/>
    <w:rsid w:val="00C34D18"/>
    <w:rsid w:val="00C50ABD"/>
    <w:rsid w:val="00C5105D"/>
    <w:rsid w:val="00C53866"/>
    <w:rsid w:val="00C53E9A"/>
    <w:rsid w:val="00C65A2B"/>
    <w:rsid w:val="00C703DD"/>
    <w:rsid w:val="00C73830"/>
    <w:rsid w:val="00C81B92"/>
    <w:rsid w:val="00C81CAA"/>
    <w:rsid w:val="00C84E7A"/>
    <w:rsid w:val="00C8504D"/>
    <w:rsid w:val="00C864EB"/>
    <w:rsid w:val="00C91FF9"/>
    <w:rsid w:val="00C968B4"/>
    <w:rsid w:val="00CA1937"/>
    <w:rsid w:val="00CA709E"/>
    <w:rsid w:val="00CB013F"/>
    <w:rsid w:val="00CB22A8"/>
    <w:rsid w:val="00CB3784"/>
    <w:rsid w:val="00CB453F"/>
    <w:rsid w:val="00CB6260"/>
    <w:rsid w:val="00CC1215"/>
    <w:rsid w:val="00CC2AC6"/>
    <w:rsid w:val="00CC733D"/>
    <w:rsid w:val="00CD157B"/>
    <w:rsid w:val="00CD1B89"/>
    <w:rsid w:val="00CD35AA"/>
    <w:rsid w:val="00CD5487"/>
    <w:rsid w:val="00CE2334"/>
    <w:rsid w:val="00CE4EB9"/>
    <w:rsid w:val="00CE6B0E"/>
    <w:rsid w:val="00CE7C79"/>
    <w:rsid w:val="00CF4E5C"/>
    <w:rsid w:val="00CF78FA"/>
    <w:rsid w:val="00D00322"/>
    <w:rsid w:val="00D04D69"/>
    <w:rsid w:val="00D04E26"/>
    <w:rsid w:val="00D136CB"/>
    <w:rsid w:val="00D14214"/>
    <w:rsid w:val="00D145D2"/>
    <w:rsid w:val="00D17FA2"/>
    <w:rsid w:val="00D23876"/>
    <w:rsid w:val="00D31949"/>
    <w:rsid w:val="00D32E53"/>
    <w:rsid w:val="00D40E10"/>
    <w:rsid w:val="00D43557"/>
    <w:rsid w:val="00D4771F"/>
    <w:rsid w:val="00D50E2F"/>
    <w:rsid w:val="00D5781D"/>
    <w:rsid w:val="00D57E77"/>
    <w:rsid w:val="00D620DB"/>
    <w:rsid w:val="00D6264E"/>
    <w:rsid w:val="00D700A0"/>
    <w:rsid w:val="00D70A72"/>
    <w:rsid w:val="00D725F4"/>
    <w:rsid w:val="00D72670"/>
    <w:rsid w:val="00D74E86"/>
    <w:rsid w:val="00D76800"/>
    <w:rsid w:val="00D83AB5"/>
    <w:rsid w:val="00D85D84"/>
    <w:rsid w:val="00D921D4"/>
    <w:rsid w:val="00D951A6"/>
    <w:rsid w:val="00D971E5"/>
    <w:rsid w:val="00DA01E8"/>
    <w:rsid w:val="00DA2ADE"/>
    <w:rsid w:val="00DB1EF5"/>
    <w:rsid w:val="00DC0275"/>
    <w:rsid w:val="00DC04B5"/>
    <w:rsid w:val="00DC183B"/>
    <w:rsid w:val="00DC18E7"/>
    <w:rsid w:val="00DD5250"/>
    <w:rsid w:val="00DD7AC2"/>
    <w:rsid w:val="00DE0400"/>
    <w:rsid w:val="00DE2E5B"/>
    <w:rsid w:val="00DE4A53"/>
    <w:rsid w:val="00DE4B85"/>
    <w:rsid w:val="00DE56ED"/>
    <w:rsid w:val="00DF204A"/>
    <w:rsid w:val="00DF2AD3"/>
    <w:rsid w:val="00DF7E89"/>
    <w:rsid w:val="00E04A2E"/>
    <w:rsid w:val="00E04B91"/>
    <w:rsid w:val="00E06EA8"/>
    <w:rsid w:val="00E10EBD"/>
    <w:rsid w:val="00E13422"/>
    <w:rsid w:val="00E176B8"/>
    <w:rsid w:val="00E2181C"/>
    <w:rsid w:val="00E23058"/>
    <w:rsid w:val="00E24D3B"/>
    <w:rsid w:val="00E265BE"/>
    <w:rsid w:val="00E32421"/>
    <w:rsid w:val="00E36025"/>
    <w:rsid w:val="00E41E5D"/>
    <w:rsid w:val="00E4230D"/>
    <w:rsid w:val="00E4247B"/>
    <w:rsid w:val="00E42741"/>
    <w:rsid w:val="00E4680F"/>
    <w:rsid w:val="00E55F2B"/>
    <w:rsid w:val="00E62310"/>
    <w:rsid w:val="00E64065"/>
    <w:rsid w:val="00E65C06"/>
    <w:rsid w:val="00E66990"/>
    <w:rsid w:val="00E66F6C"/>
    <w:rsid w:val="00E67E3A"/>
    <w:rsid w:val="00E704AE"/>
    <w:rsid w:val="00E71BC1"/>
    <w:rsid w:val="00E72E21"/>
    <w:rsid w:val="00E72E5F"/>
    <w:rsid w:val="00E75FE3"/>
    <w:rsid w:val="00E81709"/>
    <w:rsid w:val="00E83590"/>
    <w:rsid w:val="00E84C3B"/>
    <w:rsid w:val="00E84EEA"/>
    <w:rsid w:val="00E85BBD"/>
    <w:rsid w:val="00E92A69"/>
    <w:rsid w:val="00E93933"/>
    <w:rsid w:val="00E94604"/>
    <w:rsid w:val="00E9667B"/>
    <w:rsid w:val="00EA7216"/>
    <w:rsid w:val="00EA7E3D"/>
    <w:rsid w:val="00EB020E"/>
    <w:rsid w:val="00EB627E"/>
    <w:rsid w:val="00EC057B"/>
    <w:rsid w:val="00EC256F"/>
    <w:rsid w:val="00EC71C9"/>
    <w:rsid w:val="00ED77E9"/>
    <w:rsid w:val="00EE22CE"/>
    <w:rsid w:val="00EE54EB"/>
    <w:rsid w:val="00EE7BE3"/>
    <w:rsid w:val="00EF6A69"/>
    <w:rsid w:val="00EF7653"/>
    <w:rsid w:val="00F045A9"/>
    <w:rsid w:val="00F04ACC"/>
    <w:rsid w:val="00F115FD"/>
    <w:rsid w:val="00F12602"/>
    <w:rsid w:val="00F27CF5"/>
    <w:rsid w:val="00F3054E"/>
    <w:rsid w:val="00F34DD4"/>
    <w:rsid w:val="00F42CDF"/>
    <w:rsid w:val="00F47D80"/>
    <w:rsid w:val="00F47D85"/>
    <w:rsid w:val="00F5401F"/>
    <w:rsid w:val="00F564E3"/>
    <w:rsid w:val="00F64BC7"/>
    <w:rsid w:val="00F665F1"/>
    <w:rsid w:val="00F66CF4"/>
    <w:rsid w:val="00F74219"/>
    <w:rsid w:val="00F74DC3"/>
    <w:rsid w:val="00F93CB7"/>
    <w:rsid w:val="00FA3867"/>
    <w:rsid w:val="00FB0FE0"/>
    <w:rsid w:val="00FB2ADB"/>
    <w:rsid w:val="00FB3328"/>
    <w:rsid w:val="00FB41F5"/>
    <w:rsid w:val="00FC0350"/>
    <w:rsid w:val="00FC3B6A"/>
    <w:rsid w:val="00FC5991"/>
    <w:rsid w:val="00FC7FDC"/>
    <w:rsid w:val="00FD42EE"/>
    <w:rsid w:val="00FD522E"/>
    <w:rsid w:val="00FD71A8"/>
    <w:rsid w:val="00FD7D87"/>
    <w:rsid w:val="00FD7E02"/>
    <w:rsid w:val="00FE45A3"/>
    <w:rsid w:val="00FF10F8"/>
    <w:rsid w:val="00FF58E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91DA4B2F-491F-45BE-B1B1-5D994B8C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412B9"/>
    <w:pPr>
      <w:spacing w:after="200" w:line="276" w:lineRule="auto"/>
    </w:pPr>
    <w:rPr>
      <w:rFonts w:cs="Times New Roman"/>
      <w:sz w:val="22"/>
      <w:szCs w:val="22"/>
    </w:rPr>
  </w:style>
  <w:style w:type="paragraph" w:styleId="10">
    <w:name w:val="heading 1"/>
    <w:basedOn w:val="a2"/>
    <w:next w:val="a2"/>
    <w:link w:val="11"/>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2">
    <w:name w:val="heading 2"/>
    <w:basedOn w:val="a2"/>
    <w:next w:val="a2"/>
    <w:link w:val="23"/>
    <w:unhideWhenUsed/>
    <w:qFormat/>
    <w:rsid w:val="00BD3148"/>
    <w:pPr>
      <w:keepNext/>
      <w:keepLines/>
      <w:spacing w:before="200" w:after="0"/>
      <w:outlineLvl w:val="1"/>
    </w:pPr>
    <w:rPr>
      <w:rFonts w:ascii="Cambria" w:hAnsi="Cambria"/>
      <w:b/>
      <w:bCs/>
      <w:color w:val="4F81BD"/>
      <w:sz w:val="26"/>
      <w:szCs w:val="26"/>
    </w:rPr>
  </w:style>
  <w:style w:type="paragraph" w:styleId="30">
    <w:name w:val="heading 3"/>
    <w:basedOn w:val="a2"/>
    <w:next w:val="a3"/>
    <w:link w:val="31"/>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0">
    <w:name w:val="heading 4"/>
    <w:aliases w:val="Дополнительный"/>
    <w:basedOn w:val="a2"/>
    <w:next w:val="a3"/>
    <w:link w:val="41"/>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aliases w:val="Номер главы"/>
    <w:basedOn w:val="a2"/>
    <w:next w:val="a3"/>
    <w:link w:val="50"/>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2"/>
    <w:next w:val="a3"/>
    <w:link w:val="60"/>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2"/>
    <w:next w:val="a2"/>
    <w:link w:val="70"/>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2"/>
    <w:next w:val="a2"/>
    <w:link w:val="80"/>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2"/>
    <w:next w:val="a2"/>
    <w:link w:val="90"/>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locked/>
    <w:rsid w:val="00DE2E5B"/>
    <w:rPr>
      <w:rFonts w:ascii="Times New Roman" w:hAnsi="Times New Roman" w:cs="Times New Roman"/>
      <w:b/>
      <w:bCs/>
      <w:sz w:val="28"/>
      <w:szCs w:val="28"/>
    </w:rPr>
  </w:style>
  <w:style w:type="character" w:customStyle="1" w:styleId="23">
    <w:name w:val="Заголовок 2 Знак"/>
    <w:link w:val="22"/>
    <w:rsid w:val="00BD3148"/>
    <w:rPr>
      <w:rFonts w:ascii="Cambria" w:eastAsia="Times New Roman" w:hAnsi="Cambria" w:cs="Times New Roman"/>
      <w:b/>
      <w:bCs/>
      <w:color w:val="4F81BD"/>
      <w:sz w:val="26"/>
      <w:szCs w:val="26"/>
    </w:rPr>
  </w:style>
  <w:style w:type="paragraph" w:styleId="a7">
    <w:name w:val="List Paragraph"/>
    <w:basedOn w:val="a2"/>
    <w:link w:val="a8"/>
    <w:qFormat/>
    <w:rsid w:val="00DE2E5B"/>
    <w:pPr>
      <w:ind w:left="720"/>
      <w:contextualSpacing/>
    </w:pPr>
    <w:rPr>
      <w:lang w:val="x-none" w:eastAsia="x-none"/>
    </w:rPr>
  </w:style>
  <w:style w:type="paragraph" w:styleId="a9">
    <w:name w:val="Balloon Text"/>
    <w:basedOn w:val="a2"/>
    <w:link w:val="aa"/>
    <w:unhideWhenUsed/>
    <w:rsid w:val="005C2DD1"/>
    <w:pPr>
      <w:spacing w:after="0" w:line="240" w:lineRule="auto"/>
    </w:pPr>
    <w:rPr>
      <w:rFonts w:ascii="Tahoma" w:hAnsi="Tahoma"/>
      <w:sz w:val="16"/>
      <w:szCs w:val="16"/>
      <w:lang w:val="x-none" w:eastAsia="x-none"/>
    </w:rPr>
  </w:style>
  <w:style w:type="character" w:customStyle="1" w:styleId="aa">
    <w:name w:val="Текст выноски Знак"/>
    <w:link w:val="a9"/>
    <w:locked/>
    <w:rsid w:val="005C2DD1"/>
    <w:rPr>
      <w:rFonts w:ascii="Tahoma" w:hAnsi="Tahoma" w:cs="Tahoma"/>
      <w:sz w:val="16"/>
      <w:szCs w:val="16"/>
    </w:rPr>
  </w:style>
  <w:style w:type="paragraph" w:styleId="ab">
    <w:name w:val="header"/>
    <w:aliases w:val="Верхний колонтитул1"/>
    <w:basedOn w:val="a2"/>
    <w:link w:val="ac"/>
    <w:uiPriority w:val="99"/>
    <w:unhideWhenUsed/>
    <w:rsid w:val="00780E57"/>
    <w:pPr>
      <w:tabs>
        <w:tab w:val="center" w:pos="4677"/>
        <w:tab w:val="right" w:pos="9355"/>
      </w:tabs>
    </w:pPr>
    <w:rPr>
      <w:lang w:val="x-none" w:eastAsia="x-none"/>
    </w:rPr>
  </w:style>
  <w:style w:type="character" w:customStyle="1" w:styleId="ac">
    <w:name w:val="Верхний колонтитул Знак"/>
    <w:aliases w:val="Верхний колонтитул1 Знак"/>
    <w:link w:val="ab"/>
    <w:uiPriority w:val="99"/>
    <w:locked/>
    <w:rsid w:val="00780E57"/>
    <w:rPr>
      <w:rFonts w:cs="Times New Roman"/>
      <w:sz w:val="22"/>
      <w:szCs w:val="22"/>
    </w:rPr>
  </w:style>
  <w:style w:type="paragraph" w:styleId="ad">
    <w:name w:val="footer"/>
    <w:aliases w:val=" Знак"/>
    <w:basedOn w:val="a2"/>
    <w:link w:val="ae"/>
    <w:unhideWhenUsed/>
    <w:rsid w:val="00780E57"/>
    <w:pPr>
      <w:tabs>
        <w:tab w:val="center" w:pos="4677"/>
        <w:tab w:val="right" w:pos="9355"/>
      </w:tabs>
    </w:pPr>
    <w:rPr>
      <w:lang w:val="x-none" w:eastAsia="x-none"/>
    </w:rPr>
  </w:style>
  <w:style w:type="character" w:customStyle="1" w:styleId="ae">
    <w:name w:val="Нижний колонтитул Знак"/>
    <w:aliases w:val=" Знак Знак"/>
    <w:link w:val="ad"/>
    <w:locked/>
    <w:rsid w:val="00780E57"/>
    <w:rPr>
      <w:rFonts w:cs="Times New Roman"/>
      <w:sz w:val="22"/>
      <w:szCs w:val="22"/>
    </w:rPr>
  </w:style>
  <w:style w:type="paragraph" w:styleId="af">
    <w:name w:val="endnote text"/>
    <w:basedOn w:val="a2"/>
    <w:link w:val="af0"/>
    <w:uiPriority w:val="99"/>
    <w:semiHidden/>
    <w:unhideWhenUsed/>
    <w:rsid w:val="00BE1134"/>
    <w:rPr>
      <w:sz w:val="20"/>
      <w:szCs w:val="20"/>
      <w:lang w:val="x-none" w:eastAsia="x-none"/>
    </w:rPr>
  </w:style>
  <w:style w:type="character" w:customStyle="1" w:styleId="af0">
    <w:name w:val="Текст концевой сноски Знак"/>
    <w:link w:val="af"/>
    <w:uiPriority w:val="99"/>
    <w:semiHidden/>
    <w:locked/>
    <w:rsid w:val="00BE1134"/>
    <w:rPr>
      <w:rFonts w:cs="Times New Roman"/>
    </w:rPr>
  </w:style>
  <w:style w:type="character" w:styleId="af1">
    <w:name w:val="endnote reference"/>
    <w:uiPriority w:val="99"/>
    <w:semiHidden/>
    <w:unhideWhenUsed/>
    <w:rsid w:val="00BE1134"/>
    <w:rPr>
      <w:rFonts w:cs="Times New Roman"/>
      <w:vertAlign w:val="superscript"/>
    </w:rPr>
  </w:style>
  <w:style w:type="table" w:styleId="af2">
    <w:name w:val="Table Grid"/>
    <w:basedOn w:val="a5"/>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2"/>
    <w:rsid w:val="00E41E5D"/>
    <w:pPr>
      <w:spacing w:before="100" w:beforeAutospacing="1" w:after="100" w:afterAutospacing="1" w:line="240" w:lineRule="auto"/>
    </w:pPr>
    <w:rPr>
      <w:rFonts w:ascii="Times New Roman" w:hAnsi="Times New Roman"/>
      <w:sz w:val="24"/>
      <w:szCs w:val="24"/>
    </w:rPr>
  </w:style>
  <w:style w:type="character" w:styleId="af3">
    <w:name w:val="Hyperlink"/>
    <w:uiPriority w:val="99"/>
    <w:unhideWhenUsed/>
    <w:rsid w:val="00E41E5D"/>
    <w:rPr>
      <w:color w:val="0000FF"/>
      <w:u w:val="single"/>
    </w:rPr>
  </w:style>
  <w:style w:type="paragraph" w:styleId="af4">
    <w:name w:val="Plain Text"/>
    <w:basedOn w:val="a2"/>
    <w:link w:val="af5"/>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5">
    <w:name w:val="Текст Знак"/>
    <w:link w:val="af4"/>
    <w:rsid w:val="0021618C"/>
    <w:rPr>
      <w:rFonts w:ascii="Courier New" w:hAnsi="Courier New" w:cs="Courier New"/>
      <w:color w:val="000000"/>
    </w:rPr>
  </w:style>
  <w:style w:type="paragraph" w:styleId="af6">
    <w:name w:val="No Spacing"/>
    <w:link w:val="af7"/>
    <w:qFormat/>
    <w:rsid w:val="00BD3148"/>
    <w:rPr>
      <w:rFonts w:cs="Times New Roman"/>
      <w:sz w:val="22"/>
      <w:szCs w:val="22"/>
    </w:rPr>
  </w:style>
  <w:style w:type="paragraph" w:styleId="af8">
    <w:name w:val="Title"/>
    <w:basedOn w:val="a2"/>
    <w:link w:val="af9"/>
    <w:uiPriority w:val="10"/>
    <w:qFormat/>
    <w:rsid w:val="00BD3148"/>
    <w:pPr>
      <w:spacing w:after="0" w:line="240" w:lineRule="auto"/>
      <w:jc w:val="center"/>
    </w:pPr>
    <w:rPr>
      <w:rFonts w:ascii="Times New Roman" w:hAnsi="Times New Roman"/>
      <w:b/>
      <w:sz w:val="24"/>
      <w:szCs w:val="20"/>
    </w:rPr>
  </w:style>
  <w:style w:type="character" w:customStyle="1" w:styleId="af9">
    <w:name w:val="Название Знак"/>
    <w:link w:val="af8"/>
    <w:rsid w:val="00BD3148"/>
    <w:rPr>
      <w:rFonts w:ascii="Times New Roman" w:hAnsi="Times New Roman" w:cs="Times New Roman"/>
      <w:b/>
      <w:sz w:val="24"/>
    </w:rPr>
  </w:style>
  <w:style w:type="paragraph" w:customStyle="1" w:styleId="12">
    <w:name w:val="Обычный1"/>
    <w:rsid w:val="00BD3148"/>
    <w:pPr>
      <w:snapToGrid w:val="0"/>
      <w:spacing w:before="100" w:after="100"/>
    </w:pPr>
    <w:rPr>
      <w:rFonts w:ascii="Times New Roman" w:hAnsi="Times New Roman" w:cs="Times New Roman"/>
      <w:sz w:val="24"/>
    </w:rPr>
  </w:style>
  <w:style w:type="paragraph" w:customStyle="1" w:styleId="afa">
    <w:name w:val="Прижатый влево"/>
    <w:basedOn w:val="a2"/>
    <w:next w:val="a2"/>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2"/>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D3148"/>
    <w:pPr>
      <w:widowControl w:val="0"/>
      <w:autoSpaceDE w:val="0"/>
      <w:autoSpaceDN w:val="0"/>
      <w:adjustRightInd w:val="0"/>
    </w:pPr>
    <w:rPr>
      <w:rFonts w:ascii="Courier New" w:hAnsi="Courier New" w:cs="Courier New"/>
    </w:rPr>
  </w:style>
  <w:style w:type="character" w:customStyle="1" w:styleId="afb">
    <w:name w:val="Цветовое выделение"/>
    <w:rsid w:val="00BD3148"/>
    <w:rPr>
      <w:b/>
      <w:color w:val="000080"/>
    </w:rPr>
  </w:style>
  <w:style w:type="paragraph" w:customStyle="1" w:styleId="Default">
    <w:name w:val="Default"/>
    <w:uiPriority w:val="99"/>
    <w:rsid w:val="00BD3148"/>
    <w:pPr>
      <w:autoSpaceDE w:val="0"/>
      <w:autoSpaceDN w:val="0"/>
      <w:adjustRightInd w:val="0"/>
    </w:pPr>
    <w:rPr>
      <w:rFonts w:ascii="Times New Roman" w:hAnsi="Times New Roman" w:cs="Times New Roman"/>
      <w:color w:val="000000"/>
      <w:sz w:val="24"/>
      <w:szCs w:val="24"/>
    </w:rPr>
  </w:style>
  <w:style w:type="paragraph" w:styleId="a3">
    <w:name w:val="Body Text"/>
    <w:basedOn w:val="a2"/>
    <w:link w:val="afc"/>
    <w:unhideWhenUsed/>
    <w:rsid w:val="00BD3148"/>
    <w:pPr>
      <w:spacing w:after="120"/>
    </w:pPr>
  </w:style>
  <w:style w:type="character" w:customStyle="1" w:styleId="afc">
    <w:name w:val="Основной текст Знак"/>
    <w:link w:val="a3"/>
    <w:rsid w:val="00BD3148"/>
    <w:rPr>
      <w:rFonts w:cs="Times New Roman"/>
      <w:sz w:val="22"/>
      <w:szCs w:val="22"/>
    </w:rPr>
  </w:style>
  <w:style w:type="character" w:customStyle="1" w:styleId="blk">
    <w:name w:val="blk"/>
    <w:basedOn w:val="a4"/>
    <w:rsid w:val="00BD3148"/>
  </w:style>
  <w:style w:type="character" w:customStyle="1" w:styleId="32">
    <w:name w:val="Основной текст 3 Знак"/>
    <w:link w:val="33"/>
    <w:uiPriority w:val="99"/>
    <w:rsid w:val="00BD3148"/>
    <w:rPr>
      <w:rFonts w:cs="Times New Roman"/>
      <w:sz w:val="16"/>
      <w:szCs w:val="16"/>
    </w:rPr>
  </w:style>
  <w:style w:type="paragraph" w:styleId="33">
    <w:name w:val="Body Text 3"/>
    <w:basedOn w:val="a2"/>
    <w:link w:val="32"/>
    <w:uiPriority w:val="99"/>
    <w:unhideWhenUsed/>
    <w:rsid w:val="00BD3148"/>
    <w:pPr>
      <w:spacing w:after="120"/>
    </w:pPr>
    <w:rPr>
      <w:sz w:val="16"/>
      <w:szCs w:val="16"/>
    </w:rPr>
  </w:style>
  <w:style w:type="character" w:styleId="afd">
    <w:name w:val="Strong"/>
    <w:uiPriority w:val="22"/>
    <w:qFormat/>
    <w:rsid w:val="00BD3148"/>
    <w:rPr>
      <w:b/>
      <w:bCs/>
    </w:rPr>
  </w:style>
  <w:style w:type="character" w:customStyle="1" w:styleId="extended-textfull">
    <w:name w:val="extended-text__full"/>
    <w:basedOn w:val="a4"/>
    <w:rsid w:val="00BD3148"/>
  </w:style>
  <w:style w:type="paragraph" w:customStyle="1" w:styleId="consplusnormal1">
    <w:name w:val="consplusnormal"/>
    <w:basedOn w:val="a2"/>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BD3148"/>
    <w:pPr>
      <w:widowControl w:val="0"/>
      <w:autoSpaceDE w:val="0"/>
      <w:autoSpaceDN w:val="0"/>
    </w:pPr>
    <w:rPr>
      <w:b/>
      <w:sz w:val="22"/>
    </w:rPr>
  </w:style>
  <w:style w:type="paragraph" w:customStyle="1" w:styleId="ConsPlusCell">
    <w:name w:val="ConsPlusCell"/>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e">
    <w:name w:val="Normal (Web)"/>
    <w:basedOn w:val="a2"/>
    <w:uiPriority w:val="99"/>
    <w:unhideWhenUsed/>
    <w:rsid w:val="00900000"/>
    <w:pPr>
      <w:spacing w:before="100" w:beforeAutospacing="1" w:after="119" w:line="240" w:lineRule="auto"/>
    </w:pPr>
    <w:rPr>
      <w:rFonts w:ascii="Times New Roman" w:hAnsi="Times New Roman"/>
      <w:sz w:val="24"/>
      <w:szCs w:val="24"/>
    </w:rPr>
  </w:style>
  <w:style w:type="character" w:customStyle="1" w:styleId="31">
    <w:name w:val="Заголовок 3 Знак"/>
    <w:link w:val="30"/>
    <w:rsid w:val="008A6071"/>
    <w:rPr>
      <w:rFonts w:ascii="Times New Roman" w:hAnsi="Times New Roman" w:cs="Times New Roman"/>
      <w:b/>
      <w:sz w:val="28"/>
      <w:szCs w:val="28"/>
      <w:lang w:val="x-none" w:eastAsia="x-none"/>
    </w:rPr>
  </w:style>
  <w:style w:type="character" w:customStyle="1" w:styleId="41">
    <w:name w:val="Заголовок 4 Знак"/>
    <w:aliases w:val="Дополнительный Знак"/>
    <w:link w:val="40"/>
    <w:rsid w:val="008A6071"/>
    <w:rPr>
      <w:rFonts w:ascii="Times New Roman" w:hAnsi="Times New Roman" w:cs="Times New Roman"/>
      <w:b/>
      <w:kern w:val="20"/>
      <w:sz w:val="24"/>
      <w:szCs w:val="28"/>
      <w:lang w:val="x-none" w:eastAsia="x-none"/>
    </w:rPr>
  </w:style>
  <w:style w:type="character" w:customStyle="1" w:styleId="50">
    <w:name w:val="Заголовок 5 Знак"/>
    <w:aliases w:val="Номер главы Знак"/>
    <w:link w:val="5"/>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rsid w:val="008A6071"/>
    <w:rPr>
      <w:rFonts w:ascii="Arial" w:hAnsi="Arial" w:cs="Times New Roman"/>
      <w:sz w:val="28"/>
      <w:szCs w:val="28"/>
      <w:lang w:val="x-none" w:eastAsia="x-none"/>
    </w:rPr>
  </w:style>
  <w:style w:type="character" w:customStyle="1" w:styleId="80">
    <w:name w:val="Заголовок 8 Знак"/>
    <w:link w:val="8"/>
    <w:rsid w:val="008A6071"/>
    <w:rPr>
      <w:rFonts w:ascii="Arial" w:hAnsi="Arial" w:cs="Times New Roman"/>
      <w:i/>
      <w:sz w:val="28"/>
      <w:szCs w:val="28"/>
      <w:lang w:val="x-none" w:eastAsia="x-none"/>
    </w:rPr>
  </w:style>
  <w:style w:type="character" w:customStyle="1" w:styleId="90">
    <w:name w:val="Заголовок 9 Знак"/>
    <w:link w:val="9"/>
    <w:rsid w:val="008A6071"/>
    <w:rPr>
      <w:rFonts w:ascii="Arial" w:hAnsi="Arial" w:cs="Times New Roman"/>
      <w:i/>
      <w:sz w:val="18"/>
      <w:szCs w:val="28"/>
      <w:lang w:val="x-none" w:eastAsia="x-none"/>
    </w:rPr>
  </w:style>
  <w:style w:type="character" w:customStyle="1" w:styleId="aff">
    <w:name w:val="Гипертекстовая ссылка"/>
    <w:rsid w:val="008A6071"/>
    <w:rPr>
      <w:rFonts w:cs="Times New Roman"/>
      <w:b/>
      <w:color w:val="008000"/>
    </w:rPr>
  </w:style>
  <w:style w:type="paragraph" w:customStyle="1" w:styleId="aff0">
    <w:name w:val="Нормальный (таблица)"/>
    <w:basedOn w:val="a2"/>
    <w:next w:val="a2"/>
    <w:rsid w:val="008A6071"/>
    <w:pPr>
      <w:widowControl w:val="0"/>
      <w:autoSpaceDE w:val="0"/>
      <w:autoSpaceDN w:val="0"/>
      <w:adjustRightInd w:val="0"/>
      <w:spacing w:after="0" w:line="240" w:lineRule="auto"/>
      <w:jc w:val="both"/>
    </w:pPr>
    <w:rPr>
      <w:rFonts w:ascii="Arial" w:hAnsi="Arial" w:cs="Arial"/>
      <w:sz w:val="24"/>
      <w:szCs w:val="24"/>
    </w:rPr>
  </w:style>
  <w:style w:type="paragraph" w:styleId="aff1">
    <w:name w:val="Body Text Indent"/>
    <w:basedOn w:val="a2"/>
    <w:link w:val="aff2"/>
    <w:rsid w:val="008A6071"/>
    <w:pPr>
      <w:spacing w:after="0" w:line="240" w:lineRule="auto"/>
      <w:ind w:left="4248" w:firstLine="708"/>
    </w:pPr>
    <w:rPr>
      <w:rFonts w:ascii="Times New Roman" w:hAnsi="Times New Roman"/>
      <w:sz w:val="24"/>
      <w:szCs w:val="24"/>
      <w:lang w:val="x-none" w:eastAsia="x-none"/>
    </w:rPr>
  </w:style>
  <w:style w:type="character" w:customStyle="1" w:styleId="aff2">
    <w:name w:val="Основной текст с отступом Знак"/>
    <w:link w:val="aff1"/>
    <w:rsid w:val="008A6071"/>
    <w:rPr>
      <w:rFonts w:ascii="Times New Roman" w:hAnsi="Times New Roman" w:cs="Times New Roman"/>
      <w:sz w:val="24"/>
      <w:szCs w:val="24"/>
      <w:lang w:val="x-none" w:eastAsia="x-none"/>
    </w:rPr>
  </w:style>
  <w:style w:type="paragraph" w:styleId="2">
    <w:name w:val="List Bullet 2"/>
    <w:basedOn w:val="a2"/>
    <w:rsid w:val="008A6071"/>
    <w:pPr>
      <w:numPr>
        <w:numId w:val="1"/>
      </w:numPr>
      <w:spacing w:after="0" w:line="240" w:lineRule="auto"/>
    </w:pPr>
    <w:rPr>
      <w:rFonts w:ascii="Times New Roman" w:hAnsi="Times New Roman"/>
      <w:sz w:val="24"/>
      <w:szCs w:val="24"/>
    </w:rPr>
  </w:style>
  <w:style w:type="paragraph" w:customStyle="1" w:styleId="s16">
    <w:name w:val="s_16"/>
    <w:basedOn w:val="a2"/>
    <w:rsid w:val="008A6071"/>
    <w:pPr>
      <w:spacing w:before="100" w:beforeAutospacing="1" w:after="100" w:afterAutospacing="1" w:line="240" w:lineRule="auto"/>
    </w:pPr>
    <w:rPr>
      <w:rFonts w:ascii="Times New Roman" w:hAnsi="Times New Roman"/>
      <w:sz w:val="24"/>
      <w:szCs w:val="24"/>
    </w:rPr>
  </w:style>
  <w:style w:type="paragraph" w:customStyle="1" w:styleId="aff3">
    <w:name w:val="Знак"/>
    <w:basedOn w:val="a2"/>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2"/>
    <w:link w:val="ListParagraphChar"/>
    <w:rsid w:val="008A6071"/>
    <w:pPr>
      <w:spacing w:line="240" w:lineRule="auto"/>
      <w:ind w:left="720"/>
      <w:contextualSpacing/>
    </w:pPr>
    <w:rPr>
      <w:lang w:val="x-none" w:eastAsia="en-US"/>
    </w:rPr>
  </w:style>
  <w:style w:type="paragraph" w:customStyle="1" w:styleId="p2">
    <w:name w:val="p2"/>
    <w:basedOn w:val="a2"/>
    <w:rsid w:val="008A6071"/>
    <w:pPr>
      <w:spacing w:before="100" w:beforeAutospacing="1" w:after="100" w:afterAutospacing="1" w:line="240" w:lineRule="auto"/>
    </w:pPr>
    <w:rPr>
      <w:rFonts w:ascii="Times New Roman" w:hAnsi="Times New Roman"/>
      <w:sz w:val="24"/>
      <w:szCs w:val="24"/>
    </w:rPr>
  </w:style>
  <w:style w:type="character" w:styleId="aff4">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2"/>
    <w:rsid w:val="008A6071"/>
    <w:pPr>
      <w:spacing w:after="160" w:line="240" w:lineRule="exact"/>
    </w:pPr>
    <w:rPr>
      <w:rFonts w:ascii="Verdana" w:hAnsi="Verdana"/>
      <w:sz w:val="20"/>
      <w:szCs w:val="20"/>
      <w:lang w:val="en-US" w:eastAsia="en-US"/>
    </w:rPr>
  </w:style>
  <w:style w:type="paragraph" w:styleId="HTML">
    <w:name w:val="HTML Preformatted"/>
    <w:basedOn w:val="a2"/>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5">
    <w:name w:val="Subtitle"/>
    <w:basedOn w:val="a2"/>
    <w:link w:val="aff6"/>
    <w:qFormat/>
    <w:rsid w:val="008A6071"/>
    <w:pPr>
      <w:spacing w:after="0" w:line="240" w:lineRule="auto"/>
      <w:jc w:val="center"/>
    </w:pPr>
    <w:rPr>
      <w:rFonts w:ascii="Times New Roman" w:hAnsi="Times New Roman"/>
      <w:b/>
      <w:bCs/>
      <w:sz w:val="28"/>
      <w:szCs w:val="28"/>
      <w:lang w:val="x-none" w:eastAsia="x-none"/>
    </w:rPr>
  </w:style>
  <w:style w:type="character" w:customStyle="1" w:styleId="aff6">
    <w:name w:val="Подзаголовок Знак"/>
    <w:link w:val="aff5"/>
    <w:rsid w:val="008A6071"/>
    <w:rPr>
      <w:rFonts w:ascii="Times New Roman" w:hAnsi="Times New Roman" w:cs="Times New Roman"/>
      <w:b/>
      <w:bCs/>
      <w:sz w:val="28"/>
      <w:szCs w:val="28"/>
      <w:lang w:val="x-none" w:eastAsia="x-none"/>
    </w:rPr>
  </w:style>
  <w:style w:type="character" w:customStyle="1" w:styleId="34">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7">
    <w:name w:val="FollowedHyperlink"/>
    <w:rsid w:val="008A6071"/>
    <w:rPr>
      <w:color w:val="800080"/>
      <w:u w:val="single"/>
    </w:rPr>
  </w:style>
  <w:style w:type="character" w:customStyle="1" w:styleId="ecattext">
    <w:name w:val="ecattext"/>
    <w:rsid w:val="008A6071"/>
  </w:style>
  <w:style w:type="character" w:styleId="aff8">
    <w:name w:val="page number"/>
    <w:rsid w:val="008A6071"/>
    <w:rPr>
      <w:rFonts w:ascii="Courier New" w:eastAsia="Times New Roman" w:hAnsi="Courier New"/>
      <w:sz w:val="20"/>
    </w:rPr>
  </w:style>
  <w:style w:type="paragraph" w:styleId="14">
    <w:name w:val="toc 1"/>
    <w:aliases w:val="ОГлава"/>
    <w:basedOn w:val="a2"/>
    <w:next w:val="a2"/>
    <w:uiPriority w:val="39"/>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aliases w:val="ОРаздел"/>
    <w:basedOn w:val="22"/>
    <w:next w:val="a2"/>
    <w:uiPriority w:val="39"/>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aliases w:val="ОПодраздел"/>
    <w:basedOn w:val="a2"/>
    <w:next w:val="a2"/>
    <w:uiPriority w:val="39"/>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2">
    <w:name w:val="toc 4"/>
    <w:aliases w:val="ОВведение"/>
    <w:basedOn w:val="14"/>
    <w:next w:val="a2"/>
    <w:rsid w:val="008A6071"/>
    <w:pPr>
      <w:pageBreakBefore/>
      <w:spacing w:before="120"/>
    </w:pPr>
  </w:style>
  <w:style w:type="paragraph" w:styleId="51">
    <w:name w:val="toc 5"/>
    <w:aliases w:val="ОПриложение"/>
    <w:basedOn w:val="14"/>
    <w:next w:val="a2"/>
    <w:rsid w:val="008A6071"/>
  </w:style>
  <w:style w:type="paragraph" w:styleId="71">
    <w:name w:val="toc 7"/>
    <w:basedOn w:val="a2"/>
    <w:next w:val="a2"/>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2"/>
    <w:next w:val="a2"/>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2"/>
    <w:next w:val="a2"/>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9">
    <w:name w:val="Горячие клавиши"/>
    <w:rsid w:val="008A6071"/>
    <w:rPr>
      <w:rFonts w:ascii="Times New Roman" w:eastAsia="Times New Roman" w:hAnsi="Times New Roman"/>
      <w:i/>
      <w:sz w:val="24"/>
    </w:rPr>
  </w:style>
  <w:style w:type="character" w:customStyle="1" w:styleId="affa">
    <w:name w:val="Определения"/>
    <w:rsid w:val="008A6071"/>
    <w:rPr>
      <w:rFonts w:ascii="Courier New" w:eastAsia="Times New Roman" w:hAnsi="Courier New"/>
      <w:i/>
      <w:caps/>
      <w:sz w:val="24"/>
      <w:u w:val="none"/>
    </w:rPr>
  </w:style>
  <w:style w:type="character" w:customStyle="1" w:styleId="affb">
    <w:name w:val="Примечание"/>
    <w:rsid w:val="008A6071"/>
    <w:rPr>
      <w:rFonts w:ascii="Courier New" w:eastAsia="Times New Roman" w:hAnsi="Courier New"/>
      <w:b/>
      <w:sz w:val="24"/>
    </w:rPr>
  </w:style>
  <w:style w:type="paragraph" w:customStyle="1" w:styleId="affc">
    <w:name w:val="Абзац примечания"/>
    <w:basedOn w:val="a3"/>
    <w:next w:val="a3"/>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aliases w:val="Список действий"/>
    <w:basedOn w:val="a2"/>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d">
    <w:name w:val="Основной с отступом"/>
    <w:basedOn w:val="a3"/>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1">
    <w:name w:val="Нумерованный"/>
    <w:basedOn w:val="a3"/>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2"/>
    <w:next w:val="a2"/>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4">
    <w:name w:val="annotation reference"/>
    <w:rsid w:val="008A6071"/>
    <w:rPr>
      <w:rFonts w:ascii="Times New Roman" w:eastAsia="Times New Roman" w:hAnsi="Times New Roman"/>
      <w:sz w:val="16"/>
      <w:szCs w:val="16"/>
    </w:rPr>
  </w:style>
  <w:style w:type="paragraph" w:styleId="afff5">
    <w:name w:val="annotation text"/>
    <w:basedOn w:val="a2"/>
    <w:link w:val="afff6"/>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6">
    <w:name w:val="Текст примечания Знак"/>
    <w:link w:val="afff5"/>
    <w:rsid w:val="008A6071"/>
    <w:rPr>
      <w:rFonts w:ascii="Times New Roman" w:hAnsi="Times New Roman" w:cs="Times New Roman"/>
      <w:lang w:val="x-none" w:eastAsia="x-none"/>
    </w:rPr>
  </w:style>
  <w:style w:type="paragraph" w:styleId="afff7">
    <w:name w:val="annotation subject"/>
    <w:basedOn w:val="afff5"/>
    <w:next w:val="afff5"/>
    <w:link w:val="afff8"/>
    <w:rsid w:val="008A6071"/>
    <w:rPr>
      <w:b/>
      <w:bCs/>
    </w:rPr>
  </w:style>
  <w:style w:type="character" w:customStyle="1" w:styleId="afff8">
    <w:name w:val="Тема примечания Знак"/>
    <w:link w:val="afff7"/>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7">
    <w:name w:val="Без интервала Знак"/>
    <w:link w:val="af6"/>
    <w:uiPriority w:val="99"/>
    <w:rsid w:val="008A6071"/>
    <w:rPr>
      <w:rFonts w:cs="Times New Roman"/>
      <w:sz w:val="22"/>
      <w:szCs w:val="22"/>
      <w:lang w:bidi="ar-SA"/>
    </w:rPr>
  </w:style>
  <w:style w:type="character" w:customStyle="1" w:styleId="text">
    <w:name w:val="text"/>
    <w:rsid w:val="008A6071"/>
  </w:style>
  <w:style w:type="paragraph" w:customStyle="1" w:styleId="Style3">
    <w:name w:val="Style3"/>
    <w:basedOn w:val="a2"/>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9">
    <w:name w:val="Revision"/>
    <w:uiPriority w:val="99"/>
    <w:rsid w:val="008A6071"/>
    <w:rPr>
      <w:rFonts w:ascii="Arial" w:hAnsi="Arial" w:cs="Arial"/>
      <w:sz w:val="24"/>
      <w:szCs w:val="24"/>
    </w:rPr>
  </w:style>
  <w:style w:type="table" w:customStyle="1" w:styleId="15">
    <w:name w:val="Сетка таблицы1"/>
    <w:basedOn w:val="a5"/>
    <w:next w:val="af2"/>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rsid w:val="008A6071"/>
    <w:rPr>
      <w:rFonts w:cs="Times New Roman"/>
      <w:sz w:val="22"/>
      <w:szCs w:val="22"/>
    </w:rPr>
  </w:style>
  <w:style w:type="character" w:customStyle="1" w:styleId="ListParagraphChar">
    <w:name w:val="List Paragraph Char"/>
    <w:link w:val="13"/>
    <w:uiPriority w:val="99"/>
    <w:rsid w:val="008A6071"/>
    <w:rPr>
      <w:rFonts w:cs="Times New Roman"/>
      <w:sz w:val="22"/>
      <w:szCs w:val="22"/>
      <w:lang w:val="x-none" w:eastAsia="en-US"/>
    </w:rPr>
  </w:style>
  <w:style w:type="paragraph" w:customStyle="1" w:styleId="msonormalmrcssattr">
    <w:name w:val="msonormal_mr_css_attr"/>
    <w:basedOn w:val="a2"/>
    <w:rsid w:val="008A6071"/>
    <w:pPr>
      <w:spacing w:before="100" w:beforeAutospacing="1" w:after="100" w:afterAutospacing="1" w:line="240" w:lineRule="auto"/>
    </w:pPr>
    <w:rPr>
      <w:rFonts w:ascii="Times New Roman" w:hAnsi="Times New Roman"/>
      <w:sz w:val="24"/>
      <w:szCs w:val="24"/>
    </w:rPr>
  </w:style>
  <w:style w:type="character" w:styleId="afffa">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7">
    <w:name w:val="Основной шрифт абзаца1"/>
    <w:rsid w:val="00AD511E"/>
  </w:style>
  <w:style w:type="paragraph" w:customStyle="1" w:styleId="afffb">
    <w:name w:val="Заголовок"/>
    <w:basedOn w:val="a2"/>
    <w:next w:val="a3"/>
    <w:uiPriority w:val="10"/>
    <w:qFormat/>
    <w:rsid w:val="00AD511E"/>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2"/>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2"/>
    <w:uiPriority w:val="99"/>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2"/>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2"/>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c">
    <w:name w:val="Комментарий"/>
    <w:basedOn w:val="a2"/>
    <w:next w:val="a2"/>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2"/>
    <w:rsid w:val="00AD511E"/>
    <w:pPr>
      <w:suppressAutoHyphens/>
      <w:spacing w:after="120" w:line="480" w:lineRule="auto"/>
      <w:ind w:left="283"/>
    </w:pPr>
    <w:rPr>
      <w:rFonts w:ascii="Times New Roman" w:hAnsi="Times New Roman"/>
      <w:sz w:val="24"/>
      <w:szCs w:val="24"/>
      <w:lang w:eastAsia="ar-SA"/>
    </w:rPr>
  </w:style>
  <w:style w:type="paragraph" w:customStyle="1" w:styleId="afffd">
    <w:name w:val="Текст (лев. подпись)"/>
    <w:basedOn w:val="a2"/>
    <w:next w:val="a2"/>
    <w:uiPriority w:val="99"/>
    <w:rsid w:val="00AD511E"/>
    <w:pPr>
      <w:suppressAutoHyphens/>
      <w:autoSpaceDE w:val="0"/>
      <w:spacing w:after="0" w:line="240" w:lineRule="auto"/>
    </w:pPr>
    <w:rPr>
      <w:rFonts w:ascii="Arial" w:hAnsi="Arial"/>
      <w:sz w:val="24"/>
      <w:szCs w:val="24"/>
      <w:lang w:eastAsia="ar-SA"/>
    </w:rPr>
  </w:style>
  <w:style w:type="paragraph" w:customStyle="1" w:styleId="afffe">
    <w:name w:val="Содержимое врезки"/>
    <w:basedOn w:val="a3"/>
    <w:rsid w:val="00AD511E"/>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rsid w:val="00AD511E"/>
    <w:pPr>
      <w:suppressLineNumbers/>
      <w:suppressAutoHyphens/>
      <w:spacing w:after="0" w:line="240" w:lineRule="auto"/>
    </w:pPr>
    <w:rPr>
      <w:rFonts w:ascii="Times New Roman" w:hAnsi="Times New Roman"/>
      <w:sz w:val="20"/>
      <w:szCs w:val="20"/>
      <w:lang w:eastAsia="ar-SA"/>
    </w:rPr>
  </w:style>
  <w:style w:type="paragraph" w:customStyle="1" w:styleId="affff0">
    <w:name w:val="Заголовок таблицы"/>
    <w:basedOn w:val="affff"/>
    <w:rsid w:val="00AD511E"/>
    <w:pPr>
      <w:jc w:val="center"/>
    </w:pPr>
    <w:rPr>
      <w:b/>
      <w:bCs/>
    </w:rPr>
  </w:style>
  <w:style w:type="paragraph" w:styleId="affff1">
    <w:name w:val="footnote text"/>
    <w:basedOn w:val="a2"/>
    <w:link w:val="affff2"/>
    <w:rsid w:val="00AD511E"/>
    <w:pPr>
      <w:spacing w:after="0" w:line="240" w:lineRule="auto"/>
    </w:pPr>
    <w:rPr>
      <w:rFonts w:ascii="Times New Roman" w:hAnsi="Times New Roman"/>
      <w:sz w:val="20"/>
      <w:szCs w:val="20"/>
      <w:lang w:val="x-none" w:eastAsia="x-none"/>
    </w:rPr>
  </w:style>
  <w:style w:type="character" w:customStyle="1" w:styleId="affff2">
    <w:name w:val="Текст сноски Знак"/>
    <w:link w:val="affff1"/>
    <w:rsid w:val="00AD511E"/>
    <w:rPr>
      <w:rFonts w:ascii="Times New Roman" w:hAnsi="Times New Roman" w:cs="Times New Roman"/>
      <w:lang w:val="x-none" w:eastAsia="x-none"/>
    </w:rPr>
  </w:style>
  <w:style w:type="character" w:styleId="affff3">
    <w:name w:val="footnote reference"/>
    <w:uiPriority w:val="99"/>
    <w:rsid w:val="00AD511E"/>
    <w:rPr>
      <w:vertAlign w:val="superscript"/>
    </w:rPr>
  </w:style>
  <w:style w:type="paragraph" w:customStyle="1" w:styleId="s1">
    <w:name w:val="s_1"/>
    <w:basedOn w:val="a2"/>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2"/>
    <w:rsid w:val="00010A3C"/>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F93CB7"/>
    <w:rPr>
      <w:rFonts w:ascii="Calibri" w:hAnsi="Calibri"/>
      <w:sz w:val="22"/>
      <w:szCs w:val="22"/>
      <w:lang w:val="ru-RU" w:eastAsia="ru-RU" w:bidi="ar-SA"/>
    </w:rPr>
  </w:style>
  <w:style w:type="paragraph" w:customStyle="1" w:styleId="Style8">
    <w:name w:val="Style8"/>
    <w:basedOn w:val="a2"/>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2"/>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b">
    <w:name w:val="Нет списка1"/>
    <w:next w:val="a6"/>
    <w:uiPriority w:val="99"/>
    <w:semiHidden/>
    <w:unhideWhenUsed/>
    <w:rsid w:val="006D7899"/>
  </w:style>
  <w:style w:type="numbering" w:customStyle="1" w:styleId="110">
    <w:name w:val="Нет списка11"/>
    <w:next w:val="a6"/>
    <w:uiPriority w:val="99"/>
    <w:semiHidden/>
    <w:unhideWhenUsed/>
    <w:rsid w:val="006D7899"/>
  </w:style>
  <w:style w:type="paragraph" w:customStyle="1" w:styleId="1c">
    <w:name w:val="Текст1"/>
    <w:basedOn w:val="a2"/>
    <w:next w:val="af4"/>
    <w:unhideWhenUsed/>
    <w:rsid w:val="006D7899"/>
    <w:pPr>
      <w:spacing w:after="0" w:line="240" w:lineRule="auto"/>
    </w:pPr>
    <w:rPr>
      <w:rFonts w:ascii="Consolas" w:eastAsia="Calibri" w:hAnsi="Consolas"/>
      <w:sz w:val="21"/>
      <w:szCs w:val="21"/>
      <w:lang w:eastAsia="en-US"/>
    </w:rPr>
  </w:style>
  <w:style w:type="paragraph" w:customStyle="1" w:styleId="affff4">
    <w:name w:val="Информация об изменениях документа"/>
    <w:basedOn w:val="afffc"/>
    <w:next w:val="a2"/>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5"/>
    <w:next w:val="af2"/>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6D7899"/>
  </w:style>
  <w:style w:type="paragraph" w:customStyle="1" w:styleId="Char">
    <w:name w:val="Char Знак"/>
    <w:basedOn w:val="a2"/>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7">
    <w:name w:val="Нет списка2"/>
    <w:next w:val="a6"/>
    <w:uiPriority w:val="99"/>
    <w:semiHidden/>
    <w:unhideWhenUsed/>
    <w:rsid w:val="006D7899"/>
  </w:style>
  <w:style w:type="paragraph" w:customStyle="1" w:styleId="xl67">
    <w:name w:val="xl6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2"/>
    <w:rsid w:val="006D7899"/>
    <w:pPr>
      <w:spacing w:before="100" w:beforeAutospacing="1" w:after="100" w:afterAutospacing="1" w:line="240" w:lineRule="auto"/>
    </w:pPr>
    <w:rPr>
      <w:rFonts w:cs="Calibri"/>
      <w:sz w:val="24"/>
      <w:szCs w:val="24"/>
    </w:rPr>
  </w:style>
  <w:style w:type="paragraph" w:customStyle="1" w:styleId="xl70">
    <w:name w:val="xl70"/>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2"/>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2"/>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2"/>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2"/>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2"/>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2"/>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2"/>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2"/>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2"/>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2"/>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2"/>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2"/>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2"/>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2"/>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2"/>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2"/>
    <w:rsid w:val="006D7899"/>
    <w:pPr>
      <w:spacing w:before="100" w:beforeAutospacing="1" w:after="100" w:afterAutospacing="1" w:line="240" w:lineRule="auto"/>
      <w:jc w:val="center"/>
    </w:pPr>
    <w:rPr>
      <w:rFonts w:cs="Calibri"/>
      <w:sz w:val="24"/>
      <w:szCs w:val="24"/>
    </w:rPr>
  </w:style>
  <w:style w:type="paragraph" w:customStyle="1" w:styleId="xl105">
    <w:name w:val="xl105"/>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2"/>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2"/>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2"/>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2"/>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2"/>
    <w:rsid w:val="006D7899"/>
    <w:pPr>
      <w:spacing w:before="100" w:beforeAutospacing="1" w:after="100" w:afterAutospacing="1" w:line="240" w:lineRule="auto"/>
    </w:pPr>
    <w:rPr>
      <w:rFonts w:cs="Calibri"/>
      <w:b/>
      <w:bCs/>
      <w:sz w:val="24"/>
      <w:szCs w:val="24"/>
    </w:rPr>
  </w:style>
  <w:style w:type="paragraph" w:customStyle="1" w:styleId="xl120">
    <w:name w:val="xl120"/>
    <w:basedOn w:val="a2"/>
    <w:rsid w:val="006D7899"/>
    <w:pPr>
      <w:spacing w:before="100" w:beforeAutospacing="1" w:after="100" w:afterAutospacing="1" w:line="240" w:lineRule="auto"/>
    </w:pPr>
    <w:rPr>
      <w:rFonts w:cs="Calibri"/>
      <w:b/>
      <w:bCs/>
      <w:sz w:val="24"/>
      <w:szCs w:val="24"/>
    </w:rPr>
  </w:style>
  <w:style w:type="paragraph" w:customStyle="1" w:styleId="xl121">
    <w:name w:val="xl121"/>
    <w:basedOn w:val="a2"/>
    <w:rsid w:val="006D7899"/>
    <w:pPr>
      <w:spacing w:before="100" w:beforeAutospacing="1" w:after="100" w:afterAutospacing="1" w:line="240" w:lineRule="auto"/>
    </w:pPr>
    <w:rPr>
      <w:rFonts w:cs="Calibri"/>
      <w:b/>
      <w:bCs/>
      <w:sz w:val="24"/>
      <w:szCs w:val="24"/>
    </w:rPr>
  </w:style>
  <w:style w:type="paragraph" w:customStyle="1" w:styleId="xl122">
    <w:name w:val="xl122"/>
    <w:basedOn w:val="a2"/>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2"/>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2"/>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2"/>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2"/>
    <w:rsid w:val="006D7899"/>
    <w:pPr>
      <w:spacing w:before="100" w:beforeAutospacing="1" w:after="100" w:afterAutospacing="1" w:line="240" w:lineRule="auto"/>
    </w:pPr>
    <w:rPr>
      <w:sz w:val="24"/>
      <w:szCs w:val="24"/>
    </w:rPr>
  </w:style>
  <w:style w:type="paragraph" w:customStyle="1" w:styleId="xl66">
    <w:name w:val="xl66"/>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2"/>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2"/>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2"/>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2"/>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2"/>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2"/>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2"/>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2"/>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2"/>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2"/>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2"/>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2"/>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2"/>
    <w:rsid w:val="006D7899"/>
    <w:pPr>
      <w:spacing w:before="100" w:beforeAutospacing="1" w:after="100" w:afterAutospacing="1" w:line="240" w:lineRule="auto"/>
    </w:pPr>
    <w:rPr>
      <w:rFonts w:ascii="Times New Roman" w:hAnsi="Times New Roman"/>
      <w:sz w:val="56"/>
      <w:szCs w:val="56"/>
    </w:rPr>
  </w:style>
  <w:style w:type="character" w:customStyle="1" w:styleId="1d">
    <w:name w:val="Текст Знак1"/>
    <w:uiPriority w:val="99"/>
    <w:rsid w:val="006D7899"/>
    <w:rPr>
      <w:rFonts w:ascii="Consolas" w:hAnsi="Consolas" w:cs="Consolas"/>
      <w:sz w:val="21"/>
      <w:szCs w:val="21"/>
    </w:rPr>
  </w:style>
  <w:style w:type="numbering" w:customStyle="1" w:styleId="37">
    <w:name w:val="Нет списка3"/>
    <w:next w:val="a6"/>
    <w:uiPriority w:val="99"/>
    <w:semiHidden/>
    <w:unhideWhenUsed/>
    <w:rsid w:val="006D7899"/>
  </w:style>
  <w:style w:type="numbering" w:customStyle="1" w:styleId="120">
    <w:name w:val="Нет списка12"/>
    <w:next w:val="a6"/>
    <w:uiPriority w:val="99"/>
    <w:semiHidden/>
    <w:unhideWhenUsed/>
    <w:rsid w:val="006D7899"/>
  </w:style>
  <w:style w:type="numbering" w:customStyle="1" w:styleId="214">
    <w:name w:val="Нет списка21"/>
    <w:next w:val="a6"/>
    <w:uiPriority w:val="99"/>
    <w:semiHidden/>
    <w:unhideWhenUsed/>
    <w:rsid w:val="006D7899"/>
  </w:style>
  <w:style w:type="numbering" w:customStyle="1" w:styleId="44">
    <w:name w:val="Нет списка4"/>
    <w:next w:val="a6"/>
    <w:uiPriority w:val="99"/>
    <w:semiHidden/>
    <w:unhideWhenUsed/>
    <w:rsid w:val="00347891"/>
  </w:style>
  <w:style w:type="numbering" w:customStyle="1" w:styleId="130">
    <w:name w:val="Нет списка13"/>
    <w:next w:val="a6"/>
    <w:uiPriority w:val="99"/>
    <w:semiHidden/>
    <w:unhideWhenUsed/>
    <w:rsid w:val="00347891"/>
  </w:style>
  <w:style w:type="table" w:customStyle="1" w:styleId="52">
    <w:name w:val="Сетка таблицы5"/>
    <w:basedOn w:val="a5"/>
    <w:next w:val="af2"/>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347891"/>
  </w:style>
  <w:style w:type="numbering" w:customStyle="1" w:styleId="220">
    <w:name w:val="Нет списка22"/>
    <w:next w:val="a6"/>
    <w:uiPriority w:val="99"/>
    <w:semiHidden/>
    <w:unhideWhenUsed/>
    <w:rsid w:val="00347891"/>
  </w:style>
  <w:style w:type="numbering" w:customStyle="1" w:styleId="312">
    <w:name w:val="Нет списка31"/>
    <w:next w:val="a6"/>
    <w:uiPriority w:val="99"/>
    <w:semiHidden/>
    <w:unhideWhenUsed/>
    <w:rsid w:val="00347891"/>
  </w:style>
  <w:style w:type="numbering" w:customStyle="1" w:styleId="1210">
    <w:name w:val="Нет списка121"/>
    <w:next w:val="a6"/>
    <w:uiPriority w:val="99"/>
    <w:semiHidden/>
    <w:unhideWhenUsed/>
    <w:rsid w:val="00347891"/>
  </w:style>
  <w:style w:type="numbering" w:customStyle="1" w:styleId="2110">
    <w:name w:val="Нет списка211"/>
    <w:next w:val="a6"/>
    <w:uiPriority w:val="99"/>
    <w:semiHidden/>
    <w:unhideWhenUsed/>
    <w:rsid w:val="00347891"/>
  </w:style>
  <w:style w:type="numbering" w:customStyle="1" w:styleId="53">
    <w:name w:val="Нет списка5"/>
    <w:next w:val="a6"/>
    <w:uiPriority w:val="99"/>
    <w:semiHidden/>
    <w:unhideWhenUsed/>
    <w:rsid w:val="001D6A1D"/>
  </w:style>
  <w:style w:type="numbering" w:customStyle="1" w:styleId="140">
    <w:name w:val="Нет списка14"/>
    <w:next w:val="a6"/>
    <w:uiPriority w:val="99"/>
    <w:semiHidden/>
    <w:unhideWhenUsed/>
    <w:rsid w:val="001D6A1D"/>
  </w:style>
  <w:style w:type="table" w:customStyle="1" w:styleId="62">
    <w:name w:val="Сетка таблицы6"/>
    <w:basedOn w:val="a5"/>
    <w:next w:val="af2"/>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D6A1D"/>
  </w:style>
  <w:style w:type="numbering" w:customStyle="1" w:styleId="230">
    <w:name w:val="Нет списка23"/>
    <w:next w:val="a6"/>
    <w:uiPriority w:val="99"/>
    <w:semiHidden/>
    <w:unhideWhenUsed/>
    <w:rsid w:val="001D6A1D"/>
  </w:style>
  <w:style w:type="numbering" w:customStyle="1" w:styleId="321">
    <w:name w:val="Нет списка32"/>
    <w:next w:val="a6"/>
    <w:uiPriority w:val="99"/>
    <w:semiHidden/>
    <w:unhideWhenUsed/>
    <w:rsid w:val="001D6A1D"/>
  </w:style>
  <w:style w:type="numbering" w:customStyle="1" w:styleId="122">
    <w:name w:val="Нет списка122"/>
    <w:next w:val="a6"/>
    <w:uiPriority w:val="99"/>
    <w:semiHidden/>
    <w:unhideWhenUsed/>
    <w:rsid w:val="001D6A1D"/>
  </w:style>
  <w:style w:type="numbering" w:customStyle="1" w:styleId="2120">
    <w:name w:val="Нет списка212"/>
    <w:next w:val="a6"/>
    <w:uiPriority w:val="99"/>
    <w:semiHidden/>
    <w:unhideWhenUsed/>
    <w:rsid w:val="001D6A1D"/>
  </w:style>
  <w:style w:type="numbering" w:customStyle="1" w:styleId="63">
    <w:name w:val="Нет списка6"/>
    <w:next w:val="a6"/>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5">
    <w:name w:val="Основной шрифт"/>
    <w:semiHidden/>
    <w:rsid w:val="00082F87"/>
  </w:style>
  <w:style w:type="paragraph" w:styleId="28">
    <w:name w:val="Body Text 2"/>
    <w:basedOn w:val="a2"/>
    <w:link w:val="29"/>
    <w:rsid w:val="00082F87"/>
    <w:pPr>
      <w:spacing w:before="120" w:after="0" w:line="240" w:lineRule="auto"/>
      <w:ind w:right="5102"/>
      <w:jc w:val="center"/>
    </w:pPr>
    <w:rPr>
      <w:rFonts w:ascii="Times New Roman" w:hAnsi="Times New Roman"/>
      <w:sz w:val="26"/>
      <w:szCs w:val="20"/>
    </w:rPr>
  </w:style>
  <w:style w:type="character" w:customStyle="1" w:styleId="29">
    <w:name w:val="Основной текст 2 Знак"/>
    <w:link w:val="28"/>
    <w:rsid w:val="00082F87"/>
    <w:rPr>
      <w:rFonts w:ascii="Times New Roman" w:hAnsi="Times New Roman" w:cs="Times New Roman"/>
      <w:sz w:val="26"/>
    </w:rPr>
  </w:style>
  <w:style w:type="paragraph" w:customStyle="1" w:styleId="affff6">
    <w:name w:val="Обращение"/>
    <w:basedOn w:val="a2"/>
    <w:next w:val="a2"/>
    <w:rsid w:val="00082F87"/>
    <w:pPr>
      <w:spacing w:before="240" w:after="120" w:line="240" w:lineRule="auto"/>
      <w:jc w:val="center"/>
    </w:pPr>
    <w:rPr>
      <w:rFonts w:ascii="Times New Roman" w:hAnsi="Times New Roman"/>
      <w:b/>
      <w:sz w:val="26"/>
      <w:szCs w:val="20"/>
    </w:rPr>
  </w:style>
  <w:style w:type="paragraph" w:customStyle="1" w:styleId="affff7">
    <w:name w:val="Адресные реквизиты"/>
    <w:basedOn w:val="a3"/>
    <w:next w:val="a3"/>
    <w:rsid w:val="00082F87"/>
    <w:pPr>
      <w:spacing w:after="0" w:line="240" w:lineRule="auto"/>
    </w:pPr>
    <w:rPr>
      <w:rFonts w:ascii="Times New Roman" w:hAnsi="Times New Roman"/>
      <w:sz w:val="16"/>
      <w:szCs w:val="20"/>
    </w:rPr>
  </w:style>
  <w:style w:type="paragraph" w:customStyle="1" w:styleId="affff8">
    <w:name w:val="Адресат"/>
    <w:basedOn w:val="a2"/>
    <w:rsid w:val="00082F87"/>
    <w:pPr>
      <w:spacing w:before="120" w:after="0" w:line="240" w:lineRule="auto"/>
      <w:jc w:val="both"/>
    </w:pPr>
    <w:rPr>
      <w:rFonts w:ascii="Times New Roman" w:hAnsi="Times New Roman"/>
      <w:b/>
      <w:sz w:val="26"/>
      <w:szCs w:val="20"/>
    </w:rPr>
  </w:style>
  <w:style w:type="paragraph" w:customStyle="1" w:styleId="H3">
    <w:name w:val="H3"/>
    <w:basedOn w:val="a2"/>
    <w:next w:val="a2"/>
    <w:rsid w:val="00082F87"/>
    <w:pPr>
      <w:keepNext/>
      <w:suppressAutoHyphens/>
      <w:spacing w:before="100" w:after="100" w:line="240" w:lineRule="auto"/>
    </w:pPr>
    <w:rPr>
      <w:rFonts w:ascii="Times New Roman" w:hAnsi="Times New Roman"/>
      <w:b/>
      <w:sz w:val="28"/>
      <w:szCs w:val="20"/>
      <w:lang w:eastAsia="ar-SA"/>
    </w:rPr>
  </w:style>
  <w:style w:type="paragraph" w:customStyle="1" w:styleId="2a">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2"/>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2"/>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2"/>
    <w:rsid w:val="00082F87"/>
    <w:pPr>
      <w:spacing w:before="100" w:beforeAutospacing="1" w:after="100" w:afterAutospacing="1" w:line="240" w:lineRule="auto"/>
    </w:pPr>
    <w:rPr>
      <w:rFonts w:ascii="Times New Roman" w:hAnsi="Times New Roman"/>
      <w:sz w:val="24"/>
      <w:szCs w:val="24"/>
    </w:rPr>
  </w:style>
  <w:style w:type="paragraph" w:customStyle="1" w:styleId="affff9">
    <w:name w:val="Таблицы (моноширинный)"/>
    <w:basedOn w:val="a2"/>
    <w:next w:val="a2"/>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e">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b">
    <w:name w:val="Знак2"/>
    <w:basedOn w:val="a2"/>
    <w:rsid w:val="00082F87"/>
    <w:pPr>
      <w:spacing w:after="160" w:line="240" w:lineRule="exact"/>
    </w:pPr>
    <w:rPr>
      <w:rFonts w:ascii="Verdana" w:hAnsi="Verdana"/>
      <w:sz w:val="20"/>
      <w:szCs w:val="20"/>
      <w:lang w:val="en-US" w:eastAsia="en-US"/>
    </w:rPr>
  </w:style>
  <w:style w:type="paragraph" w:styleId="38">
    <w:name w:val="Body Text Indent 3"/>
    <w:basedOn w:val="a2"/>
    <w:link w:val="39"/>
    <w:uiPriority w:val="99"/>
    <w:rsid w:val="00082F87"/>
    <w:pPr>
      <w:spacing w:after="120" w:line="240" w:lineRule="auto"/>
      <w:ind w:left="283"/>
    </w:pPr>
    <w:rPr>
      <w:rFonts w:ascii="Times New Roman" w:hAnsi="Times New Roman"/>
      <w:sz w:val="16"/>
      <w:szCs w:val="16"/>
    </w:rPr>
  </w:style>
  <w:style w:type="character" w:customStyle="1" w:styleId="39">
    <w:name w:val="Основной текст с отступом 3 Знак"/>
    <w:link w:val="38"/>
    <w:uiPriority w:val="99"/>
    <w:rsid w:val="00082F87"/>
    <w:rPr>
      <w:rFonts w:ascii="Times New Roman" w:hAnsi="Times New Roman" w:cs="Times New Roman"/>
      <w:sz w:val="16"/>
      <w:szCs w:val="16"/>
    </w:rPr>
  </w:style>
  <w:style w:type="paragraph" w:customStyle="1" w:styleId="1f">
    <w:name w:val="Знак1"/>
    <w:basedOn w:val="a2"/>
    <w:rsid w:val="00082F87"/>
    <w:pPr>
      <w:spacing w:after="160" w:line="240" w:lineRule="exact"/>
    </w:pPr>
    <w:rPr>
      <w:rFonts w:ascii="Verdana" w:hAnsi="Verdana"/>
      <w:sz w:val="20"/>
      <w:szCs w:val="20"/>
      <w:lang w:val="en-US" w:eastAsia="en-US"/>
    </w:rPr>
  </w:style>
  <w:style w:type="paragraph" w:customStyle="1" w:styleId="3a">
    <w:name w:val="Обычный3"/>
    <w:rsid w:val="00082F87"/>
    <w:pPr>
      <w:suppressAutoHyphens/>
      <w:spacing w:before="100" w:after="100"/>
    </w:pPr>
    <w:rPr>
      <w:rFonts w:ascii="Times New Roman" w:hAnsi="Times New Roman" w:cs="Times New Roman"/>
      <w:sz w:val="24"/>
      <w:lang w:eastAsia="ar-SA"/>
    </w:rPr>
  </w:style>
  <w:style w:type="paragraph" w:customStyle="1" w:styleId="45">
    <w:name w:val="Обычный4"/>
    <w:rsid w:val="00082F87"/>
    <w:pPr>
      <w:suppressAutoHyphens/>
      <w:spacing w:before="100" w:after="100"/>
    </w:pPr>
    <w:rPr>
      <w:rFonts w:ascii="Times New Roman" w:hAnsi="Times New Roman" w:cs="Times New Roman"/>
      <w:sz w:val="24"/>
      <w:lang w:eastAsia="ar-SA"/>
    </w:rPr>
  </w:style>
  <w:style w:type="character" w:customStyle="1" w:styleId="1f0">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2"/>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2"/>
    <w:qFormat/>
    <w:rsid w:val="00082F87"/>
    <w:pPr>
      <w:numPr>
        <w:numId w:val="4"/>
      </w:numPr>
      <w:spacing w:after="0"/>
      <w:ind w:left="568" w:hanging="284"/>
    </w:pPr>
    <w:rPr>
      <w:rFonts w:eastAsia="Calibri"/>
      <w:lang w:val="de-DE" w:eastAsia="en-US"/>
    </w:rPr>
  </w:style>
  <w:style w:type="paragraph" w:customStyle="1" w:styleId="MMTopic1">
    <w:name w:val="MM Topic 1"/>
    <w:basedOn w:val="10"/>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2"/>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2"/>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2"/>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c">
    <w:name w:val="Body Text Indent 2"/>
    <w:basedOn w:val="a2"/>
    <w:link w:val="2d"/>
    <w:unhideWhenUsed/>
    <w:rsid w:val="00082F87"/>
    <w:pPr>
      <w:spacing w:after="120" w:line="480" w:lineRule="auto"/>
      <w:ind w:left="283"/>
    </w:pPr>
    <w:rPr>
      <w:sz w:val="20"/>
      <w:szCs w:val="20"/>
      <w:lang w:eastAsia="en-US"/>
    </w:rPr>
  </w:style>
  <w:style w:type="character" w:customStyle="1" w:styleId="2d">
    <w:name w:val="Основной текст с отступом 2 Знак"/>
    <w:link w:val="2c"/>
    <w:rsid w:val="00082F87"/>
    <w:rPr>
      <w:rFonts w:cs="Times New Roman"/>
      <w:lang w:eastAsia="en-US"/>
    </w:rPr>
  </w:style>
  <w:style w:type="paragraph" w:customStyle="1" w:styleId="21">
    <w:name w:val="Стиль2"/>
    <w:basedOn w:val="a2"/>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a">
    <w:name w:val="Базовый"/>
    <w:rsid w:val="00082F87"/>
    <w:pPr>
      <w:tabs>
        <w:tab w:val="left" w:pos="709"/>
      </w:tabs>
      <w:suppressAutoHyphens/>
      <w:spacing w:after="200" w:line="276" w:lineRule="atLeast"/>
    </w:pPr>
    <w:rPr>
      <w:sz w:val="22"/>
      <w:szCs w:val="22"/>
      <w:lang w:eastAsia="en-US"/>
    </w:rPr>
  </w:style>
  <w:style w:type="paragraph" w:customStyle="1" w:styleId="affffb">
    <w:name w:val="Абзац_пост"/>
    <w:basedOn w:val="a2"/>
    <w:rsid w:val="00082F87"/>
    <w:pPr>
      <w:spacing w:before="120" w:after="0" w:line="240" w:lineRule="atLeast"/>
      <w:ind w:firstLine="720"/>
      <w:jc w:val="both"/>
    </w:pPr>
    <w:rPr>
      <w:rFonts w:ascii="Times New Roman" w:hAnsi="Times New Roman"/>
      <w:sz w:val="26"/>
      <w:szCs w:val="24"/>
    </w:rPr>
  </w:style>
  <w:style w:type="paragraph" w:customStyle="1" w:styleId="affffc">
    <w:name w:val="Название_пост"/>
    <w:basedOn w:val="af8"/>
    <w:next w:val="affffd"/>
    <w:rsid w:val="00082F87"/>
    <w:pPr>
      <w:spacing w:line="240" w:lineRule="atLeast"/>
    </w:pPr>
    <w:rPr>
      <w:bCs/>
      <w:sz w:val="32"/>
      <w:szCs w:val="24"/>
    </w:rPr>
  </w:style>
  <w:style w:type="paragraph" w:customStyle="1" w:styleId="affffd">
    <w:name w:val="Дата и номер"/>
    <w:basedOn w:val="a2"/>
    <w:next w:val="affffe"/>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e">
    <w:name w:val="Заголовок_пост"/>
    <w:basedOn w:val="a2"/>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f">
    <w:name w:val="Исполнитель"/>
    <w:basedOn w:val="affffb"/>
    <w:rsid w:val="00082F87"/>
    <w:pPr>
      <w:tabs>
        <w:tab w:val="left" w:pos="2880"/>
      </w:tabs>
      <w:spacing w:before="0"/>
      <w:ind w:left="2880" w:hanging="2160"/>
    </w:pPr>
  </w:style>
  <w:style w:type="paragraph" w:customStyle="1" w:styleId="afffff0">
    <w:name w:val="Рассылка"/>
    <w:basedOn w:val="affffb"/>
    <w:rsid w:val="00082F87"/>
    <w:pPr>
      <w:tabs>
        <w:tab w:val="left" w:pos="2160"/>
      </w:tabs>
      <w:spacing w:before="0"/>
      <w:ind w:left="2160" w:hanging="1440"/>
    </w:pPr>
  </w:style>
  <w:style w:type="paragraph" w:customStyle="1" w:styleId="a1">
    <w:name w:val="Пункт_пост"/>
    <w:basedOn w:val="a2"/>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082F87"/>
  </w:style>
  <w:style w:type="table" w:customStyle="1" w:styleId="231">
    <w:name w:val="Сетка таблицы23"/>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2"/>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2"/>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2"/>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2"/>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2"/>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2"/>
    <w:rsid w:val="00082F8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1"/>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6"/>
    <w:uiPriority w:val="99"/>
    <w:semiHidden/>
    <w:unhideWhenUsed/>
    <w:rsid w:val="00D72670"/>
  </w:style>
  <w:style w:type="table" w:customStyle="1" w:styleId="82">
    <w:name w:val="Сетка таблицы8"/>
    <w:basedOn w:val="a5"/>
    <w:next w:val="af2"/>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D72670"/>
  </w:style>
  <w:style w:type="table" w:customStyle="1" w:styleId="240">
    <w:name w:val="Сетка таблицы24"/>
    <w:basedOn w:val="a5"/>
    <w:next w:val="af2"/>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27054"/>
    <w:rPr>
      <w:rFonts w:cs="Times New Roman"/>
      <w:sz w:val="22"/>
      <w:szCs w:val="22"/>
    </w:rPr>
  </w:style>
  <w:style w:type="character" w:customStyle="1" w:styleId="55">
    <w:name w:val="Знак Знак5"/>
    <w:rsid w:val="00127054"/>
    <w:rPr>
      <w:rFonts w:ascii="Cambria" w:eastAsia="Times New Roman" w:hAnsi="Cambria" w:cs="Times New Roman"/>
      <w:b/>
      <w:bCs/>
      <w:kern w:val="32"/>
      <w:sz w:val="32"/>
      <w:szCs w:val="32"/>
      <w:lang w:eastAsia="ar-SA"/>
    </w:rPr>
  </w:style>
  <w:style w:type="character" w:customStyle="1" w:styleId="3b">
    <w:name w:val="Знак Знак3"/>
    <w:rsid w:val="00127054"/>
    <w:rPr>
      <w:sz w:val="24"/>
      <w:szCs w:val="24"/>
      <w:lang w:val="ru-RU" w:eastAsia="ar-SA" w:bidi="ar-SA"/>
    </w:rPr>
  </w:style>
  <w:style w:type="paragraph" w:styleId="1f3">
    <w:name w:val="index 1"/>
    <w:basedOn w:val="a2"/>
    <w:next w:val="a2"/>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1">
    <w:name w:val="index heading"/>
    <w:basedOn w:val="a2"/>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e">
    <w:name w:val="Название2"/>
    <w:basedOn w:val="a2"/>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f">
    <w:name w:val="Указатель2"/>
    <w:basedOn w:val="a2"/>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2">
    <w:name w:val="Знак Знак Знак Знак Знак Знак Знак Знак Знак Знак"/>
    <w:basedOn w:val="a2"/>
    <w:rsid w:val="00127054"/>
    <w:pPr>
      <w:suppressAutoHyphens/>
      <w:spacing w:after="160" w:line="240" w:lineRule="exact"/>
    </w:pPr>
    <w:rPr>
      <w:rFonts w:ascii="Verdana" w:hAnsi="Verdana"/>
      <w:sz w:val="20"/>
      <w:szCs w:val="20"/>
      <w:lang w:val="en-US" w:eastAsia="ar-SA"/>
    </w:rPr>
  </w:style>
  <w:style w:type="paragraph" w:customStyle="1" w:styleId="1f4">
    <w:name w:val="Название объекта1"/>
    <w:basedOn w:val="a2"/>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2"/>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2"/>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2"/>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2"/>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2"/>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2"/>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2"/>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2"/>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2"/>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2"/>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2"/>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0">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5">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3">
    <w:name w:val="Маркеры списка"/>
    <w:rsid w:val="00127054"/>
    <w:rPr>
      <w:rFonts w:ascii="StarSymbol" w:eastAsia="StarSymbol" w:hAnsi="StarSymbol" w:cs="StarSymbol" w:hint="eastAsia"/>
      <w:sz w:val="18"/>
      <w:szCs w:val="18"/>
    </w:rPr>
  </w:style>
  <w:style w:type="character" w:customStyle="1" w:styleId="afffff4">
    <w:name w:val="Символ нумерации"/>
    <w:rsid w:val="00127054"/>
  </w:style>
  <w:style w:type="paragraph" w:customStyle="1" w:styleId="font11">
    <w:name w:val="font11"/>
    <w:basedOn w:val="a2"/>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2"/>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2"/>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2"/>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2"/>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2"/>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6"/>
    <w:uiPriority w:val="99"/>
    <w:semiHidden/>
    <w:unhideWhenUsed/>
    <w:rsid w:val="00DE56ED"/>
  </w:style>
  <w:style w:type="paragraph" w:customStyle="1" w:styleId="1f6">
    <w:name w:val="Заголовок оглавления1"/>
    <w:basedOn w:val="10"/>
    <w:next w:val="a2"/>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DE56ED"/>
  </w:style>
  <w:style w:type="table" w:customStyle="1" w:styleId="250">
    <w:name w:val="Сетка таблицы25"/>
    <w:basedOn w:val="a5"/>
    <w:next w:val="af2"/>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DE56ED"/>
    <w:rPr>
      <w:color w:val="808080"/>
    </w:rPr>
  </w:style>
  <w:style w:type="character" w:customStyle="1" w:styleId="w">
    <w:name w:val="w"/>
    <w:rsid w:val="00DE56ED"/>
  </w:style>
  <w:style w:type="paragraph" w:customStyle="1" w:styleId="afffff6">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2"/>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6"/>
    <w:uiPriority w:val="99"/>
    <w:semiHidden/>
    <w:unhideWhenUsed/>
    <w:rsid w:val="00C65A2B"/>
  </w:style>
  <w:style w:type="table" w:customStyle="1" w:styleId="100">
    <w:name w:val="Сетка таблицы10"/>
    <w:basedOn w:val="a5"/>
    <w:next w:val="af2"/>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C65A2B"/>
  </w:style>
  <w:style w:type="paragraph" w:styleId="afffff7">
    <w:name w:val="TOC Heading"/>
    <w:basedOn w:val="10"/>
    <w:next w:val="a2"/>
    <w:uiPriority w:val="39"/>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E4230D"/>
  </w:style>
  <w:style w:type="character" w:customStyle="1" w:styleId="161">
    <w:name w:val="Знак Знак16"/>
    <w:uiPriority w:val="99"/>
    <w:rsid w:val="00E4230D"/>
    <w:rPr>
      <w:rFonts w:ascii="Arial" w:hAnsi="Arial" w:cs="Arial"/>
      <w:b/>
      <w:bCs/>
      <w:color w:val="000080"/>
      <w:lang w:val="ru-RU" w:eastAsia="ru-RU"/>
    </w:rPr>
  </w:style>
  <w:style w:type="character" w:customStyle="1" w:styleId="151">
    <w:name w:val="Знак Знак15"/>
    <w:uiPriority w:val="99"/>
    <w:rsid w:val="00E4230D"/>
    <w:rPr>
      <w:rFonts w:cs="Times New Roman"/>
      <w:b/>
      <w:bCs/>
      <w:sz w:val="24"/>
      <w:szCs w:val="24"/>
      <w:lang w:val="ru-RU" w:eastAsia="ru-RU"/>
    </w:rPr>
  </w:style>
  <w:style w:type="character" w:customStyle="1" w:styleId="142">
    <w:name w:val="Знак Знак14"/>
    <w:uiPriority w:val="99"/>
    <w:rsid w:val="00E4230D"/>
    <w:rPr>
      <w:rFonts w:cs="Times New Roman"/>
      <w:sz w:val="24"/>
      <w:szCs w:val="24"/>
      <w:lang w:val="ru-RU" w:eastAsia="ru-RU"/>
    </w:rPr>
  </w:style>
  <w:style w:type="character" w:customStyle="1" w:styleId="132">
    <w:name w:val="Знак Знак13"/>
    <w:uiPriority w:val="99"/>
    <w:rsid w:val="00E4230D"/>
    <w:rPr>
      <w:rFonts w:cs="Times New Roman"/>
      <w:b/>
      <w:bCs/>
      <w:sz w:val="28"/>
      <w:szCs w:val="28"/>
      <w:lang w:val="ru-RU" w:eastAsia="ru-RU"/>
    </w:rPr>
  </w:style>
  <w:style w:type="character" w:customStyle="1" w:styleId="123">
    <w:name w:val="Знак Знак12"/>
    <w:rsid w:val="00E4230D"/>
    <w:rPr>
      <w:rFonts w:cs="Times New Roman"/>
      <w:b/>
      <w:bCs/>
      <w:sz w:val="24"/>
      <w:szCs w:val="24"/>
      <w:lang w:val="ru-RU" w:eastAsia="ru-RU"/>
    </w:rPr>
  </w:style>
  <w:style w:type="character" w:customStyle="1" w:styleId="114">
    <w:name w:val="Знак Знак11"/>
    <w:rsid w:val="00E4230D"/>
    <w:rPr>
      <w:rFonts w:cs="Times New Roman"/>
      <w:b/>
      <w:bCs/>
      <w:sz w:val="24"/>
      <w:szCs w:val="24"/>
      <w:lang w:val="ru-RU" w:eastAsia="ru-RU"/>
    </w:rPr>
  </w:style>
  <w:style w:type="character" w:customStyle="1" w:styleId="102">
    <w:name w:val="Знак Знак10"/>
    <w:rsid w:val="00E4230D"/>
    <w:rPr>
      <w:rFonts w:cs="Times New Roman"/>
      <w:b/>
      <w:bCs/>
      <w:sz w:val="24"/>
      <w:szCs w:val="24"/>
      <w:lang w:val="ru-RU" w:eastAsia="ru-RU"/>
    </w:rPr>
  </w:style>
  <w:style w:type="character" w:customStyle="1" w:styleId="94">
    <w:name w:val="Знак Знак9"/>
    <w:rsid w:val="00E4230D"/>
    <w:rPr>
      <w:rFonts w:cs="Times New Roman"/>
      <w:sz w:val="28"/>
      <w:szCs w:val="28"/>
      <w:lang w:val="ru-RU" w:eastAsia="ru-RU"/>
    </w:rPr>
  </w:style>
  <w:style w:type="character" w:customStyle="1" w:styleId="84">
    <w:name w:val="Знак Знак8"/>
    <w:rsid w:val="00E4230D"/>
    <w:rPr>
      <w:rFonts w:cs="Times New Roman"/>
      <w:sz w:val="24"/>
      <w:szCs w:val="24"/>
      <w:lang w:val="ru-RU" w:eastAsia="ru-RU"/>
    </w:rPr>
  </w:style>
  <w:style w:type="character" w:customStyle="1" w:styleId="74">
    <w:name w:val="Знак Знак7"/>
    <w:semiHidden/>
    <w:rsid w:val="00E4230D"/>
    <w:rPr>
      <w:rFonts w:cs="Times New Roman"/>
      <w:lang w:val="ru-RU" w:eastAsia="ru-RU"/>
    </w:rPr>
  </w:style>
  <w:style w:type="paragraph" w:customStyle="1" w:styleId="afffff8">
    <w:name w:val="Заголовок статьи"/>
    <w:basedOn w:val="a2"/>
    <w:next w:val="a2"/>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rsid w:val="00E4230D"/>
    <w:rPr>
      <w:rFonts w:cs="Times New Roman"/>
      <w:sz w:val="24"/>
      <w:szCs w:val="24"/>
      <w:lang w:val="ru-RU" w:eastAsia="ru-RU"/>
    </w:rPr>
  </w:style>
  <w:style w:type="character" w:customStyle="1" w:styleId="46">
    <w:name w:val="Знак Знак4"/>
    <w:rsid w:val="00E4230D"/>
    <w:rPr>
      <w:rFonts w:cs="Times New Roman"/>
      <w:sz w:val="24"/>
      <w:szCs w:val="24"/>
      <w:lang w:val="ru-RU" w:eastAsia="ru-RU"/>
    </w:rPr>
  </w:style>
  <w:style w:type="character" w:customStyle="1" w:styleId="2f1">
    <w:name w:val="Знак Знак2"/>
    <w:rsid w:val="00E4230D"/>
    <w:rPr>
      <w:rFonts w:cs="Times New Roman"/>
      <w:b/>
      <w:bCs/>
      <w:sz w:val="24"/>
      <w:szCs w:val="24"/>
      <w:lang w:val="ru-RU" w:eastAsia="ru-RU"/>
    </w:rPr>
  </w:style>
  <w:style w:type="character" w:customStyle="1" w:styleId="afffff9">
    <w:name w:val="Знак Знак"/>
    <w:rsid w:val="00E4230D"/>
    <w:rPr>
      <w:rFonts w:cs="Times New Roman"/>
      <w:sz w:val="24"/>
      <w:szCs w:val="24"/>
      <w:lang w:val="ru-RU" w:eastAsia="ru-RU"/>
    </w:rPr>
  </w:style>
  <w:style w:type="paragraph" w:customStyle="1" w:styleId="afffffa">
    <w:name w:val="Знак Знак Знак Знак"/>
    <w:basedOn w:val="a2"/>
    <w:rsid w:val="00E4230D"/>
    <w:pPr>
      <w:spacing w:after="0" w:line="240" w:lineRule="auto"/>
    </w:pPr>
    <w:rPr>
      <w:rFonts w:ascii="Verdana" w:hAnsi="Verdana" w:cs="Verdana"/>
      <w:sz w:val="20"/>
      <w:szCs w:val="20"/>
      <w:lang w:val="en-US" w:eastAsia="en-US"/>
    </w:rPr>
  </w:style>
  <w:style w:type="paragraph" w:customStyle="1" w:styleId="afffffb">
    <w:name w:val="Знак Знак Знак Знак Знак Знак Знак"/>
    <w:basedOn w:val="a2"/>
    <w:uiPriority w:val="99"/>
    <w:rsid w:val="00E4230D"/>
    <w:pPr>
      <w:spacing w:after="160" w:line="240" w:lineRule="exact"/>
    </w:pPr>
    <w:rPr>
      <w:rFonts w:ascii="Verdana" w:hAnsi="Verdana" w:cs="Verdana"/>
      <w:sz w:val="20"/>
      <w:szCs w:val="20"/>
      <w:lang w:val="en-US" w:eastAsia="en-US"/>
    </w:rPr>
  </w:style>
  <w:style w:type="paragraph" w:styleId="afffffc">
    <w:name w:val="Document Map"/>
    <w:basedOn w:val="a2"/>
    <w:link w:val="afffffd"/>
    <w:rsid w:val="00E4230D"/>
    <w:pPr>
      <w:shd w:val="clear" w:color="auto" w:fill="000080"/>
      <w:spacing w:after="0" w:line="240" w:lineRule="auto"/>
    </w:pPr>
    <w:rPr>
      <w:rFonts w:ascii="Tahoma" w:hAnsi="Tahoma" w:cs="Tahoma"/>
      <w:sz w:val="20"/>
      <w:szCs w:val="20"/>
    </w:rPr>
  </w:style>
  <w:style w:type="character" w:customStyle="1" w:styleId="afffffd">
    <w:name w:val="Схема документа Знак"/>
    <w:link w:val="afffffc"/>
    <w:rsid w:val="00E4230D"/>
    <w:rPr>
      <w:rFonts w:ascii="Tahoma" w:hAnsi="Tahoma" w:cs="Tahoma"/>
      <w:shd w:val="clear" w:color="auto" w:fill="000080"/>
    </w:rPr>
  </w:style>
  <w:style w:type="table" w:customStyle="1" w:styleId="152">
    <w:name w:val="Сетка таблицы15"/>
    <w:basedOn w:val="a5"/>
    <w:next w:val="af2"/>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E4230D"/>
    <w:pPr>
      <w:spacing w:after="160" w:line="240" w:lineRule="exact"/>
    </w:pPr>
    <w:rPr>
      <w:rFonts w:ascii="Verdana" w:hAnsi="Verdana" w:cs="Verdana"/>
      <w:sz w:val="20"/>
      <w:szCs w:val="20"/>
      <w:lang w:val="en-US" w:eastAsia="en-US"/>
    </w:rPr>
  </w:style>
  <w:style w:type="paragraph" w:customStyle="1" w:styleId="1f7">
    <w:name w:val="Знак Знак Знак Знак1"/>
    <w:basedOn w:val="a2"/>
    <w:rsid w:val="00E4230D"/>
    <w:pPr>
      <w:spacing w:after="0" w:line="240" w:lineRule="auto"/>
    </w:pPr>
    <w:rPr>
      <w:rFonts w:ascii="Verdana" w:hAnsi="Verdana" w:cs="Verdana"/>
      <w:sz w:val="20"/>
      <w:szCs w:val="20"/>
      <w:lang w:val="en-US" w:eastAsia="en-US"/>
    </w:rPr>
  </w:style>
  <w:style w:type="paragraph" w:customStyle="1" w:styleId="610">
    <w:name w:val="Знак61"/>
    <w:basedOn w:val="a2"/>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rsid w:val="00E4230D"/>
    <w:rPr>
      <w:rFonts w:cs="Times New Roman"/>
      <w:b/>
      <w:bCs/>
      <w:sz w:val="24"/>
      <w:szCs w:val="24"/>
      <w:lang w:val="ru-RU" w:eastAsia="ru-RU"/>
    </w:rPr>
  </w:style>
  <w:style w:type="paragraph" w:customStyle="1" w:styleId="afffffe">
    <w:name w:val="Интерфейс"/>
    <w:basedOn w:val="a2"/>
    <w:next w:val="a2"/>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f">
    <w:name w:val="Основное меню"/>
    <w:basedOn w:val="a2"/>
    <w:next w:val="a2"/>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0">
    <w:name w:val="Интерактивный заголовок"/>
    <w:basedOn w:val="afffb"/>
    <w:next w:val="a2"/>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E4230D"/>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4">
    <w:name w:val="Колонтитул (правый)"/>
    <w:basedOn w:val="affffff3"/>
    <w:next w:val="a2"/>
    <w:uiPriority w:val="99"/>
    <w:rsid w:val="00E4230D"/>
    <w:rPr>
      <w:sz w:val="26"/>
      <w:szCs w:val="26"/>
    </w:rPr>
  </w:style>
  <w:style w:type="paragraph" w:customStyle="1" w:styleId="affffff5">
    <w:name w:val="Комментарий пользователя"/>
    <w:basedOn w:val="afffc"/>
    <w:next w:val="a2"/>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7">
    <w:name w:val="Объект"/>
    <w:basedOn w:val="a2"/>
    <w:next w:val="a2"/>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8">
    <w:name w:val="Оглавление"/>
    <w:basedOn w:val="affff9"/>
    <w:next w:val="a2"/>
    <w:uiPriority w:val="99"/>
    <w:rsid w:val="00E4230D"/>
    <w:pPr>
      <w:ind w:left="140"/>
    </w:pPr>
    <w:rPr>
      <w:sz w:val="32"/>
      <w:szCs w:val="32"/>
    </w:rPr>
  </w:style>
  <w:style w:type="paragraph" w:customStyle="1" w:styleId="affffff9">
    <w:name w:val="Переменная часть"/>
    <w:basedOn w:val="affffff"/>
    <w:next w:val="a2"/>
    <w:uiPriority w:val="99"/>
    <w:rsid w:val="00E4230D"/>
    <w:rPr>
      <w:sz w:val="30"/>
      <w:szCs w:val="30"/>
    </w:rPr>
  </w:style>
  <w:style w:type="paragraph" w:customStyle="1" w:styleId="affffffa">
    <w:name w:val="Постоянная часть"/>
    <w:basedOn w:val="affffff"/>
    <w:next w:val="a2"/>
    <w:uiPriority w:val="99"/>
    <w:rsid w:val="00E4230D"/>
    <w:rPr>
      <w:sz w:val="32"/>
      <w:szCs w:val="32"/>
    </w:rPr>
  </w:style>
  <w:style w:type="paragraph" w:customStyle="1" w:styleId="affffffb">
    <w:name w:val="Словарная статья"/>
    <w:basedOn w:val="a2"/>
    <w:next w:val="a2"/>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c">
    <w:name w:val="Текст (справка)"/>
    <w:basedOn w:val="a2"/>
    <w:next w:val="a2"/>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d">
    <w:name w:val="Текст в таблице"/>
    <w:basedOn w:val="aff0"/>
    <w:next w:val="a2"/>
    <w:uiPriority w:val="99"/>
    <w:rsid w:val="00E4230D"/>
    <w:pPr>
      <w:ind w:firstLine="500"/>
    </w:pPr>
    <w:rPr>
      <w:sz w:val="32"/>
      <w:szCs w:val="32"/>
    </w:rPr>
  </w:style>
  <w:style w:type="paragraph" w:customStyle="1" w:styleId="affffffe">
    <w:name w:val="Технический комментарий"/>
    <w:basedOn w:val="a2"/>
    <w:next w:val="a2"/>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2"/>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2"/>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2"/>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2"/>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2"/>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2"/>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2"/>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2"/>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2"/>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2"/>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2"/>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2"/>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2"/>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2"/>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2"/>
    <w:uiPriority w:val="99"/>
    <w:rsid w:val="00E4230D"/>
    <w:pPr>
      <w:spacing w:before="100" w:beforeAutospacing="1" w:after="100" w:afterAutospacing="1" w:line="240" w:lineRule="auto"/>
    </w:pPr>
    <w:rPr>
      <w:rFonts w:ascii="Times New Roman" w:hAnsi="Times New Roman"/>
      <w:sz w:val="24"/>
      <w:szCs w:val="24"/>
    </w:rPr>
  </w:style>
  <w:style w:type="table" w:customStyle="1" w:styleId="162">
    <w:name w:val="Сетка таблицы16"/>
    <w:basedOn w:val="a5"/>
    <w:next w:val="af2"/>
    <w:uiPriority w:val="59"/>
    <w:rsid w:val="00A2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A86904"/>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006B13"/>
    <w:pPr>
      <w:keepNext/>
      <w:keepLines/>
      <w:numPr>
        <w:numId w:val="7"/>
      </w:numPr>
      <w:tabs>
        <w:tab w:val="left" w:pos="1134"/>
      </w:tabs>
      <w:spacing w:before="600" w:after="240"/>
      <w:ind w:right="567"/>
      <w:jc w:val="center"/>
      <w:outlineLvl w:val="0"/>
    </w:pPr>
    <w:rPr>
      <w:rFonts w:ascii="Times New Roman" w:eastAsia="Calibri" w:hAnsi="Times New Roman"/>
      <w:b/>
      <w:sz w:val="28"/>
      <w:szCs w:val="28"/>
      <w:lang w:eastAsia="en-US"/>
    </w:rPr>
  </w:style>
  <w:style w:type="paragraph" w:customStyle="1" w:styleId="20">
    <w:name w:val="_Заголовок2"/>
    <w:basedOn w:val="1"/>
    <w:qFormat/>
    <w:rsid w:val="00006B13"/>
    <w:pPr>
      <w:numPr>
        <w:ilvl w:val="1"/>
      </w:numPr>
      <w:spacing w:before="240" w:after="120"/>
      <w:ind w:left="432"/>
      <w:outlineLvl w:val="1"/>
    </w:pPr>
  </w:style>
  <w:style w:type="paragraph" w:customStyle="1" w:styleId="3">
    <w:name w:val="_Заголовок3"/>
    <w:basedOn w:val="20"/>
    <w:qFormat/>
    <w:rsid w:val="00006B13"/>
    <w:pPr>
      <w:numPr>
        <w:ilvl w:val="2"/>
      </w:numPr>
      <w:spacing w:before="120" w:after="80"/>
      <w:outlineLvl w:val="2"/>
    </w:pPr>
  </w:style>
  <w:style w:type="paragraph" w:customStyle="1" w:styleId="4">
    <w:name w:val="_Заголовок4"/>
    <w:basedOn w:val="3"/>
    <w:qFormat/>
    <w:rsid w:val="00006B1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F3054E"/>
  </w:style>
  <w:style w:type="table" w:customStyle="1" w:styleId="181">
    <w:name w:val="Сетка таблицы18"/>
    <w:basedOn w:val="a5"/>
    <w:next w:val="af2"/>
    <w:uiPriority w:val="39"/>
    <w:rsid w:val="00F3054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F3054E"/>
  </w:style>
  <w:style w:type="numbering" w:customStyle="1" w:styleId="200">
    <w:name w:val="Нет списка20"/>
    <w:next w:val="a6"/>
    <w:uiPriority w:val="99"/>
    <w:semiHidden/>
    <w:unhideWhenUsed/>
    <w:rsid w:val="00B16057"/>
  </w:style>
  <w:style w:type="table" w:customStyle="1" w:styleId="191">
    <w:name w:val="Сетка таблицы19"/>
    <w:basedOn w:val="a5"/>
    <w:next w:val="af2"/>
    <w:uiPriority w:val="99"/>
    <w:rsid w:val="00B160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B16057"/>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5">
    <w:name w:val="xl155"/>
    <w:basedOn w:val="a2"/>
    <w:rsid w:val="00B16057"/>
    <w:pPr>
      <w:pBdr>
        <w:top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6">
    <w:name w:val="xl156"/>
    <w:basedOn w:val="a2"/>
    <w:rsid w:val="00B160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57">
    <w:name w:val="xl157"/>
    <w:basedOn w:val="a2"/>
    <w:rsid w:val="00B160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8">
    <w:name w:val="xl158"/>
    <w:basedOn w:val="a2"/>
    <w:rsid w:val="00B160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9">
    <w:name w:val="xl159"/>
    <w:basedOn w:val="a2"/>
    <w:rsid w:val="00B160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0">
    <w:name w:val="xl160"/>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61">
    <w:name w:val="xl161"/>
    <w:basedOn w:val="a2"/>
    <w:rsid w:val="00B1605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2">
    <w:name w:val="xl162"/>
    <w:basedOn w:val="a2"/>
    <w:rsid w:val="00B16057"/>
    <w:pP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3">
    <w:name w:val="xl163"/>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64">
    <w:name w:val="xl164"/>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5">
    <w:name w:val="xl165"/>
    <w:basedOn w:val="a2"/>
    <w:rsid w:val="00B160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6">
    <w:name w:val="xl166"/>
    <w:basedOn w:val="a2"/>
    <w:rsid w:val="00B16057"/>
    <w:pPr>
      <w:pBdr>
        <w:bottom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67">
    <w:name w:val="xl167"/>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8">
    <w:name w:val="xl168"/>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9">
    <w:name w:val="xl169"/>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70">
    <w:name w:val="xl170"/>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71">
    <w:name w:val="xl171"/>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2">
    <w:name w:val="xl172"/>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3">
    <w:name w:val="xl173"/>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4">
    <w:name w:val="xl174"/>
    <w:basedOn w:val="a2"/>
    <w:rsid w:val="00B160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5">
    <w:name w:val="xl17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6">
    <w:name w:val="xl17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7">
    <w:name w:val="xl17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8">
    <w:name w:val="xl17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79">
    <w:name w:val="xl17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0">
    <w:name w:val="xl18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1">
    <w:name w:val="xl18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2">
    <w:name w:val="xl182"/>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3">
    <w:name w:val="xl18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4">
    <w:name w:val="xl18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5">
    <w:name w:val="xl18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6">
    <w:name w:val="xl1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7">
    <w:name w:val="xl187"/>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8">
    <w:name w:val="xl1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9">
    <w:name w:val="xl18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0">
    <w:name w:val="xl19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1">
    <w:name w:val="xl19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2">
    <w:name w:val="xl19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93">
    <w:name w:val="xl193"/>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4">
    <w:name w:val="xl194"/>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5">
    <w:name w:val="xl19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6">
    <w:name w:val="xl19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7">
    <w:name w:val="xl197"/>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98">
    <w:name w:val="xl198"/>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0">
    <w:name w:val="xl20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2">
    <w:name w:val="xl20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4">
    <w:name w:val="xl20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5">
    <w:name w:val="xl20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6">
    <w:name w:val="xl20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7">
    <w:name w:val="xl20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8">
    <w:name w:val="xl20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9">
    <w:name w:val="xl20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0">
    <w:name w:val="xl21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211">
    <w:name w:val="xl211"/>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12">
    <w:name w:val="xl212"/>
    <w:basedOn w:val="a2"/>
    <w:rsid w:val="00B160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3">
    <w:name w:val="xl213"/>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4">
    <w:name w:val="xl21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5">
    <w:name w:val="xl21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6">
    <w:name w:val="xl21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7">
    <w:name w:val="xl21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8">
    <w:name w:val="xl21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9">
    <w:name w:val="xl21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0">
    <w:name w:val="xl220"/>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221">
    <w:name w:val="xl22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2">
    <w:name w:val="xl22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3">
    <w:name w:val="xl22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224">
    <w:name w:val="xl22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5">
    <w:name w:val="xl22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6">
    <w:name w:val="xl226"/>
    <w:basedOn w:val="a2"/>
    <w:rsid w:val="00B160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7">
    <w:name w:val="xl227"/>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8">
    <w:name w:val="xl22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229">
    <w:name w:val="xl229"/>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0">
    <w:name w:val="xl230"/>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1">
    <w:name w:val="xl23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2">
    <w:name w:val="xl23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3">
    <w:name w:val="xl233"/>
    <w:basedOn w:val="a2"/>
    <w:rsid w:val="00B16057"/>
    <w:pPr>
      <w:pBdr>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5">
    <w:name w:val="xl23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6">
    <w:name w:val="xl23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7">
    <w:name w:val="xl23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8">
    <w:name w:val="xl23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9">
    <w:name w:val="xl23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0">
    <w:name w:val="xl24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1">
    <w:name w:val="xl24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2">
    <w:name w:val="xl242"/>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3">
    <w:name w:val="xl243"/>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4">
    <w:name w:val="xl24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5">
    <w:name w:val="xl24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6">
    <w:name w:val="xl24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7">
    <w:name w:val="xl24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8">
    <w:name w:val="xl24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49">
    <w:name w:val="xl24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50">
    <w:name w:val="xl25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1">
    <w:name w:val="xl25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2">
    <w:name w:val="xl25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53">
    <w:name w:val="xl25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4">
    <w:name w:val="xl25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5">
    <w:name w:val="xl25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6">
    <w:name w:val="xl256"/>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7">
    <w:name w:val="xl25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8">
    <w:name w:val="xl25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0">
    <w:name w:val="xl26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2"/>
    <w:rsid w:val="00B1605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3">
    <w:name w:val="xl26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4">
    <w:name w:val="xl264"/>
    <w:basedOn w:val="a2"/>
    <w:rsid w:val="00B16057"/>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5">
    <w:name w:val="xl265"/>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6">
    <w:name w:val="xl266"/>
    <w:basedOn w:val="a2"/>
    <w:rsid w:val="00B16057"/>
    <w:pPr>
      <w:pBdr>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7">
    <w:name w:val="xl267"/>
    <w:basedOn w:val="a2"/>
    <w:rsid w:val="00B1605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8">
    <w:name w:val="xl268"/>
    <w:basedOn w:val="a2"/>
    <w:rsid w:val="00B16057"/>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9">
    <w:name w:val="xl269"/>
    <w:basedOn w:val="a2"/>
    <w:rsid w:val="00B1605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70">
    <w:name w:val="xl27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1">
    <w:name w:val="xl27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2">
    <w:name w:val="xl272"/>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3">
    <w:name w:val="xl27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4">
    <w:name w:val="xl274"/>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5">
    <w:name w:val="xl27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6">
    <w:name w:val="xl27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7">
    <w:name w:val="xl277"/>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8">
    <w:name w:val="xl278"/>
    <w:basedOn w:val="a2"/>
    <w:rsid w:val="00B16057"/>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9">
    <w:name w:val="xl279"/>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0">
    <w:name w:val="xl280"/>
    <w:basedOn w:val="a2"/>
    <w:rsid w:val="00B16057"/>
    <w:pPr>
      <w:pBdr>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1">
    <w:name w:val="xl281"/>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2">
    <w:name w:val="xl282"/>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3">
    <w:name w:val="xl283"/>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4">
    <w:name w:val="xl284"/>
    <w:basedOn w:val="a2"/>
    <w:rsid w:val="00B16057"/>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5">
    <w:name w:val="xl28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6">
    <w:name w:val="xl2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7">
    <w:name w:val="xl287"/>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8">
    <w:name w:val="xl2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numbering" w:customStyle="1" w:styleId="241">
    <w:name w:val="Нет списка24"/>
    <w:next w:val="a6"/>
    <w:uiPriority w:val="99"/>
    <w:semiHidden/>
    <w:unhideWhenUsed/>
    <w:rsid w:val="003C4F6E"/>
  </w:style>
  <w:style w:type="table" w:customStyle="1" w:styleId="201">
    <w:name w:val="Сетка таблицы20"/>
    <w:basedOn w:val="a5"/>
    <w:next w:val="af2"/>
    <w:uiPriority w:val="99"/>
    <w:rsid w:val="003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3C4F6E"/>
    <w:pPr>
      <w:spacing w:before="100" w:beforeAutospacing="1" w:after="100" w:afterAutospacing="1" w:line="240" w:lineRule="auto"/>
    </w:pPr>
    <w:rPr>
      <w:rFonts w:ascii="Times New Roman" w:hAnsi="Times New Roman"/>
      <w:sz w:val="24"/>
      <w:szCs w:val="24"/>
    </w:rPr>
  </w:style>
  <w:style w:type="paragraph" w:styleId="a">
    <w:name w:val="List Bullet"/>
    <w:basedOn w:val="a2"/>
    <w:uiPriority w:val="99"/>
    <w:unhideWhenUsed/>
    <w:rsid w:val="003C4F6E"/>
    <w:pPr>
      <w:numPr>
        <w:numId w:val="8"/>
      </w:numPr>
      <w:contextualSpacing/>
    </w:pPr>
  </w:style>
  <w:style w:type="numbering" w:customStyle="1" w:styleId="251">
    <w:name w:val="Нет списка25"/>
    <w:next w:val="a6"/>
    <w:uiPriority w:val="99"/>
    <w:semiHidden/>
    <w:unhideWhenUsed/>
    <w:rsid w:val="00134325"/>
  </w:style>
  <w:style w:type="character" w:customStyle="1" w:styleId="FontStyle15">
    <w:name w:val="Font Style15"/>
    <w:uiPriority w:val="99"/>
    <w:rsid w:val="00134325"/>
    <w:rPr>
      <w:rFonts w:ascii="Times New Roman" w:hAnsi="Times New Roman" w:cs="Times New Roman"/>
      <w:sz w:val="26"/>
      <w:szCs w:val="26"/>
    </w:rPr>
  </w:style>
  <w:style w:type="table" w:customStyle="1" w:styleId="260">
    <w:name w:val="Сетка таблицы26"/>
    <w:basedOn w:val="a5"/>
    <w:next w:val="af2"/>
    <w:uiPriority w:val="59"/>
    <w:rsid w:val="0013432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C34D18"/>
  </w:style>
  <w:style w:type="character" w:customStyle="1" w:styleId="WW8Num28z2">
    <w:name w:val="WW8Num28z2"/>
    <w:rsid w:val="00C12616"/>
    <w:rPr>
      <w:rFonts w:ascii="Wingdings" w:hAnsi="Wingdings"/>
    </w:rPr>
  </w:style>
  <w:style w:type="numbering" w:customStyle="1" w:styleId="270">
    <w:name w:val="Нет списка27"/>
    <w:next w:val="a6"/>
    <w:uiPriority w:val="99"/>
    <w:semiHidden/>
    <w:unhideWhenUsed/>
    <w:rsid w:val="00952A0B"/>
  </w:style>
  <w:style w:type="character" w:customStyle="1" w:styleId="afffffff">
    <w:name w:val="Заголовок Знак"/>
    <w:uiPriority w:val="10"/>
    <w:rsid w:val="00952A0B"/>
    <w:rPr>
      <w:sz w:val="28"/>
      <w:szCs w:val="28"/>
    </w:rPr>
  </w:style>
  <w:style w:type="paragraph" w:customStyle="1" w:styleId="CharChar">
    <w:name w:val="Char Знак Char Знак Знак Знак Знак Знак Знак Знак Знак Знак Знак Знак"/>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CharCharChar">
    <w:name w:val="Char Знак Char Знак Знак Знак Знак Знак Знак Знак Знак Знак Char Знак Char Знак Char Знак"/>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Char">
    <w:name w:val="Char Знак Char Знак Знак Знак Знак Знак Знак Знак Знак Знак Char Знак Знак Знак Знак"/>
    <w:basedOn w:val="a2"/>
    <w:rsid w:val="00952A0B"/>
    <w:pPr>
      <w:spacing w:after="160" w:line="240" w:lineRule="exact"/>
      <w:ind w:firstLine="567"/>
      <w:jc w:val="both"/>
    </w:pPr>
    <w:rPr>
      <w:rFonts w:ascii="Arial" w:hAnsi="Arial" w:cs="Arial"/>
      <w:sz w:val="20"/>
      <w:szCs w:val="20"/>
      <w:lang w:val="en-US" w:eastAsia="en-US"/>
    </w:rPr>
  </w:style>
  <w:style w:type="character" w:customStyle="1" w:styleId="apple-style-span">
    <w:name w:val="apple-style-span"/>
    <w:rsid w:val="00952A0B"/>
  </w:style>
  <w:style w:type="paragraph" w:customStyle="1" w:styleId="CharCharCharCharCharChar1">
    <w:name w:val="Char Знак Char Знак Знак Знак Знак Знак Знак Знак Знак Знак Char Знак Char Знак Char Знак Знак Знак Знак Char Знак Знак Знак Знак1"/>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0">
    <w:name w:val="Char Знак Char"/>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1">
    <w:name w:val="Char Знак Char Знак Знак"/>
    <w:basedOn w:val="a2"/>
    <w:rsid w:val="00952A0B"/>
    <w:pPr>
      <w:spacing w:after="160" w:line="240" w:lineRule="exact"/>
      <w:ind w:firstLine="567"/>
      <w:jc w:val="both"/>
    </w:pPr>
    <w:rPr>
      <w:rFonts w:ascii="Arial" w:hAnsi="Arial" w:cs="Arial"/>
      <w:sz w:val="20"/>
      <w:szCs w:val="20"/>
      <w:lang w:val="en-US" w:eastAsia="en-US"/>
    </w:rPr>
  </w:style>
  <w:style w:type="paragraph" w:customStyle="1" w:styleId="afffffff0">
    <w:name w:val="Знак Знак Знак Знак Знак Знак"/>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Char0">
    <w:name w:val="Char Знак Char Знак Знак Знак Знак Знак Знак Знак Знак Знак Char"/>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Char1">
    <w:name w:val="Char Знак Char Знак Знак Знак Знак Знак Знак Знак Знак Знак Char Знак"/>
    <w:basedOn w:val="a2"/>
    <w:rsid w:val="00952A0B"/>
    <w:pPr>
      <w:spacing w:after="160" w:line="240" w:lineRule="exact"/>
      <w:ind w:firstLine="567"/>
      <w:jc w:val="both"/>
    </w:pPr>
    <w:rPr>
      <w:rFonts w:ascii="Arial" w:hAnsi="Arial" w:cs="Arial"/>
      <w:sz w:val="20"/>
      <w:szCs w:val="20"/>
      <w:lang w:val="en-US" w:eastAsia="en-US"/>
    </w:rPr>
  </w:style>
  <w:style w:type="character" w:customStyle="1" w:styleId="afffffff1">
    <w:name w:val="Не вступил в силу"/>
    <w:rsid w:val="00952A0B"/>
    <w:rPr>
      <w:b w:val="0"/>
      <w:bCs/>
      <w:color w:val="008080"/>
      <w:sz w:val="20"/>
      <w:szCs w:val="20"/>
    </w:rPr>
  </w:style>
  <w:style w:type="paragraph" w:customStyle="1" w:styleId="CharCharChar2">
    <w:name w:val="Char Знак Char Знак Знак Знак Знак Знак Знак Знак Знак Знак Char Знак Знак Знак"/>
    <w:basedOn w:val="a2"/>
    <w:rsid w:val="00952A0B"/>
    <w:pPr>
      <w:spacing w:after="160" w:line="240" w:lineRule="exact"/>
      <w:ind w:firstLine="567"/>
      <w:jc w:val="both"/>
    </w:pPr>
    <w:rPr>
      <w:rFonts w:ascii="Arial" w:hAnsi="Arial" w:cs="Arial"/>
      <w:sz w:val="20"/>
      <w:szCs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Знак Знак Char Знак Знак Знак Char"/>
    <w:basedOn w:val="a2"/>
    <w:rsid w:val="00952A0B"/>
    <w:pPr>
      <w:spacing w:after="160" w:line="240" w:lineRule="exact"/>
      <w:ind w:firstLine="567"/>
      <w:jc w:val="both"/>
    </w:pPr>
    <w:rPr>
      <w:rFonts w:ascii="Arial" w:hAnsi="Arial" w:cs="Arial"/>
      <w:sz w:val="20"/>
      <w:szCs w:val="20"/>
      <w:lang w:val="en-US" w:eastAsia="en-US"/>
    </w:rPr>
  </w:style>
  <w:style w:type="character" w:customStyle="1" w:styleId="192">
    <w:name w:val="Знак Знак19"/>
    <w:locked/>
    <w:rsid w:val="00952A0B"/>
    <w:rPr>
      <w:sz w:val="28"/>
      <w:szCs w:val="28"/>
      <w:lang w:val="ru-RU" w:eastAsia="ru-RU" w:bidi="ar-SA"/>
    </w:rPr>
  </w:style>
  <w:style w:type="character" w:customStyle="1" w:styleId="articleseparator">
    <w:name w:val="article_separator"/>
    <w:rsid w:val="00952A0B"/>
  </w:style>
  <w:style w:type="paragraph" w:customStyle="1" w:styleId="afffffff2">
    <w:name w:val="Мясо Знак"/>
    <w:basedOn w:val="a2"/>
    <w:rsid w:val="00952A0B"/>
    <w:pPr>
      <w:suppressAutoHyphens/>
      <w:spacing w:after="0" w:line="240" w:lineRule="auto"/>
      <w:ind w:firstLine="709"/>
      <w:jc w:val="both"/>
    </w:pPr>
    <w:rPr>
      <w:rFonts w:ascii="Times New Roman" w:eastAsia="MS Mincho" w:hAnsi="Times New Roman"/>
      <w:sz w:val="28"/>
      <w:szCs w:val="28"/>
      <w:lang w:eastAsia="ar-SA"/>
    </w:rPr>
  </w:style>
  <w:style w:type="paragraph" w:styleId="afffffff3">
    <w:name w:val="Block Text"/>
    <w:basedOn w:val="a2"/>
    <w:rsid w:val="00952A0B"/>
    <w:pPr>
      <w:widowControl w:val="0"/>
      <w:tabs>
        <w:tab w:val="left" w:pos="1418"/>
      </w:tabs>
      <w:autoSpaceDE w:val="0"/>
      <w:autoSpaceDN w:val="0"/>
      <w:adjustRightInd w:val="0"/>
      <w:spacing w:after="0" w:line="240" w:lineRule="auto"/>
      <w:ind w:left="709" w:right="1"/>
      <w:jc w:val="both"/>
    </w:pPr>
    <w:rPr>
      <w:rFonts w:ascii="Times New Roman" w:hAnsi="Times New Roman"/>
      <w:sz w:val="28"/>
      <w:szCs w:val="28"/>
    </w:rPr>
  </w:style>
  <w:style w:type="paragraph" w:customStyle="1" w:styleId="afffffff4">
    <w:name w:val="арпапр"/>
    <w:uiPriority w:val="99"/>
    <w:rsid w:val="00952A0B"/>
    <w:pPr>
      <w:widowControl w:val="0"/>
      <w:autoSpaceDE w:val="0"/>
      <w:autoSpaceDN w:val="0"/>
      <w:adjustRightInd w:val="0"/>
    </w:pPr>
    <w:rPr>
      <w:rFonts w:ascii="Arial" w:hAnsi="Arial" w:cs="Arial"/>
      <w:b/>
      <w:bCs/>
      <w:sz w:val="16"/>
      <w:szCs w:val="16"/>
    </w:rPr>
  </w:style>
  <w:style w:type="paragraph" w:customStyle="1" w:styleId="2f2">
    <w:name w:val="Текст2"/>
    <w:basedOn w:val="a2"/>
    <w:rsid w:val="00952A0B"/>
    <w:pPr>
      <w:widowControl w:val="0"/>
      <w:suppressAutoHyphens/>
      <w:autoSpaceDE w:val="0"/>
      <w:spacing w:after="0" w:line="240" w:lineRule="auto"/>
    </w:pPr>
    <w:rPr>
      <w:rFonts w:ascii="Courier New" w:eastAsia="Courier New" w:hAnsi="Courier New" w:cs="Courier New"/>
      <w:color w:val="000000"/>
      <w:sz w:val="20"/>
      <w:szCs w:val="20"/>
      <w:lang w:bidi="ru-RU"/>
    </w:rPr>
  </w:style>
  <w:style w:type="paragraph" w:customStyle="1" w:styleId="115">
    <w:name w:val="Текст11"/>
    <w:basedOn w:val="a2"/>
    <w:rsid w:val="00952A0B"/>
    <w:pPr>
      <w:suppressAutoHyphens/>
      <w:autoSpaceDE w:val="0"/>
      <w:spacing w:after="0" w:line="240" w:lineRule="auto"/>
    </w:pPr>
    <w:rPr>
      <w:rFonts w:ascii="Courier New" w:hAnsi="Courier New" w:cs="Courier New"/>
      <w:color w:val="000000"/>
      <w:sz w:val="20"/>
      <w:szCs w:val="20"/>
      <w:lang w:eastAsia="ar-SA"/>
    </w:rPr>
  </w:style>
  <w:style w:type="paragraph" w:customStyle="1" w:styleId="PlainText">
    <w:name w:val="Plain Text*"/>
    <w:basedOn w:val="a2"/>
    <w:rsid w:val="00952A0B"/>
    <w:pPr>
      <w:widowControl w:val="0"/>
      <w:suppressAutoHyphens/>
      <w:spacing w:after="0" w:line="240" w:lineRule="auto"/>
    </w:pPr>
    <w:rPr>
      <w:rFonts w:ascii="Courier New" w:eastAsia="Courier New" w:hAnsi="Courier New" w:cs="Courier New"/>
      <w:color w:val="000000"/>
      <w:sz w:val="20"/>
      <w:szCs w:val="20"/>
      <w:lang w:bidi="ru-RU"/>
    </w:rPr>
  </w:style>
  <w:style w:type="paragraph" w:customStyle="1" w:styleId="modifydate">
    <w:name w:val="modifydate"/>
    <w:basedOn w:val="a2"/>
    <w:rsid w:val="00952A0B"/>
    <w:pPr>
      <w:spacing w:before="100" w:beforeAutospacing="1" w:after="100" w:afterAutospacing="1" w:line="240" w:lineRule="auto"/>
    </w:pPr>
    <w:rPr>
      <w:rFonts w:ascii="Times New Roman" w:hAnsi="Times New Roman"/>
      <w:sz w:val="24"/>
      <w:szCs w:val="24"/>
    </w:rPr>
  </w:style>
  <w:style w:type="paragraph" w:customStyle="1" w:styleId="CharChar2">
    <w:name w:val="Char Char"/>
    <w:basedOn w:val="a2"/>
    <w:rsid w:val="00952A0B"/>
    <w:pPr>
      <w:spacing w:after="160" w:line="240" w:lineRule="exact"/>
    </w:pPr>
    <w:rPr>
      <w:rFonts w:ascii="Verdana" w:hAnsi="Verdana"/>
      <w:sz w:val="20"/>
      <w:szCs w:val="20"/>
      <w:lang w:val="en-US" w:eastAsia="en-US"/>
    </w:rPr>
  </w:style>
  <w:style w:type="character" w:customStyle="1" w:styleId="1f8">
    <w:name w:val="Заголовок Знак1"/>
    <w:uiPriority w:val="10"/>
    <w:rsid w:val="00952A0B"/>
    <w:rPr>
      <w:rFonts w:ascii="Calibri Light" w:eastAsia="Times New Roman" w:hAnsi="Calibri Light" w:cs="Times New Roman"/>
      <w:spacing w:val="-10"/>
      <w:kern w:val="28"/>
      <w:sz w:val="56"/>
      <w:szCs w:val="56"/>
      <w:lang w:eastAsia="ru-RU"/>
    </w:rPr>
  </w:style>
  <w:style w:type="character" w:customStyle="1" w:styleId="afffffff5">
    <w:name w:val="Неразрешенное упоминание"/>
    <w:uiPriority w:val="99"/>
    <w:semiHidden/>
    <w:unhideWhenUsed/>
    <w:rsid w:val="0095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11826215">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25613&amp;dst=100006" TargetMode="External"/><Relationship Id="rId13" Type="http://schemas.openxmlformats.org/officeDocument/2006/relationships/hyperlink" Target="https://login.consultant.ru/link/?req=doc&amp;base=RLAW086&amp;n=143409&amp;dst=100006" TargetMode="External"/><Relationship Id="rId18" Type="http://schemas.openxmlformats.org/officeDocument/2006/relationships/hyperlink" Target="https://login.consultant.ru/link/?req=doc&amp;base=LAW&amp;n=495710&amp;dst=103280"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login.consultant.ru/link/?req=doc&amp;base=RLAW086&amp;n=16334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086&amp;n=141659&amp;dst=100006" TargetMode="External"/><Relationship Id="rId17" Type="http://schemas.openxmlformats.org/officeDocument/2006/relationships/hyperlink" Target="https://login.consultant.ru/link/?req=doc&amp;base=RLAW086&amp;n=154713&amp;dst=100006" TargetMode="External"/><Relationship Id="rId25" Type="http://schemas.openxmlformats.org/officeDocument/2006/relationships/hyperlink" Target="https://login.consultant.ru/link/?req=doc&amp;base=RLAW086&amp;n=122209"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RLAW086&amp;n=154713&amp;dst=100006" TargetMode="External"/><Relationship Id="rId20" Type="http://schemas.openxmlformats.org/officeDocument/2006/relationships/hyperlink" Target="https://login.consultant.ru/link/?req=doc&amp;base=RLAW086&amp;n=16149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38472&amp;dst=100006" TargetMode="External"/><Relationship Id="rId24" Type="http://schemas.openxmlformats.org/officeDocument/2006/relationships/hyperlink" Target="https://login.consultant.ru/link/?req=doc&amp;base=RLAW086&amp;n=118423"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RLAW086&amp;n=151364&amp;dst=100006" TargetMode="External"/><Relationship Id="rId23" Type="http://schemas.openxmlformats.org/officeDocument/2006/relationships/hyperlink" Target="https://login.consultant.ru/link/?req=doc&amp;base=RLAW086&amp;n=118570" TargetMode="External"/><Relationship Id="rId28" Type="http://schemas.openxmlformats.org/officeDocument/2006/relationships/hyperlink" Target="https://login.consultant.ru/link/?req=doc&amp;base=RLAW086&amp;n=115074&amp;dst=100015" TargetMode="External"/><Relationship Id="rId10" Type="http://schemas.openxmlformats.org/officeDocument/2006/relationships/hyperlink" Target="https://login.consultant.ru/link/?req=doc&amp;base=RLAW086&amp;n=132819&amp;dst=100006" TargetMode="External"/><Relationship Id="rId19" Type="http://schemas.openxmlformats.org/officeDocument/2006/relationships/hyperlink" Target="https://login.consultant.ru/link/?req=doc&amp;base=LAW&amp;n=48078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LAW086&amp;n=128206&amp;dst=100006" TargetMode="External"/><Relationship Id="rId14" Type="http://schemas.openxmlformats.org/officeDocument/2006/relationships/hyperlink" Target="https://login.consultant.ru/link/?req=doc&amp;base=RLAW086&amp;n=148117&amp;dst=100006" TargetMode="External"/><Relationship Id="rId22" Type="http://schemas.openxmlformats.org/officeDocument/2006/relationships/hyperlink" Target="https://login.consultant.ru/link/?req=doc&amp;base=RLAW086&amp;n=160015&amp;dst=100015" TargetMode="External"/><Relationship Id="rId27" Type="http://schemas.openxmlformats.org/officeDocument/2006/relationships/hyperlink" Target="consultantplus://offline/ref=9AFFE31AF25ECC0C4D7CA3B870A999567C0ED32BE3E395F4768E77B7850EA8E1956FE888AD5E41F00E20F9AE45044179A78184BAE91915B4EE60D4E6wD66H"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4F700-4DC6-490A-B0AB-5BD6DA59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14621</Words>
  <Characters>83344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97770</CharactersWithSpaces>
  <SharedDoc>false</SharedDoc>
  <HLinks>
    <vt:vector size="198" baseType="variant">
      <vt:variant>
        <vt:i4>3932212</vt:i4>
      </vt:variant>
      <vt:variant>
        <vt:i4>171</vt:i4>
      </vt:variant>
      <vt:variant>
        <vt:i4>0</vt:i4>
      </vt:variant>
      <vt:variant>
        <vt:i4>5</vt:i4>
      </vt:variant>
      <vt:variant>
        <vt:lpwstr>https://login.consultant.ru/link/?req=doc&amp;base=RLAW086&amp;n=115074&amp;dst=100015</vt:lpwstr>
      </vt:variant>
      <vt:variant>
        <vt:lpwstr/>
      </vt:variant>
      <vt:variant>
        <vt:i4>6553649</vt:i4>
      </vt:variant>
      <vt:variant>
        <vt:i4>168</vt:i4>
      </vt:variant>
      <vt:variant>
        <vt:i4>0</vt:i4>
      </vt:variant>
      <vt:variant>
        <vt:i4>5</vt:i4>
      </vt:variant>
      <vt:variant>
        <vt:lpwstr>consultantplus://offline/ref=9AFFE31AF25ECC0C4D7CA3B870A999567C0ED32BE3E395F4768E77B7850EA8E1956FE888AD5E41F00E20F9AE45044179A78184BAE91915B4EE60D4E6wD66H</vt:lpwstr>
      </vt:variant>
      <vt:variant>
        <vt:lpwstr/>
      </vt:variant>
      <vt:variant>
        <vt:i4>1769531</vt:i4>
      </vt:variant>
      <vt:variant>
        <vt:i4>161</vt:i4>
      </vt:variant>
      <vt:variant>
        <vt:i4>0</vt:i4>
      </vt:variant>
      <vt:variant>
        <vt:i4>5</vt:i4>
      </vt:variant>
      <vt:variant>
        <vt:lpwstr/>
      </vt:variant>
      <vt:variant>
        <vt:lpwstr>_Toc208239272</vt:lpwstr>
      </vt:variant>
      <vt:variant>
        <vt:i4>1703995</vt:i4>
      </vt:variant>
      <vt:variant>
        <vt:i4>158</vt:i4>
      </vt:variant>
      <vt:variant>
        <vt:i4>0</vt:i4>
      </vt:variant>
      <vt:variant>
        <vt:i4>5</vt:i4>
      </vt:variant>
      <vt:variant>
        <vt:lpwstr/>
      </vt:variant>
      <vt:variant>
        <vt:lpwstr>_Toc208239263</vt:lpwstr>
      </vt:variant>
      <vt:variant>
        <vt:i4>1769531</vt:i4>
      </vt:variant>
      <vt:variant>
        <vt:i4>152</vt:i4>
      </vt:variant>
      <vt:variant>
        <vt:i4>0</vt:i4>
      </vt:variant>
      <vt:variant>
        <vt:i4>5</vt:i4>
      </vt:variant>
      <vt:variant>
        <vt:lpwstr/>
      </vt:variant>
      <vt:variant>
        <vt:lpwstr>_Toc208239270</vt:lpwstr>
      </vt:variant>
      <vt:variant>
        <vt:i4>1703995</vt:i4>
      </vt:variant>
      <vt:variant>
        <vt:i4>146</vt:i4>
      </vt:variant>
      <vt:variant>
        <vt:i4>0</vt:i4>
      </vt:variant>
      <vt:variant>
        <vt:i4>5</vt:i4>
      </vt:variant>
      <vt:variant>
        <vt:lpwstr/>
      </vt:variant>
      <vt:variant>
        <vt:lpwstr>_Toc208239269</vt:lpwstr>
      </vt:variant>
      <vt:variant>
        <vt:i4>1703995</vt:i4>
      </vt:variant>
      <vt:variant>
        <vt:i4>140</vt:i4>
      </vt:variant>
      <vt:variant>
        <vt:i4>0</vt:i4>
      </vt:variant>
      <vt:variant>
        <vt:i4>5</vt:i4>
      </vt:variant>
      <vt:variant>
        <vt:lpwstr/>
      </vt:variant>
      <vt:variant>
        <vt:lpwstr>_Toc208239268</vt:lpwstr>
      </vt:variant>
      <vt:variant>
        <vt:i4>1703995</vt:i4>
      </vt:variant>
      <vt:variant>
        <vt:i4>134</vt:i4>
      </vt:variant>
      <vt:variant>
        <vt:i4>0</vt:i4>
      </vt:variant>
      <vt:variant>
        <vt:i4>5</vt:i4>
      </vt:variant>
      <vt:variant>
        <vt:lpwstr/>
      </vt:variant>
      <vt:variant>
        <vt:lpwstr>_Toc208239267</vt:lpwstr>
      </vt:variant>
      <vt:variant>
        <vt:i4>1703995</vt:i4>
      </vt:variant>
      <vt:variant>
        <vt:i4>128</vt:i4>
      </vt:variant>
      <vt:variant>
        <vt:i4>0</vt:i4>
      </vt:variant>
      <vt:variant>
        <vt:i4>5</vt:i4>
      </vt:variant>
      <vt:variant>
        <vt:lpwstr/>
      </vt:variant>
      <vt:variant>
        <vt:lpwstr>_Toc208239266</vt:lpwstr>
      </vt:variant>
      <vt:variant>
        <vt:i4>1703995</vt:i4>
      </vt:variant>
      <vt:variant>
        <vt:i4>122</vt:i4>
      </vt:variant>
      <vt:variant>
        <vt:i4>0</vt:i4>
      </vt:variant>
      <vt:variant>
        <vt:i4>5</vt:i4>
      </vt:variant>
      <vt:variant>
        <vt:lpwstr/>
      </vt:variant>
      <vt:variant>
        <vt:lpwstr>_Toc208239265</vt:lpwstr>
      </vt:variant>
      <vt:variant>
        <vt:i4>1703995</vt:i4>
      </vt:variant>
      <vt:variant>
        <vt:i4>116</vt:i4>
      </vt:variant>
      <vt:variant>
        <vt:i4>0</vt:i4>
      </vt:variant>
      <vt:variant>
        <vt:i4>5</vt:i4>
      </vt:variant>
      <vt:variant>
        <vt:lpwstr/>
      </vt:variant>
      <vt:variant>
        <vt:lpwstr>_Toc208239264</vt:lpwstr>
      </vt:variant>
      <vt:variant>
        <vt:i4>1703995</vt:i4>
      </vt:variant>
      <vt:variant>
        <vt:i4>110</vt:i4>
      </vt:variant>
      <vt:variant>
        <vt:i4>0</vt:i4>
      </vt:variant>
      <vt:variant>
        <vt:i4>5</vt:i4>
      </vt:variant>
      <vt:variant>
        <vt:lpwstr/>
      </vt:variant>
      <vt:variant>
        <vt:lpwstr>_Toc208239263</vt:lpwstr>
      </vt:variant>
      <vt:variant>
        <vt:i4>1703995</vt:i4>
      </vt:variant>
      <vt:variant>
        <vt:i4>104</vt:i4>
      </vt:variant>
      <vt:variant>
        <vt:i4>0</vt:i4>
      </vt:variant>
      <vt:variant>
        <vt:i4>5</vt:i4>
      </vt:variant>
      <vt:variant>
        <vt:lpwstr/>
      </vt:variant>
      <vt:variant>
        <vt:lpwstr>_Toc208239262</vt:lpwstr>
      </vt:variant>
      <vt:variant>
        <vt:i4>1703995</vt:i4>
      </vt:variant>
      <vt:variant>
        <vt:i4>98</vt:i4>
      </vt:variant>
      <vt:variant>
        <vt:i4>0</vt:i4>
      </vt:variant>
      <vt:variant>
        <vt:i4>5</vt:i4>
      </vt:variant>
      <vt:variant>
        <vt:lpwstr/>
      </vt:variant>
      <vt:variant>
        <vt:lpwstr>_Toc208239261</vt:lpwstr>
      </vt:variant>
      <vt:variant>
        <vt:i4>1703995</vt:i4>
      </vt:variant>
      <vt:variant>
        <vt:i4>92</vt:i4>
      </vt:variant>
      <vt:variant>
        <vt:i4>0</vt:i4>
      </vt:variant>
      <vt:variant>
        <vt:i4>5</vt:i4>
      </vt:variant>
      <vt:variant>
        <vt:lpwstr/>
      </vt:variant>
      <vt:variant>
        <vt:lpwstr>_Toc208239260</vt:lpwstr>
      </vt:variant>
      <vt:variant>
        <vt:i4>1638459</vt:i4>
      </vt:variant>
      <vt:variant>
        <vt:i4>86</vt:i4>
      </vt:variant>
      <vt:variant>
        <vt:i4>0</vt:i4>
      </vt:variant>
      <vt:variant>
        <vt:i4>5</vt:i4>
      </vt:variant>
      <vt:variant>
        <vt:lpwstr/>
      </vt:variant>
      <vt:variant>
        <vt:lpwstr>_Toc208239259</vt:lpwstr>
      </vt:variant>
      <vt:variant>
        <vt:i4>1638459</vt:i4>
      </vt:variant>
      <vt:variant>
        <vt:i4>80</vt:i4>
      </vt:variant>
      <vt:variant>
        <vt:i4>0</vt:i4>
      </vt:variant>
      <vt:variant>
        <vt:i4>5</vt:i4>
      </vt:variant>
      <vt:variant>
        <vt:lpwstr/>
      </vt:variant>
      <vt:variant>
        <vt:lpwstr>_Toc208239258</vt:lpwstr>
      </vt:variant>
      <vt:variant>
        <vt:i4>1638459</vt:i4>
      </vt:variant>
      <vt:variant>
        <vt:i4>74</vt:i4>
      </vt:variant>
      <vt:variant>
        <vt:i4>0</vt:i4>
      </vt:variant>
      <vt:variant>
        <vt:i4>5</vt:i4>
      </vt:variant>
      <vt:variant>
        <vt:lpwstr/>
      </vt:variant>
      <vt:variant>
        <vt:lpwstr>_Toc208239257</vt:lpwstr>
      </vt:variant>
      <vt:variant>
        <vt:i4>1638459</vt:i4>
      </vt:variant>
      <vt:variant>
        <vt:i4>68</vt:i4>
      </vt:variant>
      <vt:variant>
        <vt:i4>0</vt:i4>
      </vt:variant>
      <vt:variant>
        <vt:i4>5</vt:i4>
      </vt:variant>
      <vt:variant>
        <vt:lpwstr/>
      </vt:variant>
      <vt:variant>
        <vt:lpwstr>_Toc208239256</vt:lpwstr>
      </vt:variant>
      <vt:variant>
        <vt:i4>1638459</vt:i4>
      </vt:variant>
      <vt:variant>
        <vt:i4>62</vt:i4>
      </vt:variant>
      <vt:variant>
        <vt:i4>0</vt:i4>
      </vt:variant>
      <vt:variant>
        <vt:i4>5</vt:i4>
      </vt:variant>
      <vt:variant>
        <vt:lpwstr/>
      </vt:variant>
      <vt:variant>
        <vt:lpwstr>_Toc208239255</vt:lpwstr>
      </vt:variant>
      <vt:variant>
        <vt:i4>1638459</vt:i4>
      </vt:variant>
      <vt:variant>
        <vt:i4>56</vt:i4>
      </vt:variant>
      <vt:variant>
        <vt:i4>0</vt:i4>
      </vt:variant>
      <vt:variant>
        <vt:i4>5</vt:i4>
      </vt:variant>
      <vt:variant>
        <vt:lpwstr/>
      </vt:variant>
      <vt:variant>
        <vt:lpwstr>_Toc208239254</vt:lpwstr>
      </vt:variant>
      <vt:variant>
        <vt:i4>1638459</vt:i4>
      </vt:variant>
      <vt:variant>
        <vt:i4>50</vt:i4>
      </vt:variant>
      <vt:variant>
        <vt:i4>0</vt:i4>
      </vt:variant>
      <vt:variant>
        <vt:i4>5</vt:i4>
      </vt:variant>
      <vt:variant>
        <vt:lpwstr/>
      </vt:variant>
      <vt:variant>
        <vt:lpwstr>_Toc208239253</vt:lpwstr>
      </vt:variant>
      <vt:variant>
        <vt:i4>1638459</vt:i4>
      </vt:variant>
      <vt:variant>
        <vt:i4>44</vt:i4>
      </vt:variant>
      <vt:variant>
        <vt:i4>0</vt:i4>
      </vt:variant>
      <vt:variant>
        <vt:i4>5</vt:i4>
      </vt:variant>
      <vt:variant>
        <vt:lpwstr/>
      </vt:variant>
      <vt:variant>
        <vt:lpwstr>_Toc208239252</vt:lpwstr>
      </vt:variant>
      <vt:variant>
        <vt:i4>1638459</vt:i4>
      </vt:variant>
      <vt:variant>
        <vt:i4>38</vt:i4>
      </vt:variant>
      <vt:variant>
        <vt:i4>0</vt:i4>
      </vt:variant>
      <vt:variant>
        <vt:i4>5</vt:i4>
      </vt:variant>
      <vt:variant>
        <vt:lpwstr/>
      </vt:variant>
      <vt:variant>
        <vt:lpwstr>_Toc208239251</vt:lpwstr>
      </vt:variant>
      <vt:variant>
        <vt:i4>1638459</vt:i4>
      </vt:variant>
      <vt:variant>
        <vt:i4>32</vt:i4>
      </vt:variant>
      <vt:variant>
        <vt:i4>0</vt:i4>
      </vt:variant>
      <vt:variant>
        <vt:i4>5</vt:i4>
      </vt:variant>
      <vt:variant>
        <vt:lpwstr/>
      </vt:variant>
      <vt:variant>
        <vt:lpwstr>_Toc208239250</vt:lpwstr>
      </vt:variant>
      <vt:variant>
        <vt:i4>1572923</vt:i4>
      </vt:variant>
      <vt:variant>
        <vt:i4>26</vt:i4>
      </vt:variant>
      <vt:variant>
        <vt:i4>0</vt:i4>
      </vt:variant>
      <vt:variant>
        <vt:i4>5</vt:i4>
      </vt:variant>
      <vt:variant>
        <vt:lpwstr/>
      </vt:variant>
      <vt:variant>
        <vt:lpwstr>_Toc208239249</vt:lpwstr>
      </vt:variant>
      <vt:variant>
        <vt:i4>1572923</vt:i4>
      </vt:variant>
      <vt:variant>
        <vt:i4>20</vt:i4>
      </vt:variant>
      <vt:variant>
        <vt:i4>0</vt:i4>
      </vt:variant>
      <vt:variant>
        <vt:i4>5</vt:i4>
      </vt:variant>
      <vt:variant>
        <vt:lpwstr/>
      </vt:variant>
      <vt:variant>
        <vt:lpwstr>_Toc208239248</vt:lpwstr>
      </vt:variant>
      <vt:variant>
        <vt:i4>3735608</vt:i4>
      </vt:variant>
      <vt:variant>
        <vt:i4>15</vt:i4>
      </vt:variant>
      <vt:variant>
        <vt:i4>0</vt:i4>
      </vt:variant>
      <vt:variant>
        <vt:i4>5</vt:i4>
      </vt:variant>
      <vt:variant>
        <vt:lpwstr>https://login.consultant.ru/link/?req=doc&amp;base=RLAW086&amp;n=143409&amp;dst=100011</vt:lpwstr>
      </vt:variant>
      <vt:variant>
        <vt:lpwstr/>
      </vt:variant>
      <vt:variant>
        <vt:i4>3735602</vt:i4>
      </vt:variant>
      <vt:variant>
        <vt:i4>12</vt:i4>
      </vt:variant>
      <vt:variant>
        <vt:i4>0</vt:i4>
      </vt:variant>
      <vt:variant>
        <vt:i4>5</vt:i4>
      </vt:variant>
      <vt:variant>
        <vt:lpwstr>https://login.consultant.ru/link/?req=doc&amp;base=RLAW086&amp;n=136717&amp;dst=100015</vt:lpwstr>
      </vt:variant>
      <vt:variant>
        <vt:lpwstr/>
      </vt:variant>
      <vt:variant>
        <vt:i4>6422565</vt:i4>
      </vt:variant>
      <vt:variant>
        <vt:i4>9</vt:i4>
      </vt:variant>
      <vt:variant>
        <vt:i4>0</vt:i4>
      </vt:variant>
      <vt:variant>
        <vt:i4>5</vt:i4>
      </vt:variant>
      <vt:variant>
        <vt:lpwstr>https://login.consultant.ru/link/?req=doc&amp;base=RLAW086&amp;n=135747</vt:lpwstr>
      </vt:variant>
      <vt:variant>
        <vt:lpwstr/>
      </vt:variant>
      <vt:variant>
        <vt:i4>6881316</vt:i4>
      </vt:variant>
      <vt:variant>
        <vt:i4>6</vt:i4>
      </vt:variant>
      <vt:variant>
        <vt:i4>0</vt:i4>
      </vt:variant>
      <vt:variant>
        <vt:i4>5</vt:i4>
      </vt:variant>
      <vt:variant>
        <vt:lpwstr>https://login.consultant.ru/link/?req=doc&amp;base=RLAW086&amp;n=143193</vt:lpwstr>
      </vt:variant>
      <vt:variant>
        <vt:lpwstr/>
      </vt:variant>
      <vt:variant>
        <vt:i4>7077990</vt:i4>
      </vt:variant>
      <vt:variant>
        <vt:i4>3</vt:i4>
      </vt:variant>
      <vt:variant>
        <vt:i4>0</vt:i4>
      </vt:variant>
      <vt:variant>
        <vt:i4>5</vt:i4>
      </vt:variant>
      <vt:variant>
        <vt:lpwstr>https://login.consultant.ru/link/?req=doc&amp;base=LAW&amp;n=454007</vt:lpwstr>
      </vt:variant>
      <vt:variant>
        <vt:lpwstr/>
      </vt:variant>
      <vt:variant>
        <vt:i4>3342461</vt:i4>
      </vt:variant>
      <vt:variant>
        <vt:i4>0</vt:i4>
      </vt:variant>
      <vt:variant>
        <vt:i4>0</vt:i4>
      </vt:variant>
      <vt:variant>
        <vt:i4>5</vt:i4>
      </vt:variant>
      <vt:variant>
        <vt:lpwstr>https://login.consultant.ru/link/?req=doc&amp;base=LAW&amp;n=454253&amp;dst=103280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2026-04-03T11:27:00Z</dcterms:created>
  <dcterms:modified xsi:type="dcterms:W3CDTF">2026-04-03T11:27:00Z</dcterms:modified>
</cp:coreProperties>
</file>