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CCA" w:rsidRPr="009B5D6D" w:rsidRDefault="00360CCA">
      <w:pPr>
        <w:spacing w:after="0" w:line="240" w:lineRule="auto"/>
        <w:rPr>
          <w:rFonts w:ascii="Times New Roman" w:hAnsi="Times New Roman" w:cs="Times New Roman"/>
          <w:sz w:val="28"/>
          <w:szCs w:val="28"/>
        </w:rPr>
      </w:pPr>
      <w:bookmarkStart w:id="0" w:name="_GoBack"/>
      <w:bookmarkEnd w:id="0"/>
      <w:r w:rsidRPr="009B5D6D">
        <w:rPr>
          <w:rFonts w:ascii="Times New Roman" w:hAnsi="Times New Roman" w:cs="Times New Roman"/>
          <w:sz w:val="28"/>
          <w:szCs w:val="28"/>
        </w:rPr>
        <w:t xml:space="preserve">                                                                                       Приложение </w:t>
      </w:r>
    </w:p>
    <w:p w:rsidR="00360CCA" w:rsidRPr="009B5D6D" w:rsidRDefault="00360CCA">
      <w:pPr>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                                                                                       к постановлению Администрации </w:t>
      </w:r>
    </w:p>
    <w:p w:rsidR="00360CCA" w:rsidRPr="009B5D6D" w:rsidRDefault="00360CCA">
      <w:pPr>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                                                                                       городского округа город Рыбинск </w:t>
      </w:r>
    </w:p>
    <w:p w:rsidR="00360CCA" w:rsidRPr="009B5D6D" w:rsidRDefault="00360CCA">
      <w:pPr>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                                                                                       Ярославской области</w:t>
      </w:r>
    </w:p>
    <w:p w:rsidR="00360CCA" w:rsidRPr="009B5D6D" w:rsidRDefault="00360CCA">
      <w:pPr>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                                                                                       от ___________  № ________ </w:t>
      </w:r>
    </w:p>
    <w:p w:rsidR="00360CCA" w:rsidRPr="009B5D6D" w:rsidRDefault="00360CCA">
      <w:pPr>
        <w:rPr>
          <w:sz w:val="28"/>
          <w:szCs w:val="28"/>
        </w:rPr>
      </w:pPr>
    </w:p>
    <w:p w:rsidR="00360CCA" w:rsidRPr="009B5D6D" w:rsidRDefault="00360CCA">
      <w:pPr>
        <w:rPr>
          <w:sz w:val="28"/>
          <w:szCs w:val="28"/>
        </w:rPr>
      </w:pPr>
      <w:r w:rsidRPr="009B5D6D">
        <w:rPr>
          <w:sz w:val="28"/>
          <w:szCs w:val="28"/>
        </w:rPr>
        <w:tab/>
      </w:r>
      <w:r w:rsidRPr="009B5D6D">
        <w:rPr>
          <w:sz w:val="28"/>
          <w:szCs w:val="28"/>
        </w:rPr>
        <w:tab/>
      </w:r>
      <w:r w:rsidRPr="009B5D6D">
        <w:rPr>
          <w:sz w:val="28"/>
          <w:szCs w:val="28"/>
        </w:rPr>
        <w:tab/>
      </w:r>
      <w:r w:rsidRPr="009B5D6D">
        <w:rPr>
          <w:sz w:val="28"/>
          <w:szCs w:val="28"/>
        </w:rPr>
        <w:tab/>
      </w:r>
      <w:r w:rsidRPr="009B5D6D">
        <w:rPr>
          <w:sz w:val="28"/>
          <w:szCs w:val="28"/>
        </w:rPr>
        <w:tab/>
      </w:r>
      <w:r w:rsidRPr="009B5D6D">
        <w:rPr>
          <w:sz w:val="28"/>
          <w:szCs w:val="28"/>
        </w:rPr>
        <w:tab/>
      </w:r>
      <w:r w:rsidRPr="009B5D6D">
        <w:rPr>
          <w:sz w:val="28"/>
          <w:szCs w:val="28"/>
        </w:rPr>
        <w:tab/>
      </w:r>
      <w:r w:rsidRPr="009B5D6D">
        <w:rPr>
          <w:sz w:val="28"/>
          <w:szCs w:val="28"/>
        </w:rPr>
        <w:tab/>
      </w:r>
      <w:r w:rsidRPr="009B5D6D">
        <w:rPr>
          <w:sz w:val="28"/>
          <w:szCs w:val="28"/>
        </w:rPr>
        <w:tab/>
      </w:r>
    </w:p>
    <w:p w:rsidR="00360CCA" w:rsidRPr="009B5D6D" w:rsidRDefault="00360CCA">
      <w:pPr>
        <w:rPr>
          <w:sz w:val="28"/>
          <w:szCs w:val="28"/>
        </w:rPr>
      </w:pPr>
    </w:p>
    <w:p w:rsidR="00360CCA" w:rsidRPr="009B5D6D" w:rsidRDefault="00360CCA">
      <w:pPr>
        <w:rPr>
          <w:sz w:val="28"/>
          <w:szCs w:val="28"/>
        </w:rPr>
      </w:pPr>
    </w:p>
    <w:p w:rsidR="00DB65AF" w:rsidRPr="009B5D6D" w:rsidRDefault="00DB65AF">
      <w:pPr>
        <w:rPr>
          <w:sz w:val="28"/>
          <w:szCs w:val="28"/>
        </w:rPr>
      </w:pPr>
    </w:p>
    <w:p w:rsidR="00360CCA" w:rsidRPr="009B5D6D" w:rsidRDefault="00360CCA">
      <w:pPr>
        <w:rPr>
          <w:sz w:val="28"/>
          <w:szCs w:val="28"/>
        </w:rPr>
      </w:pPr>
    </w:p>
    <w:p w:rsidR="00360CCA" w:rsidRPr="009B5D6D" w:rsidRDefault="00360CCA">
      <w:pPr>
        <w:jc w:val="center"/>
        <w:rPr>
          <w:rFonts w:ascii="Times New Roman" w:hAnsi="Times New Roman" w:cs="Times New Roman"/>
          <w:sz w:val="28"/>
          <w:szCs w:val="28"/>
        </w:rPr>
      </w:pPr>
      <w:r w:rsidRPr="009B5D6D">
        <w:rPr>
          <w:rFonts w:ascii="Times New Roman" w:hAnsi="Times New Roman" w:cs="Times New Roman"/>
          <w:sz w:val="28"/>
          <w:szCs w:val="28"/>
        </w:rPr>
        <w:t>Муниципальная программа</w:t>
      </w:r>
    </w:p>
    <w:p w:rsidR="00360CCA" w:rsidRPr="009B5D6D" w:rsidRDefault="00360CCA">
      <w:pPr>
        <w:jc w:val="center"/>
        <w:rPr>
          <w:rFonts w:ascii="Times New Roman" w:hAnsi="Times New Roman" w:cs="Times New Roman"/>
          <w:sz w:val="28"/>
          <w:szCs w:val="28"/>
        </w:rPr>
      </w:pPr>
      <w:r w:rsidRPr="009B5D6D">
        <w:rPr>
          <w:rFonts w:ascii="Times New Roman" w:hAnsi="Times New Roman" w:cs="Times New Roman"/>
          <w:sz w:val="28"/>
          <w:szCs w:val="28"/>
        </w:rPr>
        <w:t>«Реализация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в городском округе город Рыбинск </w:t>
      </w:r>
    </w:p>
    <w:p w:rsidR="00360CCA" w:rsidRPr="009B5D6D" w:rsidRDefault="00360CCA">
      <w:pPr>
        <w:jc w:val="center"/>
        <w:rPr>
          <w:rFonts w:ascii="Times New Roman" w:hAnsi="Times New Roman" w:cs="Times New Roman"/>
          <w:sz w:val="28"/>
          <w:szCs w:val="28"/>
        </w:rPr>
      </w:pPr>
      <w:r w:rsidRPr="009B5D6D">
        <w:rPr>
          <w:rFonts w:ascii="Times New Roman" w:hAnsi="Times New Roman" w:cs="Times New Roman"/>
          <w:sz w:val="28"/>
          <w:szCs w:val="28"/>
        </w:rPr>
        <w:t>Ярославской области»</w:t>
      </w:r>
    </w:p>
    <w:p w:rsidR="00360CCA" w:rsidRPr="009B5D6D" w:rsidRDefault="00360CCA">
      <w:pPr>
        <w:jc w:val="center"/>
        <w:rPr>
          <w:rFonts w:ascii="Times New Roman" w:hAnsi="Times New Roman" w:cs="Times New Roman"/>
          <w:sz w:val="28"/>
          <w:szCs w:val="28"/>
        </w:rPr>
      </w:pPr>
    </w:p>
    <w:p w:rsidR="00360CCA" w:rsidRPr="009B5D6D" w:rsidRDefault="00360CCA">
      <w:pPr>
        <w:jc w:val="center"/>
        <w:rPr>
          <w:noProof/>
          <w:sz w:val="28"/>
          <w:szCs w:val="28"/>
        </w:rPr>
      </w:pPr>
    </w:p>
    <w:p w:rsidR="00360CCA" w:rsidRPr="009B5D6D" w:rsidRDefault="00360CCA">
      <w:pPr>
        <w:jc w:val="center"/>
        <w:rPr>
          <w:noProof/>
          <w:sz w:val="28"/>
          <w:szCs w:val="28"/>
        </w:rPr>
      </w:pPr>
    </w:p>
    <w:p w:rsidR="00360CCA" w:rsidRPr="009B5D6D" w:rsidRDefault="00360CCA">
      <w:pPr>
        <w:jc w:val="center"/>
        <w:rPr>
          <w:noProof/>
          <w:sz w:val="28"/>
          <w:szCs w:val="28"/>
        </w:rPr>
      </w:pPr>
    </w:p>
    <w:p w:rsidR="00360CCA" w:rsidRPr="009B5D6D" w:rsidRDefault="00360CCA">
      <w:pPr>
        <w:jc w:val="center"/>
        <w:rPr>
          <w:noProof/>
          <w:sz w:val="28"/>
          <w:szCs w:val="28"/>
        </w:rPr>
      </w:pPr>
    </w:p>
    <w:p w:rsidR="00360CCA" w:rsidRPr="009B5D6D" w:rsidRDefault="00360CCA">
      <w:pPr>
        <w:jc w:val="center"/>
        <w:rPr>
          <w:noProof/>
          <w:sz w:val="28"/>
          <w:szCs w:val="28"/>
        </w:rPr>
      </w:pPr>
    </w:p>
    <w:p w:rsidR="00360CCA" w:rsidRPr="009B5D6D" w:rsidRDefault="00360CCA">
      <w:pPr>
        <w:jc w:val="center"/>
        <w:rPr>
          <w:noProof/>
          <w:sz w:val="28"/>
          <w:szCs w:val="28"/>
        </w:rPr>
      </w:pPr>
    </w:p>
    <w:p w:rsidR="00360CCA" w:rsidRPr="009B5D6D" w:rsidRDefault="00360CCA">
      <w:pPr>
        <w:jc w:val="center"/>
        <w:rPr>
          <w:noProof/>
          <w:sz w:val="28"/>
          <w:szCs w:val="28"/>
        </w:rPr>
      </w:pPr>
    </w:p>
    <w:p w:rsidR="00360CCA" w:rsidRPr="009B5D6D" w:rsidRDefault="00360CCA">
      <w:pPr>
        <w:jc w:val="center"/>
        <w:rPr>
          <w:noProof/>
          <w:sz w:val="28"/>
          <w:szCs w:val="28"/>
        </w:rPr>
      </w:pPr>
    </w:p>
    <w:p w:rsidR="00360CCA" w:rsidRPr="009B5D6D" w:rsidRDefault="00360CCA">
      <w:pPr>
        <w:jc w:val="center"/>
        <w:rPr>
          <w:rFonts w:ascii="Times New Roman" w:hAnsi="Times New Roman" w:cs="Times New Roman"/>
          <w:sz w:val="28"/>
          <w:szCs w:val="28"/>
          <w:lang w:eastAsia="ru-RU"/>
        </w:rPr>
      </w:pPr>
      <w:r w:rsidRPr="009B5D6D">
        <w:rPr>
          <w:rFonts w:ascii="Times New Roman" w:hAnsi="Times New Roman" w:cs="Times New Roman"/>
          <w:sz w:val="28"/>
          <w:szCs w:val="28"/>
          <w:lang w:eastAsia="ru-RU"/>
        </w:rPr>
        <w:t xml:space="preserve"> </w:t>
      </w:r>
    </w:p>
    <w:p w:rsidR="00360CCA" w:rsidRPr="009B5D6D" w:rsidRDefault="00360CCA">
      <w:pPr>
        <w:jc w:val="center"/>
        <w:rPr>
          <w:rFonts w:ascii="Times New Roman" w:hAnsi="Times New Roman" w:cs="Times New Roman"/>
          <w:sz w:val="28"/>
          <w:szCs w:val="28"/>
          <w:lang w:eastAsia="ru-RU"/>
        </w:rPr>
      </w:pPr>
    </w:p>
    <w:p w:rsidR="00360CCA" w:rsidRPr="009B5D6D" w:rsidRDefault="00360CCA">
      <w:pPr>
        <w:jc w:val="center"/>
        <w:rPr>
          <w:rFonts w:ascii="Times New Roman" w:hAnsi="Times New Roman" w:cs="Times New Roman"/>
          <w:sz w:val="28"/>
          <w:szCs w:val="28"/>
          <w:lang w:eastAsia="ru-RU"/>
        </w:rPr>
      </w:pPr>
    </w:p>
    <w:p w:rsidR="00360CCA" w:rsidRPr="009B5D6D" w:rsidRDefault="00360CCA">
      <w:pPr>
        <w:jc w:val="center"/>
        <w:rPr>
          <w:rFonts w:ascii="Times New Roman" w:hAnsi="Times New Roman" w:cs="Times New Roman"/>
          <w:sz w:val="28"/>
          <w:szCs w:val="28"/>
        </w:rPr>
      </w:pPr>
    </w:p>
    <w:p w:rsidR="00360CCA" w:rsidRPr="009B5D6D" w:rsidRDefault="00360CCA">
      <w:pPr>
        <w:jc w:val="center"/>
        <w:rPr>
          <w:rFonts w:ascii="Times New Roman" w:hAnsi="Times New Roman" w:cs="Times New Roman"/>
          <w:sz w:val="28"/>
          <w:szCs w:val="28"/>
        </w:rPr>
      </w:pPr>
      <w:r w:rsidRPr="009B5D6D">
        <w:rPr>
          <w:rFonts w:ascii="Times New Roman" w:hAnsi="Times New Roman" w:cs="Times New Roman"/>
          <w:sz w:val="28"/>
          <w:szCs w:val="28"/>
        </w:rPr>
        <w:t>Рыбинск</w:t>
      </w:r>
    </w:p>
    <w:p w:rsidR="00360CCA" w:rsidRPr="009B5D6D" w:rsidRDefault="00360CCA">
      <w:pPr>
        <w:jc w:val="center"/>
        <w:rPr>
          <w:rFonts w:ascii="Times New Roman" w:hAnsi="Times New Roman" w:cs="Times New Roman"/>
          <w:sz w:val="28"/>
          <w:szCs w:val="28"/>
        </w:rPr>
      </w:pPr>
      <w:r w:rsidRPr="00B9443F">
        <w:rPr>
          <w:rFonts w:ascii="Times New Roman" w:hAnsi="Times New Roman" w:cs="Times New Roman"/>
          <w:sz w:val="28"/>
          <w:szCs w:val="28"/>
        </w:rPr>
        <w:t>202</w:t>
      </w:r>
      <w:r w:rsidR="00B9443F" w:rsidRPr="00B9443F">
        <w:rPr>
          <w:rFonts w:ascii="Times New Roman" w:hAnsi="Times New Roman" w:cs="Times New Roman"/>
          <w:sz w:val="28"/>
          <w:szCs w:val="28"/>
        </w:rPr>
        <w:t>6</w:t>
      </w:r>
    </w:p>
    <w:p w:rsidR="00360CCA" w:rsidRPr="009B5D6D" w:rsidRDefault="006C43F9">
      <w:pPr>
        <w:pStyle w:val="1"/>
        <w:jc w:val="center"/>
        <w:rPr>
          <w:rFonts w:ascii="Times New Roman" w:hAnsi="Times New Roman" w:cs="Times New Roman"/>
          <w:b w:val="0"/>
          <w:bCs w:val="0"/>
          <w:sz w:val="28"/>
          <w:szCs w:val="28"/>
        </w:rPr>
      </w:pPr>
      <w:bookmarkStart w:id="1" w:name="_Toc19042"/>
      <w:bookmarkStart w:id="2" w:name="_Toc23728"/>
      <w:bookmarkStart w:id="3" w:name="_Toc32132"/>
      <w:bookmarkStart w:id="4" w:name="_Toc27410"/>
      <w:bookmarkStart w:id="5" w:name="_Toc9405"/>
      <w:bookmarkStart w:id="6" w:name="_Toc2882"/>
      <w:bookmarkStart w:id="7" w:name="_Toc19294"/>
      <w:bookmarkStart w:id="8" w:name="_Toc2940"/>
      <w:bookmarkStart w:id="9" w:name="_Toc29238"/>
      <w:bookmarkStart w:id="10" w:name="_Toc31051"/>
      <w:bookmarkStart w:id="11" w:name="_Toc30131"/>
      <w:bookmarkStart w:id="12" w:name="_Toc1469"/>
      <w:bookmarkStart w:id="13" w:name="_Toc3135"/>
      <w:bookmarkStart w:id="14" w:name="_Toc4759"/>
      <w:bookmarkStart w:id="15" w:name="_Toc18914"/>
      <w:bookmarkStart w:id="16" w:name="_Toc10717"/>
      <w:r w:rsidRPr="009B5D6D">
        <w:rPr>
          <w:rFonts w:ascii="Times New Roman" w:hAnsi="Times New Roman" w:cs="Times New Roman"/>
          <w:b w:val="0"/>
          <w:bCs w:val="0"/>
          <w:sz w:val="28"/>
          <w:szCs w:val="28"/>
        </w:rPr>
        <w:br w:type="page"/>
      </w:r>
      <w:bookmarkStart w:id="17" w:name="_Toc202112243"/>
      <w:r w:rsidR="00360CCA" w:rsidRPr="009B5D6D">
        <w:rPr>
          <w:rFonts w:ascii="Times New Roman" w:hAnsi="Times New Roman" w:cs="Times New Roman"/>
          <w:b w:val="0"/>
          <w:bCs w:val="0"/>
          <w:sz w:val="28"/>
          <w:szCs w:val="28"/>
        </w:rPr>
        <w:lastRenderedPageBreak/>
        <w:t>Содержание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112C7F" w:rsidRPr="009B5D6D" w:rsidRDefault="00112C7F">
      <w:pPr>
        <w:pStyle w:val="11"/>
        <w:rPr>
          <w:rFonts w:ascii="Times New Roman" w:eastAsia="Times New Roman" w:hAnsi="Times New Roman" w:cs="Times New Roman"/>
          <w:noProof/>
          <w:kern w:val="2"/>
          <w:sz w:val="24"/>
          <w:szCs w:val="24"/>
          <w:lang w:eastAsia="ru-RU"/>
        </w:rPr>
      </w:pPr>
      <w:r w:rsidRPr="009B5D6D">
        <w:rPr>
          <w:rFonts w:ascii="Times New Roman" w:hAnsi="Times New Roman" w:cs="Times New Roman"/>
          <w:sz w:val="24"/>
          <w:szCs w:val="24"/>
        </w:rPr>
        <w:fldChar w:fldCharType="begin"/>
      </w:r>
      <w:r w:rsidRPr="009B5D6D">
        <w:rPr>
          <w:rFonts w:ascii="Times New Roman" w:hAnsi="Times New Roman" w:cs="Times New Roman"/>
          <w:sz w:val="24"/>
          <w:szCs w:val="24"/>
        </w:rPr>
        <w:instrText xml:space="preserve"> TOC \o "1-1" \h \z \u </w:instrText>
      </w:r>
      <w:r w:rsidRPr="009B5D6D">
        <w:rPr>
          <w:rFonts w:ascii="Times New Roman" w:hAnsi="Times New Roman" w:cs="Times New Roman"/>
          <w:sz w:val="24"/>
          <w:szCs w:val="24"/>
        </w:rPr>
        <w:fldChar w:fldCharType="separate"/>
      </w:r>
      <w:hyperlink w:anchor="_Toc202112243" w:history="1">
        <w:r w:rsidRPr="009B5D6D">
          <w:rPr>
            <w:rStyle w:val="ad"/>
            <w:rFonts w:ascii="Times New Roman" w:hAnsi="Times New Roman" w:cs="Times New Roman"/>
            <w:noProof/>
            <w:sz w:val="24"/>
            <w:szCs w:val="24"/>
          </w:rPr>
          <w:t>Содержание</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_Toc202112243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4</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44" w:history="1">
        <w:r w:rsidRPr="009B5D6D">
          <w:rPr>
            <w:rStyle w:val="ad"/>
            <w:rFonts w:ascii="Times New Roman" w:hAnsi="Times New Roman" w:cs="Times New Roman"/>
            <w:noProof/>
            <w:sz w:val="24"/>
            <w:szCs w:val="24"/>
          </w:rPr>
          <w:t>1. Паспорт муниципальной программы «Реализация молодежной политики в городском округе город Рыбинск Ярославской области»</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_Toc202112244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5</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45" w:history="1">
        <w:r w:rsidRPr="009B5D6D">
          <w:rPr>
            <w:rStyle w:val="ad"/>
            <w:rFonts w:ascii="Times New Roman" w:hAnsi="Times New Roman" w:cs="Times New Roman"/>
            <w:noProof/>
            <w:sz w:val="24"/>
            <w:szCs w:val="24"/>
          </w:rPr>
          <w:t>2. Анализ существующей ситуации и оценка проблем</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_Toc202112245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9</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46" w:history="1">
        <w:r w:rsidRPr="009B5D6D">
          <w:rPr>
            <w:rStyle w:val="ad"/>
            <w:rFonts w:ascii="Times New Roman" w:hAnsi="Times New Roman" w:cs="Times New Roman"/>
            <w:noProof/>
            <w:sz w:val="24"/>
            <w:szCs w:val="24"/>
          </w:rPr>
          <w:t>3. Цели, задачи и ожидаемые результаты реализации 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_Toc202112246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17</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47" w:history="1">
        <w:r w:rsidRPr="009B5D6D">
          <w:rPr>
            <w:rStyle w:val="ad"/>
            <w:rFonts w:ascii="Times New Roman" w:hAnsi="Times New Roman" w:cs="Times New Roman"/>
            <w:noProof/>
            <w:sz w:val="24"/>
            <w:szCs w:val="24"/>
          </w:rPr>
          <w:t>4. Социально-экономическое обоснование 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_Toc202112247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18</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48" w:history="1">
        <w:r w:rsidRPr="009B5D6D">
          <w:rPr>
            <w:rStyle w:val="ad"/>
            <w:rFonts w:ascii="Times New Roman" w:hAnsi="Times New Roman" w:cs="Times New Roman"/>
            <w:noProof/>
            <w:sz w:val="24"/>
            <w:szCs w:val="24"/>
          </w:rPr>
          <w:t>5. Финансирование 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_Toc202112248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19</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49" w:history="1">
        <w:r w:rsidRPr="009B5D6D">
          <w:rPr>
            <w:rStyle w:val="ad"/>
            <w:rFonts w:ascii="Times New Roman" w:hAnsi="Times New Roman" w:cs="Times New Roman"/>
            <w:noProof/>
            <w:sz w:val="24"/>
            <w:szCs w:val="24"/>
          </w:rPr>
          <w:t>6. Механизм реализации 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_Toc202112249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20</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0" w:history="1">
        <w:r w:rsidRPr="009B5D6D">
          <w:rPr>
            <w:rStyle w:val="ad"/>
            <w:rFonts w:ascii="Times New Roman" w:hAnsi="Times New Roman" w:cs="Times New Roman"/>
            <w:noProof/>
            <w:sz w:val="24"/>
            <w:szCs w:val="24"/>
          </w:rPr>
          <w:t>7. Индикаторы результативности 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_Toc202112250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23</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1" w:history="1">
        <w:r w:rsidRPr="009B5D6D">
          <w:rPr>
            <w:rStyle w:val="ad"/>
            <w:rFonts w:ascii="Times New Roman" w:hAnsi="Times New Roman" w:cs="Times New Roman"/>
            <w:noProof/>
            <w:sz w:val="24"/>
            <w:szCs w:val="24"/>
          </w:rPr>
          <w:t>Подпрограмма «Ведомственная целевая программа по молодежной политике в городском округе город Рыбинск Ярославской области»</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_Toc202112251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26</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2" w:history="1">
        <w:r w:rsidRPr="009B5D6D">
          <w:rPr>
            <w:rStyle w:val="ad"/>
            <w:rFonts w:ascii="Times New Roman" w:hAnsi="Times New Roman" w:cs="Times New Roman"/>
            <w:noProof/>
            <w:sz w:val="24"/>
            <w:szCs w:val="24"/>
          </w:rPr>
          <w:t>1. Пас</w:t>
        </w:r>
        <w:r w:rsidRPr="009B5D6D">
          <w:rPr>
            <w:rStyle w:val="ad"/>
            <w:rFonts w:ascii="Times New Roman" w:hAnsi="Times New Roman" w:cs="Times New Roman"/>
            <w:noProof/>
            <w:sz w:val="24"/>
            <w:szCs w:val="24"/>
          </w:rPr>
          <w:t>п</w:t>
        </w:r>
        <w:r w:rsidRPr="009B5D6D">
          <w:rPr>
            <w:rStyle w:val="ad"/>
            <w:rFonts w:ascii="Times New Roman" w:hAnsi="Times New Roman" w:cs="Times New Roman"/>
            <w:noProof/>
            <w:sz w:val="24"/>
            <w:szCs w:val="24"/>
          </w:rPr>
          <w:t>орт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_Toc202112252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26</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3" w:history="1">
        <w:r w:rsidRPr="009B5D6D">
          <w:rPr>
            <w:rStyle w:val="ad"/>
            <w:rFonts w:ascii="Times New Roman" w:hAnsi="Times New Roman" w:cs="Times New Roman"/>
            <w:noProof/>
            <w:sz w:val="24"/>
            <w:szCs w:val="24"/>
          </w:rPr>
          <w:t>2. Анализ существующей ситуации и оценка проблем</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_Toc202112253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28</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4" w:history="1">
        <w:r w:rsidRPr="009B5D6D">
          <w:rPr>
            <w:rStyle w:val="ad"/>
            <w:rFonts w:ascii="Times New Roman" w:hAnsi="Times New Roman" w:cs="Times New Roman"/>
            <w:noProof/>
            <w:sz w:val="24"/>
            <w:szCs w:val="24"/>
          </w:rPr>
          <w:t>4. Социально-экономическое обоснование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_Toc202112254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29</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5" w:history="1">
        <w:r w:rsidRPr="009B5D6D">
          <w:rPr>
            <w:rStyle w:val="ad"/>
            <w:rFonts w:ascii="Times New Roman" w:hAnsi="Times New Roman" w:cs="Times New Roman"/>
            <w:noProof/>
            <w:sz w:val="24"/>
            <w:szCs w:val="24"/>
          </w:rPr>
          <w:t>5. Финансирование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_Toc202112255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30</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6" w:history="1">
        <w:r w:rsidRPr="009B5D6D">
          <w:rPr>
            <w:rStyle w:val="ad"/>
            <w:rFonts w:ascii="Times New Roman" w:hAnsi="Times New Roman" w:cs="Times New Roman"/>
            <w:noProof/>
            <w:sz w:val="24"/>
            <w:szCs w:val="24"/>
          </w:rPr>
          <w:t>6. Механизм реализации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_Toc202112256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31</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7" w:history="1">
        <w:r w:rsidRPr="009B5D6D">
          <w:rPr>
            <w:rStyle w:val="ad"/>
            <w:rFonts w:ascii="Times New Roman" w:hAnsi="Times New Roman" w:cs="Times New Roman"/>
            <w:noProof/>
            <w:sz w:val="24"/>
            <w:szCs w:val="24"/>
          </w:rPr>
          <w:t>7. Индикаторы результативности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_Toc202112257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32</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8" w:history="1">
        <w:r w:rsidRPr="009B5D6D">
          <w:rPr>
            <w:rStyle w:val="ad"/>
            <w:rFonts w:ascii="Times New Roman" w:hAnsi="Times New Roman" w:cs="Times New Roman"/>
            <w:noProof/>
            <w:sz w:val="24"/>
            <w:szCs w:val="24"/>
          </w:rPr>
          <w:t>8. Перечень основных мероприятий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_Toc202112258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33</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59" w:history="1">
        <w:r w:rsidRPr="009B5D6D">
          <w:rPr>
            <w:rStyle w:val="ad"/>
            <w:rFonts w:ascii="Times New Roman" w:hAnsi="Times New Roman" w:cs="Times New Roman"/>
            <w:noProof/>
            <w:sz w:val="24"/>
            <w:szCs w:val="24"/>
          </w:rPr>
          <w:t>Подпрограмма 2.  «Развитие социальной активности молодёжи городского округа город Рыбинск Ярославской области».</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_Toc202112259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39</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0" w:history="1">
        <w:r w:rsidRPr="009B5D6D">
          <w:rPr>
            <w:rStyle w:val="ad"/>
            <w:rFonts w:ascii="Times New Roman" w:hAnsi="Times New Roman" w:cs="Times New Roman"/>
            <w:noProof/>
            <w:sz w:val="24"/>
            <w:szCs w:val="24"/>
          </w:rPr>
          <w:t>1. Паспо</w:t>
        </w:r>
        <w:r w:rsidRPr="009B5D6D">
          <w:rPr>
            <w:rStyle w:val="ad"/>
            <w:rFonts w:ascii="Times New Roman" w:hAnsi="Times New Roman" w:cs="Times New Roman"/>
            <w:noProof/>
            <w:sz w:val="24"/>
            <w:szCs w:val="24"/>
          </w:rPr>
          <w:t>р</w:t>
        </w:r>
        <w:r w:rsidRPr="009B5D6D">
          <w:rPr>
            <w:rStyle w:val="ad"/>
            <w:rFonts w:ascii="Times New Roman" w:hAnsi="Times New Roman" w:cs="Times New Roman"/>
            <w:noProof/>
            <w:sz w:val="24"/>
            <w:szCs w:val="24"/>
          </w:rPr>
          <w:t>т п</w:t>
        </w:r>
        <w:r w:rsidRPr="009B5D6D">
          <w:rPr>
            <w:rStyle w:val="ad"/>
            <w:rFonts w:ascii="Times New Roman" w:hAnsi="Times New Roman" w:cs="Times New Roman"/>
            <w:noProof/>
            <w:sz w:val="24"/>
            <w:szCs w:val="24"/>
          </w:rPr>
          <w:t>о</w:t>
        </w:r>
        <w:r w:rsidRPr="009B5D6D">
          <w:rPr>
            <w:rStyle w:val="ad"/>
            <w:rFonts w:ascii="Times New Roman" w:hAnsi="Times New Roman" w:cs="Times New Roman"/>
            <w:noProof/>
            <w:sz w:val="24"/>
            <w:szCs w:val="24"/>
          </w:rPr>
          <w:t>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_Toc202112260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39</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1" w:history="1">
        <w:r w:rsidRPr="009B5D6D">
          <w:rPr>
            <w:rStyle w:val="ad"/>
            <w:rFonts w:ascii="Times New Roman" w:hAnsi="Times New Roman" w:cs="Times New Roman"/>
            <w:noProof/>
            <w:sz w:val="24"/>
            <w:szCs w:val="24"/>
          </w:rPr>
          <w:t>2. Анализ существующей ситуации и оценка проблем</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_Toc202112261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41</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2" w:history="1">
        <w:r w:rsidRPr="009B5D6D">
          <w:rPr>
            <w:rStyle w:val="ad"/>
            <w:rFonts w:ascii="Times New Roman" w:hAnsi="Times New Roman" w:cs="Times New Roman"/>
            <w:noProof/>
            <w:sz w:val="24"/>
            <w:szCs w:val="24"/>
          </w:rPr>
          <w:t>3. Цель, задачи и ожидаемые результаты реализации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_Toc202112262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44</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3" w:history="1">
        <w:r w:rsidRPr="009B5D6D">
          <w:rPr>
            <w:rStyle w:val="ad"/>
            <w:rFonts w:ascii="Times New Roman" w:hAnsi="Times New Roman" w:cs="Times New Roman"/>
            <w:noProof/>
            <w:sz w:val="24"/>
            <w:szCs w:val="24"/>
          </w:rPr>
          <w:t>4. Социально-экономическое обоснование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_Toc202112263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44</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4" w:history="1">
        <w:r w:rsidRPr="009B5D6D">
          <w:rPr>
            <w:rStyle w:val="ad"/>
            <w:rFonts w:ascii="Times New Roman" w:hAnsi="Times New Roman" w:cs="Times New Roman"/>
            <w:noProof/>
            <w:sz w:val="24"/>
            <w:szCs w:val="24"/>
          </w:rPr>
          <w:t>5. Финансирование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_Toc202112264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45</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5" w:history="1">
        <w:r w:rsidRPr="009B5D6D">
          <w:rPr>
            <w:rStyle w:val="ad"/>
            <w:rFonts w:ascii="Times New Roman" w:hAnsi="Times New Roman" w:cs="Times New Roman"/>
            <w:noProof/>
            <w:sz w:val="24"/>
            <w:szCs w:val="24"/>
          </w:rPr>
          <w:t>6. Механизм реализации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_Toc202112265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46</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6" w:history="1">
        <w:r w:rsidRPr="009B5D6D">
          <w:rPr>
            <w:rStyle w:val="ad"/>
            <w:rFonts w:ascii="Times New Roman" w:hAnsi="Times New Roman" w:cs="Times New Roman"/>
            <w:noProof/>
            <w:sz w:val="24"/>
            <w:szCs w:val="24"/>
          </w:rPr>
          <w:t>7. Индикаторы результативности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_Toc202112266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46</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7" w:history="1">
        <w:r w:rsidRPr="009B5D6D">
          <w:rPr>
            <w:rStyle w:val="ad"/>
            <w:rFonts w:ascii="Times New Roman" w:hAnsi="Times New Roman" w:cs="Times New Roman"/>
            <w:noProof/>
            <w:sz w:val="24"/>
            <w:szCs w:val="24"/>
          </w:rPr>
          <w:t>8. Перечень основных мероприятий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_Toc202112267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48</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8" w:history="1">
        <w:r w:rsidRPr="009B5D6D">
          <w:rPr>
            <w:rStyle w:val="ad"/>
            <w:rFonts w:ascii="Times New Roman" w:hAnsi="Times New Roman" w:cs="Times New Roman"/>
            <w:noProof/>
            <w:sz w:val="24"/>
            <w:szCs w:val="24"/>
          </w:rPr>
          <w:t>Подпрограмма 3.  «Патриотическое воспитание граждан городского округа город Рыбинск Ярославской области»</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_Toc202112268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55</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69" w:history="1">
        <w:r w:rsidRPr="009B5D6D">
          <w:rPr>
            <w:rStyle w:val="ad"/>
            <w:rFonts w:ascii="Times New Roman" w:hAnsi="Times New Roman" w:cs="Times New Roman"/>
            <w:noProof/>
            <w:sz w:val="24"/>
            <w:szCs w:val="24"/>
          </w:rPr>
          <w:t>1. Пасп</w:t>
        </w:r>
        <w:r w:rsidRPr="009B5D6D">
          <w:rPr>
            <w:rStyle w:val="ad"/>
            <w:rFonts w:ascii="Times New Roman" w:hAnsi="Times New Roman" w:cs="Times New Roman"/>
            <w:noProof/>
            <w:sz w:val="24"/>
            <w:szCs w:val="24"/>
          </w:rPr>
          <w:t>о</w:t>
        </w:r>
        <w:r w:rsidRPr="009B5D6D">
          <w:rPr>
            <w:rStyle w:val="ad"/>
            <w:rFonts w:ascii="Times New Roman" w:hAnsi="Times New Roman" w:cs="Times New Roman"/>
            <w:noProof/>
            <w:sz w:val="24"/>
            <w:szCs w:val="24"/>
          </w:rPr>
          <w:t>рт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_Toc202112269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55</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70" w:history="1">
        <w:r w:rsidRPr="009B5D6D">
          <w:rPr>
            <w:rStyle w:val="ad"/>
            <w:rFonts w:ascii="Times New Roman" w:hAnsi="Times New Roman" w:cs="Times New Roman"/>
            <w:noProof/>
            <w:sz w:val="24"/>
            <w:szCs w:val="24"/>
          </w:rPr>
          <w:t>2. Анализ существующей ситуации и оценка проблем</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_Toc202112270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57</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71" w:history="1">
        <w:r w:rsidRPr="009B5D6D">
          <w:rPr>
            <w:rStyle w:val="ad"/>
            <w:rFonts w:ascii="Times New Roman" w:hAnsi="Times New Roman" w:cs="Times New Roman"/>
            <w:noProof/>
            <w:sz w:val="24"/>
            <w:szCs w:val="24"/>
          </w:rPr>
          <w:t>3. Цели, задачи и ожидаемые результаты реализации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_Toc202112271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59</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72" w:history="1">
        <w:r w:rsidRPr="009B5D6D">
          <w:rPr>
            <w:rStyle w:val="ad"/>
            <w:rFonts w:ascii="Times New Roman" w:hAnsi="Times New Roman" w:cs="Times New Roman"/>
            <w:noProof/>
            <w:sz w:val="24"/>
            <w:szCs w:val="24"/>
          </w:rPr>
          <w:t>4. Социально-экономическое обоснование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_Toc202112272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60</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73" w:history="1">
        <w:r w:rsidRPr="009B5D6D">
          <w:rPr>
            <w:rStyle w:val="ad"/>
            <w:rFonts w:ascii="Times New Roman" w:hAnsi="Times New Roman" w:cs="Times New Roman"/>
            <w:noProof/>
            <w:sz w:val="24"/>
            <w:szCs w:val="24"/>
          </w:rPr>
          <w:t>5. Финансирование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_Toc202112273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60</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74" w:history="1">
        <w:r w:rsidRPr="009B5D6D">
          <w:rPr>
            <w:rStyle w:val="ad"/>
            <w:rFonts w:ascii="Times New Roman" w:hAnsi="Times New Roman" w:cs="Times New Roman"/>
            <w:noProof/>
            <w:sz w:val="24"/>
            <w:szCs w:val="24"/>
          </w:rPr>
          <w:t>6. Механизм реализации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_Toc202112274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61</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75" w:history="1">
        <w:r w:rsidRPr="009B5D6D">
          <w:rPr>
            <w:rStyle w:val="ad"/>
            <w:rFonts w:ascii="Times New Roman" w:hAnsi="Times New Roman" w:cs="Times New Roman"/>
            <w:noProof/>
            <w:sz w:val="24"/>
            <w:szCs w:val="24"/>
          </w:rPr>
          <w:t>7. Индикаторы результативности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_Toc202112275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61</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76" w:history="1">
        <w:r w:rsidRPr="009B5D6D">
          <w:rPr>
            <w:rStyle w:val="ad"/>
            <w:rFonts w:ascii="Times New Roman" w:hAnsi="Times New Roman" w:cs="Times New Roman"/>
            <w:noProof/>
            <w:sz w:val="24"/>
            <w:szCs w:val="24"/>
          </w:rPr>
          <w:t>8. Перечень основных мероприятий подпрограммы</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_Toc202112276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63</w:t>
        </w:r>
        <w:r w:rsidRPr="009B5D6D">
          <w:rPr>
            <w:rFonts w:ascii="Times New Roman" w:hAnsi="Times New Roman" w:cs="Times New Roman"/>
            <w:noProof/>
            <w:webHidden/>
            <w:sz w:val="24"/>
            <w:szCs w:val="24"/>
          </w:rPr>
          <w:fldChar w:fldCharType="end"/>
        </w:r>
      </w:hyperlink>
    </w:p>
    <w:p w:rsidR="00112C7F" w:rsidRPr="009B5D6D" w:rsidRDefault="00112C7F">
      <w:pPr>
        <w:pStyle w:val="11"/>
        <w:rPr>
          <w:rFonts w:ascii="Times New Roman" w:eastAsia="Times New Roman" w:hAnsi="Times New Roman" w:cs="Times New Roman"/>
          <w:noProof/>
          <w:kern w:val="2"/>
          <w:sz w:val="24"/>
          <w:szCs w:val="24"/>
          <w:lang w:eastAsia="ru-RU"/>
        </w:rPr>
      </w:pPr>
      <w:hyperlink w:anchor="_Toc202112277" w:history="1">
        <w:r w:rsidRPr="009B5D6D">
          <w:rPr>
            <w:rStyle w:val="ad"/>
            <w:rFonts w:ascii="Times New Roman" w:hAnsi="Times New Roman" w:cs="Times New Roman"/>
            <w:noProof/>
            <w:sz w:val="24"/>
            <w:szCs w:val="24"/>
          </w:rPr>
          <w:t>Список сокращений, используемых в программе</w:t>
        </w:r>
        <w:r w:rsidRPr="009B5D6D">
          <w:rPr>
            <w:rFonts w:ascii="Times New Roman" w:hAnsi="Times New Roman" w:cs="Times New Roman"/>
            <w:noProof/>
            <w:webHidden/>
            <w:sz w:val="24"/>
            <w:szCs w:val="24"/>
          </w:rPr>
          <w:tab/>
        </w:r>
        <w:r w:rsidRPr="009B5D6D">
          <w:rPr>
            <w:rFonts w:ascii="Times New Roman" w:hAnsi="Times New Roman" w:cs="Times New Roman"/>
            <w:noProof/>
            <w:webHidden/>
            <w:sz w:val="24"/>
            <w:szCs w:val="24"/>
          </w:rPr>
          <w:fldChar w:fldCharType="begin"/>
        </w:r>
        <w:r w:rsidRPr="009B5D6D">
          <w:rPr>
            <w:rFonts w:ascii="Times New Roman" w:hAnsi="Times New Roman" w:cs="Times New Roman"/>
            <w:noProof/>
            <w:webHidden/>
            <w:sz w:val="24"/>
            <w:szCs w:val="24"/>
          </w:rPr>
          <w:instrText xml:space="preserve"> PAGEREF _Toc202112277 \h </w:instrText>
        </w:r>
        <w:r w:rsidRPr="009B5D6D">
          <w:rPr>
            <w:rFonts w:ascii="Times New Roman" w:hAnsi="Times New Roman" w:cs="Times New Roman"/>
            <w:noProof/>
            <w:webHidden/>
            <w:sz w:val="24"/>
            <w:szCs w:val="24"/>
          </w:rPr>
        </w:r>
        <w:r w:rsidRPr="009B5D6D">
          <w:rPr>
            <w:rFonts w:ascii="Times New Roman" w:hAnsi="Times New Roman" w:cs="Times New Roman"/>
            <w:noProof/>
            <w:webHidden/>
            <w:sz w:val="24"/>
            <w:szCs w:val="24"/>
          </w:rPr>
          <w:fldChar w:fldCharType="separate"/>
        </w:r>
        <w:r w:rsidR="00263CEC">
          <w:rPr>
            <w:rFonts w:ascii="Times New Roman" w:hAnsi="Times New Roman" w:cs="Times New Roman"/>
            <w:noProof/>
            <w:webHidden/>
            <w:sz w:val="24"/>
            <w:szCs w:val="24"/>
          </w:rPr>
          <w:t>67</w:t>
        </w:r>
        <w:r w:rsidRPr="009B5D6D">
          <w:rPr>
            <w:rFonts w:ascii="Times New Roman" w:hAnsi="Times New Roman" w:cs="Times New Roman"/>
            <w:noProof/>
            <w:webHidden/>
            <w:sz w:val="24"/>
            <w:szCs w:val="24"/>
          </w:rPr>
          <w:fldChar w:fldCharType="end"/>
        </w:r>
      </w:hyperlink>
    </w:p>
    <w:p w:rsidR="00360CCA" w:rsidRPr="009B5D6D" w:rsidRDefault="00112C7F" w:rsidP="00112C7F">
      <w:pPr>
        <w:pStyle w:val="1"/>
        <w:spacing w:before="0" w:after="0"/>
        <w:jc w:val="center"/>
        <w:rPr>
          <w:rFonts w:ascii="Times New Roman" w:hAnsi="Times New Roman" w:cs="Times New Roman"/>
          <w:b w:val="0"/>
          <w:bCs w:val="0"/>
          <w:sz w:val="28"/>
          <w:szCs w:val="28"/>
        </w:rPr>
      </w:pPr>
      <w:r w:rsidRPr="009B5D6D">
        <w:rPr>
          <w:rFonts w:ascii="Times New Roman" w:hAnsi="Times New Roman" w:cs="Times New Roman"/>
          <w:b w:val="0"/>
          <w:kern w:val="0"/>
          <w:sz w:val="24"/>
          <w:szCs w:val="24"/>
          <w:lang w:eastAsia="en-US"/>
        </w:rPr>
        <w:fldChar w:fldCharType="end"/>
      </w:r>
      <w:r w:rsidR="00360CCA" w:rsidRPr="009B5D6D">
        <w:rPr>
          <w:rFonts w:ascii="Times New Roman" w:hAnsi="Times New Roman" w:cs="Times New Roman"/>
          <w:b w:val="0"/>
          <w:sz w:val="24"/>
          <w:szCs w:val="24"/>
        </w:rPr>
        <w:br w:type="page"/>
      </w:r>
      <w:bookmarkStart w:id="18" w:name="_Toc17389"/>
      <w:bookmarkStart w:id="19" w:name="_Toc19433"/>
      <w:bookmarkStart w:id="20" w:name="_Toc21634"/>
      <w:bookmarkStart w:id="21" w:name="_Toc203"/>
      <w:bookmarkStart w:id="22" w:name="_Toc13200"/>
      <w:bookmarkStart w:id="23" w:name="_Toc8333"/>
      <w:bookmarkStart w:id="24" w:name="_Toc22173"/>
      <w:bookmarkStart w:id="25" w:name="_Toc28501"/>
      <w:bookmarkStart w:id="26" w:name="_Toc22891"/>
      <w:bookmarkStart w:id="27" w:name="_Toc8393"/>
      <w:bookmarkStart w:id="28" w:name="_Toc14947"/>
      <w:bookmarkStart w:id="29" w:name="_Toc26752"/>
      <w:bookmarkStart w:id="30" w:name="_Toc20931"/>
      <w:bookmarkStart w:id="31" w:name="_Toc8371"/>
      <w:bookmarkStart w:id="32" w:name="_Toc21999"/>
      <w:bookmarkStart w:id="33" w:name="_Toc15776"/>
      <w:bookmarkStart w:id="34" w:name="_Toc202112244"/>
      <w:r w:rsidR="006C43F9" w:rsidRPr="009B5D6D">
        <w:rPr>
          <w:rFonts w:ascii="Times New Roman" w:hAnsi="Times New Roman" w:cs="Times New Roman"/>
          <w:b w:val="0"/>
          <w:bCs w:val="0"/>
          <w:sz w:val="24"/>
          <w:szCs w:val="24"/>
        </w:rPr>
        <w:lastRenderedPageBreak/>
        <w:t>1.</w:t>
      </w:r>
      <w:r w:rsidR="006C43F9" w:rsidRPr="009B5D6D">
        <w:rPr>
          <w:rFonts w:cs="Calibri"/>
          <w:b w:val="0"/>
          <w:sz w:val="24"/>
          <w:szCs w:val="24"/>
        </w:rPr>
        <w:t xml:space="preserve"> </w:t>
      </w:r>
      <w:r w:rsidR="00360CCA" w:rsidRPr="009B5D6D">
        <w:rPr>
          <w:rFonts w:ascii="Times New Roman" w:hAnsi="Times New Roman" w:cs="Times New Roman"/>
          <w:b w:val="0"/>
          <w:bCs w:val="0"/>
          <w:sz w:val="28"/>
          <w:szCs w:val="28"/>
        </w:rPr>
        <w:t>Паспорт муниципальной программы «Реализация молод</w:t>
      </w:r>
      <w:r w:rsidR="006153C2" w:rsidRPr="009B5D6D">
        <w:rPr>
          <w:rFonts w:ascii="Times New Roman" w:hAnsi="Times New Roman" w:cs="Times New Roman"/>
          <w:b w:val="0"/>
          <w:bCs w:val="0"/>
          <w:sz w:val="28"/>
          <w:szCs w:val="28"/>
        </w:rPr>
        <w:t>е</w:t>
      </w:r>
      <w:r w:rsidR="00360CCA" w:rsidRPr="009B5D6D">
        <w:rPr>
          <w:rFonts w:ascii="Times New Roman" w:hAnsi="Times New Roman" w:cs="Times New Roman"/>
          <w:b w:val="0"/>
          <w:bCs w:val="0"/>
          <w:sz w:val="28"/>
          <w:szCs w:val="28"/>
        </w:rPr>
        <w:t>жной политики</w:t>
      </w:r>
      <w:bookmarkEnd w:id="18"/>
      <w:bookmarkEnd w:id="19"/>
      <w:r w:rsidR="00360CCA" w:rsidRPr="009B5D6D">
        <w:rPr>
          <w:rFonts w:ascii="Times New Roman" w:hAnsi="Times New Roman" w:cs="Times New Roman"/>
          <w:b w:val="0"/>
          <w:bCs w:val="0"/>
          <w:sz w:val="28"/>
          <w:szCs w:val="28"/>
        </w:rPr>
        <w:t xml:space="preserve"> </w:t>
      </w:r>
      <w:bookmarkStart w:id="35" w:name="_Toc25444"/>
      <w:bookmarkStart w:id="36" w:name="_Toc6576"/>
      <w:r w:rsidR="00360CCA" w:rsidRPr="009B5D6D">
        <w:rPr>
          <w:rFonts w:ascii="Times New Roman" w:hAnsi="Times New Roman" w:cs="Times New Roman"/>
          <w:b w:val="0"/>
          <w:bCs w:val="0"/>
          <w:sz w:val="28"/>
          <w:szCs w:val="28"/>
        </w:rPr>
        <w:t>в городском округе город Рыбинск Ярославской области»</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bl>
      <w:tblPr>
        <w:tblW w:w="1012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82"/>
        <w:gridCol w:w="7638"/>
      </w:tblGrid>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Наименование муниципальной программы  </w:t>
            </w:r>
          </w:p>
        </w:tc>
        <w:tc>
          <w:tcPr>
            <w:tcW w:w="7638" w:type="dxa"/>
            <w:shd w:val="clear" w:color="auto" w:fill="FFFFFF"/>
            <w:tcMar>
              <w:top w:w="0" w:type="dxa"/>
              <w:left w:w="108" w:type="dxa"/>
              <w:bottom w:w="0" w:type="dxa"/>
              <w:right w:w="108" w:type="dxa"/>
            </w:tcMar>
          </w:tcPr>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«Реализация молодежной политики в городском округе город Рыбинск Ярославской области» </w:t>
            </w: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Срок реализации муниципальной программы</w:t>
            </w:r>
          </w:p>
        </w:tc>
        <w:tc>
          <w:tcPr>
            <w:tcW w:w="7638"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 2028 годы</w:t>
            </w: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Основания для разработки муниципальной программы</w:t>
            </w:r>
          </w:p>
        </w:tc>
        <w:tc>
          <w:tcPr>
            <w:tcW w:w="7638" w:type="dxa"/>
            <w:shd w:val="clear" w:color="auto" w:fill="FFFFFF"/>
            <w:tcMar>
              <w:top w:w="0" w:type="dxa"/>
              <w:left w:w="108" w:type="dxa"/>
              <w:bottom w:w="0" w:type="dxa"/>
              <w:right w:w="108" w:type="dxa"/>
            </w:tcMar>
          </w:tcPr>
          <w:p w:rsidR="008065CA" w:rsidRPr="009B5D6D" w:rsidRDefault="008065CA" w:rsidP="008065CA">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Федеральный закон от 20.03.2025 № 33-ФЗ «Об общих принципах организации местного самоуправления в единой системе публичной власти»;</w:t>
            </w:r>
          </w:p>
          <w:p w:rsidR="008065CA" w:rsidRPr="009B5D6D" w:rsidRDefault="008065CA" w:rsidP="008065CA">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 Федеральный закон от 06.10.2003 № 131-ФЗ «Об общих принципах организации местного самоуправления в Российской Федерации»;</w:t>
            </w:r>
          </w:p>
          <w:p w:rsidR="008065CA" w:rsidRPr="009B5D6D" w:rsidRDefault="008065CA" w:rsidP="008065CA">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Федеральный закон от 30.12.2020 № 489-ФЗ «О молодежной политике в Российской Федерации»;</w:t>
            </w:r>
          </w:p>
          <w:p w:rsidR="008065CA" w:rsidRPr="009B5D6D" w:rsidRDefault="008065CA" w:rsidP="008065CA">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Указ Президента Российской Федерации от 07.05.2024 № 309 «О национальных целях развития Российской Федерации на период до 2030 года и на перспективу до 2036 года»; </w:t>
            </w:r>
          </w:p>
          <w:p w:rsidR="008065CA" w:rsidRPr="009B5D6D" w:rsidRDefault="008065CA" w:rsidP="008065CA">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Закон Ярославской области от 02.07.2021 № 51-з «Об отдельных вопросах реализации молодежной политики в Ярославской области»;</w:t>
            </w:r>
          </w:p>
          <w:p w:rsidR="008065CA" w:rsidRPr="009B5D6D" w:rsidRDefault="008065CA" w:rsidP="008065CA">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Закон Ярославской области от 24.02.2016 № 5-з «О патриотическом воспитании в Ярославской области»;</w:t>
            </w:r>
          </w:p>
          <w:p w:rsidR="008065CA" w:rsidRPr="009B5D6D" w:rsidRDefault="008065CA" w:rsidP="008065CA">
            <w:pPr>
              <w:numPr>
                <w:ilvl w:val="0"/>
                <w:numId w:val="33"/>
              </w:numPr>
              <w:tabs>
                <w:tab w:val="left" w:pos="317"/>
                <w:tab w:val="left" w:pos="600"/>
              </w:tabs>
              <w:spacing w:after="0" w:line="240" w:lineRule="auto"/>
              <w:ind w:left="0" w:firstLine="317"/>
              <w:jc w:val="both"/>
              <w:rPr>
                <w:rFonts w:ascii="Times New Roman" w:hAnsi="Times New Roman" w:cs="Times New Roman"/>
                <w:bCs/>
                <w:color w:val="000000"/>
                <w:sz w:val="28"/>
                <w:szCs w:val="28"/>
                <w:lang w:eastAsia="ru-RU"/>
              </w:rPr>
            </w:pPr>
            <w:r w:rsidRPr="009B5D6D">
              <w:rPr>
                <w:rFonts w:ascii="Times New Roman" w:hAnsi="Times New Roman" w:cs="Times New Roman"/>
                <w:color w:val="000000"/>
                <w:sz w:val="28"/>
                <w:szCs w:val="28"/>
                <w:lang w:eastAsia="ru-RU"/>
              </w:rPr>
              <w:t>постановление Правительства Ярославской области                            от 27.03.2024 № 404-п «Об утверждении государственной программы Ярославской области «Развитие молодежной политики и патриотическое воспитание в Ярославской области» на 2024-2030 годы и признании утратившими силу отдельных постановлений Правительства области»;</w:t>
            </w:r>
            <w:r w:rsidRPr="009B5D6D">
              <w:rPr>
                <w:rFonts w:ascii="Times New Roman" w:hAnsi="Times New Roman" w:cs="Times New Roman"/>
                <w:bCs/>
                <w:color w:val="000000"/>
                <w:sz w:val="28"/>
                <w:szCs w:val="28"/>
                <w:lang w:eastAsia="ru-RU"/>
              </w:rPr>
              <w:t xml:space="preserve"> </w:t>
            </w:r>
          </w:p>
          <w:p w:rsidR="008065CA" w:rsidRPr="009B5D6D" w:rsidRDefault="008065CA" w:rsidP="008065CA">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8065CA" w:rsidRPr="009B5D6D" w:rsidRDefault="008065CA" w:rsidP="008065CA">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 – 2030 годы»; </w:t>
            </w:r>
          </w:p>
          <w:p w:rsidR="008065CA" w:rsidRPr="009B5D6D" w:rsidRDefault="008065CA" w:rsidP="008065CA">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решение Муниципального Совета городского округа город Рыбинск Ярославской области от 30.06.2022 № 295 «О структуре Администрации городского округа город Рыбинск Ярославской области»;</w:t>
            </w:r>
          </w:p>
          <w:p w:rsidR="008065CA" w:rsidRPr="009B5D6D" w:rsidRDefault="008065CA" w:rsidP="008065CA">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постановление Администрации городского округа город Рыбинск Ярославской области от 08.06.2020 № 1306 «О </w:t>
            </w:r>
            <w:r w:rsidRPr="009B5D6D">
              <w:rPr>
                <w:rFonts w:ascii="Times New Roman" w:hAnsi="Times New Roman" w:cs="Times New Roman"/>
                <w:color w:val="000000"/>
                <w:sz w:val="28"/>
                <w:szCs w:val="28"/>
                <w:lang w:eastAsia="ru-RU"/>
              </w:rPr>
              <w:lastRenderedPageBreak/>
              <w:t>муниципальных программах»;</w:t>
            </w:r>
          </w:p>
          <w:p w:rsidR="008065CA" w:rsidRPr="009B5D6D" w:rsidRDefault="008065CA" w:rsidP="008065CA">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21.01.20</w:t>
            </w:r>
            <w:r>
              <w:rPr>
                <w:rFonts w:ascii="Times New Roman" w:hAnsi="Times New Roman" w:cs="Times New Roman"/>
                <w:color w:val="000000"/>
                <w:sz w:val="28"/>
                <w:szCs w:val="28"/>
                <w:lang w:eastAsia="ru-RU"/>
              </w:rPr>
              <w:t>26</w:t>
            </w:r>
            <w:r w:rsidRPr="009B5D6D">
              <w:rPr>
                <w:rFonts w:ascii="Times New Roman" w:hAnsi="Times New Roman" w:cs="Times New Roman"/>
                <w:color w:val="000000"/>
                <w:sz w:val="28"/>
                <w:szCs w:val="28"/>
                <w:lang w:eastAsia="ru-RU"/>
              </w:rPr>
              <w:t xml:space="preserve"> № </w:t>
            </w:r>
            <w:r>
              <w:rPr>
                <w:rFonts w:ascii="Times New Roman" w:hAnsi="Times New Roman" w:cs="Times New Roman"/>
                <w:color w:val="000000"/>
                <w:sz w:val="28"/>
                <w:szCs w:val="28"/>
                <w:lang w:eastAsia="ru-RU"/>
              </w:rPr>
              <w:t>40</w:t>
            </w:r>
            <w:r w:rsidRPr="009B5D6D">
              <w:rPr>
                <w:rFonts w:ascii="Times New Roman" w:hAnsi="Times New Roman" w:cs="Times New Roman"/>
                <w:color w:val="000000"/>
                <w:sz w:val="28"/>
                <w:szCs w:val="28"/>
                <w:lang w:eastAsia="ru-RU"/>
              </w:rPr>
              <w:t xml:space="preserve"> «Об утверждении плана мероприятий»;</w:t>
            </w:r>
          </w:p>
          <w:p w:rsidR="008065CA" w:rsidRPr="009B5D6D" w:rsidRDefault="008065CA" w:rsidP="008065CA">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8065CA" w:rsidRPr="009B5D6D" w:rsidRDefault="008065CA" w:rsidP="008065CA">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23.11.2022 № 4602 «О Координационном Совете по патриотическому воспитанию граждан Российской Федерации, проживающих на территории городского округа город Рыбинск Ярославской области»;</w:t>
            </w:r>
          </w:p>
          <w:p w:rsidR="008065CA" w:rsidRPr="009B5D6D" w:rsidRDefault="008065CA" w:rsidP="008065CA">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распоряжение Администрации городского округа город Рыбинск Ярославской области от 07.12.2022 № 656 «Об утверждении Положения об управлении молодежной политики»;</w:t>
            </w:r>
          </w:p>
          <w:p w:rsidR="008065CA" w:rsidRPr="009B5D6D" w:rsidRDefault="008065CA" w:rsidP="008065CA">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приказ Департамента финансов Администрации городского округа город Рыбинск Ярославской области от 30.11.2023 № 94-дф «Об утверждении Перечня и кодов целевых статей расходов бюджета городского округа город Рыбинск Ярославской области».</w:t>
            </w:r>
          </w:p>
          <w:p w:rsidR="008065CA" w:rsidRPr="009B5D6D" w:rsidRDefault="008065CA" w:rsidP="008065CA">
            <w:pPr>
              <w:widowControl w:val="0"/>
              <w:tabs>
                <w:tab w:val="left" w:pos="317"/>
                <w:tab w:val="left" w:pos="600"/>
              </w:tabs>
              <w:spacing w:after="0" w:line="240" w:lineRule="auto"/>
              <w:ind w:left="317"/>
              <w:jc w:val="both"/>
              <w:rPr>
                <w:rFonts w:ascii="Times New Roman" w:hAnsi="Times New Roman" w:cs="Times New Roman"/>
                <w:color w:val="000000"/>
                <w:sz w:val="28"/>
                <w:szCs w:val="28"/>
                <w:lang w:eastAsia="ru-RU"/>
              </w:rPr>
            </w:pP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lastRenderedPageBreak/>
              <w:t>Заказчик муниципальной программы</w:t>
            </w:r>
          </w:p>
        </w:tc>
        <w:tc>
          <w:tcPr>
            <w:tcW w:w="7638" w:type="dxa"/>
            <w:shd w:val="clear" w:color="auto" w:fill="FFFFFF"/>
            <w:tcMar>
              <w:top w:w="0" w:type="dxa"/>
              <w:left w:w="108" w:type="dxa"/>
              <w:bottom w:w="0" w:type="dxa"/>
              <w:right w:w="108" w:type="dxa"/>
            </w:tcMar>
          </w:tcPr>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Администрация городского округа город Рыбинск Ярославской области </w:t>
            </w: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Ответственный исполнитель - руководитель муниципальной программы</w:t>
            </w:r>
          </w:p>
        </w:tc>
        <w:tc>
          <w:tcPr>
            <w:tcW w:w="7638" w:type="dxa"/>
            <w:shd w:val="clear" w:color="auto" w:fill="FFFFFF"/>
            <w:tcMar>
              <w:top w:w="0" w:type="dxa"/>
              <w:left w:w="108" w:type="dxa"/>
              <w:bottom w:w="0" w:type="dxa"/>
              <w:right w:w="108" w:type="dxa"/>
            </w:tcMar>
          </w:tcPr>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Управление молодежной политики Администрации городского округа город Рыбинск Ярославской области (далее </w:t>
            </w:r>
            <w:r>
              <w:rPr>
                <w:rFonts w:ascii="Times New Roman" w:hAnsi="Times New Roman" w:cs="Times New Roman"/>
                <w:color w:val="000000"/>
                <w:sz w:val="28"/>
                <w:szCs w:val="28"/>
                <w:lang w:eastAsia="ru-RU"/>
              </w:rPr>
              <w:t xml:space="preserve">также </w:t>
            </w:r>
            <w:r w:rsidRPr="009B5D6D">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управление молодежной политики, У</w:t>
            </w:r>
            <w:r w:rsidRPr="009B5D6D">
              <w:rPr>
                <w:rFonts w:ascii="Times New Roman" w:hAnsi="Times New Roman" w:cs="Times New Roman"/>
                <w:color w:val="000000"/>
                <w:sz w:val="28"/>
                <w:szCs w:val="28"/>
                <w:lang w:eastAsia="ru-RU"/>
              </w:rPr>
              <w:t>МП)</w:t>
            </w: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Соисполнитель</w:t>
            </w:r>
          </w:p>
          <w:p w:rsidR="008065CA" w:rsidRPr="009B5D6D" w:rsidRDefault="008065CA" w:rsidP="008065CA">
            <w:pPr>
              <w:spacing w:after="0" w:line="240" w:lineRule="auto"/>
              <w:rPr>
                <w:rFonts w:ascii="Times New Roman" w:hAnsi="Times New Roman" w:cs="Times New Roman"/>
                <w:color w:val="000000"/>
                <w:sz w:val="28"/>
                <w:szCs w:val="28"/>
                <w:lang w:eastAsia="ru-RU"/>
              </w:rPr>
            </w:pPr>
          </w:p>
        </w:tc>
        <w:tc>
          <w:tcPr>
            <w:tcW w:w="7638" w:type="dxa"/>
            <w:shd w:val="clear" w:color="auto" w:fill="FFFFFF"/>
            <w:tcMar>
              <w:top w:w="0" w:type="dxa"/>
              <w:left w:w="108" w:type="dxa"/>
              <w:bottom w:w="0" w:type="dxa"/>
              <w:right w:w="108" w:type="dxa"/>
            </w:tcMar>
          </w:tcPr>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rPr>
              <w:t>Муниципальное автономное учреждение «Молодежный центр «Максимум» (далее – МАУ «МЦ «Максимум»)</w:t>
            </w: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Куратор муниципальной программы </w:t>
            </w:r>
          </w:p>
        </w:tc>
        <w:tc>
          <w:tcPr>
            <w:tcW w:w="7638" w:type="dxa"/>
            <w:shd w:val="clear" w:color="auto" w:fill="FFFFFF"/>
            <w:tcMar>
              <w:top w:w="0" w:type="dxa"/>
              <w:left w:w="108" w:type="dxa"/>
              <w:bottom w:w="0" w:type="dxa"/>
              <w:right w:w="108" w:type="dxa"/>
            </w:tcMar>
          </w:tcPr>
          <w:p w:rsidR="008065CA"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Заместитель Главы Администрации по молодежной политике и развитию</w:t>
            </w:r>
          </w:p>
          <w:p w:rsidR="008065CA" w:rsidRDefault="008065CA" w:rsidP="008065CA">
            <w:pPr>
              <w:spacing w:after="0" w:line="240" w:lineRule="auto"/>
              <w:jc w:val="both"/>
              <w:rPr>
                <w:rFonts w:ascii="Times New Roman" w:hAnsi="Times New Roman" w:cs="Times New Roman"/>
                <w:color w:val="000000"/>
                <w:sz w:val="28"/>
                <w:szCs w:val="28"/>
                <w:lang w:eastAsia="ru-RU"/>
              </w:rPr>
            </w:pP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Перечень подпрограмм муниципальной программы</w:t>
            </w:r>
          </w:p>
        </w:tc>
        <w:tc>
          <w:tcPr>
            <w:tcW w:w="7638" w:type="dxa"/>
            <w:shd w:val="clear" w:color="auto" w:fill="FFFFFF"/>
            <w:tcMar>
              <w:top w:w="0" w:type="dxa"/>
              <w:left w:w="108" w:type="dxa"/>
              <w:bottom w:w="0" w:type="dxa"/>
              <w:right w:w="108" w:type="dxa"/>
            </w:tcMar>
          </w:tcPr>
          <w:p w:rsidR="008065CA" w:rsidRPr="009B5D6D" w:rsidRDefault="008065CA" w:rsidP="008065CA">
            <w:pPr>
              <w:spacing w:after="0" w:line="240" w:lineRule="auto"/>
              <w:jc w:val="both"/>
              <w:rPr>
                <w:rFonts w:ascii="Times New Roman" w:hAnsi="Times New Roman" w:cs="Times New Roman"/>
                <w:sz w:val="28"/>
                <w:szCs w:val="28"/>
                <w:lang w:eastAsia="ru-RU"/>
              </w:rPr>
            </w:pPr>
            <w:r w:rsidRPr="009B5D6D">
              <w:rPr>
                <w:rFonts w:ascii="Times New Roman" w:hAnsi="Times New Roman" w:cs="Times New Roman"/>
                <w:sz w:val="28"/>
                <w:szCs w:val="28"/>
                <w:lang w:eastAsia="ru-RU"/>
              </w:rPr>
              <w:t>Подпрограмма 1. «Ведомственная целевая программа по молодежной политике в городском округе город Рыбинск Ярославской области» (далее – ВЦП)</w:t>
            </w:r>
          </w:p>
          <w:p w:rsidR="008065CA"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Подпрограмма 2. «Развитие социальной активности молод</w:t>
            </w:r>
            <w:r>
              <w:rPr>
                <w:rFonts w:ascii="Times New Roman" w:hAnsi="Times New Roman" w:cs="Times New Roman"/>
                <w:color w:val="000000"/>
                <w:sz w:val="28"/>
                <w:szCs w:val="28"/>
                <w:lang w:eastAsia="ru-RU"/>
              </w:rPr>
              <w:t>е</w:t>
            </w:r>
            <w:r w:rsidRPr="009B5D6D">
              <w:rPr>
                <w:rFonts w:ascii="Times New Roman" w:hAnsi="Times New Roman" w:cs="Times New Roman"/>
                <w:color w:val="000000"/>
                <w:sz w:val="28"/>
                <w:szCs w:val="28"/>
                <w:lang w:eastAsia="ru-RU"/>
              </w:rPr>
              <w:t>жи городского округа город Рыбинск Ярославской области».</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lastRenderedPageBreak/>
              <w:t>Подпрограмма 3. «Патриотическое воспитание граждан городского округа город Рыбинск Ярославской области».</w:t>
            </w: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lastRenderedPageBreak/>
              <w:t xml:space="preserve">Цели муниципальной программы </w:t>
            </w:r>
          </w:p>
        </w:tc>
        <w:tc>
          <w:tcPr>
            <w:tcW w:w="7638" w:type="dxa"/>
            <w:shd w:val="clear" w:color="auto" w:fill="FFFFFF"/>
            <w:tcMar>
              <w:top w:w="0" w:type="dxa"/>
              <w:left w:w="108" w:type="dxa"/>
              <w:bottom w:w="0" w:type="dxa"/>
              <w:right w:w="108" w:type="dxa"/>
            </w:tcMar>
          </w:tcPr>
          <w:p w:rsidR="008065CA" w:rsidRPr="009B5D6D" w:rsidRDefault="008065CA" w:rsidP="008065CA">
            <w:pPr>
              <w:widowControl w:val="0"/>
              <w:autoSpaceDE w:val="0"/>
              <w:autoSpaceDN w:val="0"/>
              <w:spacing w:after="0" w:line="240" w:lineRule="auto"/>
              <w:jc w:val="both"/>
              <w:rPr>
                <w:rFonts w:ascii="Times New Roman" w:hAnsi="Times New Roman" w:cs="Times New Roman"/>
                <w:sz w:val="28"/>
                <w:szCs w:val="28"/>
              </w:rPr>
            </w:pPr>
            <w:r w:rsidRPr="009B5D6D">
              <w:rPr>
                <w:rFonts w:ascii="Times New Roman" w:hAnsi="Times New Roman" w:cs="Times New Roman"/>
                <w:bCs/>
                <w:sz w:val="28"/>
                <w:szCs w:val="28"/>
              </w:rPr>
              <w:t>Стратегическая цель муниципальной программы</w:t>
            </w:r>
            <w:r w:rsidRPr="009B5D6D">
              <w:rPr>
                <w:rFonts w:ascii="Times New Roman" w:hAnsi="Times New Roman" w:cs="Times New Roman"/>
                <w:sz w:val="28"/>
                <w:szCs w:val="28"/>
              </w:rPr>
              <w:t xml:space="preserve"> соответствует национальным целям развития Российской Федерации на период до 2030 года:</w:t>
            </w:r>
          </w:p>
          <w:p w:rsidR="008065CA" w:rsidRPr="009B5D6D" w:rsidRDefault="008065CA" w:rsidP="008065CA">
            <w:pPr>
              <w:spacing w:after="0" w:line="240" w:lineRule="auto"/>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обеспечение разностороннего развития молодых людей городского округа город Рыбинск Ярославской области (далее </w:t>
            </w:r>
            <w:r>
              <w:rPr>
                <w:rFonts w:ascii="Times New Roman" w:hAnsi="Times New Roman" w:cs="Times New Roman"/>
                <w:color w:val="000000"/>
                <w:sz w:val="28"/>
                <w:szCs w:val="28"/>
              </w:rPr>
              <w:t xml:space="preserve">также </w:t>
            </w:r>
            <w:r w:rsidRPr="009B5D6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городской округ город Рыбинск, </w:t>
            </w:r>
            <w:r w:rsidRPr="009B5D6D">
              <w:rPr>
                <w:rFonts w:ascii="Times New Roman" w:hAnsi="Times New Roman" w:cs="Times New Roman"/>
                <w:color w:val="000000"/>
                <w:sz w:val="28"/>
                <w:szCs w:val="28"/>
              </w:rPr>
              <w:t>город Рыбинск), их деловой активности, творческих способностей, навыков самоорганизации и самореализации личности, гражданско-патриотического сознания.</w:t>
            </w:r>
          </w:p>
          <w:p w:rsidR="008065CA" w:rsidRPr="009B5D6D" w:rsidRDefault="008065CA" w:rsidP="008065CA">
            <w:pPr>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Цель муниципальной программы конкретизируется целями подпрограмм:</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bCs/>
                <w:color w:val="000000"/>
                <w:sz w:val="28"/>
                <w:szCs w:val="28"/>
                <w:lang w:eastAsia="ru-RU"/>
              </w:rPr>
              <w:t>Подпрограмма 1.</w:t>
            </w:r>
            <w:r w:rsidRPr="009B5D6D">
              <w:rPr>
                <w:rFonts w:ascii="Times New Roman" w:hAnsi="Times New Roman" w:cs="Times New Roman"/>
                <w:color w:val="000000"/>
                <w:sz w:val="28"/>
                <w:szCs w:val="28"/>
                <w:lang w:eastAsia="ru-RU"/>
              </w:rPr>
              <w:t xml:space="preserve"> «Ведомственная целевая программа по молодежной политике в городском округе город Рыбинск Ярославской области».</w:t>
            </w:r>
          </w:p>
          <w:p w:rsidR="008065CA" w:rsidRPr="009B5D6D" w:rsidRDefault="008065CA" w:rsidP="008065CA">
            <w:pPr>
              <w:spacing w:after="0" w:line="240" w:lineRule="auto"/>
              <w:jc w:val="both"/>
              <w:rPr>
                <w:rFonts w:ascii="Times New Roman" w:hAnsi="Times New Roman" w:cs="Times New Roman"/>
                <w:bCs/>
                <w:color w:val="000000"/>
                <w:sz w:val="28"/>
                <w:szCs w:val="28"/>
                <w:lang w:eastAsia="ru-RU"/>
              </w:rPr>
            </w:pPr>
            <w:r>
              <w:rPr>
                <w:rFonts w:ascii="Times New Roman" w:hAnsi="Times New Roman" w:cs="Times New Roman"/>
                <w:color w:val="000000"/>
                <w:sz w:val="28"/>
                <w:szCs w:val="28"/>
                <w:lang w:eastAsia="ru-RU"/>
              </w:rPr>
              <w:t>Цель: р</w:t>
            </w:r>
            <w:r w:rsidRPr="009B5D6D">
              <w:rPr>
                <w:rFonts w:ascii="Times New Roman" w:hAnsi="Times New Roman" w:cs="Times New Roman"/>
                <w:color w:val="000000"/>
                <w:sz w:val="28"/>
                <w:szCs w:val="28"/>
                <w:lang w:eastAsia="ru-RU"/>
              </w:rPr>
              <w:t>еализация полномочий в сфере молодежной политики в городе Рыбинске.</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bCs/>
                <w:color w:val="000000"/>
                <w:sz w:val="28"/>
                <w:szCs w:val="28"/>
                <w:lang w:eastAsia="ru-RU"/>
              </w:rPr>
              <w:t>Подпрограмма 2.</w:t>
            </w:r>
            <w:r w:rsidRPr="009B5D6D">
              <w:rPr>
                <w:rFonts w:ascii="Times New Roman" w:hAnsi="Times New Roman" w:cs="Times New Roman"/>
                <w:color w:val="000000"/>
                <w:sz w:val="28"/>
                <w:szCs w:val="28"/>
                <w:lang w:eastAsia="ru-RU"/>
              </w:rPr>
              <w:t xml:space="preserve"> «Развитие социальной активности молод</w:t>
            </w:r>
            <w:r>
              <w:rPr>
                <w:rFonts w:ascii="Times New Roman" w:hAnsi="Times New Roman" w:cs="Times New Roman"/>
                <w:color w:val="000000"/>
                <w:sz w:val="28"/>
                <w:szCs w:val="28"/>
                <w:lang w:eastAsia="ru-RU"/>
              </w:rPr>
              <w:t>е</w:t>
            </w:r>
            <w:r w:rsidRPr="009B5D6D">
              <w:rPr>
                <w:rFonts w:ascii="Times New Roman" w:hAnsi="Times New Roman" w:cs="Times New Roman"/>
                <w:color w:val="000000"/>
                <w:sz w:val="28"/>
                <w:szCs w:val="28"/>
                <w:lang w:eastAsia="ru-RU"/>
              </w:rPr>
              <w:t>жи городского округа город Рыбинск Ярославской области».</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Цель: </w:t>
            </w:r>
            <w:bookmarkStart w:id="37" w:name="_Hlk201490646"/>
            <w:r>
              <w:rPr>
                <w:rFonts w:ascii="Times New Roman" w:hAnsi="Times New Roman" w:cs="Times New Roman"/>
                <w:color w:val="000000"/>
                <w:sz w:val="28"/>
                <w:szCs w:val="28"/>
                <w:lang w:eastAsia="ru-RU"/>
              </w:rPr>
              <w:t>в</w:t>
            </w:r>
            <w:r w:rsidRPr="009B5D6D">
              <w:rPr>
                <w:rFonts w:ascii="Times New Roman" w:hAnsi="Times New Roman" w:cs="Times New Roman"/>
                <w:color w:val="000000"/>
                <w:sz w:val="28"/>
                <w:szCs w:val="28"/>
                <w:lang w:eastAsia="ru-RU"/>
              </w:rPr>
              <w:t>овлечение молод</w:t>
            </w:r>
            <w:r>
              <w:rPr>
                <w:rFonts w:ascii="Times New Roman" w:hAnsi="Times New Roman" w:cs="Times New Roman"/>
                <w:color w:val="000000"/>
                <w:sz w:val="28"/>
                <w:szCs w:val="28"/>
                <w:lang w:eastAsia="ru-RU"/>
              </w:rPr>
              <w:t>е</w:t>
            </w:r>
            <w:r w:rsidRPr="009B5D6D">
              <w:rPr>
                <w:rFonts w:ascii="Times New Roman" w:hAnsi="Times New Roman" w:cs="Times New Roman"/>
                <w:color w:val="000000"/>
                <w:sz w:val="28"/>
                <w:szCs w:val="28"/>
                <w:lang w:eastAsia="ru-RU"/>
              </w:rPr>
              <w:t>жи в социально-значимую жизнь городского сообщества, в том числе в интересах личностного развития, формирования и проявления деловой активности</w:t>
            </w:r>
            <w:bookmarkEnd w:id="37"/>
            <w:r w:rsidRPr="009B5D6D">
              <w:rPr>
                <w:rFonts w:ascii="Times New Roman" w:hAnsi="Times New Roman" w:cs="Times New Roman"/>
                <w:color w:val="000000"/>
                <w:sz w:val="28"/>
                <w:szCs w:val="28"/>
                <w:lang w:eastAsia="ru-RU"/>
              </w:rPr>
              <w:t>.</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bCs/>
                <w:color w:val="000000"/>
                <w:sz w:val="28"/>
                <w:szCs w:val="28"/>
                <w:lang w:eastAsia="ru-RU"/>
              </w:rPr>
              <w:t>Подпрограмма 3.</w:t>
            </w:r>
            <w:r w:rsidRPr="009B5D6D">
              <w:rPr>
                <w:rFonts w:ascii="Times New Roman" w:hAnsi="Times New Roman" w:cs="Times New Roman"/>
                <w:color w:val="000000"/>
                <w:sz w:val="28"/>
                <w:szCs w:val="28"/>
                <w:lang w:eastAsia="ru-RU"/>
              </w:rPr>
              <w:t> «Патриотическое воспитание граждан городского округа город Рыбинск Ярославской области».</w:t>
            </w:r>
          </w:p>
          <w:p w:rsidR="008065CA" w:rsidRPr="009B5D6D" w:rsidRDefault="008065CA" w:rsidP="008065CA">
            <w:pPr>
              <w:spacing w:after="0" w:line="240" w:lineRule="auto"/>
              <w:jc w:val="both"/>
              <w:rPr>
                <w:rFonts w:ascii="Times New Roman" w:hAnsi="Times New Roman"/>
                <w:sz w:val="28"/>
                <w:szCs w:val="28"/>
                <w:lang w:eastAsia="ru-RU"/>
              </w:rPr>
            </w:pPr>
            <w:r>
              <w:rPr>
                <w:rFonts w:ascii="Times New Roman" w:hAnsi="Times New Roman" w:cs="Times New Roman"/>
                <w:color w:val="000000"/>
                <w:sz w:val="28"/>
                <w:szCs w:val="28"/>
              </w:rPr>
              <w:t>Цель: ф</w:t>
            </w:r>
            <w:r w:rsidRPr="009B5D6D">
              <w:rPr>
                <w:rFonts w:ascii="Times New Roman" w:hAnsi="Times New Roman" w:cs="Times New Roman"/>
                <w:color w:val="000000"/>
                <w:sz w:val="28"/>
                <w:szCs w:val="28"/>
              </w:rPr>
              <w:t>ормирование у граждан города Рыбинска патриотических ценностей, чувства гражданской ответственности, верности Отечеству.</w:t>
            </w: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highlight w:val="yellow"/>
                <w:lang w:eastAsia="ru-RU"/>
              </w:rPr>
            </w:pPr>
            <w:r w:rsidRPr="009B5D6D">
              <w:rPr>
                <w:rFonts w:ascii="Times New Roman" w:hAnsi="Times New Roman" w:cs="Times New Roman"/>
                <w:color w:val="000000"/>
                <w:sz w:val="28"/>
                <w:szCs w:val="28"/>
                <w:lang w:eastAsia="ru-RU"/>
              </w:rPr>
              <w:t>Задачи муниципальной программы</w:t>
            </w:r>
          </w:p>
        </w:tc>
        <w:tc>
          <w:tcPr>
            <w:tcW w:w="7638" w:type="dxa"/>
            <w:shd w:val="clear" w:color="auto" w:fill="FFFFFF"/>
            <w:tcMar>
              <w:top w:w="0" w:type="dxa"/>
              <w:left w:w="108" w:type="dxa"/>
              <w:bottom w:w="0" w:type="dxa"/>
              <w:right w:w="108" w:type="dxa"/>
            </w:tcMar>
          </w:tcPr>
          <w:p w:rsidR="008065CA" w:rsidRPr="009B5D6D" w:rsidRDefault="008065CA" w:rsidP="008065CA">
            <w:pPr>
              <w:spacing w:after="0" w:line="240" w:lineRule="auto"/>
              <w:jc w:val="both"/>
              <w:rPr>
                <w:rFonts w:ascii="Times New Roman" w:hAnsi="Times New Roman" w:cs="Times New Roman"/>
                <w:color w:val="000000"/>
                <w:spacing w:val="-6"/>
                <w:sz w:val="28"/>
                <w:szCs w:val="28"/>
              </w:rPr>
            </w:pPr>
            <w:r w:rsidRPr="009B5D6D">
              <w:rPr>
                <w:rFonts w:ascii="Times New Roman" w:hAnsi="Times New Roman" w:cs="Times New Roman"/>
                <w:color w:val="000000"/>
                <w:spacing w:val="-6"/>
                <w:sz w:val="28"/>
                <w:szCs w:val="28"/>
              </w:rPr>
              <w:t>Задачи муниципальной программы определяются задачами подпрограмм:</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bCs/>
                <w:color w:val="000000"/>
                <w:sz w:val="28"/>
                <w:szCs w:val="28"/>
                <w:lang w:eastAsia="ru-RU"/>
              </w:rPr>
              <w:t>Подпрограмма 1.</w:t>
            </w:r>
            <w:r w:rsidRPr="009B5D6D">
              <w:rPr>
                <w:rFonts w:ascii="Times New Roman" w:hAnsi="Times New Roman" w:cs="Times New Roman"/>
                <w:color w:val="000000"/>
                <w:sz w:val="28"/>
                <w:szCs w:val="28"/>
                <w:lang w:eastAsia="ru-RU"/>
              </w:rPr>
              <w:t xml:space="preserve"> «Ведомственная целевая программа по молодежной политике в городском округе город Рыбинск Ярославской области»</w:t>
            </w:r>
            <w:r>
              <w:rPr>
                <w:rFonts w:ascii="Times New Roman" w:hAnsi="Times New Roman" w:cs="Times New Roman"/>
                <w:color w:val="000000"/>
                <w:sz w:val="28"/>
                <w:szCs w:val="28"/>
                <w:lang w:eastAsia="ru-RU"/>
              </w:rPr>
              <w:t>.</w:t>
            </w:r>
            <w:r w:rsidRPr="009B5D6D">
              <w:rPr>
                <w:rFonts w:ascii="Times New Roman" w:hAnsi="Times New Roman" w:cs="Times New Roman"/>
                <w:color w:val="000000"/>
                <w:sz w:val="28"/>
                <w:szCs w:val="28"/>
                <w:lang w:eastAsia="ru-RU"/>
              </w:rPr>
              <w:t xml:space="preserve"> </w:t>
            </w:r>
          </w:p>
          <w:p w:rsidR="008065CA" w:rsidRPr="00BF2CD2" w:rsidRDefault="008065CA" w:rsidP="008065CA">
            <w:pPr>
              <w:spacing w:after="0" w:line="240" w:lineRule="auto"/>
              <w:jc w:val="both"/>
              <w:rPr>
                <w:rFonts w:ascii="Times New Roman" w:hAnsi="Times New Roman" w:cs="Times New Roman"/>
                <w:color w:val="000000"/>
                <w:sz w:val="28"/>
                <w:szCs w:val="28"/>
                <w:lang w:eastAsia="ru-RU"/>
              </w:rPr>
            </w:pPr>
            <w:r w:rsidRPr="00BF2CD2">
              <w:rPr>
                <w:rFonts w:ascii="Times New Roman" w:hAnsi="Times New Roman" w:cs="Times New Roman"/>
                <w:color w:val="000000"/>
                <w:sz w:val="28"/>
                <w:szCs w:val="28"/>
                <w:lang w:eastAsia="ru-RU"/>
              </w:rPr>
              <w:t>Задач</w:t>
            </w:r>
            <w:r w:rsidRPr="009B5D6D">
              <w:rPr>
                <w:rFonts w:ascii="Times New Roman" w:hAnsi="Times New Roman" w:cs="Times New Roman"/>
                <w:color w:val="000000"/>
                <w:sz w:val="28"/>
                <w:szCs w:val="28"/>
                <w:lang w:eastAsia="ru-RU"/>
              </w:rPr>
              <w:t>а</w:t>
            </w:r>
            <w:r w:rsidRPr="00BF2CD2">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с</w:t>
            </w:r>
            <w:r w:rsidRPr="009B5D6D">
              <w:rPr>
                <w:rFonts w:ascii="Times New Roman" w:hAnsi="Times New Roman" w:cs="Times New Roman"/>
                <w:sz w:val="28"/>
                <w:szCs w:val="28"/>
                <w:lang w:eastAsia="ru-RU"/>
              </w:rPr>
              <w:t xml:space="preserve">одействие повышению качества предоставляемых услуг в сфере молодежной политики, развитию современной инфраструктуры подведомственного учреждения. </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bCs/>
                <w:color w:val="000000"/>
                <w:sz w:val="28"/>
                <w:szCs w:val="28"/>
                <w:lang w:eastAsia="ru-RU"/>
              </w:rPr>
              <w:t xml:space="preserve">Подпрограмма 2. </w:t>
            </w:r>
            <w:r w:rsidRPr="009B5D6D">
              <w:rPr>
                <w:rFonts w:ascii="Times New Roman" w:hAnsi="Times New Roman" w:cs="Times New Roman"/>
                <w:color w:val="000000"/>
                <w:sz w:val="28"/>
                <w:szCs w:val="28"/>
                <w:lang w:eastAsia="ru-RU"/>
              </w:rPr>
              <w:t>«Развитие социальной активности молод</w:t>
            </w:r>
            <w:r>
              <w:rPr>
                <w:rFonts w:ascii="Times New Roman" w:hAnsi="Times New Roman" w:cs="Times New Roman"/>
                <w:color w:val="000000"/>
                <w:sz w:val="28"/>
                <w:szCs w:val="28"/>
                <w:lang w:eastAsia="ru-RU"/>
              </w:rPr>
              <w:t>е</w:t>
            </w:r>
            <w:r w:rsidRPr="009B5D6D">
              <w:rPr>
                <w:rFonts w:ascii="Times New Roman" w:hAnsi="Times New Roman" w:cs="Times New Roman"/>
                <w:color w:val="000000"/>
                <w:sz w:val="28"/>
                <w:szCs w:val="28"/>
                <w:lang w:eastAsia="ru-RU"/>
              </w:rPr>
              <w:t>жи городского округа город Рыбинск Ярославской области».</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Задача: с</w:t>
            </w:r>
            <w:r w:rsidRPr="009B5D6D">
              <w:rPr>
                <w:rFonts w:ascii="Times New Roman" w:eastAsia="Times New Roman" w:hAnsi="Times New Roman" w:cs="Times New Roman"/>
                <w:color w:val="000000"/>
                <w:sz w:val="28"/>
                <w:szCs w:val="28"/>
                <w:lang w:eastAsia="ru-RU"/>
              </w:rPr>
              <w:t>оздание условий для разностороннего развития молод</w:t>
            </w:r>
            <w:r>
              <w:rPr>
                <w:rFonts w:ascii="Times New Roman" w:eastAsia="Times New Roman" w:hAnsi="Times New Roman" w:cs="Times New Roman"/>
                <w:color w:val="000000"/>
                <w:sz w:val="28"/>
                <w:szCs w:val="28"/>
                <w:lang w:eastAsia="ru-RU"/>
              </w:rPr>
              <w:t>е</w:t>
            </w:r>
            <w:r w:rsidRPr="009B5D6D">
              <w:rPr>
                <w:rFonts w:ascii="Times New Roman" w:eastAsia="Times New Roman" w:hAnsi="Times New Roman" w:cs="Times New Roman"/>
                <w:color w:val="000000"/>
                <w:sz w:val="28"/>
                <w:szCs w:val="28"/>
                <w:lang w:eastAsia="ru-RU"/>
              </w:rPr>
              <w:t>жи в городе Рыбинске через выявление профессиональных, творческих, интеллектуальных способностей, формирование навыков самореализации личности.</w:t>
            </w:r>
          </w:p>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bookmarkStart w:id="38" w:name="_Toc6883"/>
            <w:r w:rsidRPr="009B5D6D">
              <w:rPr>
                <w:rFonts w:ascii="Times New Roman" w:hAnsi="Times New Roman" w:cs="Times New Roman"/>
                <w:bCs/>
                <w:color w:val="000000"/>
                <w:sz w:val="28"/>
                <w:szCs w:val="28"/>
                <w:lang w:eastAsia="ru-RU"/>
              </w:rPr>
              <w:lastRenderedPageBreak/>
              <w:t>Подпрограмма 3.</w:t>
            </w:r>
            <w:r w:rsidRPr="009B5D6D">
              <w:rPr>
                <w:rFonts w:ascii="Times New Roman" w:hAnsi="Times New Roman" w:cs="Times New Roman"/>
                <w:color w:val="000000"/>
                <w:sz w:val="28"/>
                <w:szCs w:val="28"/>
                <w:lang w:eastAsia="ru-RU"/>
              </w:rPr>
              <w:t> «Патриотическое воспитание граждан городского округа город Рыбинск Ярославской области»</w:t>
            </w:r>
            <w:bookmarkEnd w:id="38"/>
            <w:r w:rsidRPr="009B5D6D">
              <w:rPr>
                <w:rFonts w:ascii="Times New Roman" w:hAnsi="Times New Roman" w:cs="Times New Roman"/>
                <w:color w:val="000000"/>
                <w:sz w:val="28"/>
                <w:szCs w:val="28"/>
                <w:lang w:eastAsia="ru-RU"/>
              </w:rPr>
              <w:t>.</w:t>
            </w:r>
          </w:p>
          <w:p w:rsidR="008065CA" w:rsidRPr="009B5D6D" w:rsidRDefault="008065CA" w:rsidP="008065CA">
            <w:pPr>
              <w:spacing w:after="0" w:line="240" w:lineRule="auto"/>
              <w:jc w:val="both"/>
              <w:rPr>
                <w:rFonts w:ascii="Times New Roman" w:hAnsi="Times New Roman" w:cs="Times New Roman"/>
                <w:sz w:val="28"/>
                <w:szCs w:val="28"/>
                <w:lang w:eastAsia="ru-RU"/>
              </w:rPr>
            </w:pPr>
            <w:r w:rsidRPr="009B5D6D">
              <w:rPr>
                <w:rFonts w:ascii="Times New Roman" w:hAnsi="Times New Roman" w:cs="Times New Roman"/>
                <w:color w:val="000000"/>
                <w:sz w:val="28"/>
                <w:szCs w:val="28"/>
              </w:rPr>
              <w:t xml:space="preserve">Задача: </w:t>
            </w:r>
            <w:r>
              <w:rPr>
                <w:rFonts w:ascii="Times New Roman" w:hAnsi="Times New Roman" w:cs="Times New Roman"/>
                <w:color w:val="000000"/>
                <w:sz w:val="28"/>
                <w:szCs w:val="28"/>
                <w:lang w:eastAsia="ru-RU"/>
              </w:rPr>
              <w:t>с</w:t>
            </w:r>
            <w:r w:rsidRPr="009B5D6D">
              <w:rPr>
                <w:rFonts w:ascii="Times New Roman" w:hAnsi="Times New Roman" w:cs="Times New Roman"/>
                <w:sz w:val="28"/>
                <w:szCs w:val="28"/>
                <w:lang w:eastAsia="ru-RU"/>
              </w:rPr>
              <w:t>оздание условий для формирования гражданско-патриотических качеств личности молод</w:t>
            </w:r>
            <w:r>
              <w:rPr>
                <w:rFonts w:ascii="Times New Roman" w:hAnsi="Times New Roman" w:cs="Times New Roman"/>
                <w:sz w:val="28"/>
                <w:szCs w:val="28"/>
                <w:lang w:eastAsia="ru-RU"/>
              </w:rPr>
              <w:t>е</w:t>
            </w:r>
            <w:r w:rsidRPr="009B5D6D">
              <w:rPr>
                <w:rFonts w:ascii="Times New Roman" w:hAnsi="Times New Roman" w:cs="Times New Roman"/>
                <w:sz w:val="28"/>
                <w:szCs w:val="28"/>
                <w:lang w:eastAsia="ru-RU"/>
              </w:rPr>
              <w:t>жи города Рыбинска</w:t>
            </w:r>
            <w:r>
              <w:rPr>
                <w:rFonts w:ascii="Times New Roman" w:hAnsi="Times New Roman" w:cs="Times New Roman"/>
                <w:sz w:val="28"/>
                <w:szCs w:val="28"/>
                <w:lang w:eastAsia="ru-RU"/>
              </w:rPr>
              <w:t>.</w:t>
            </w:r>
          </w:p>
        </w:tc>
      </w:tr>
      <w:tr w:rsidR="008065CA" w:rsidRPr="009B5D6D">
        <w:trPr>
          <w:trHeight w:val="7816"/>
        </w:trPr>
        <w:tc>
          <w:tcPr>
            <w:tcW w:w="2482" w:type="dxa"/>
            <w:shd w:val="clear" w:color="auto" w:fill="FFFFFF"/>
            <w:tcMar>
              <w:top w:w="0" w:type="dxa"/>
              <w:left w:w="108" w:type="dxa"/>
              <w:bottom w:w="0" w:type="dxa"/>
              <w:right w:w="108" w:type="dxa"/>
            </w:tcMa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lastRenderedPageBreak/>
              <w:t>Объемы и источники финансирования программы</w:t>
            </w:r>
          </w:p>
          <w:p w:rsidR="008065CA" w:rsidRPr="009B5D6D" w:rsidRDefault="008065CA" w:rsidP="008065CA">
            <w:pPr>
              <w:spacing w:after="0" w:line="240" w:lineRule="auto"/>
              <w:rPr>
                <w:rFonts w:ascii="Times New Roman" w:hAnsi="Times New Roman" w:cs="Times New Roman"/>
                <w:color w:val="000000"/>
                <w:sz w:val="28"/>
                <w:szCs w:val="28"/>
                <w:highlight w:val="yellow"/>
                <w:lang w:eastAsia="ru-RU"/>
              </w:rPr>
            </w:pPr>
          </w:p>
          <w:p w:rsidR="008065CA" w:rsidRPr="009B5D6D" w:rsidRDefault="008065CA" w:rsidP="008065CA">
            <w:pPr>
              <w:spacing w:after="0" w:line="240" w:lineRule="auto"/>
              <w:rPr>
                <w:rFonts w:ascii="Times New Roman" w:hAnsi="Times New Roman" w:cs="Times New Roman"/>
                <w:color w:val="000000"/>
                <w:sz w:val="28"/>
                <w:szCs w:val="28"/>
                <w:highlight w:val="yellow"/>
                <w:lang w:eastAsia="ru-RU"/>
              </w:rPr>
            </w:pPr>
          </w:p>
        </w:tc>
        <w:tc>
          <w:tcPr>
            <w:tcW w:w="7638" w:type="dxa"/>
            <w:shd w:val="clear" w:color="auto" w:fill="FFFFFF"/>
            <w:tcMar>
              <w:top w:w="0" w:type="dxa"/>
              <w:left w:w="108" w:type="dxa"/>
              <w:bottom w:w="0" w:type="dxa"/>
              <w:right w:w="108" w:type="dxa"/>
            </w:tcMar>
          </w:tcPr>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2410"/>
              <w:gridCol w:w="2693"/>
            </w:tblGrid>
            <w:tr w:rsidR="008065CA" w:rsidRPr="009B5D6D" w:rsidTr="00534040">
              <w:tc>
                <w:tcPr>
                  <w:tcW w:w="72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65CA" w:rsidRPr="009B5D6D" w:rsidRDefault="008065CA" w:rsidP="008065CA">
                  <w:pPr>
                    <w:widowControl w:val="0"/>
                    <w:spacing w:after="0" w:line="240" w:lineRule="auto"/>
                    <w:rPr>
                      <w:rFonts w:ascii="Times New Roman" w:hAnsi="Times New Roman" w:cs="Times New Roman"/>
                      <w:color w:val="000000"/>
                      <w:sz w:val="28"/>
                      <w:szCs w:val="28"/>
                      <w:lang w:eastAsia="ru-RU"/>
                    </w:rPr>
                  </w:pPr>
                  <w:bookmarkStart w:id="39" w:name="_Hlk201512231"/>
                  <w:r w:rsidRPr="009B5D6D">
                    <w:rPr>
                      <w:rFonts w:ascii="Times New Roman" w:hAnsi="Times New Roman" w:cs="Times New Roman"/>
                      <w:color w:val="000000"/>
                      <w:sz w:val="28"/>
                      <w:szCs w:val="28"/>
                      <w:lang w:eastAsia="ru-RU"/>
                    </w:rPr>
                    <w:t xml:space="preserve">Общий объем финансирования </w:t>
                  </w:r>
                  <w:r w:rsidRPr="009B5D6D">
                    <w:rPr>
                      <w:rFonts w:ascii="Times New Roman" w:hAnsi="Times New Roman" w:cs="Times New Roman"/>
                      <w:bCs/>
                      <w:color w:val="000000"/>
                      <w:sz w:val="28"/>
                      <w:szCs w:val="28"/>
                      <w:lang w:eastAsia="ru-RU"/>
                    </w:rPr>
                    <w:t>(</w:t>
                  </w:r>
                  <w:r w:rsidRPr="009B5D6D">
                    <w:rPr>
                      <w:rFonts w:ascii="Times New Roman" w:hAnsi="Times New Roman" w:cs="Times New Roman"/>
                      <w:color w:val="000000"/>
                      <w:sz w:val="28"/>
                      <w:szCs w:val="28"/>
                      <w:lang w:eastAsia="ru-RU"/>
                    </w:rPr>
                    <w:t xml:space="preserve">выделено/финансовая  потребность): </w:t>
                  </w:r>
                  <w:r w:rsidR="0007198B">
                    <w:rPr>
                      <w:rFonts w:ascii="Times New Roman" w:hAnsi="Times New Roman" w:cs="Times New Roman"/>
                      <w:color w:val="000000"/>
                      <w:sz w:val="28"/>
                      <w:szCs w:val="28"/>
                      <w:lang w:eastAsia="ru-RU"/>
                    </w:rPr>
                    <w:t xml:space="preserve">74,19 </w:t>
                  </w:r>
                  <w:r w:rsidRPr="009B5D6D">
                    <w:rPr>
                      <w:rFonts w:ascii="Times New Roman" w:hAnsi="Times New Roman" w:cs="Times New Roman"/>
                      <w:color w:val="000000"/>
                      <w:sz w:val="28"/>
                      <w:szCs w:val="28"/>
                      <w:lang w:eastAsia="ru-RU"/>
                    </w:rPr>
                    <w:t>млн. руб./1</w:t>
                  </w:r>
                  <w:r>
                    <w:rPr>
                      <w:rFonts w:ascii="Times New Roman" w:hAnsi="Times New Roman" w:cs="Times New Roman"/>
                      <w:color w:val="000000"/>
                      <w:sz w:val="28"/>
                      <w:szCs w:val="28"/>
                      <w:lang w:eastAsia="ru-RU"/>
                    </w:rPr>
                    <w:t>29</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34</w:t>
                  </w:r>
                  <w:r w:rsidRPr="009B5D6D">
                    <w:rPr>
                      <w:rFonts w:ascii="Times New Roman" w:hAnsi="Times New Roman" w:cs="Times New Roman"/>
                      <w:color w:val="000000"/>
                      <w:sz w:val="28"/>
                      <w:szCs w:val="28"/>
                      <w:lang w:eastAsia="ru-RU"/>
                    </w:rPr>
                    <w:t xml:space="preserve"> млн. руб. в т.ч.</w:t>
                  </w:r>
                </w:p>
                <w:p w:rsidR="008065CA"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городского бюджета:</w:t>
                  </w:r>
                </w:p>
                <w:p w:rsidR="008065CA" w:rsidRPr="009B5D6D" w:rsidRDefault="008065CA" w:rsidP="008065CA">
                  <w:pPr>
                    <w:spacing w:after="0" w:line="240" w:lineRule="auto"/>
                    <w:rPr>
                      <w:rFonts w:ascii="Times New Roman" w:hAnsi="Times New Roman" w:cs="Times New Roman"/>
                      <w:color w:val="000000"/>
                      <w:sz w:val="28"/>
                      <w:szCs w:val="28"/>
                      <w:lang w:eastAsia="ru-RU"/>
                    </w:rPr>
                  </w:pP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07198B" w:rsidP="008065CA">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26,15</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49,64</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24</w:t>
                  </w: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29,45</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24</w:t>
                  </w: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30,10</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07198B" w:rsidP="008065CA">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74,19</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109,19</w:t>
                  </w:r>
                </w:p>
              </w:tc>
            </w:tr>
            <w:tr w:rsidR="008065CA" w:rsidRPr="009B5D6D" w:rsidTr="00534040">
              <w:tc>
                <w:tcPr>
                  <w:tcW w:w="72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widowControl w:val="0"/>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областного бюджета:</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w:t>
                  </w:r>
                  <w:r>
                    <w:rPr>
                      <w:rFonts w:ascii="Times New Roman" w:hAnsi="Times New Roman" w:cs="Times New Roman"/>
                      <w:color w:val="000000"/>
                      <w:sz w:val="28"/>
                      <w:szCs w:val="28"/>
                      <w:lang w:eastAsia="ru-RU"/>
                    </w:rPr>
                    <w:t>75</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3,20</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3,30</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10,25</w:t>
                  </w:r>
                </w:p>
              </w:tc>
            </w:tr>
            <w:tr w:rsidR="008065CA" w:rsidRPr="009B5D6D" w:rsidTr="00534040">
              <w:tc>
                <w:tcPr>
                  <w:tcW w:w="72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из других источников:</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3,10</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3,30</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3,50</w:t>
                  </w:r>
                </w:p>
              </w:tc>
            </w:tr>
            <w:tr w:rsidR="008065CA" w:rsidRPr="009B5D6D" w:rsidTr="00534040">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8065CA">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9,90</w:t>
                  </w:r>
                </w:p>
              </w:tc>
            </w:tr>
            <w:bookmarkEnd w:id="39"/>
          </w:tbl>
          <w:p w:rsidR="008065CA" w:rsidRPr="009B5D6D" w:rsidRDefault="008065CA" w:rsidP="008065CA">
            <w:pPr>
              <w:tabs>
                <w:tab w:val="left" w:pos="2664"/>
              </w:tabs>
              <w:rPr>
                <w:rFonts w:ascii="Times New Roman" w:hAnsi="Times New Roman" w:cs="Times New Roman"/>
                <w:sz w:val="28"/>
                <w:szCs w:val="28"/>
                <w:lang w:eastAsia="ru-RU"/>
              </w:rPr>
            </w:pPr>
          </w:p>
        </w:tc>
      </w:tr>
      <w:tr w:rsidR="008065CA" w:rsidRPr="009B5D6D">
        <w:tc>
          <w:tcPr>
            <w:tcW w:w="2482" w:type="dxa"/>
            <w:shd w:val="clear" w:color="auto" w:fill="FFFFFF"/>
            <w:tcMar>
              <w:top w:w="0" w:type="dxa"/>
              <w:left w:w="108" w:type="dxa"/>
              <w:bottom w:w="0" w:type="dxa"/>
              <w:right w:w="108" w:type="dxa"/>
            </w:tcMar>
          </w:tcPr>
          <w:p w:rsidR="008065CA" w:rsidRPr="009B5D6D" w:rsidRDefault="008065CA" w:rsidP="008065CA">
            <w:pPr>
              <w:tabs>
                <w:tab w:val="left" w:pos="3402"/>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Ожидаемые результаты программы</w:t>
            </w:r>
          </w:p>
        </w:tc>
        <w:tc>
          <w:tcPr>
            <w:tcW w:w="7638" w:type="dxa"/>
            <w:shd w:val="clear" w:color="auto" w:fill="FFFFFF"/>
            <w:tcMar>
              <w:top w:w="0" w:type="dxa"/>
              <w:left w:w="108" w:type="dxa"/>
              <w:bottom w:w="0" w:type="dxa"/>
              <w:right w:w="108" w:type="dxa"/>
            </w:tcMar>
          </w:tcPr>
          <w:p w:rsidR="008065CA" w:rsidRDefault="008065CA" w:rsidP="008065CA">
            <w:pPr>
              <w:shd w:val="clear" w:color="auto" w:fill="FFFFFF"/>
              <w:tabs>
                <w:tab w:val="left" w:pos="459"/>
                <w:tab w:val="left" w:pos="3402"/>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hAnsi="Times New Roman"/>
                <w:color w:val="000000"/>
                <w:spacing w:val="-6"/>
                <w:sz w:val="28"/>
                <w:szCs w:val="28"/>
              </w:rPr>
              <w:t>В результате реализации муниципальной программы к концу 2028 года предполагается достигнуть следующих результатов:</w:t>
            </w:r>
            <w:r>
              <w:rPr>
                <w:rFonts w:ascii="Times New Roman" w:hAnsi="Times New Roman"/>
                <w:color w:val="000000"/>
                <w:spacing w:val="-6"/>
                <w:sz w:val="28"/>
                <w:szCs w:val="28"/>
              </w:rPr>
              <w:t xml:space="preserve">     </w:t>
            </w:r>
            <w:r w:rsidRPr="009B5D6D">
              <w:rPr>
                <w:rFonts w:ascii="Times New Roman" w:eastAsia="Times New Roman" w:hAnsi="Times New Roman" w:cs="Times New Roman"/>
                <w:bCs/>
                <w:color w:val="000000"/>
                <w:sz w:val="28"/>
                <w:szCs w:val="28"/>
                <w:lang w:eastAsia="ru-RU"/>
              </w:rPr>
              <w:t>Подпрограмма 1</w:t>
            </w:r>
            <w:r w:rsidRPr="009B5D6D">
              <w:rPr>
                <w:rFonts w:ascii="Times New Roman" w:eastAsia="Times New Roman" w:hAnsi="Times New Roman" w:cs="Times New Roman"/>
                <w:color w:val="000000"/>
                <w:sz w:val="28"/>
                <w:szCs w:val="28"/>
                <w:lang w:eastAsia="ru-RU"/>
              </w:rPr>
              <w:t>. «Ведомственная целевая программа по молодежной политике в городском округе город Рыбинск Ярославской</w:t>
            </w:r>
            <w:r>
              <w:rPr>
                <w:rFonts w:ascii="Times New Roman" w:eastAsia="Times New Roman" w:hAnsi="Times New Roman" w:cs="Times New Roman"/>
                <w:color w:val="000000"/>
                <w:sz w:val="28"/>
                <w:szCs w:val="28"/>
                <w:lang w:eastAsia="ru-RU"/>
              </w:rPr>
              <w:t xml:space="preserve"> </w:t>
            </w:r>
            <w:r w:rsidRPr="009B5D6D">
              <w:rPr>
                <w:rFonts w:ascii="Times New Roman" w:eastAsia="Times New Roman" w:hAnsi="Times New Roman" w:cs="Times New Roman"/>
                <w:color w:val="000000"/>
                <w:sz w:val="28"/>
                <w:szCs w:val="28"/>
                <w:lang w:eastAsia="ru-RU"/>
              </w:rPr>
              <w:t>области»:</w:t>
            </w:r>
            <w:r>
              <w:rPr>
                <w:rFonts w:ascii="Times New Roman" w:eastAsia="Times New Roman" w:hAnsi="Times New Roman" w:cs="Times New Roman"/>
                <w:color w:val="000000"/>
                <w:sz w:val="28"/>
                <w:szCs w:val="28"/>
                <w:lang w:eastAsia="ru-RU"/>
              </w:rPr>
              <w:t xml:space="preserve"> </w:t>
            </w:r>
          </w:p>
          <w:p w:rsidR="008065CA" w:rsidRDefault="008065CA" w:rsidP="008065CA">
            <w:pPr>
              <w:shd w:val="clear" w:color="auto" w:fill="FFFFFF"/>
              <w:tabs>
                <w:tab w:val="left" w:pos="459"/>
                <w:tab w:val="left" w:pos="3402"/>
              </w:tabs>
              <w:spacing w:after="0" w:line="240" w:lineRule="auto"/>
              <w:jc w:val="both"/>
              <w:rPr>
                <w:rFonts w:ascii="Times New Roman" w:eastAsia="Arial Unicode MS" w:hAnsi="Times New Roman"/>
                <w:color w:val="000000"/>
                <w:spacing w:val="-6"/>
                <w:kern w:val="1"/>
                <w:sz w:val="28"/>
                <w:szCs w:val="28"/>
              </w:rPr>
            </w:pPr>
            <w:r>
              <w:rPr>
                <w:rFonts w:ascii="Times New Roman" w:eastAsia="Times New Roman" w:hAnsi="Times New Roman" w:cs="Times New Roman"/>
                <w:color w:val="000000"/>
                <w:sz w:val="28"/>
                <w:szCs w:val="28"/>
                <w:lang w:eastAsia="ru-RU"/>
              </w:rPr>
              <w:t xml:space="preserve">- </w:t>
            </w:r>
            <w:r w:rsidRPr="009B5D6D">
              <w:rPr>
                <w:rFonts w:ascii="Times New Roman" w:eastAsia="Arial Unicode MS" w:hAnsi="Times New Roman"/>
                <w:color w:val="000000"/>
                <w:spacing w:val="-6"/>
                <w:kern w:val="1"/>
                <w:sz w:val="28"/>
                <w:szCs w:val="28"/>
              </w:rPr>
              <w:t>степень обеспеченности кадровыми, финансовыми, материально – техническими ресурсами, необходимыми для предоставления муниципальных услуг и выполнения работ в сфере молодежной политики - 100,0 %</w:t>
            </w:r>
            <w:r>
              <w:rPr>
                <w:rFonts w:ascii="Times New Roman" w:eastAsia="Arial Unicode MS" w:hAnsi="Times New Roman"/>
                <w:color w:val="000000"/>
                <w:spacing w:val="-6"/>
                <w:kern w:val="1"/>
                <w:sz w:val="28"/>
                <w:szCs w:val="28"/>
              </w:rPr>
              <w:t>.</w:t>
            </w:r>
          </w:p>
          <w:p w:rsidR="008065CA" w:rsidRPr="009B5D6D" w:rsidRDefault="008065CA" w:rsidP="008065CA">
            <w:pPr>
              <w:widowControl w:val="0"/>
              <w:tabs>
                <w:tab w:val="left" w:pos="284"/>
                <w:tab w:val="left" w:pos="3402"/>
              </w:tabs>
              <w:suppressAutoHyphens/>
              <w:spacing w:after="0" w:line="240" w:lineRule="auto"/>
              <w:contextualSpacing/>
              <w:jc w:val="both"/>
              <w:rPr>
                <w:rFonts w:ascii="Times New Roman" w:eastAsia="Arial Unicode MS" w:hAnsi="Times New Roman"/>
                <w:color w:val="000000"/>
                <w:spacing w:val="-6"/>
                <w:kern w:val="1"/>
                <w:sz w:val="28"/>
                <w:szCs w:val="28"/>
                <w:lang w:eastAsia="ru-RU"/>
              </w:rPr>
            </w:pPr>
            <w:r w:rsidRPr="009B5D6D">
              <w:rPr>
                <w:rFonts w:ascii="Times New Roman" w:eastAsia="Arial Unicode MS" w:hAnsi="Times New Roman"/>
                <w:bCs/>
                <w:color w:val="000000"/>
                <w:spacing w:val="-6"/>
                <w:kern w:val="1"/>
                <w:sz w:val="28"/>
                <w:szCs w:val="28"/>
                <w:lang w:eastAsia="ru-RU"/>
              </w:rPr>
              <w:t xml:space="preserve">Подпрограмма 2. </w:t>
            </w:r>
            <w:r w:rsidRPr="009B5D6D">
              <w:rPr>
                <w:rFonts w:ascii="Times New Roman" w:eastAsia="Arial Unicode MS" w:hAnsi="Times New Roman"/>
                <w:color w:val="000000"/>
                <w:spacing w:val="-6"/>
                <w:kern w:val="1"/>
                <w:sz w:val="28"/>
                <w:szCs w:val="28"/>
                <w:lang w:eastAsia="ru-RU"/>
              </w:rPr>
              <w:t>«Развитие социальной активности молод</w:t>
            </w:r>
            <w:r>
              <w:rPr>
                <w:rFonts w:ascii="Times New Roman" w:eastAsia="Arial Unicode MS" w:hAnsi="Times New Roman"/>
                <w:color w:val="000000"/>
                <w:spacing w:val="-6"/>
                <w:kern w:val="1"/>
                <w:sz w:val="28"/>
                <w:szCs w:val="28"/>
                <w:lang w:eastAsia="ru-RU"/>
              </w:rPr>
              <w:t>е</w:t>
            </w:r>
            <w:r w:rsidRPr="009B5D6D">
              <w:rPr>
                <w:rFonts w:ascii="Times New Roman" w:eastAsia="Arial Unicode MS" w:hAnsi="Times New Roman"/>
                <w:color w:val="000000"/>
                <w:spacing w:val="-6"/>
                <w:kern w:val="1"/>
                <w:sz w:val="28"/>
                <w:szCs w:val="28"/>
                <w:lang w:eastAsia="ru-RU"/>
              </w:rPr>
              <w:t>жи городского округа гор</w:t>
            </w:r>
            <w:bookmarkStart w:id="40" w:name="_Toc13150"/>
            <w:bookmarkStart w:id="41" w:name="_Toc30455"/>
            <w:bookmarkStart w:id="42" w:name="_Toc29161"/>
            <w:r>
              <w:rPr>
                <w:rFonts w:ascii="Times New Roman" w:eastAsia="Arial Unicode MS" w:hAnsi="Times New Roman"/>
                <w:color w:val="000000"/>
                <w:spacing w:val="-6"/>
                <w:kern w:val="1"/>
                <w:sz w:val="28"/>
                <w:szCs w:val="28"/>
                <w:lang w:eastAsia="ru-RU"/>
              </w:rPr>
              <w:t>од Рыбинск Ярославской области»:</w:t>
            </w:r>
          </w:p>
          <w:bookmarkEnd w:id="40"/>
          <w:bookmarkEnd w:id="41"/>
          <w:bookmarkEnd w:id="42"/>
          <w:p w:rsidR="008065CA" w:rsidRPr="009B5D6D" w:rsidRDefault="008065CA" w:rsidP="008065CA">
            <w:pPr>
              <w:widowControl w:val="0"/>
              <w:tabs>
                <w:tab w:val="left" w:pos="284"/>
                <w:tab w:val="left" w:pos="3402"/>
              </w:tabs>
              <w:suppressAutoHyphens/>
              <w:spacing w:after="0" w:line="240" w:lineRule="auto"/>
              <w:contextualSpacing/>
              <w:jc w:val="both"/>
              <w:rPr>
                <w:rFonts w:ascii="Times New Roman" w:eastAsia="Arial Unicode MS" w:hAnsi="Times New Roman"/>
                <w:color w:val="000000"/>
                <w:spacing w:val="-6"/>
                <w:kern w:val="1"/>
                <w:sz w:val="28"/>
                <w:szCs w:val="28"/>
                <w:lang w:eastAsia="ru-RU"/>
              </w:rPr>
            </w:pPr>
            <w:r>
              <w:rPr>
                <w:rFonts w:ascii="Times New Roman" w:eastAsia="Arial Unicode MS" w:hAnsi="Times New Roman"/>
                <w:color w:val="000000"/>
                <w:spacing w:val="-6"/>
                <w:kern w:val="1"/>
                <w:sz w:val="28"/>
                <w:szCs w:val="28"/>
                <w:lang w:eastAsia="ru-RU"/>
              </w:rPr>
              <w:t xml:space="preserve">- </w:t>
            </w:r>
            <w:r w:rsidRPr="009B5D6D">
              <w:rPr>
                <w:rFonts w:ascii="Times New Roman" w:eastAsia="Arial Unicode MS" w:hAnsi="Times New Roman"/>
                <w:color w:val="000000"/>
                <w:spacing w:val="-6"/>
                <w:kern w:val="1"/>
                <w:sz w:val="28"/>
                <w:szCs w:val="28"/>
                <w:lang w:eastAsia="ru-RU"/>
              </w:rPr>
              <w:t xml:space="preserve">доля населения в возрасте 14-35 лет, принимающего участие в </w:t>
            </w:r>
            <w:r w:rsidRPr="009B5D6D">
              <w:rPr>
                <w:rFonts w:ascii="Times New Roman" w:eastAsia="Arial Unicode MS" w:hAnsi="Times New Roman"/>
                <w:color w:val="000000"/>
                <w:spacing w:val="-6"/>
                <w:kern w:val="1"/>
                <w:sz w:val="28"/>
                <w:szCs w:val="28"/>
                <w:lang w:eastAsia="ru-RU"/>
              </w:rPr>
              <w:lastRenderedPageBreak/>
              <w:t>мероприятиях сферы молодежной политики – 80 %</w:t>
            </w:r>
            <w:r>
              <w:rPr>
                <w:rFonts w:ascii="Times New Roman" w:eastAsia="Arial Unicode MS" w:hAnsi="Times New Roman"/>
                <w:color w:val="000000"/>
                <w:spacing w:val="-6"/>
                <w:kern w:val="1"/>
                <w:sz w:val="28"/>
                <w:szCs w:val="28"/>
                <w:lang w:eastAsia="ru-RU"/>
              </w:rPr>
              <w:t>;</w:t>
            </w:r>
          </w:p>
          <w:p w:rsidR="008065CA" w:rsidRPr="009B5D6D" w:rsidRDefault="008065CA" w:rsidP="008065CA">
            <w:pPr>
              <w:widowControl w:val="0"/>
              <w:tabs>
                <w:tab w:val="left" w:pos="284"/>
                <w:tab w:val="left" w:pos="3402"/>
              </w:tabs>
              <w:suppressAutoHyphens/>
              <w:spacing w:after="0" w:line="240" w:lineRule="auto"/>
              <w:contextualSpacing/>
              <w:jc w:val="both"/>
              <w:rPr>
                <w:rFonts w:ascii="Times New Roman" w:eastAsia="Arial Unicode MS" w:hAnsi="Times New Roman"/>
                <w:color w:val="000000"/>
                <w:spacing w:val="-6"/>
                <w:kern w:val="1"/>
                <w:sz w:val="28"/>
                <w:szCs w:val="28"/>
                <w:lang w:eastAsia="ru-RU"/>
              </w:rPr>
            </w:pPr>
            <w:r>
              <w:rPr>
                <w:rFonts w:ascii="Times New Roman" w:eastAsia="Arial Unicode MS" w:hAnsi="Times New Roman"/>
                <w:color w:val="000000"/>
                <w:spacing w:val="-6"/>
                <w:kern w:val="1"/>
                <w:sz w:val="28"/>
                <w:szCs w:val="28"/>
                <w:lang w:eastAsia="ru-RU"/>
              </w:rPr>
              <w:t xml:space="preserve">- </w:t>
            </w:r>
            <w:r w:rsidRPr="009B5D6D">
              <w:rPr>
                <w:rFonts w:ascii="Times New Roman" w:eastAsia="Arial Unicode MS" w:hAnsi="Times New Roman"/>
                <w:color w:val="000000"/>
                <w:spacing w:val="-6"/>
                <w:kern w:val="1"/>
                <w:sz w:val="28"/>
                <w:szCs w:val="28"/>
                <w:lang w:eastAsia="ru-RU"/>
              </w:rPr>
              <w:t xml:space="preserve">количество мероприятий в сфере молодежной политики по различным направлениям деятельности, в том числе профориентационной направленности – 190 </w:t>
            </w:r>
            <w:r>
              <w:rPr>
                <w:rFonts w:ascii="Times New Roman" w:eastAsia="Arial Unicode MS" w:hAnsi="Times New Roman"/>
                <w:color w:val="000000"/>
                <w:spacing w:val="-6"/>
                <w:kern w:val="1"/>
                <w:sz w:val="28"/>
                <w:szCs w:val="28"/>
                <w:lang w:eastAsia="ru-RU"/>
              </w:rPr>
              <w:t>ед;</w:t>
            </w:r>
          </w:p>
          <w:p w:rsidR="008065CA" w:rsidRPr="009B5D6D" w:rsidRDefault="008065CA" w:rsidP="008065CA">
            <w:pPr>
              <w:widowControl w:val="0"/>
              <w:tabs>
                <w:tab w:val="left" w:pos="284"/>
                <w:tab w:val="left" w:pos="3402"/>
              </w:tabs>
              <w:suppressAutoHyphens/>
              <w:spacing w:after="0" w:line="240" w:lineRule="auto"/>
              <w:contextualSpacing/>
              <w:jc w:val="both"/>
              <w:rPr>
                <w:rFonts w:ascii="Times New Roman" w:eastAsia="Arial Unicode MS" w:hAnsi="Times New Roman"/>
                <w:color w:val="000000"/>
                <w:spacing w:val="-6"/>
                <w:kern w:val="1"/>
                <w:sz w:val="28"/>
                <w:szCs w:val="28"/>
                <w:lang w:eastAsia="ru-RU"/>
              </w:rPr>
            </w:pPr>
            <w:r>
              <w:rPr>
                <w:rFonts w:ascii="Times New Roman" w:eastAsia="Arial Unicode MS" w:hAnsi="Times New Roman"/>
                <w:color w:val="000000"/>
                <w:spacing w:val="-6"/>
                <w:kern w:val="1"/>
                <w:sz w:val="28"/>
                <w:szCs w:val="28"/>
                <w:lang w:eastAsia="ru-RU"/>
              </w:rPr>
              <w:t xml:space="preserve">- </w:t>
            </w:r>
            <w:r w:rsidRPr="009B5D6D">
              <w:rPr>
                <w:rFonts w:ascii="Times New Roman" w:eastAsia="Arial Unicode MS" w:hAnsi="Times New Roman"/>
                <w:color w:val="000000"/>
                <w:spacing w:val="-6"/>
                <w:kern w:val="1"/>
                <w:sz w:val="28"/>
                <w:szCs w:val="28"/>
                <w:lang w:eastAsia="ru-RU"/>
              </w:rPr>
              <w:t>ежегодное количество уникальных волонтеров (добровольцев) в возрасте от 14-35 лет, вовлеченных в социально – значимую деятельность на террит</w:t>
            </w:r>
            <w:r>
              <w:rPr>
                <w:rFonts w:ascii="Times New Roman" w:eastAsia="Arial Unicode MS" w:hAnsi="Times New Roman"/>
                <w:color w:val="000000"/>
                <w:spacing w:val="-6"/>
                <w:kern w:val="1"/>
                <w:sz w:val="28"/>
                <w:szCs w:val="28"/>
                <w:lang w:eastAsia="ru-RU"/>
              </w:rPr>
              <w:t>ории города Рыбинска – 1300 чел;</w:t>
            </w:r>
          </w:p>
          <w:p w:rsidR="008065CA" w:rsidRPr="009B5D6D" w:rsidRDefault="008065CA" w:rsidP="008065CA">
            <w:pPr>
              <w:widowControl w:val="0"/>
              <w:tabs>
                <w:tab w:val="left" w:pos="284"/>
                <w:tab w:val="left" w:pos="3402"/>
              </w:tabs>
              <w:suppressAutoHyphens/>
              <w:spacing w:after="0" w:line="240" w:lineRule="auto"/>
              <w:contextualSpacing/>
              <w:jc w:val="both"/>
              <w:rPr>
                <w:rFonts w:ascii="Times New Roman" w:eastAsia="Arial Unicode MS" w:hAnsi="Times New Roman"/>
                <w:color w:val="000000"/>
                <w:spacing w:val="-6"/>
                <w:kern w:val="1"/>
                <w:sz w:val="28"/>
                <w:szCs w:val="28"/>
                <w:lang w:eastAsia="ru-RU"/>
              </w:rPr>
            </w:pPr>
            <w:r>
              <w:rPr>
                <w:rFonts w:ascii="Times New Roman" w:eastAsia="Arial Unicode MS" w:hAnsi="Times New Roman"/>
                <w:color w:val="000000"/>
                <w:spacing w:val="-6"/>
                <w:kern w:val="1"/>
                <w:sz w:val="28"/>
                <w:szCs w:val="28"/>
                <w:lang w:eastAsia="ru-RU"/>
              </w:rPr>
              <w:t>- е</w:t>
            </w:r>
            <w:r w:rsidRPr="009B5D6D">
              <w:rPr>
                <w:rFonts w:ascii="Times New Roman" w:eastAsia="Arial Unicode MS" w:hAnsi="Times New Roman"/>
                <w:color w:val="000000"/>
                <w:spacing w:val="-6"/>
                <w:kern w:val="1"/>
                <w:sz w:val="28"/>
                <w:szCs w:val="28"/>
                <w:lang w:eastAsia="ru-RU"/>
              </w:rPr>
              <w:t>жегодное количество реализуемых проектов, н</w:t>
            </w:r>
            <w:r>
              <w:rPr>
                <w:rFonts w:ascii="Times New Roman" w:eastAsia="Arial Unicode MS" w:hAnsi="Times New Roman"/>
                <w:color w:val="000000"/>
                <w:spacing w:val="-6"/>
                <w:kern w:val="1"/>
                <w:sz w:val="28"/>
                <w:szCs w:val="28"/>
                <w:lang w:eastAsia="ru-RU"/>
              </w:rPr>
              <w:t>аправленных на вовлечение молоде</w:t>
            </w:r>
            <w:r w:rsidRPr="009B5D6D">
              <w:rPr>
                <w:rFonts w:ascii="Times New Roman" w:eastAsia="Arial Unicode MS" w:hAnsi="Times New Roman"/>
                <w:color w:val="000000"/>
                <w:spacing w:val="-6"/>
                <w:kern w:val="1"/>
                <w:sz w:val="28"/>
                <w:szCs w:val="28"/>
                <w:lang w:eastAsia="ru-RU"/>
              </w:rPr>
              <w:t>жи в общественную деятельность, в том числе на обучение молодежного актива - 15 ед;</w:t>
            </w:r>
          </w:p>
          <w:p w:rsidR="008065CA" w:rsidRPr="005E2DA7" w:rsidRDefault="008065CA" w:rsidP="008065CA">
            <w:pPr>
              <w:widowControl w:val="0"/>
              <w:tabs>
                <w:tab w:val="left" w:pos="284"/>
                <w:tab w:val="left" w:pos="318"/>
                <w:tab w:val="left" w:pos="3402"/>
              </w:tabs>
              <w:suppressAutoHyphens/>
              <w:spacing w:after="0" w:line="240" w:lineRule="auto"/>
              <w:contextualSpacing/>
              <w:jc w:val="both"/>
              <w:rPr>
                <w:rFonts w:ascii="Times New Roman" w:eastAsia="Arial Unicode MS" w:hAnsi="Times New Roman"/>
                <w:color w:val="000000"/>
                <w:spacing w:val="-6"/>
                <w:kern w:val="1"/>
                <w:sz w:val="28"/>
                <w:szCs w:val="28"/>
                <w:lang w:eastAsia="zh-CN"/>
              </w:rPr>
            </w:pPr>
            <w:bookmarkStart w:id="43" w:name="_Toc18644"/>
            <w:bookmarkStart w:id="44" w:name="_Toc10206"/>
            <w:bookmarkStart w:id="45" w:name="_Toc20883"/>
            <w:r>
              <w:rPr>
                <w:rFonts w:ascii="Times New Roman" w:eastAsia="Arial Unicode MS" w:hAnsi="Times New Roman"/>
                <w:color w:val="000000"/>
                <w:spacing w:val="-6"/>
                <w:kern w:val="1"/>
                <w:sz w:val="28"/>
                <w:szCs w:val="28"/>
                <w:lang w:eastAsia="zh-CN"/>
              </w:rPr>
              <w:t>- учащаяся молоде</w:t>
            </w:r>
            <w:r w:rsidRPr="009B5D6D">
              <w:rPr>
                <w:rFonts w:ascii="Times New Roman" w:eastAsia="Arial Unicode MS" w:hAnsi="Times New Roman"/>
                <w:color w:val="000000"/>
                <w:spacing w:val="-6"/>
                <w:kern w:val="1"/>
                <w:sz w:val="28"/>
                <w:szCs w:val="28"/>
                <w:lang w:eastAsia="zh-CN"/>
              </w:rPr>
              <w:t>жь, ежегодно охваченная мерами муниципального стимулирования в сфере молодежной политики, в том числе именными стипендиями Главы городского округа город Рыбинск - 50 чел</w:t>
            </w:r>
            <w:bookmarkEnd w:id="43"/>
            <w:bookmarkEnd w:id="44"/>
            <w:bookmarkEnd w:id="45"/>
            <w:r>
              <w:rPr>
                <w:rFonts w:ascii="Times New Roman" w:eastAsia="Arial Unicode MS" w:hAnsi="Times New Roman"/>
                <w:color w:val="000000"/>
                <w:spacing w:val="-6"/>
                <w:kern w:val="1"/>
                <w:sz w:val="28"/>
                <w:szCs w:val="28"/>
                <w:lang w:eastAsia="zh-CN"/>
              </w:rPr>
              <w:t>.</w:t>
            </w:r>
            <w:bookmarkStart w:id="46" w:name="_Toc21555"/>
            <w:bookmarkStart w:id="47" w:name="_Toc17906"/>
            <w:bookmarkStart w:id="48" w:name="_Toc13987"/>
          </w:p>
          <w:p w:rsidR="008065CA" w:rsidRDefault="008065CA" w:rsidP="008065CA">
            <w:pPr>
              <w:widowControl w:val="0"/>
              <w:tabs>
                <w:tab w:val="left" w:pos="284"/>
                <w:tab w:val="left" w:pos="3402"/>
              </w:tabs>
              <w:suppressAutoHyphens/>
              <w:spacing w:after="0" w:line="240" w:lineRule="auto"/>
              <w:contextualSpacing/>
              <w:jc w:val="both"/>
              <w:rPr>
                <w:rFonts w:ascii="Times New Roman" w:eastAsia="Arial Unicode MS" w:hAnsi="Times New Roman"/>
                <w:color w:val="000000"/>
                <w:spacing w:val="-6"/>
                <w:kern w:val="1"/>
                <w:sz w:val="28"/>
                <w:szCs w:val="28"/>
                <w:lang w:eastAsia="ru-RU"/>
              </w:rPr>
            </w:pPr>
            <w:r w:rsidRPr="009B5D6D">
              <w:rPr>
                <w:rFonts w:ascii="Times New Roman" w:hAnsi="Times New Roman" w:cs="Times New Roman"/>
                <w:bCs/>
                <w:sz w:val="28"/>
                <w:szCs w:val="28"/>
                <w:lang w:eastAsia="ru-RU"/>
              </w:rPr>
              <w:t>Под</w:t>
            </w:r>
            <w:r w:rsidRPr="009B5D6D">
              <w:rPr>
                <w:rFonts w:ascii="Times New Roman" w:eastAsia="Arial Unicode MS" w:hAnsi="Times New Roman"/>
                <w:bCs/>
                <w:color w:val="000000"/>
                <w:spacing w:val="-6"/>
                <w:kern w:val="1"/>
                <w:sz w:val="28"/>
                <w:szCs w:val="28"/>
                <w:lang w:eastAsia="ru-RU"/>
              </w:rPr>
              <w:t>программа 3</w:t>
            </w:r>
            <w:r w:rsidRPr="009B5D6D">
              <w:rPr>
                <w:rFonts w:ascii="Times New Roman" w:eastAsia="Arial Unicode MS" w:hAnsi="Times New Roman"/>
                <w:color w:val="000000"/>
                <w:spacing w:val="-6"/>
                <w:kern w:val="1"/>
                <w:sz w:val="28"/>
                <w:szCs w:val="28"/>
                <w:lang w:eastAsia="ru-RU"/>
              </w:rPr>
              <w:t xml:space="preserve">. «Патриотическое воспитание граждан городского округа город Рыбинск Ярославской области» </w:t>
            </w:r>
            <w:bookmarkStart w:id="49" w:name="_Toc14970"/>
            <w:bookmarkStart w:id="50" w:name="_Toc2500"/>
            <w:bookmarkStart w:id="51" w:name="_Toc20640"/>
            <w:bookmarkEnd w:id="46"/>
            <w:bookmarkEnd w:id="47"/>
            <w:bookmarkEnd w:id="48"/>
          </w:p>
          <w:p w:rsidR="008065CA" w:rsidRPr="009B5D6D" w:rsidRDefault="008065CA" w:rsidP="008065CA">
            <w:pPr>
              <w:widowControl w:val="0"/>
              <w:tabs>
                <w:tab w:val="left" w:pos="284"/>
                <w:tab w:val="left" w:pos="3402"/>
              </w:tabs>
              <w:suppressAutoHyphens/>
              <w:spacing w:after="0" w:line="240" w:lineRule="auto"/>
              <w:contextualSpacing/>
              <w:jc w:val="both"/>
              <w:rPr>
                <w:rFonts w:ascii="Times New Roman" w:eastAsia="Arial Unicode MS" w:hAnsi="Times New Roman"/>
                <w:color w:val="000000"/>
                <w:spacing w:val="-6"/>
                <w:kern w:val="1"/>
                <w:sz w:val="28"/>
                <w:szCs w:val="28"/>
                <w:lang w:eastAsia="zh-CN"/>
              </w:rPr>
            </w:pPr>
            <w:bookmarkStart w:id="52" w:name="_Toc30142"/>
            <w:bookmarkStart w:id="53" w:name="_Toc15325"/>
            <w:bookmarkStart w:id="54" w:name="_Toc5460"/>
            <w:bookmarkEnd w:id="49"/>
            <w:bookmarkEnd w:id="50"/>
            <w:bookmarkEnd w:id="51"/>
            <w:r>
              <w:rPr>
                <w:rFonts w:ascii="Times New Roman" w:eastAsia="Arial Unicode MS" w:hAnsi="Times New Roman"/>
                <w:color w:val="000000"/>
                <w:spacing w:val="-6"/>
                <w:kern w:val="1"/>
                <w:sz w:val="28"/>
                <w:szCs w:val="28"/>
                <w:lang w:eastAsia="zh-CN"/>
              </w:rPr>
              <w:t xml:space="preserve">- </w:t>
            </w:r>
            <w:r w:rsidRPr="009B5D6D">
              <w:rPr>
                <w:rFonts w:ascii="Times New Roman" w:eastAsia="Arial Unicode MS" w:hAnsi="Times New Roman"/>
                <w:color w:val="000000"/>
                <w:spacing w:val="-6"/>
                <w:kern w:val="1"/>
                <w:sz w:val="28"/>
                <w:szCs w:val="28"/>
                <w:lang w:eastAsia="ru-RU"/>
              </w:rPr>
              <w:t>сохранение числа молоде</w:t>
            </w:r>
            <w:r>
              <w:rPr>
                <w:rFonts w:ascii="Times New Roman" w:eastAsia="Arial Unicode MS" w:hAnsi="Times New Roman"/>
                <w:color w:val="000000"/>
                <w:spacing w:val="-6"/>
                <w:kern w:val="1"/>
                <w:sz w:val="28"/>
                <w:szCs w:val="28"/>
                <w:lang w:eastAsia="ru-RU"/>
              </w:rPr>
              <w:t xml:space="preserve">жных и детских </w:t>
            </w:r>
            <w:r w:rsidRPr="009B5D6D">
              <w:rPr>
                <w:rFonts w:ascii="Times New Roman" w:eastAsia="Arial Unicode MS" w:hAnsi="Times New Roman"/>
                <w:color w:val="000000"/>
                <w:spacing w:val="-6"/>
                <w:kern w:val="1"/>
                <w:sz w:val="28"/>
                <w:szCs w:val="28"/>
                <w:lang w:eastAsia="ru-RU"/>
              </w:rPr>
              <w:t>общественных организаций и объединений патриотической направленности – не менее 12 ед;</w:t>
            </w:r>
            <w:bookmarkEnd w:id="52"/>
            <w:bookmarkEnd w:id="53"/>
            <w:bookmarkEnd w:id="54"/>
          </w:p>
          <w:p w:rsidR="008065CA" w:rsidRPr="009B5D6D" w:rsidRDefault="008065CA" w:rsidP="008065CA">
            <w:pPr>
              <w:widowControl w:val="0"/>
              <w:tabs>
                <w:tab w:val="left" w:pos="284"/>
                <w:tab w:val="left" w:pos="3402"/>
              </w:tabs>
              <w:suppressAutoHyphens/>
              <w:spacing w:after="0" w:line="240" w:lineRule="auto"/>
              <w:jc w:val="both"/>
              <w:rPr>
                <w:rFonts w:ascii="Times New Roman" w:hAnsi="Times New Roman" w:cs="Times New Roman"/>
                <w:sz w:val="28"/>
                <w:szCs w:val="28"/>
                <w:lang w:eastAsia="ru-RU"/>
              </w:rPr>
            </w:pPr>
            <w:bookmarkStart w:id="55" w:name="_Toc10914"/>
            <w:bookmarkStart w:id="56" w:name="_Toc15616"/>
            <w:bookmarkStart w:id="57" w:name="_Toc16027"/>
            <w:r>
              <w:rPr>
                <w:rFonts w:ascii="Times New Roman" w:eastAsia="Arial Unicode MS" w:hAnsi="Times New Roman"/>
                <w:color w:val="000000"/>
                <w:spacing w:val="-6"/>
                <w:kern w:val="1"/>
                <w:sz w:val="28"/>
                <w:szCs w:val="28"/>
                <w:lang w:eastAsia="ru-RU"/>
              </w:rPr>
              <w:t xml:space="preserve">- </w:t>
            </w:r>
            <w:r w:rsidRPr="009B5D6D">
              <w:rPr>
                <w:rFonts w:ascii="Times New Roman" w:eastAsia="Arial Unicode MS" w:hAnsi="Times New Roman"/>
                <w:color w:val="000000"/>
                <w:spacing w:val="-6"/>
                <w:kern w:val="1"/>
                <w:sz w:val="28"/>
                <w:szCs w:val="28"/>
                <w:lang w:eastAsia="ru-RU"/>
              </w:rPr>
              <w:t>ежегодное количес</w:t>
            </w:r>
            <w:r w:rsidRPr="009B5D6D">
              <w:rPr>
                <w:rFonts w:ascii="Times New Roman" w:hAnsi="Times New Roman" w:cs="Times New Roman"/>
                <w:sz w:val="28"/>
                <w:szCs w:val="28"/>
                <w:lang w:eastAsia="ru-RU"/>
              </w:rPr>
              <w:t>тво проектов патриотической направленности, реализуемых в сфере молодежной политики - 5 ед</w:t>
            </w:r>
            <w:bookmarkEnd w:id="55"/>
            <w:bookmarkEnd w:id="56"/>
            <w:bookmarkEnd w:id="57"/>
            <w:r>
              <w:rPr>
                <w:rFonts w:ascii="Times New Roman" w:hAnsi="Times New Roman" w:cs="Times New Roman"/>
                <w:sz w:val="28"/>
                <w:szCs w:val="28"/>
                <w:lang w:eastAsia="ru-RU"/>
              </w:rPr>
              <w:t>.</w:t>
            </w:r>
          </w:p>
        </w:tc>
      </w:tr>
    </w:tbl>
    <w:p w:rsidR="00360CCA" w:rsidRPr="009B5D6D" w:rsidRDefault="008065CA" w:rsidP="008065CA">
      <w:pPr>
        <w:pStyle w:val="1"/>
        <w:tabs>
          <w:tab w:val="left" w:pos="3402"/>
        </w:tabs>
        <w:jc w:val="center"/>
        <w:rPr>
          <w:rFonts w:ascii="Times New Roman" w:hAnsi="Times New Roman" w:cs="Times New Roman"/>
          <w:b w:val="0"/>
          <w:bCs w:val="0"/>
          <w:sz w:val="28"/>
          <w:szCs w:val="28"/>
        </w:rPr>
      </w:pPr>
      <w:bookmarkStart w:id="58" w:name="_Toc9222"/>
      <w:bookmarkStart w:id="59" w:name="_Toc28665"/>
      <w:bookmarkStart w:id="60" w:name="_Toc25215"/>
      <w:bookmarkStart w:id="61" w:name="_Toc16209"/>
      <w:bookmarkStart w:id="62" w:name="_Toc9949"/>
      <w:bookmarkStart w:id="63" w:name="_Toc5338"/>
      <w:bookmarkStart w:id="64" w:name="_Toc24528"/>
      <w:bookmarkStart w:id="65" w:name="_Toc18545"/>
      <w:bookmarkStart w:id="66" w:name="_Toc31655"/>
      <w:bookmarkStart w:id="67" w:name="_Toc14376"/>
      <w:bookmarkStart w:id="68" w:name="_Toc15141"/>
      <w:bookmarkStart w:id="69" w:name="_Toc202112245"/>
      <w:r>
        <w:rPr>
          <w:rFonts w:ascii="Times New Roman" w:hAnsi="Times New Roman" w:cs="Times New Roman"/>
          <w:b w:val="0"/>
          <w:bCs w:val="0"/>
          <w:sz w:val="28"/>
          <w:szCs w:val="28"/>
        </w:rPr>
        <w:lastRenderedPageBreak/>
        <w:t xml:space="preserve">2. </w:t>
      </w:r>
      <w:r w:rsidR="00360CCA" w:rsidRPr="009B5D6D">
        <w:rPr>
          <w:rFonts w:ascii="Times New Roman" w:hAnsi="Times New Roman" w:cs="Times New Roman"/>
          <w:b w:val="0"/>
          <w:bCs w:val="0"/>
          <w:sz w:val="28"/>
          <w:szCs w:val="28"/>
        </w:rPr>
        <w:t>Анализ существующей ситуации и оценка проблем</w:t>
      </w:r>
      <w:bookmarkEnd w:id="58"/>
      <w:bookmarkEnd w:id="59"/>
      <w:bookmarkEnd w:id="60"/>
      <w:bookmarkEnd w:id="61"/>
      <w:bookmarkEnd w:id="62"/>
      <w:bookmarkEnd w:id="63"/>
      <w:bookmarkEnd w:id="64"/>
      <w:bookmarkEnd w:id="65"/>
      <w:bookmarkEnd w:id="66"/>
      <w:bookmarkEnd w:id="67"/>
      <w:bookmarkEnd w:id="68"/>
      <w:bookmarkEnd w:id="69"/>
    </w:p>
    <w:p w:rsidR="00360CCA" w:rsidRDefault="00360CCA" w:rsidP="00752C34">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w:t>
      </w:r>
      <w:r w:rsidRPr="009B5D6D">
        <w:rPr>
          <w:rFonts w:ascii="Times New Roman" w:hAnsi="Times New Roman" w:cs="Times New Roman"/>
          <w:sz w:val="28"/>
          <w:szCs w:val="28"/>
        </w:rPr>
        <w:tab/>
        <w:t>В городском округе город Рыбинск на 01.01.2025 года прожива</w:t>
      </w:r>
      <w:r w:rsidR="00FC0B6D">
        <w:rPr>
          <w:rFonts w:ascii="Times New Roman" w:hAnsi="Times New Roman" w:cs="Times New Roman"/>
          <w:sz w:val="28"/>
          <w:szCs w:val="28"/>
        </w:rPr>
        <w:t>е</w:t>
      </w:r>
      <w:r w:rsidRPr="009B5D6D">
        <w:rPr>
          <w:rFonts w:ascii="Times New Roman" w:hAnsi="Times New Roman" w:cs="Times New Roman"/>
          <w:sz w:val="28"/>
          <w:szCs w:val="28"/>
        </w:rPr>
        <w:t>т 38 540 молодых людей в возрасте от 14 до 35 лет, отнесённо</w:t>
      </w:r>
      <w:r w:rsidR="00FC0B6D">
        <w:rPr>
          <w:rFonts w:ascii="Times New Roman" w:hAnsi="Times New Roman" w:cs="Times New Roman"/>
          <w:sz w:val="28"/>
          <w:szCs w:val="28"/>
        </w:rPr>
        <w:t>м</w:t>
      </w:r>
      <w:r w:rsidRPr="009B5D6D">
        <w:rPr>
          <w:rFonts w:ascii="Times New Roman" w:hAnsi="Times New Roman" w:cs="Times New Roman"/>
          <w:sz w:val="28"/>
          <w:szCs w:val="28"/>
        </w:rPr>
        <w:t xml:space="preserve"> в соответствии с федеральным законодательством к категории молодёжи Российской Федерации. При этом вся молодёжь города Рыбинска делится на различные группы по различным основаниям:</w:t>
      </w:r>
    </w:p>
    <w:p w:rsidR="00FC0B6D" w:rsidRPr="009B5D6D" w:rsidRDefault="00FC0B6D" w:rsidP="00752C34">
      <w:pPr>
        <w:tabs>
          <w:tab w:val="left" w:pos="709"/>
          <w:tab w:val="left" w:pos="3402"/>
        </w:tabs>
        <w:spacing w:after="0" w:line="240" w:lineRule="auto"/>
        <w:jc w:val="both"/>
        <w:rPr>
          <w:rFonts w:ascii="Times New Roman" w:hAnsi="Times New Roman" w:cs="Times New Roman"/>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2162"/>
        <w:gridCol w:w="1780"/>
        <w:gridCol w:w="1519"/>
        <w:gridCol w:w="1735"/>
      </w:tblGrid>
      <w:tr w:rsidR="00360CCA" w:rsidRPr="00FC0B6D" w:rsidTr="00FC0B6D">
        <w:tc>
          <w:tcPr>
            <w:tcW w:w="2872" w:type="dxa"/>
            <w:shd w:val="clear" w:color="auto" w:fill="auto"/>
          </w:tcPr>
          <w:p w:rsidR="00360CCA" w:rsidRPr="00FC0B6D" w:rsidRDefault="00360CCA" w:rsidP="00F37DD9">
            <w:pPr>
              <w:tabs>
                <w:tab w:val="left" w:pos="709"/>
                <w:tab w:val="left" w:pos="3402"/>
              </w:tabs>
              <w:spacing w:after="0" w:line="240" w:lineRule="auto"/>
              <w:jc w:val="center"/>
              <w:rPr>
                <w:rFonts w:ascii="Times New Roman" w:hAnsi="Times New Roman" w:cs="Times New Roman"/>
                <w:bCs/>
                <w:color w:val="000000"/>
                <w:sz w:val="28"/>
                <w:szCs w:val="28"/>
              </w:rPr>
            </w:pPr>
            <w:r w:rsidRPr="00FC0B6D">
              <w:rPr>
                <w:rFonts w:ascii="Times New Roman" w:hAnsi="Times New Roman" w:cs="Times New Roman"/>
                <w:bCs/>
                <w:color w:val="000000"/>
                <w:sz w:val="28"/>
                <w:szCs w:val="28"/>
              </w:rPr>
              <w:t>Сфера деятельности</w:t>
            </w:r>
          </w:p>
        </w:tc>
        <w:tc>
          <w:tcPr>
            <w:tcW w:w="2162" w:type="dxa"/>
            <w:shd w:val="clear" w:color="auto" w:fill="auto"/>
          </w:tcPr>
          <w:p w:rsidR="00360CCA" w:rsidRPr="00FC0B6D" w:rsidRDefault="00360CCA" w:rsidP="00F37DD9">
            <w:pPr>
              <w:tabs>
                <w:tab w:val="left" w:pos="709"/>
                <w:tab w:val="left" w:pos="3402"/>
              </w:tabs>
              <w:spacing w:after="0" w:line="240" w:lineRule="auto"/>
              <w:jc w:val="center"/>
              <w:rPr>
                <w:rFonts w:ascii="Times New Roman" w:hAnsi="Times New Roman" w:cs="Times New Roman"/>
                <w:bCs/>
                <w:color w:val="000000"/>
                <w:sz w:val="28"/>
                <w:szCs w:val="28"/>
              </w:rPr>
            </w:pPr>
            <w:r w:rsidRPr="00FC0B6D">
              <w:rPr>
                <w:rFonts w:ascii="Times New Roman" w:hAnsi="Times New Roman" w:cs="Times New Roman"/>
                <w:bCs/>
                <w:color w:val="000000"/>
                <w:sz w:val="28"/>
                <w:szCs w:val="28"/>
              </w:rPr>
              <w:t>Сфера увлечений</w:t>
            </w:r>
          </w:p>
        </w:tc>
        <w:tc>
          <w:tcPr>
            <w:tcW w:w="1780" w:type="dxa"/>
            <w:shd w:val="clear" w:color="auto" w:fill="auto"/>
          </w:tcPr>
          <w:p w:rsidR="00360CCA" w:rsidRPr="00FC0B6D" w:rsidRDefault="00360CCA" w:rsidP="00F37DD9">
            <w:pPr>
              <w:tabs>
                <w:tab w:val="left" w:pos="709"/>
                <w:tab w:val="left" w:pos="3402"/>
              </w:tabs>
              <w:spacing w:after="0" w:line="240" w:lineRule="auto"/>
              <w:jc w:val="center"/>
              <w:rPr>
                <w:rFonts w:ascii="Times New Roman" w:hAnsi="Times New Roman" w:cs="Times New Roman"/>
                <w:bCs/>
                <w:color w:val="000000"/>
                <w:sz w:val="28"/>
                <w:szCs w:val="28"/>
              </w:rPr>
            </w:pPr>
            <w:r w:rsidRPr="00FC0B6D">
              <w:rPr>
                <w:rFonts w:ascii="Times New Roman" w:hAnsi="Times New Roman" w:cs="Times New Roman"/>
                <w:bCs/>
                <w:color w:val="000000"/>
                <w:sz w:val="28"/>
                <w:szCs w:val="28"/>
              </w:rPr>
              <w:t>Место жительства</w:t>
            </w:r>
          </w:p>
        </w:tc>
        <w:tc>
          <w:tcPr>
            <w:tcW w:w="1519" w:type="dxa"/>
            <w:shd w:val="clear" w:color="auto" w:fill="auto"/>
          </w:tcPr>
          <w:p w:rsidR="00360CCA" w:rsidRPr="00FC0B6D" w:rsidRDefault="00360CCA" w:rsidP="00F37DD9">
            <w:pPr>
              <w:tabs>
                <w:tab w:val="left" w:pos="709"/>
                <w:tab w:val="left" w:pos="3402"/>
              </w:tabs>
              <w:spacing w:after="0" w:line="240" w:lineRule="auto"/>
              <w:jc w:val="center"/>
              <w:rPr>
                <w:rFonts w:ascii="Times New Roman" w:hAnsi="Times New Roman" w:cs="Times New Roman"/>
                <w:bCs/>
                <w:color w:val="000000"/>
                <w:sz w:val="28"/>
                <w:szCs w:val="28"/>
              </w:rPr>
            </w:pPr>
            <w:r w:rsidRPr="00FC0B6D">
              <w:rPr>
                <w:rFonts w:ascii="Times New Roman" w:hAnsi="Times New Roman" w:cs="Times New Roman"/>
                <w:bCs/>
                <w:color w:val="000000"/>
                <w:sz w:val="28"/>
                <w:szCs w:val="28"/>
              </w:rPr>
              <w:t>Рыбинск в биографии</w:t>
            </w:r>
          </w:p>
        </w:tc>
        <w:tc>
          <w:tcPr>
            <w:tcW w:w="1735" w:type="dxa"/>
            <w:shd w:val="clear" w:color="auto" w:fill="auto"/>
          </w:tcPr>
          <w:p w:rsidR="00360CCA" w:rsidRPr="00FC0B6D" w:rsidRDefault="00360CCA" w:rsidP="00F37DD9">
            <w:pPr>
              <w:tabs>
                <w:tab w:val="left" w:pos="709"/>
                <w:tab w:val="left" w:pos="3402"/>
              </w:tabs>
              <w:spacing w:after="0" w:line="240" w:lineRule="auto"/>
              <w:jc w:val="center"/>
              <w:rPr>
                <w:rFonts w:ascii="Times New Roman" w:hAnsi="Times New Roman" w:cs="Times New Roman"/>
                <w:bCs/>
                <w:color w:val="000000"/>
                <w:sz w:val="28"/>
                <w:szCs w:val="28"/>
              </w:rPr>
            </w:pPr>
            <w:r w:rsidRPr="00FC0B6D">
              <w:rPr>
                <w:rFonts w:ascii="Times New Roman" w:hAnsi="Times New Roman" w:cs="Times New Roman"/>
                <w:bCs/>
                <w:color w:val="000000"/>
                <w:sz w:val="28"/>
                <w:szCs w:val="28"/>
              </w:rPr>
              <w:t>Семья</w:t>
            </w:r>
          </w:p>
        </w:tc>
      </w:tr>
      <w:tr w:rsidR="00360CCA" w:rsidRPr="00FC0B6D" w:rsidTr="00FC0B6D">
        <w:tc>
          <w:tcPr>
            <w:tcW w:w="2872" w:type="dxa"/>
            <w:vMerge w:val="restart"/>
          </w:tcPr>
          <w:p w:rsidR="00360CCA" w:rsidRPr="00FC0B6D" w:rsidRDefault="00360CCA" w:rsidP="00FC0B6D">
            <w:pPr>
              <w:tabs>
                <w:tab w:val="left" w:pos="709"/>
                <w:tab w:val="left" w:pos="3402"/>
              </w:tabs>
              <w:spacing w:after="0" w:line="240" w:lineRule="auto"/>
              <w:rPr>
                <w:rFonts w:ascii="Times New Roman" w:hAnsi="Times New Roman" w:cs="Times New Roman"/>
                <w:color w:val="000000"/>
                <w:sz w:val="24"/>
                <w:szCs w:val="24"/>
              </w:rPr>
            </w:pPr>
            <w:r w:rsidRPr="00FC0B6D">
              <w:rPr>
                <w:rFonts w:ascii="Times New Roman" w:hAnsi="Times New Roman" w:cs="Times New Roman"/>
                <w:color w:val="000000"/>
                <w:sz w:val="24"/>
                <w:szCs w:val="24"/>
              </w:rPr>
              <w:t xml:space="preserve">Обучающаяся в общеобразовательных учреждениях, </w:t>
            </w:r>
          </w:p>
          <w:p w:rsidR="00360CCA" w:rsidRPr="00FC0B6D" w:rsidRDefault="00360CCA" w:rsidP="00FC0B6D">
            <w:pPr>
              <w:tabs>
                <w:tab w:val="left" w:pos="709"/>
                <w:tab w:val="left" w:pos="3402"/>
              </w:tabs>
              <w:spacing w:after="0" w:line="240" w:lineRule="auto"/>
              <w:rPr>
                <w:rFonts w:ascii="Times New Roman" w:hAnsi="Times New Roman" w:cs="Times New Roman"/>
                <w:color w:val="000000"/>
                <w:sz w:val="24"/>
                <w:szCs w:val="24"/>
              </w:rPr>
            </w:pPr>
            <w:r w:rsidRPr="00FC0B6D">
              <w:rPr>
                <w:rFonts w:ascii="Times New Roman" w:hAnsi="Times New Roman" w:cs="Times New Roman"/>
                <w:color w:val="000000"/>
                <w:sz w:val="24"/>
                <w:szCs w:val="24"/>
              </w:rPr>
              <w:t>колледжах, вузах</w:t>
            </w:r>
            <w:r w:rsidR="00D00481" w:rsidRPr="00FC0B6D">
              <w:rPr>
                <w:rFonts w:ascii="Times New Roman" w:hAnsi="Times New Roman" w:cs="Times New Roman"/>
                <w:color w:val="000000"/>
                <w:sz w:val="24"/>
                <w:szCs w:val="24"/>
              </w:rPr>
              <w:t>,</w:t>
            </w:r>
            <w:r w:rsidRPr="00FC0B6D">
              <w:rPr>
                <w:rFonts w:ascii="Times New Roman" w:hAnsi="Times New Roman" w:cs="Times New Roman"/>
                <w:color w:val="000000"/>
                <w:sz w:val="24"/>
                <w:szCs w:val="24"/>
              </w:rPr>
              <w:t xml:space="preserve"> </w:t>
            </w:r>
            <w:r w:rsidR="00D00481" w:rsidRPr="00FC0B6D">
              <w:rPr>
                <w:rFonts w:ascii="Times New Roman" w:hAnsi="Times New Roman" w:cs="Times New Roman"/>
                <w:color w:val="000000"/>
                <w:sz w:val="24"/>
                <w:szCs w:val="24"/>
              </w:rPr>
              <w:t>р</w:t>
            </w:r>
            <w:r w:rsidRPr="00FC0B6D">
              <w:rPr>
                <w:rFonts w:ascii="Times New Roman" w:hAnsi="Times New Roman" w:cs="Times New Roman"/>
                <w:color w:val="000000"/>
                <w:sz w:val="24"/>
                <w:szCs w:val="24"/>
              </w:rPr>
              <w:t xml:space="preserve">асположенных в городе Рыбинске </w:t>
            </w:r>
          </w:p>
        </w:tc>
        <w:tc>
          <w:tcPr>
            <w:tcW w:w="2162" w:type="dxa"/>
            <w:vMerge w:val="restart"/>
          </w:tcPr>
          <w:p w:rsidR="00360CCA" w:rsidRPr="00FC0B6D" w:rsidRDefault="00360CCA" w:rsidP="00FC0B6D">
            <w:pPr>
              <w:tabs>
                <w:tab w:val="left" w:pos="709"/>
                <w:tab w:val="left" w:pos="3402"/>
              </w:tabs>
              <w:spacing w:after="0" w:line="240" w:lineRule="auto"/>
              <w:rPr>
                <w:rFonts w:ascii="Times New Roman" w:hAnsi="Times New Roman" w:cs="Times New Roman"/>
                <w:color w:val="000000"/>
                <w:sz w:val="24"/>
                <w:szCs w:val="24"/>
              </w:rPr>
            </w:pPr>
            <w:r w:rsidRPr="00FC0B6D">
              <w:rPr>
                <w:rFonts w:ascii="Times New Roman" w:hAnsi="Times New Roman" w:cs="Times New Roman"/>
                <w:color w:val="000000"/>
                <w:sz w:val="24"/>
                <w:szCs w:val="24"/>
              </w:rPr>
              <w:t>Творчество</w:t>
            </w:r>
          </w:p>
          <w:p w:rsidR="00360CCA" w:rsidRPr="00FC0B6D" w:rsidRDefault="00360CCA" w:rsidP="00FC0B6D">
            <w:pPr>
              <w:tabs>
                <w:tab w:val="left" w:pos="709"/>
                <w:tab w:val="left" w:pos="3402"/>
              </w:tabs>
              <w:spacing w:after="0" w:line="240" w:lineRule="auto"/>
              <w:rPr>
                <w:rFonts w:ascii="Times New Roman" w:hAnsi="Times New Roman" w:cs="Times New Roman"/>
                <w:color w:val="000000"/>
                <w:sz w:val="24"/>
                <w:szCs w:val="24"/>
              </w:rPr>
            </w:pPr>
            <w:r w:rsidRPr="00FC0B6D">
              <w:rPr>
                <w:rFonts w:ascii="Times New Roman" w:hAnsi="Times New Roman" w:cs="Times New Roman"/>
                <w:color w:val="000000"/>
                <w:sz w:val="24"/>
                <w:szCs w:val="24"/>
              </w:rPr>
              <w:t>Спорт</w:t>
            </w:r>
          </w:p>
          <w:p w:rsidR="00360CCA" w:rsidRPr="00FC0B6D" w:rsidRDefault="00360CCA" w:rsidP="00FC0B6D">
            <w:pPr>
              <w:tabs>
                <w:tab w:val="left" w:pos="709"/>
                <w:tab w:val="left" w:pos="3402"/>
              </w:tabs>
              <w:spacing w:after="0" w:line="240" w:lineRule="auto"/>
              <w:rPr>
                <w:rFonts w:ascii="Times New Roman" w:hAnsi="Times New Roman" w:cs="Times New Roman"/>
                <w:color w:val="000000"/>
                <w:sz w:val="24"/>
                <w:szCs w:val="24"/>
              </w:rPr>
            </w:pPr>
            <w:r w:rsidRPr="00FC0B6D">
              <w:rPr>
                <w:rFonts w:ascii="Times New Roman" w:hAnsi="Times New Roman" w:cs="Times New Roman"/>
                <w:color w:val="000000"/>
                <w:sz w:val="24"/>
                <w:szCs w:val="24"/>
              </w:rPr>
              <w:t>Интеллект</w:t>
            </w:r>
          </w:p>
          <w:p w:rsidR="00360CCA" w:rsidRPr="00FC0B6D" w:rsidRDefault="00360CCA" w:rsidP="00FC0B6D">
            <w:pPr>
              <w:tabs>
                <w:tab w:val="left" w:pos="709"/>
                <w:tab w:val="left" w:pos="3402"/>
              </w:tabs>
              <w:spacing w:after="0" w:line="240" w:lineRule="auto"/>
              <w:rPr>
                <w:rFonts w:ascii="Times New Roman" w:hAnsi="Times New Roman" w:cs="Times New Roman"/>
                <w:color w:val="000000"/>
                <w:sz w:val="24"/>
                <w:szCs w:val="24"/>
              </w:rPr>
            </w:pPr>
            <w:r w:rsidRPr="00FC0B6D">
              <w:rPr>
                <w:rFonts w:ascii="Times New Roman" w:hAnsi="Times New Roman" w:cs="Times New Roman"/>
                <w:color w:val="000000"/>
                <w:sz w:val="24"/>
                <w:szCs w:val="24"/>
              </w:rPr>
              <w:t>Волонт</w:t>
            </w:r>
            <w:r w:rsidR="00A94CFC" w:rsidRPr="00FC0B6D">
              <w:rPr>
                <w:rFonts w:ascii="Times New Roman" w:hAnsi="Times New Roman" w:cs="Times New Roman"/>
                <w:color w:val="000000"/>
                <w:sz w:val="24"/>
                <w:szCs w:val="24"/>
              </w:rPr>
              <w:t>е</w:t>
            </w:r>
            <w:r w:rsidRPr="00FC0B6D">
              <w:rPr>
                <w:rFonts w:ascii="Times New Roman" w:hAnsi="Times New Roman" w:cs="Times New Roman"/>
                <w:color w:val="000000"/>
                <w:sz w:val="24"/>
                <w:szCs w:val="24"/>
              </w:rPr>
              <w:t>рство</w:t>
            </w:r>
          </w:p>
          <w:p w:rsidR="00360CCA" w:rsidRPr="00FC0B6D" w:rsidRDefault="00360CCA" w:rsidP="00FC0B6D">
            <w:pPr>
              <w:tabs>
                <w:tab w:val="left" w:pos="709"/>
                <w:tab w:val="left" w:pos="3402"/>
              </w:tabs>
              <w:spacing w:after="0" w:line="240" w:lineRule="auto"/>
              <w:rPr>
                <w:rFonts w:ascii="Times New Roman" w:hAnsi="Times New Roman" w:cs="Times New Roman"/>
                <w:color w:val="000000"/>
                <w:sz w:val="24"/>
                <w:szCs w:val="24"/>
              </w:rPr>
            </w:pPr>
            <w:r w:rsidRPr="00FC0B6D">
              <w:rPr>
                <w:rFonts w:ascii="Times New Roman" w:hAnsi="Times New Roman" w:cs="Times New Roman"/>
                <w:color w:val="000000"/>
                <w:sz w:val="24"/>
                <w:szCs w:val="24"/>
              </w:rPr>
              <w:t>Общественная деятельность и др.</w:t>
            </w:r>
          </w:p>
        </w:tc>
        <w:tc>
          <w:tcPr>
            <w:tcW w:w="1780" w:type="dxa"/>
            <w:vMerge w:val="restart"/>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r w:rsidRPr="00FC0B6D">
              <w:rPr>
                <w:rFonts w:ascii="Times New Roman" w:hAnsi="Times New Roman" w:cs="Times New Roman"/>
                <w:color w:val="000000"/>
                <w:sz w:val="24"/>
                <w:szCs w:val="24"/>
              </w:rPr>
              <w:t xml:space="preserve">Локальные микрорайоны: </w:t>
            </w:r>
          </w:p>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r w:rsidRPr="00FC0B6D">
              <w:rPr>
                <w:rFonts w:ascii="Times New Roman" w:hAnsi="Times New Roman" w:cs="Times New Roman"/>
                <w:color w:val="000000"/>
                <w:sz w:val="24"/>
                <w:szCs w:val="24"/>
              </w:rPr>
              <w:t xml:space="preserve">Слип, Заволжье, Волжский, Переборы, Прибрежный, Веретье, Центр, Северный, Солнечный, Скоморохова Гора, Гагаринский, Мариевка, </w:t>
            </w:r>
            <w:r w:rsidRPr="00FC0B6D">
              <w:rPr>
                <w:rFonts w:ascii="Times New Roman" w:hAnsi="Times New Roman" w:cs="Times New Roman"/>
                <w:color w:val="000000"/>
                <w:sz w:val="24"/>
                <w:szCs w:val="24"/>
              </w:rPr>
              <w:lastRenderedPageBreak/>
              <w:t>Полиграф, Копаево.</w:t>
            </w:r>
          </w:p>
        </w:tc>
        <w:tc>
          <w:tcPr>
            <w:tcW w:w="1519" w:type="dxa"/>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r w:rsidRPr="00FC0B6D">
              <w:rPr>
                <w:rFonts w:ascii="Times New Roman" w:hAnsi="Times New Roman" w:cs="Times New Roman"/>
                <w:color w:val="000000"/>
                <w:sz w:val="24"/>
                <w:szCs w:val="24"/>
              </w:rPr>
              <w:lastRenderedPageBreak/>
              <w:t>Малая Родина</w:t>
            </w:r>
          </w:p>
        </w:tc>
        <w:tc>
          <w:tcPr>
            <w:tcW w:w="1735" w:type="dxa"/>
            <w:vMerge w:val="restart"/>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r w:rsidRPr="00FC0B6D">
              <w:rPr>
                <w:rFonts w:ascii="Times New Roman" w:hAnsi="Times New Roman" w:cs="Times New Roman"/>
                <w:color w:val="000000"/>
                <w:sz w:val="24"/>
                <w:szCs w:val="24"/>
              </w:rPr>
              <w:t>Семья родителей</w:t>
            </w:r>
          </w:p>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8"/>
                <w:szCs w:val="28"/>
              </w:rPr>
            </w:pPr>
            <w:r w:rsidRPr="00FC0B6D">
              <w:rPr>
                <w:rFonts w:ascii="Times New Roman" w:hAnsi="Times New Roman" w:cs="Times New Roman"/>
                <w:color w:val="000000"/>
                <w:sz w:val="24"/>
                <w:szCs w:val="24"/>
              </w:rPr>
              <w:t>Собственная семья</w:t>
            </w:r>
          </w:p>
        </w:tc>
      </w:tr>
      <w:tr w:rsidR="00360CCA" w:rsidRPr="00FC0B6D" w:rsidTr="00FC0B6D">
        <w:trPr>
          <w:trHeight w:val="1354"/>
        </w:trPr>
        <w:tc>
          <w:tcPr>
            <w:tcW w:w="2872"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2162"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1780"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1519" w:type="dxa"/>
            <w:vMerge w:val="restart"/>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r w:rsidRPr="00FC0B6D">
              <w:rPr>
                <w:rFonts w:ascii="Times New Roman" w:hAnsi="Times New Roman" w:cs="Times New Roman"/>
                <w:color w:val="000000"/>
                <w:sz w:val="24"/>
                <w:szCs w:val="24"/>
              </w:rPr>
              <w:t>Место учебы</w:t>
            </w:r>
          </w:p>
        </w:tc>
        <w:tc>
          <w:tcPr>
            <w:tcW w:w="1735"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8"/>
                <w:szCs w:val="28"/>
              </w:rPr>
            </w:pPr>
          </w:p>
        </w:tc>
      </w:tr>
      <w:tr w:rsidR="00360CCA" w:rsidRPr="00FC0B6D" w:rsidTr="00FC0B6D">
        <w:trPr>
          <w:trHeight w:val="322"/>
        </w:trPr>
        <w:tc>
          <w:tcPr>
            <w:tcW w:w="2872" w:type="dxa"/>
            <w:vMerge w:val="restart"/>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r w:rsidRPr="00FC0B6D">
              <w:rPr>
                <w:rFonts w:ascii="Times New Roman" w:hAnsi="Times New Roman" w:cs="Times New Roman"/>
                <w:color w:val="000000"/>
                <w:sz w:val="24"/>
                <w:szCs w:val="24"/>
              </w:rPr>
              <w:t>Работающая</w:t>
            </w:r>
          </w:p>
        </w:tc>
        <w:tc>
          <w:tcPr>
            <w:tcW w:w="2162"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1780"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1519"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1735"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8"/>
                <w:szCs w:val="28"/>
              </w:rPr>
            </w:pPr>
          </w:p>
        </w:tc>
      </w:tr>
      <w:tr w:rsidR="00360CCA" w:rsidRPr="009B5D6D" w:rsidTr="00FC0B6D">
        <w:trPr>
          <w:trHeight w:val="332"/>
        </w:trPr>
        <w:tc>
          <w:tcPr>
            <w:tcW w:w="2872"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2162"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1780" w:type="dxa"/>
            <w:vMerge/>
          </w:tcPr>
          <w:p w:rsidR="00360CCA" w:rsidRPr="00FC0B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p>
        </w:tc>
        <w:tc>
          <w:tcPr>
            <w:tcW w:w="1519" w:type="dxa"/>
          </w:tcPr>
          <w:p w:rsidR="00360CCA" w:rsidRPr="009B5D6D" w:rsidRDefault="00360CCA" w:rsidP="00F37DD9">
            <w:pPr>
              <w:tabs>
                <w:tab w:val="left" w:pos="709"/>
                <w:tab w:val="left" w:pos="3402"/>
              </w:tabs>
              <w:spacing w:after="0" w:line="240" w:lineRule="auto"/>
              <w:jc w:val="both"/>
              <w:rPr>
                <w:rFonts w:ascii="Times New Roman" w:hAnsi="Times New Roman" w:cs="Times New Roman"/>
                <w:color w:val="000000"/>
                <w:sz w:val="24"/>
                <w:szCs w:val="24"/>
              </w:rPr>
            </w:pPr>
            <w:r w:rsidRPr="00FC0B6D">
              <w:rPr>
                <w:rFonts w:ascii="Times New Roman" w:hAnsi="Times New Roman" w:cs="Times New Roman"/>
                <w:color w:val="000000"/>
                <w:sz w:val="24"/>
                <w:szCs w:val="24"/>
              </w:rPr>
              <w:t>Место работы</w:t>
            </w:r>
          </w:p>
        </w:tc>
        <w:tc>
          <w:tcPr>
            <w:tcW w:w="1735" w:type="dxa"/>
            <w:vMerge/>
          </w:tcPr>
          <w:p w:rsidR="00360CCA" w:rsidRPr="009B5D6D" w:rsidRDefault="00360CCA" w:rsidP="00F37DD9">
            <w:pPr>
              <w:tabs>
                <w:tab w:val="left" w:pos="709"/>
                <w:tab w:val="left" w:pos="3402"/>
              </w:tabs>
              <w:spacing w:after="0" w:line="240" w:lineRule="auto"/>
              <w:jc w:val="both"/>
              <w:rPr>
                <w:rFonts w:ascii="Times New Roman" w:hAnsi="Times New Roman" w:cs="Times New Roman"/>
                <w:color w:val="000000"/>
                <w:sz w:val="28"/>
                <w:szCs w:val="28"/>
              </w:rPr>
            </w:pPr>
          </w:p>
        </w:tc>
      </w:tr>
    </w:tbl>
    <w:p w:rsidR="008758D6" w:rsidRPr="009B5D6D" w:rsidRDefault="00360CCA" w:rsidP="00752C34">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r>
    </w:p>
    <w:p w:rsidR="00360CCA" w:rsidRPr="009B5D6D" w:rsidRDefault="008758D6" w:rsidP="00752C34">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r>
      <w:r w:rsidR="00360CCA" w:rsidRPr="009B5D6D">
        <w:rPr>
          <w:rFonts w:ascii="Times New Roman" w:hAnsi="Times New Roman" w:cs="Times New Roman"/>
          <w:sz w:val="28"/>
          <w:szCs w:val="28"/>
        </w:rPr>
        <w:t>Для каждой вышеперечисленной группы необходимы соответствующие условия, обеспечивающие успешную социализацию и эффективную самореализацию молодёжи, развитие её потенциала, а также правомерное использование этого потенциала для обеспечения социально - экономического  развития городского округа город Рыбинск Ярославской области, повышающего качество жизни молодых людей и степень удовлетворённости молод</w:t>
      </w:r>
      <w:r w:rsidR="006153C2" w:rsidRPr="009B5D6D">
        <w:rPr>
          <w:rFonts w:ascii="Times New Roman" w:hAnsi="Times New Roman" w:cs="Times New Roman"/>
          <w:sz w:val="28"/>
          <w:szCs w:val="28"/>
        </w:rPr>
        <w:t>е</w:t>
      </w:r>
      <w:r w:rsidR="00360CCA" w:rsidRPr="009B5D6D">
        <w:rPr>
          <w:rFonts w:ascii="Times New Roman" w:hAnsi="Times New Roman" w:cs="Times New Roman"/>
          <w:sz w:val="28"/>
          <w:szCs w:val="28"/>
        </w:rPr>
        <w:t>жной политикой, которая должна строиться на основе межведомственного взаимодействия всех структур, способствующих реализации к</w:t>
      </w:r>
      <w:r w:rsidR="00360CCA" w:rsidRPr="009B5D6D">
        <w:rPr>
          <w:rFonts w:ascii="Times New Roman" w:hAnsi="Times New Roman" w:cs="Times New Roman"/>
          <w:sz w:val="28"/>
          <w:szCs w:val="28"/>
          <w:lang w:eastAsia="zh-CN"/>
        </w:rPr>
        <w:t xml:space="preserve">омплекса мер, направленных на создание условий для развития потенциала молодёжи, защиты её прав и законных интересов, а также её самореализации в различных сферах жизнедеятельности: </w:t>
      </w:r>
      <w:r w:rsidR="00360CCA" w:rsidRPr="009B5D6D">
        <w:rPr>
          <w:rFonts w:ascii="Times New Roman" w:hAnsi="Times New Roman" w:cs="Times New Roman"/>
          <w:sz w:val="28"/>
          <w:szCs w:val="28"/>
        </w:rPr>
        <w:t>органы местного самоуправления, образовательные организации, учреждения здравоохранения,  спорта и культуры, общественные объединения, учреждения малого бизнеса, предприятия</w:t>
      </w:r>
      <w:r w:rsidR="00D00481" w:rsidRPr="009B5D6D">
        <w:rPr>
          <w:rFonts w:ascii="Times New Roman" w:hAnsi="Times New Roman" w:cs="Times New Roman"/>
          <w:sz w:val="28"/>
          <w:szCs w:val="28"/>
        </w:rPr>
        <w:t xml:space="preserve"> и учреждения.</w:t>
      </w:r>
    </w:p>
    <w:p w:rsidR="00360CCA" w:rsidRPr="009B5D6D" w:rsidRDefault="00360CCA" w:rsidP="00752C34">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Через информированность и взаимозаинтересованность в активностях участников реализации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обеспечивается развитие социальной активности молодых жителей города Рыбинска, осознание приоритетов жизни в родном городе. В этом одно из основных предназначений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 скоординировать ресурсы города для успешной самореализации молодёжи, которая является фундаментом устойчивого развития муниципалитета, его социально-экономического благополучия.  </w:t>
      </w:r>
    </w:p>
    <w:p w:rsidR="00360CCA" w:rsidRPr="009B5D6D" w:rsidRDefault="00360CCA" w:rsidP="00752C34">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Исходя из вышесказанного, муниципальная программа отражает организационную структуру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на муниципальном уровне, её соответствие федеральным и региональным ключевым направлениями, обеспечивая тем самым соподчинение муниципальной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государственным приоритетам, зафиксированным в национальном проекте «Молодёжь и дети» и государственной программе «Развитие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и патриотическое воспитание в Ярославской области» на 2024–2030 годы:</w:t>
      </w:r>
    </w:p>
    <w:p w:rsidR="00360CCA" w:rsidRPr="009B5D6D" w:rsidRDefault="00360CCA" w:rsidP="00497103">
      <w:pPr>
        <w:pStyle w:val="aa"/>
        <w:numPr>
          <w:ilvl w:val="0"/>
          <w:numId w:val="3"/>
        </w:numPr>
        <w:spacing w:after="0" w:line="240" w:lineRule="auto"/>
        <w:ind w:left="0" w:firstLine="709"/>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гражданско-патриотическое и </w:t>
      </w:r>
      <w:r w:rsidR="00936ADF">
        <w:rPr>
          <w:rFonts w:ascii="Times New Roman" w:hAnsi="Times New Roman" w:cs="Times New Roman"/>
          <w:color w:val="000000"/>
          <w:sz w:val="28"/>
          <w:szCs w:val="28"/>
        </w:rPr>
        <w:t xml:space="preserve">духовно-нравственное воспитание </w:t>
      </w:r>
      <w:r w:rsidRPr="009B5D6D">
        <w:rPr>
          <w:rFonts w:ascii="Times New Roman" w:hAnsi="Times New Roman" w:cs="Times New Roman"/>
          <w:color w:val="000000"/>
          <w:sz w:val="28"/>
          <w:szCs w:val="28"/>
        </w:rPr>
        <w:t>молодёжи;</w:t>
      </w:r>
    </w:p>
    <w:p w:rsidR="00360CCA" w:rsidRPr="009B5D6D" w:rsidRDefault="00360CCA" w:rsidP="00497103">
      <w:pPr>
        <w:pStyle w:val="aa"/>
        <w:numPr>
          <w:ilvl w:val="0"/>
          <w:numId w:val="3"/>
        </w:numPr>
        <w:spacing w:after="0" w:line="240" w:lineRule="auto"/>
        <w:ind w:left="0" w:firstLine="709"/>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выявление, продвижение и поддержка активности молодёжи, стимулирование её достижений в различных сферах деятельности;</w:t>
      </w:r>
    </w:p>
    <w:p w:rsidR="00360CCA" w:rsidRPr="009B5D6D" w:rsidRDefault="00360CCA" w:rsidP="00497103">
      <w:pPr>
        <w:pStyle w:val="aa"/>
        <w:numPr>
          <w:ilvl w:val="0"/>
          <w:numId w:val="3"/>
        </w:numPr>
        <w:spacing w:after="0" w:line="240" w:lineRule="auto"/>
        <w:ind w:left="0" w:firstLine="709"/>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поддержка общественно значимых инициатив молодёжи, деятельности детских и общественных объединений и организаций;</w:t>
      </w:r>
    </w:p>
    <w:p w:rsidR="00360CCA" w:rsidRPr="009B5D6D" w:rsidRDefault="00360CCA" w:rsidP="00497103">
      <w:pPr>
        <w:pStyle w:val="aa"/>
        <w:numPr>
          <w:ilvl w:val="0"/>
          <w:numId w:val="3"/>
        </w:numPr>
        <w:spacing w:after="0" w:line="240" w:lineRule="auto"/>
        <w:ind w:left="709" w:firstLine="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развитие добровольческой (волонтёрской) деятельности молодёжи;</w:t>
      </w:r>
    </w:p>
    <w:p w:rsidR="00360CCA" w:rsidRPr="009B5D6D" w:rsidRDefault="00360CCA" w:rsidP="00497103">
      <w:pPr>
        <w:pStyle w:val="aa"/>
        <w:numPr>
          <w:ilvl w:val="0"/>
          <w:numId w:val="3"/>
        </w:numPr>
        <w:spacing w:after="0" w:line="240" w:lineRule="auto"/>
        <w:ind w:leftChars="-1" w:left="-2" w:firstLineChars="253"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содействие в организации труда и занятости детей, подростков и молодёжи, создание условий для профессионального самоопределения выпускников образовательных организаций (школ, колледжей, вузов);</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color w:val="000000"/>
          <w:sz w:val="28"/>
          <w:szCs w:val="28"/>
        </w:rPr>
        <w:t>организация работы с детьми и молодёжью по месту жительства;</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color w:val="000000"/>
          <w:sz w:val="28"/>
          <w:szCs w:val="28"/>
        </w:rPr>
        <w:t xml:space="preserve">работа с молодыми семьями, </w:t>
      </w:r>
      <w:r w:rsidRPr="009B5D6D">
        <w:rPr>
          <w:rFonts w:ascii="Times New Roman" w:hAnsi="Times New Roman" w:cs="Times New Roman"/>
          <w:sz w:val="28"/>
          <w:szCs w:val="28"/>
          <w:shd w:val="clear" w:color="auto" w:fill="FFFFFF"/>
        </w:rPr>
        <w:t>формирование ценности семейного образа жизни среди молодёжи, формирование культуры общения с детьми молодых родителей;</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sz w:val="28"/>
          <w:szCs w:val="28"/>
        </w:rPr>
        <w:lastRenderedPageBreak/>
        <w:t>профилактика асоциального и деструктивного поведения, пропаганда</w:t>
      </w:r>
      <w:r w:rsidRPr="009B5D6D">
        <w:rPr>
          <w:rFonts w:ascii="Times New Roman" w:hAnsi="Times New Roman" w:cs="Times New Roman"/>
          <w:color w:val="000000"/>
          <w:sz w:val="28"/>
          <w:szCs w:val="28"/>
        </w:rPr>
        <w:t xml:space="preserve"> здорового образа жизни; </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содействие социально-психологической адаптации, осуществление мер социальной поддержки и помощи людям, находящимся в трудной жизненной ситуации;</w:t>
      </w:r>
    </w:p>
    <w:p w:rsidR="00360CCA" w:rsidRPr="009B5D6D" w:rsidRDefault="00360CCA" w:rsidP="00497103">
      <w:pPr>
        <w:pStyle w:val="aa"/>
        <w:numPr>
          <w:ilvl w:val="0"/>
          <w:numId w:val="3"/>
        </w:numPr>
        <w:spacing w:after="0" w:line="240" w:lineRule="auto"/>
        <w:ind w:left="0" w:firstLineChars="253" w:firstLine="708"/>
        <w:jc w:val="both"/>
        <w:rPr>
          <w:color w:val="000000"/>
          <w:sz w:val="28"/>
          <w:szCs w:val="28"/>
        </w:rPr>
      </w:pPr>
      <w:r w:rsidRPr="009B5D6D">
        <w:rPr>
          <w:rFonts w:ascii="Times New Roman" w:hAnsi="Times New Roman" w:cs="Times New Roman"/>
          <w:color w:val="000000"/>
          <w:sz w:val="28"/>
          <w:szCs w:val="28"/>
        </w:rPr>
        <w:t>методическое и информационное обеспечение реализации программ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жной политики.</w:t>
      </w:r>
    </w:p>
    <w:p w:rsidR="00360CCA" w:rsidRPr="009B5D6D" w:rsidRDefault="00360CCA" w:rsidP="00513DF7">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Для реализации комплексного решения современных задач и достижения государственных целей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на муниципальном уровне в городе Рыбинске сформирована</w:t>
      </w:r>
      <w:r w:rsidR="00D00481" w:rsidRPr="009B5D6D">
        <w:rPr>
          <w:rFonts w:ascii="Times New Roman" w:hAnsi="Times New Roman" w:cs="Times New Roman"/>
          <w:sz w:val="28"/>
          <w:szCs w:val="28"/>
        </w:rPr>
        <w:t xml:space="preserve"> следующая</w:t>
      </w:r>
      <w:r w:rsidRPr="009B5D6D">
        <w:rPr>
          <w:rFonts w:ascii="Times New Roman" w:hAnsi="Times New Roman" w:cs="Times New Roman"/>
          <w:sz w:val="28"/>
          <w:szCs w:val="28"/>
        </w:rPr>
        <w:t xml:space="preserve"> структура управления:</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sz w:val="28"/>
          <w:szCs w:val="28"/>
        </w:rPr>
        <w:t>З</w:t>
      </w:r>
      <w:r w:rsidRPr="009B5D6D">
        <w:rPr>
          <w:rFonts w:ascii="Times New Roman" w:hAnsi="Times New Roman" w:cs="Times New Roman"/>
          <w:color w:val="000000"/>
          <w:sz w:val="28"/>
          <w:szCs w:val="28"/>
        </w:rPr>
        <w:t>аместитель Главы Администрации по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жной политике и развитию;</w:t>
      </w:r>
    </w:p>
    <w:p w:rsidR="00360CCA" w:rsidRPr="009B5D6D" w:rsidRDefault="00360CCA" w:rsidP="00497103">
      <w:pPr>
        <w:pStyle w:val="aa"/>
        <w:numPr>
          <w:ilvl w:val="0"/>
          <w:numId w:val="3"/>
        </w:numPr>
        <w:tabs>
          <w:tab w:val="left" w:pos="709"/>
        </w:tabs>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Управление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жной политики;</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color w:val="000000"/>
          <w:sz w:val="28"/>
          <w:szCs w:val="28"/>
        </w:rPr>
        <w:t>1 учреждение сферы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жной политики: Муниципальное автономное учреждение «Молодёжный центр «Максимум» (далее - МАУ «МЦ «Максимум»)</w:t>
      </w:r>
      <w:r w:rsidRPr="009B5D6D">
        <w:rPr>
          <w:rFonts w:ascii="Times New Roman" w:hAnsi="Times New Roman" w:cs="Times New Roman"/>
          <w:sz w:val="28"/>
          <w:szCs w:val="28"/>
        </w:rPr>
        <w:t>, которое объединяет клубы по месту жительства, функционирующие в разли</w:t>
      </w:r>
      <w:r w:rsidR="00A94CFC" w:rsidRPr="009B5D6D">
        <w:rPr>
          <w:rFonts w:ascii="Times New Roman" w:hAnsi="Times New Roman" w:cs="Times New Roman"/>
          <w:sz w:val="28"/>
          <w:szCs w:val="28"/>
        </w:rPr>
        <w:t>чных микрорайонах города</w:t>
      </w:r>
      <w:r w:rsidRPr="009B5D6D">
        <w:rPr>
          <w:rFonts w:ascii="Times New Roman" w:hAnsi="Times New Roman" w:cs="Times New Roman"/>
          <w:sz w:val="28"/>
          <w:szCs w:val="28"/>
        </w:rPr>
        <w:t xml:space="preserve"> и Дворец молодёжи</w:t>
      </w:r>
      <w:r w:rsidR="000E60D3" w:rsidRPr="009B5D6D">
        <w:rPr>
          <w:rFonts w:ascii="Times New Roman" w:hAnsi="Times New Roman" w:cs="Times New Roman"/>
          <w:sz w:val="28"/>
          <w:szCs w:val="28"/>
        </w:rPr>
        <w:t>, расположенный по адресу: Ярославская область, г. Рыбинск, ул. Луговая, д.17.</w:t>
      </w:r>
    </w:p>
    <w:p w:rsidR="000E60D3" w:rsidRPr="009B5D6D" w:rsidRDefault="00360CCA" w:rsidP="00513DF7">
      <w:pPr>
        <w:tabs>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Положительные эффекты для реализации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дают</w:t>
      </w:r>
      <w:r w:rsidR="000E60D3" w:rsidRPr="009B5D6D">
        <w:rPr>
          <w:rFonts w:ascii="Times New Roman" w:hAnsi="Times New Roman" w:cs="Times New Roman"/>
          <w:sz w:val="28"/>
          <w:szCs w:val="28"/>
        </w:rPr>
        <w:t>:</w:t>
      </w:r>
    </w:p>
    <w:p w:rsidR="000E60D3" w:rsidRPr="009B5D6D" w:rsidRDefault="00360CCA" w:rsidP="00497103">
      <w:pPr>
        <w:numPr>
          <w:ilvl w:val="0"/>
          <w:numId w:val="34"/>
        </w:numPr>
        <w:spacing w:after="0" w:line="240" w:lineRule="auto"/>
        <w:ind w:left="0" w:firstLine="829"/>
        <w:jc w:val="both"/>
        <w:rPr>
          <w:rFonts w:ascii="Times New Roman" w:hAnsi="Times New Roman" w:cs="Times New Roman"/>
          <w:sz w:val="28"/>
          <w:szCs w:val="28"/>
        </w:rPr>
      </w:pPr>
      <w:r w:rsidRPr="009B5D6D">
        <w:rPr>
          <w:rFonts w:ascii="Times New Roman" w:hAnsi="Times New Roman" w:cs="Times New Roman"/>
          <w:sz w:val="28"/>
          <w:szCs w:val="28"/>
        </w:rPr>
        <w:t>общественные организации</w:t>
      </w:r>
      <w:r w:rsidR="000E60D3" w:rsidRPr="009B5D6D">
        <w:rPr>
          <w:rFonts w:ascii="Times New Roman" w:hAnsi="Times New Roman" w:cs="Times New Roman"/>
          <w:sz w:val="28"/>
          <w:szCs w:val="28"/>
        </w:rPr>
        <w:t xml:space="preserve"> и</w:t>
      </w:r>
      <w:r w:rsidRPr="009B5D6D">
        <w:rPr>
          <w:rFonts w:ascii="Times New Roman" w:hAnsi="Times New Roman" w:cs="Times New Roman"/>
          <w:sz w:val="28"/>
          <w:szCs w:val="28"/>
        </w:rPr>
        <w:t xml:space="preserve"> объединения</w:t>
      </w:r>
      <w:r w:rsidR="000E60D3" w:rsidRPr="009B5D6D">
        <w:rPr>
          <w:rFonts w:ascii="Times New Roman" w:hAnsi="Times New Roman" w:cs="Times New Roman"/>
          <w:sz w:val="28"/>
          <w:szCs w:val="28"/>
        </w:rPr>
        <w:t>,</w:t>
      </w:r>
      <w:r w:rsidRPr="009B5D6D">
        <w:rPr>
          <w:rFonts w:ascii="Times New Roman" w:hAnsi="Times New Roman" w:cs="Times New Roman"/>
          <w:sz w:val="28"/>
          <w:szCs w:val="28"/>
        </w:rPr>
        <w:t xml:space="preserve"> ведущую роль среди которых игра</w:t>
      </w:r>
      <w:r w:rsidR="00A94CFC" w:rsidRPr="009B5D6D">
        <w:rPr>
          <w:rFonts w:ascii="Times New Roman" w:hAnsi="Times New Roman" w:cs="Times New Roman"/>
          <w:sz w:val="28"/>
          <w:szCs w:val="28"/>
        </w:rPr>
        <w:t>ю</w:t>
      </w:r>
      <w:r w:rsidRPr="009B5D6D">
        <w:rPr>
          <w:rFonts w:ascii="Times New Roman" w:hAnsi="Times New Roman" w:cs="Times New Roman"/>
          <w:sz w:val="28"/>
          <w:szCs w:val="28"/>
        </w:rPr>
        <w:t xml:space="preserve">т </w:t>
      </w:r>
      <w:r w:rsidR="00A94CFC" w:rsidRPr="009B5D6D">
        <w:rPr>
          <w:rFonts w:ascii="Times New Roman" w:hAnsi="Times New Roman" w:cs="Times New Roman"/>
          <w:sz w:val="28"/>
          <w:szCs w:val="28"/>
        </w:rPr>
        <w:t>волонтерские отряды, молодежные команды, созданные по профессиональной принадлежности</w:t>
      </w:r>
      <w:r w:rsidR="000E60D3" w:rsidRPr="009B5D6D">
        <w:rPr>
          <w:rFonts w:ascii="Times New Roman" w:hAnsi="Times New Roman" w:cs="Times New Roman"/>
          <w:sz w:val="28"/>
          <w:szCs w:val="28"/>
        </w:rPr>
        <w:t>;</w:t>
      </w:r>
    </w:p>
    <w:p w:rsidR="000E60D3" w:rsidRPr="009B5D6D" w:rsidRDefault="00A94CFC" w:rsidP="00497103">
      <w:pPr>
        <w:numPr>
          <w:ilvl w:val="0"/>
          <w:numId w:val="34"/>
        </w:numPr>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объединения и отряды патриотической направленности, в том числе </w:t>
      </w:r>
      <w:r w:rsidR="00936ADF">
        <w:rPr>
          <w:rFonts w:ascii="Times New Roman" w:hAnsi="Times New Roman" w:cs="Times New Roman"/>
          <w:sz w:val="28"/>
          <w:szCs w:val="28"/>
        </w:rPr>
        <w:t>«</w:t>
      </w:r>
      <w:r w:rsidRPr="009B5D6D">
        <w:rPr>
          <w:rFonts w:ascii="Times New Roman" w:hAnsi="Times New Roman" w:cs="Times New Roman"/>
          <w:sz w:val="28"/>
          <w:szCs w:val="28"/>
        </w:rPr>
        <w:t>ЮНАРМИЯ</w:t>
      </w:r>
      <w:r w:rsidR="00936ADF">
        <w:rPr>
          <w:rFonts w:ascii="Times New Roman" w:hAnsi="Times New Roman" w:cs="Times New Roman"/>
          <w:sz w:val="28"/>
          <w:szCs w:val="28"/>
        </w:rPr>
        <w:t>»</w:t>
      </w:r>
      <w:r w:rsidRPr="009B5D6D">
        <w:rPr>
          <w:rFonts w:ascii="Times New Roman" w:hAnsi="Times New Roman" w:cs="Times New Roman"/>
          <w:sz w:val="28"/>
          <w:szCs w:val="28"/>
        </w:rPr>
        <w:t>, «Патриот», «Пламя», «Клуб юных моряков», «Юный Динамовец»</w:t>
      </w:r>
      <w:r w:rsidR="000E60D3" w:rsidRPr="009B5D6D">
        <w:rPr>
          <w:rFonts w:ascii="Times New Roman" w:hAnsi="Times New Roman" w:cs="Times New Roman"/>
          <w:sz w:val="28"/>
          <w:szCs w:val="28"/>
        </w:rPr>
        <w:t>;</w:t>
      </w:r>
    </w:p>
    <w:p w:rsidR="000E60D3" w:rsidRPr="009B5D6D" w:rsidRDefault="00A94CFC" w:rsidP="00497103">
      <w:pPr>
        <w:numPr>
          <w:ilvl w:val="0"/>
          <w:numId w:val="34"/>
        </w:numPr>
        <w:tabs>
          <w:tab w:val="left" w:pos="1418"/>
        </w:tabs>
        <w:spacing w:after="0" w:line="240" w:lineRule="auto"/>
        <w:ind w:hanging="731"/>
        <w:jc w:val="both"/>
        <w:rPr>
          <w:rFonts w:ascii="Times New Roman" w:hAnsi="Times New Roman" w:cs="Times New Roman"/>
          <w:sz w:val="28"/>
          <w:szCs w:val="28"/>
        </w:rPr>
      </w:pPr>
      <w:r w:rsidRPr="009B5D6D">
        <w:rPr>
          <w:rFonts w:ascii="Times New Roman" w:hAnsi="Times New Roman" w:cs="Times New Roman"/>
          <w:sz w:val="28"/>
          <w:szCs w:val="28"/>
        </w:rPr>
        <w:t>отряды правоохранительной направленности</w:t>
      </w:r>
      <w:r w:rsidR="000E60D3" w:rsidRPr="009B5D6D">
        <w:rPr>
          <w:rFonts w:ascii="Times New Roman" w:hAnsi="Times New Roman" w:cs="Times New Roman"/>
          <w:sz w:val="28"/>
          <w:szCs w:val="28"/>
        </w:rPr>
        <w:t>;</w:t>
      </w:r>
    </w:p>
    <w:p w:rsidR="00360CCA" w:rsidRPr="009B5D6D" w:rsidRDefault="00360CCA" w:rsidP="00497103">
      <w:pPr>
        <w:numPr>
          <w:ilvl w:val="0"/>
          <w:numId w:val="34"/>
        </w:numPr>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общероссийское общественно-государственное движение «Движение первых» (далее ООГД «Движение первых»), охватывающее детей, подростков и молодых людей в возрасте от 6 до 25 лет. На территории городского округа город Рыбинск на 01.06.2025 действуют 38 первичных отделений, в составе которых 16</w:t>
      </w:r>
      <w:r w:rsidR="00A94CFC" w:rsidRPr="009B5D6D">
        <w:rPr>
          <w:rFonts w:ascii="Times New Roman" w:hAnsi="Times New Roman" w:cs="Times New Roman"/>
          <w:sz w:val="28"/>
          <w:szCs w:val="28"/>
        </w:rPr>
        <w:t xml:space="preserve"> </w:t>
      </w:r>
      <w:r w:rsidRPr="009B5D6D">
        <w:rPr>
          <w:rFonts w:ascii="Times New Roman" w:hAnsi="Times New Roman" w:cs="Times New Roman"/>
          <w:sz w:val="28"/>
          <w:szCs w:val="28"/>
        </w:rPr>
        <w:t xml:space="preserve">251 житель города Рыбинска, имеющие регистрацию в ООГД «Движение первых». </w:t>
      </w:r>
    </w:p>
    <w:p w:rsidR="00360CCA" w:rsidRPr="009B5D6D" w:rsidRDefault="00360CCA" w:rsidP="00513DF7">
      <w:pPr>
        <w:tabs>
          <w:tab w:val="left" w:pos="3402"/>
        </w:tabs>
        <w:spacing w:after="0" w:line="240" w:lineRule="auto"/>
        <w:ind w:firstLine="709"/>
        <w:jc w:val="both"/>
        <w:rPr>
          <w:rFonts w:ascii="Times New Roman" w:hAnsi="Times New Roman" w:cs="Times New Roman"/>
          <w:sz w:val="28"/>
          <w:szCs w:val="28"/>
        </w:rPr>
      </w:pPr>
      <w:r w:rsidRPr="009B5D6D">
        <w:rPr>
          <w:rFonts w:ascii="Times New Roman" w:hAnsi="Times New Roman" w:cs="Times New Roman"/>
          <w:sz w:val="28"/>
          <w:szCs w:val="28"/>
        </w:rPr>
        <w:t>Для обеспечения межведомственного взаимодействия по целевым направлениям работы и реализации задач муниципальной программы созданы органы самоуправления и координации под председательством управления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или с представительством управления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молодежный Совет при Главе городского округа город Рыбинск;</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координационный Совет по патриотическому воспитанию граждан Российской Федерации, проживающих на территории городского округа город Рыбинск Ярославской области;</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координационный Совет по взаимодействию с «Движением Первых в городском округе город Рыбинск Ярославской области;</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муниципальный штаб «МЫ ВМЕСТЕ»;</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профессиональное сообщество Советников директоров образовательных организаций по воспитанию и взаимодействию с детскими общественными объединениями;</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lastRenderedPageBreak/>
        <w:t>профессиональное сообщество кураторов «Движения первых» в образовательных учреждениях и учреждении культуры;</w:t>
      </w:r>
    </w:p>
    <w:p w:rsidR="00360CCA" w:rsidRPr="009B5D6D" w:rsidRDefault="00360CCA" w:rsidP="00497103">
      <w:pPr>
        <w:pStyle w:val="aa"/>
        <w:numPr>
          <w:ilvl w:val="0"/>
          <w:numId w:val="3"/>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 xml:space="preserve">профессиональное сообщество координаторов профориентационной работы в общеобразовательных учреждениях, в том числе для реализации федерального проекта «Профессионалитет». </w:t>
      </w:r>
    </w:p>
    <w:p w:rsidR="00360CCA" w:rsidRPr="009B5D6D" w:rsidRDefault="00360CCA" w:rsidP="00513DF7">
      <w:pPr>
        <w:tabs>
          <w:tab w:val="left" w:pos="3402"/>
        </w:tabs>
        <w:spacing w:after="0" w:line="240" w:lineRule="auto"/>
        <w:ind w:firstLine="709"/>
        <w:jc w:val="both"/>
        <w:rPr>
          <w:rFonts w:ascii="Times New Roman" w:hAnsi="Times New Roman" w:cs="Times New Roman"/>
          <w:sz w:val="28"/>
          <w:szCs w:val="28"/>
          <w:highlight w:val="yellow"/>
        </w:rPr>
      </w:pPr>
      <w:r w:rsidRPr="009B5D6D">
        <w:rPr>
          <w:rFonts w:ascii="Times New Roman" w:hAnsi="Times New Roman" w:cs="Times New Roman"/>
          <w:sz w:val="28"/>
          <w:szCs w:val="28"/>
        </w:rPr>
        <w:t>В 2024 году управлением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города Рыбинска, МАУ «МЦ «Максимум», совместно с общественными организациями, объединениями и органами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жного самоуправления, муниципальными учреждениями города проведено 291 мероприятие по различным направлениям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в которых зафиксировано более 33 тысяч участий молодых граждан города Рыбинска.  </w:t>
      </w:r>
    </w:p>
    <w:p w:rsidR="00360CCA" w:rsidRPr="009B5D6D" w:rsidRDefault="00360CCA" w:rsidP="00513DF7">
      <w:pPr>
        <w:tabs>
          <w:tab w:val="left" w:pos="3402"/>
        </w:tabs>
        <w:spacing w:after="0" w:line="240" w:lineRule="auto"/>
        <w:ind w:firstLine="709"/>
        <w:jc w:val="both"/>
        <w:rPr>
          <w:rFonts w:ascii="Times New Roman" w:hAnsi="Times New Roman" w:cs="Times New Roman"/>
          <w:sz w:val="28"/>
          <w:szCs w:val="28"/>
        </w:rPr>
      </w:pPr>
      <w:r w:rsidRPr="009B5D6D">
        <w:rPr>
          <w:rFonts w:ascii="Times New Roman" w:hAnsi="Times New Roman" w:cs="Times New Roman"/>
          <w:sz w:val="28"/>
          <w:szCs w:val="28"/>
        </w:rPr>
        <w:t>С целью выявления, продвижения и поддержки активности молодежи, создания условий для ее самореализации в 2024 году организованы и проведены:</w:t>
      </w:r>
    </w:p>
    <w:p w:rsidR="00360CCA" w:rsidRPr="009B5D6D" w:rsidRDefault="00360CCA" w:rsidP="00497103">
      <w:pPr>
        <w:pStyle w:val="aa"/>
        <w:numPr>
          <w:ilvl w:val="0"/>
          <w:numId w:val="4"/>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городской конкурс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жных инициатив и социальных проектов, на который представлено 20 проектов, из них получили поддержку 16</w:t>
      </w:r>
      <w:r w:rsidR="000E60D3" w:rsidRPr="009B5D6D">
        <w:rPr>
          <w:rFonts w:ascii="Times New Roman" w:hAnsi="Times New Roman" w:cs="Times New Roman"/>
          <w:sz w:val="28"/>
          <w:szCs w:val="28"/>
        </w:rPr>
        <w:t>,</w:t>
      </w:r>
      <w:r w:rsidRPr="009B5D6D">
        <w:rPr>
          <w:rFonts w:ascii="Times New Roman" w:hAnsi="Times New Roman" w:cs="Times New Roman"/>
          <w:sz w:val="28"/>
          <w:szCs w:val="28"/>
        </w:rPr>
        <w:t xml:space="preserve"> с общим объёмом финансирования 172 813 рублей. В весенней сессии 2025 года из 5 пр</w:t>
      </w:r>
      <w:r w:rsidR="00A94CFC" w:rsidRPr="009B5D6D">
        <w:rPr>
          <w:rFonts w:ascii="Times New Roman" w:hAnsi="Times New Roman" w:cs="Times New Roman"/>
          <w:sz w:val="28"/>
          <w:szCs w:val="28"/>
        </w:rPr>
        <w:t xml:space="preserve">едставленных проектов грантовую </w:t>
      </w:r>
      <w:r w:rsidRPr="009B5D6D">
        <w:rPr>
          <w:rFonts w:ascii="Times New Roman" w:hAnsi="Times New Roman" w:cs="Times New Roman"/>
          <w:sz w:val="28"/>
          <w:szCs w:val="28"/>
        </w:rPr>
        <w:t>муниципальную поддержку получили 2</w:t>
      </w:r>
      <w:r w:rsidR="000E60D3" w:rsidRPr="009B5D6D">
        <w:rPr>
          <w:rFonts w:ascii="Times New Roman" w:hAnsi="Times New Roman" w:cs="Times New Roman"/>
          <w:sz w:val="28"/>
          <w:szCs w:val="28"/>
        </w:rPr>
        <w:t>,</w:t>
      </w:r>
      <w:r w:rsidRPr="009B5D6D">
        <w:rPr>
          <w:rFonts w:ascii="Times New Roman" w:hAnsi="Times New Roman" w:cs="Times New Roman"/>
          <w:sz w:val="28"/>
          <w:szCs w:val="28"/>
        </w:rPr>
        <w:t xml:space="preserve"> с общим объёмом финансирования 62 300 рублей; </w:t>
      </w:r>
    </w:p>
    <w:p w:rsidR="00360CCA" w:rsidRPr="009B5D6D" w:rsidRDefault="00360CCA" w:rsidP="00497103">
      <w:pPr>
        <w:pStyle w:val="aa"/>
        <w:numPr>
          <w:ilvl w:val="0"/>
          <w:numId w:val="4"/>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перед началом 2024-2025 учебного года впервые проведён фестиваль «КружОк», в котором приняли участие 35 коллективов дополнительного образования различной подведомственной принадлежности, представившие свои возможности для более чем 1000 жителей города: детям, подросткам, молодёжи, молодым семьям, в том числе имеющих детей;</w:t>
      </w:r>
    </w:p>
    <w:p w:rsidR="00360CCA" w:rsidRPr="009B5D6D" w:rsidRDefault="00360CCA" w:rsidP="00497103">
      <w:pPr>
        <w:pStyle w:val="aa"/>
        <w:numPr>
          <w:ilvl w:val="0"/>
          <w:numId w:val="4"/>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для развития студенческого самоуправления, формирования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жного совета при Главе проведена профильная смена студенческого актива «Взлёт», объединившая более 100 участников - лидеров студенческих сообществ города;</w:t>
      </w:r>
    </w:p>
    <w:p w:rsidR="00360CCA" w:rsidRPr="009B5D6D" w:rsidRDefault="00360CCA" w:rsidP="00497103">
      <w:pPr>
        <w:pStyle w:val="aa"/>
        <w:numPr>
          <w:ilvl w:val="0"/>
          <w:numId w:val="4"/>
        </w:numPr>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с целью развития творческого потенциала представителей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жных сообществ различных образовательных организаций в городе возрождается лига КВН. В 2024 году проведены 2 фестиваля КВН на Кубок Главы городского округа город Рыбинск, в котор</w:t>
      </w:r>
      <w:r w:rsidR="00936ADF">
        <w:rPr>
          <w:rFonts w:ascii="Times New Roman" w:hAnsi="Times New Roman" w:cs="Times New Roman"/>
          <w:sz w:val="28"/>
          <w:szCs w:val="28"/>
        </w:rPr>
        <w:t>ых</w:t>
      </w:r>
      <w:r w:rsidRPr="009B5D6D">
        <w:rPr>
          <w:rFonts w:ascii="Times New Roman" w:hAnsi="Times New Roman" w:cs="Times New Roman"/>
          <w:sz w:val="28"/>
          <w:szCs w:val="28"/>
        </w:rPr>
        <w:t xml:space="preserve"> приняли участие 9 муниципальных команд и более 500 зрителей. В 2025 году фестиваль лига КВН продолжается и становится ежегодным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жным событием;</w:t>
      </w:r>
    </w:p>
    <w:p w:rsidR="00360CCA" w:rsidRPr="009B5D6D" w:rsidRDefault="00360CCA" w:rsidP="00497103">
      <w:pPr>
        <w:pStyle w:val="aa"/>
        <w:numPr>
          <w:ilvl w:val="0"/>
          <w:numId w:val="4"/>
        </w:numPr>
        <w:tabs>
          <w:tab w:val="left" w:pos="709"/>
        </w:tabs>
        <w:spacing w:after="0" w:line="240" w:lineRule="auto"/>
        <w:ind w:left="0" w:firstLineChars="253" w:firstLine="708"/>
        <w:jc w:val="both"/>
        <w:rPr>
          <w:rFonts w:ascii="Times New Roman" w:hAnsi="Times New Roman" w:cs="Times New Roman"/>
          <w:sz w:val="28"/>
          <w:szCs w:val="28"/>
        </w:rPr>
      </w:pPr>
      <w:r w:rsidRPr="009B5D6D">
        <w:rPr>
          <w:rFonts w:ascii="Times New Roman" w:hAnsi="Times New Roman" w:cs="Times New Roman"/>
          <w:sz w:val="28"/>
          <w:szCs w:val="28"/>
        </w:rPr>
        <w:t>к знаковым и традиционным событиям в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среде также следует отнести проведение традиционных мероприятий: «День молодёжи», «Городской вечер встречи выпускников», тематические площадки в «День города», «День Победы».</w:t>
      </w:r>
    </w:p>
    <w:p w:rsidR="00360CCA" w:rsidRPr="009B5D6D" w:rsidRDefault="00360CCA" w:rsidP="00513DF7">
      <w:pPr>
        <w:pStyle w:val="aa"/>
        <w:tabs>
          <w:tab w:val="left" w:pos="993"/>
          <w:tab w:val="left" w:pos="3402"/>
        </w:tabs>
        <w:spacing w:after="0" w:line="240" w:lineRule="auto"/>
        <w:ind w:left="0" w:firstLineChars="157" w:firstLine="440"/>
        <w:jc w:val="both"/>
        <w:rPr>
          <w:rFonts w:ascii="Times New Roman" w:hAnsi="Times New Roman" w:cs="Times New Roman"/>
          <w:sz w:val="28"/>
          <w:szCs w:val="28"/>
        </w:rPr>
      </w:pPr>
      <w:r w:rsidRPr="009B5D6D">
        <w:rPr>
          <w:rFonts w:ascii="Times New Roman" w:hAnsi="Times New Roman" w:cs="Times New Roman"/>
          <w:sz w:val="28"/>
          <w:szCs w:val="28"/>
        </w:rPr>
        <w:t xml:space="preserve">Финансовое обеспечение более 150 массовых мероприятий, наиболее крупных   по итогам 2024 года, составило более 4 млн рублей. </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sz w:val="28"/>
          <w:szCs w:val="28"/>
        </w:rPr>
      </w:pPr>
      <w:r w:rsidRPr="009B5D6D">
        <w:rPr>
          <w:rFonts w:ascii="Times New Roman" w:hAnsi="Times New Roman" w:cs="Times New Roman"/>
          <w:sz w:val="28"/>
          <w:szCs w:val="28"/>
        </w:rPr>
        <w:t xml:space="preserve">С целью привлечения дополнительных финансовых средств в </w:t>
      </w:r>
      <w:r w:rsidR="00DA4B6F">
        <w:rPr>
          <w:rFonts w:ascii="Times New Roman" w:hAnsi="Times New Roman" w:cs="Times New Roman"/>
          <w:sz w:val="28"/>
          <w:szCs w:val="28"/>
        </w:rPr>
        <w:t>бюджет города</w:t>
      </w:r>
      <w:r w:rsidRPr="009B5D6D">
        <w:rPr>
          <w:rFonts w:ascii="Times New Roman" w:hAnsi="Times New Roman" w:cs="Times New Roman"/>
          <w:sz w:val="28"/>
          <w:szCs w:val="28"/>
        </w:rPr>
        <w:t xml:space="preserve"> Рыбинск</w:t>
      </w:r>
      <w:r w:rsidR="00DA4B6F">
        <w:rPr>
          <w:rFonts w:ascii="Times New Roman" w:hAnsi="Times New Roman" w:cs="Times New Roman"/>
          <w:sz w:val="28"/>
          <w:szCs w:val="28"/>
        </w:rPr>
        <w:t>а</w:t>
      </w:r>
      <w:r w:rsidRPr="009B5D6D">
        <w:rPr>
          <w:rFonts w:ascii="Times New Roman" w:hAnsi="Times New Roman" w:cs="Times New Roman"/>
          <w:sz w:val="28"/>
          <w:szCs w:val="28"/>
        </w:rPr>
        <w:t xml:space="preserve"> </w:t>
      </w:r>
      <w:r w:rsidR="008B179A" w:rsidRPr="009B5D6D">
        <w:rPr>
          <w:rFonts w:ascii="Times New Roman" w:hAnsi="Times New Roman" w:cs="Times New Roman"/>
          <w:sz w:val="28"/>
          <w:szCs w:val="28"/>
        </w:rPr>
        <w:t xml:space="preserve">МАУ «МЦ «Максимум» </w:t>
      </w:r>
      <w:r w:rsidRPr="009B5D6D">
        <w:rPr>
          <w:rFonts w:ascii="Times New Roman" w:hAnsi="Times New Roman" w:cs="Times New Roman"/>
          <w:sz w:val="28"/>
          <w:szCs w:val="28"/>
        </w:rPr>
        <w:t>участвовал в отраслевом смотре-конкурсе по предоставлению субсидий на осуществление деятельности в сфере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социальными учреждениями молодёжи. По итогам конкурса получено финансирование 1 977 </w:t>
      </w:r>
      <w:r w:rsidR="00656909" w:rsidRPr="009B5D6D">
        <w:rPr>
          <w:rFonts w:ascii="Times New Roman" w:hAnsi="Times New Roman" w:cs="Times New Roman"/>
          <w:sz w:val="28"/>
          <w:szCs w:val="28"/>
        </w:rPr>
        <w:t>тыс.</w:t>
      </w:r>
      <w:r w:rsidRPr="009B5D6D">
        <w:rPr>
          <w:rFonts w:ascii="Times New Roman" w:hAnsi="Times New Roman" w:cs="Times New Roman"/>
          <w:sz w:val="28"/>
          <w:szCs w:val="28"/>
        </w:rPr>
        <w:t xml:space="preserve"> руб</w:t>
      </w:r>
      <w:r w:rsidR="00656909" w:rsidRPr="009B5D6D">
        <w:rPr>
          <w:rFonts w:ascii="Times New Roman" w:hAnsi="Times New Roman" w:cs="Times New Roman"/>
          <w:sz w:val="28"/>
          <w:szCs w:val="28"/>
        </w:rPr>
        <w:t>.</w:t>
      </w:r>
      <w:r w:rsidRPr="009B5D6D">
        <w:rPr>
          <w:rFonts w:ascii="Times New Roman" w:hAnsi="Times New Roman" w:cs="Times New Roman"/>
          <w:sz w:val="28"/>
          <w:szCs w:val="28"/>
        </w:rPr>
        <w:t xml:space="preserve"> из областного бюджета. На реализацию программы </w:t>
      </w:r>
      <w:r w:rsidRPr="009B5D6D">
        <w:rPr>
          <w:rFonts w:ascii="Times New Roman" w:hAnsi="Times New Roman" w:cs="Times New Roman"/>
          <w:sz w:val="28"/>
          <w:szCs w:val="28"/>
        </w:rPr>
        <w:lastRenderedPageBreak/>
        <w:t>патриотического воспитания из областного бюджета получена субсидия в размере 46 </w:t>
      </w:r>
      <w:r w:rsidR="00656909" w:rsidRPr="009B5D6D">
        <w:rPr>
          <w:rFonts w:ascii="Times New Roman" w:hAnsi="Times New Roman" w:cs="Times New Roman"/>
          <w:sz w:val="28"/>
          <w:szCs w:val="28"/>
        </w:rPr>
        <w:t>тыс. руб.</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sz w:val="28"/>
          <w:szCs w:val="28"/>
          <w:highlight w:val="yellow"/>
        </w:rPr>
      </w:pPr>
      <w:r w:rsidRPr="009B5D6D">
        <w:rPr>
          <w:rFonts w:ascii="Times New Roman" w:hAnsi="Times New Roman" w:cs="Times New Roman"/>
          <w:sz w:val="28"/>
          <w:szCs w:val="28"/>
        </w:rPr>
        <w:t xml:space="preserve">Вместе с тем, </w:t>
      </w:r>
      <w:r w:rsidR="008B179A" w:rsidRPr="009B5D6D">
        <w:rPr>
          <w:rFonts w:ascii="Times New Roman" w:hAnsi="Times New Roman" w:cs="Times New Roman"/>
          <w:sz w:val="28"/>
          <w:szCs w:val="28"/>
        </w:rPr>
        <w:t xml:space="preserve">МАУ «МЦ «Максимум» </w:t>
      </w:r>
      <w:r w:rsidRPr="009B5D6D">
        <w:rPr>
          <w:rFonts w:ascii="Times New Roman" w:hAnsi="Times New Roman" w:cs="Times New Roman"/>
          <w:sz w:val="28"/>
          <w:szCs w:val="28"/>
        </w:rPr>
        <w:t xml:space="preserve">оказывает помощь активной молодёжи в подготовке грантовых проектов для участия в конкурсах по линии </w:t>
      </w:r>
      <w:r w:rsidR="00DA4B6F">
        <w:rPr>
          <w:rFonts w:ascii="Times New Roman" w:hAnsi="Times New Roman" w:cs="Times New Roman"/>
          <w:sz w:val="28"/>
          <w:szCs w:val="28"/>
        </w:rPr>
        <w:t>Федерального агентства по делам молодежи «</w:t>
      </w:r>
      <w:r w:rsidRPr="009B5D6D">
        <w:rPr>
          <w:rFonts w:ascii="Times New Roman" w:hAnsi="Times New Roman" w:cs="Times New Roman"/>
          <w:sz w:val="28"/>
          <w:szCs w:val="28"/>
        </w:rPr>
        <w:t>Росмолодеж</w:t>
      </w:r>
      <w:r w:rsidR="00DA4B6F">
        <w:rPr>
          <w:rFonts w:ascii="Times New Roman" w:hAnsi="Times New Roman" w:cs="Times New Roman"/>
          <w:sz w:val="28"/>
          <w:szCs w:val="28"/>
        </w:rPr>
        <w:t>ь»</w:t>
      </w:r>
      <w:r w:rsidRPr="009B5D6D">
        <w:rPr>
          <w:rFonts w:ascii="Times New Roman" w:hAnsi="Times New Roman" w:cs="Times New Roman"/>
          <w:sz w:val="28"/>
          <w:szCs w:val="28"/>
        </w:rPr>
        <w:t>. В 2024 году через грантовую деятельность удалось привлечь более 800 </w:t>
      </w:r>
      <w:r w:rsidR="00656909" w:rsidRPr="009B5D6D">
        <w:rPr>
          <w:rFonts w:ascii="Times New Roman" w:hAnsi="Times New Roman" w:cs="Times New Roman"/>
          <w:sz w:val="28"/>
          <w:szCs w:val="28"/>
        </w:rPr>
        <w:t>тыс.руб.</w:t>
      </w:r>
      <w:r w:rsidRPr="009B5D6D">
        <w:rPr>
          <w:rFonts w:ascii="Times New Roman" w:hAnsi="Times New Roman" w:cs="Times New Roman"/>
          <w:sz w:val="28"/>
          <w:szCs w:val="28"/>
        </w:rPr>
        <w:t xml:space="preserve"> на реализацию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жного проекта «Соревнования Беспилотных Воздушных Судов «DroneCraftCompetition», автор которого студент РГАТУ имени П.А. Соловьева, председатель Молодежного Совета при Главе города Рыбинска, </w:t>
      </w:r>
      <w:r w:rsidR="00A94CFC" w:rsidRPr="009B5D6D">
        <w:rPr>
          <w:rFonts w:ascii="Times New Roman" w:hAnsi="Times New Roman" w:cs="Times New Roman"/>
          <w:sz w:val="28"/>
          <w:szCs w:val="28"/>
        </w:rPr>
        <w:t>участник</w:t>
      </w:r>
      <w:r w:rsidRPr="009B5D6D">
        <w:rPr>
          <w:rFonts w:ascii="Times New Roman" w:hAnsi="Times New Roman" w:cs="Times New Roman"/>
          <w:sz w:val="28"/>
          <w:szCs w:val="28"/>
        </w:rPr>
        <w:t xml:space="preserve"> проекта «Крылья Ростеха» Иван Липатов.</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С целью патриотического воспитания молодёжи и формирования осознанного участия в допризывной подготовке реализуются городские и областные мероприятия, организаторами которых в большинстве случаев являются общественные организации, органы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жного самоуправления, муниципальные учреждения. В 2024 году реализовано 12 проектов патриотической направленности, проведены военно-патриотические, гражданско-патриотические, спортивные мероприятия: «Защитник Отчества», марш-бросок «Победа» (для учащихся образовательных учреждений до 18 лет), военно-спортивная игра «Зарница 2.0», военно-спортивное мероприятие «Ушаковский берег» (команды образовательных учреждений и общественных организаций). В преддверии 80-летия Дня победы - традиционные Всероссийские акции «Георгиевская ленточка» и «Рекорд Победы», комплекс мероприятий «Юность. Отвага. Спорт». Учащиеся общеобразовательных организаций и студенты колледжей с достоинством несут Вахту Памяти на Посту №1 у мемориала «Огонь Славы». Большой популярностью у жителей города пользуется Всероссийская акция «Поезд Победы», организацию посещения которо</w:t>
      </w:r>
      <w:r w:rsidR="00DA4B6F">
        <w:rPr>
          <w:rFonts w:ascii="Times New Roman" w:hAnsi="Times New Roman" w:cs="Times New Roman"/>
          <w:color w:val="000000"/>
          <w:sz w:val="28"/>
          <w:szCs w:val="28"/>
        </w:rPr>
        <w:t>й</w:t>
      </w:r>
      <w:r w:rsidRPr="009B5D6D">
        <w:rPr>
          <w:rFonts w:ascii="Times New Roman" w:hAnsi="Times New Roman" w:cs="Times New Roman"/>
          <w:color w:val="000000"/>
          <w:sz w:val="28"/>
          <w:szCs w:val="28"/>
        </w:rPr>
        <w:t xml:space="preserve"> осуществляет управление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 xml:space="preserve">жной политики. Каждое муниципальное учреждение (образования, культуры, спорта) имеет комплексные планы патриотической работы, содержание которых направлено на достижение единой для всех цели - патриотическое воспитание, формирование гражданской ответственности у детей, подростков и молодёжи. </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Современный период </w:t>
      </w:r>
      <w:r w:rsidR="00DA4B6F">
        <w:rPr>
          <w:rFonts w:ascii="Times New Roman" w:hAnsi="Times New Roman" w:cs="Times New Roman"/>
          <w:color w:val="000000"/>
          <w:sz w:val="28"/>
          <w:szCs w:val="28"/>
        </w:rPr>
        <w:t>р</w:t>
      </w:r>
      <w:r w:rsidRPr="009B5D6D">
        <w:rPr>
          <w:rFonts w:ascii="Times New Roman" w:hAnsi="Times New Roman" w:cs="Times New Roman"/>
          <w:color w:val="000000"/>
          <w:sz w:val="28"/>
          <w:szCs w:val="28"/>
        </w:rPr>
        <w:t xml:space="preserve">оссийской истории связан с событиями </w:t>
      </w:r>
      <w:r w:rsidR="00DA4B6F">
        <w:rPr>
          <w:rFonts w:ascii="Times New Roman" w:hAnsi="Times New Roman" w:cs="Times New Roman"/>
          <w:color w:val="000000"/>
          <w:sz w:val="28"/>
          <w:szCs w:val="28"/>
        </w:rPr>
        <w:t>специальной военной операции</w:t>
      </w:r>
      <w:r w:rsidRPr="009B5D6D">
        <w:rPr>
          <w:rFonts w:ascii="Times New Roman" w:hAnsi="Times New Roman" w:cs="Times New Roman"/>
          <w:color w:val="000000"/>
          <w:sz w:val="28"/>
          <w:szCs w:val="28"/>
        </w:rPr>
        <w:t xml:space="preserve">, героизмом защитников Отечества, гражданского населения прифронтовой зоны. Задача жителей всех территорий Российской Федерации - оказывать помощь участникам </w:t>
      </w:r>
      <w:r w:rsidR="00DA4B6F">
        <w:rPr>
          <w:rFonts w:ascii="Times New Roman" w:hAnsi="Times New Roman" w:cs="Times New Roman"/>
          <w:color w:val="000000"/>
          <w:sz w:val="28"/>
          <w:szCs w:val="28"/>
        </w:rPr>
        <w:t>специальной военной операции</w:t>
      </w:r>
      <w:r w:rsidRPr="009B5D6D">
        <w:rPr>
          <w:rFonts w:ascii="Times New Roman" w:hAnsi="Times New Roman" w:cs="Times New Roman"/>
          <w:color w:val="000000"/>
          <w:sz w:val="28"/>
          <w:szCs w:val="28"/>
        </w:rPr>
        <w:t>, их семьям, жителям приграничных территорий. С 2022 года Рыбинск принимает активное участие в этом движении. 24.11.2024 года создан муниципальный штаб «МЫ ВМЕСТЕ», работу которого администрирует управление молодежной политики. Штаб работает на базе МАУ «МЦ «Максимум» (Луговая, 17), где располагаются муниципальный центр развития добровольчества, пункт сбора гуманитарной помощи для нужд СВО и Курской области. Формы активности самые разнообразные: постоянная отправка писем в зону боевых действий, плетение маскировочных сетей, изготовление блиндажных свечей, сбор продуктов, предметов быта и гигиены, строительных материалов, изготовление сухого душа, целевые приобретения для военизированных бригад, посылки в школы, детские сады, спортивные школы для детей новых территорий России и прифронтовых регионов</w:t>
      </w:r>
      <w:r w:rsidR="00DA4B6F">
        <w:rPr>
          <w:rFonts w:ascii="Times New Roman" w:hAnsi="Times New Roman" w:cs="Times New Roman"/>
          <w:color w:val="000000"/>
          <w:sz w:val="28"/>
          <w:szCs w:val="28"/>
        </w:rPr>
        <w:t xml:space="preserve"> в рамках</w:t>
      </w:r>
      <w:r w:rsidRPr="009B5D6D">
        <w:rPr>
          <w:rFonts w:ascii="Times New Roman" w:hAnsi="Times New Roman" w:cs="Times New Roman"/>
          <w:color w:val="000000"/>
          <w:sz w:val="28"/>
          <w:szCs w:val="28"/>
        </w:rPr>
        <w:t xml:space="preserve"> акции «Праздник в каждый </w:t>
      </w:r>
      <w:r w:rsidRPr="009B5D6D">
        <w:rPr>
          <w:rFonts w:ascii="Times New Roman" w:hAnsi="Times New Roman" w:cs="Times New Roman"/>
          <w:color w:val="000000"/>
          <w:sz w:val="28"/>
          <w:szCs w:val="28"/>
        </w:rPr>
        <w:lastRenderedPageBreak/>
        <w:t xml:space="preserve">дом», «Дети детям».  Для членов семей участников СВО, проживающих в Рыбинске, организуются и проводятся благотворительные спектакли, муниципальные акции «ДедМоробус», </w:t>
      </w:r>
      <w:r w:rsidR="00DA4B6F">
        <w:rPr>
          <w:rFonts w:ascii="Times New Roman" w:hAnsi="Times New Roman" w:cs="Times New Roman"/>
          <w:color w:val="000000"/>
          <w:sz w:val="28"/>
          <w:szCs w:val="28"/>
        </w:rPr>
        <w:t>«</w:t>
      </w:r>
      <w:r w:rsidRPr="009B5D6D">
        <w:rPr>
          <w:rFonts w:ascii="Times New Roman" w:hAnsi="Times New Roman" w:cs="Times New Roman"/>
          <w:color w:val="000000"/>
          <w:sz w:val="28"/>
          <w:szCs w:val="28"/>
        </w:rPr>
        <w:t>Новогодняя Ёлка с подарками</w:t>
      </w:r>
      <w:r w:rsidR="00DA4B6F">
        <w:rPr>
          <w:rFonts w:ascii="Times New Roman" w:hAnsi="Times New Roman" w:cs="Times New Roman"/>
          <w:color w:val="000000"/>
          <w:sz w:val="28"/>
          <w:szCs w:val="28"/>
        </w:rPr>
        <w:t>»</w:t>
      </w:r>
      <w:r w:rsidRPr="009B5D6D">
        <w:rPr>
          <w:rFonts w:ascii="Times New Roman" w:hAnsi="Times New Roman" w:cs="Times New Roman"/>
          <w:color w:val="000000"/>
          <w:sz w:val="28"/>
          <w:szCs w:val="28"/>
        </w:rPr>
        <w:t>, акция «Жена Героя».  Участвуют в этом важном направлении патриотического воспитания молодёжи все образовательные организации, работающая молодёжь, работники промышленных предприятий, общественных объединений и организаций. Возраст при этом не имеет границ, деятельность соответствует основному слогану: МыВместе!</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С целью развития добровольческой (волонтерской) деятельности молодежи развивается электронная регистрация волонтеров города Рыбинска на платформе </w:t>
      </w:r>
      <w:r w:rsidRPr="009B5D6D">
        <w:rPr>
          <w:rFonts w:ascii="Times New Roman" w:hAnsi="Times New Roman" w:cs="Times New Roman"/>
          <w:color w:val="000000"/>
          <w:sz w:val="28"/>
          <w:szCs w:val="28"/>
          <w:lang w:val="en-US"/>
        </w:rPr>
        <w:t>DOBR</w:t>
      </w:r>
      <w:r w:rsidRPr="009B5D6D">
        <w:rPr>
          <w:rFonts w:ascii="Times New Roman" w:hAnsi="Times New Roman" w:cs="Times New Roman"/>
          <w:color w:val="000000"/>
          <w:sz w:val="28"/>
          <w:szCs w:val="28"/>
        </w:rPr>
        <w:t>О.</w:t>
      </w:r>
      <w:r w:rsidRPr="009B5D6D">
        <w:rPr>
          <w:rFonts w:ascii="Times New Roman" w:hAnsi="Times New Roman" w:cs="Times New Roman"/>
          <w:color w:val="000000"/>
          <w:sz w:val="28"/>
          <w:szCs w:val="28"/>
          <w:lang w:val="en-US"/>
        </w:rPr>
        <w:t>RU</w:t>
      </w:r>
      <w:r w:rsidRPr="009B5D6D">
        <w:rPr>
          <w:rFonts w:ascii="Times New Roman" w:hAnsi="Times New Roman" w:cs="Times New Roman"/>
          <w:color w:val="000000"/>
          <w:sz w:val="28"/>
          <w:szCs w:val="28"/>
        </w:rPr>
        <w:t>. За 2024 год с участием 1258 волонтёров (имеют регистрацию на портале) проведено 392 муниципальных мероприятия. Волонтёрские отряды создаются в образовательных организациях, на предприятиях, в общественных организациях. По итогу 2024 года в городе действует 57 волонтерских отряда, 27 из которых созданы в общеобразовательных организациях с общим охватом по итогам 2024-2025 учебного года 1019 человек. Волонтеры Рыбинска, в том числе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 xml:space="preserve">жных сообществ, - активные участники федеральных проектов: голосование в рамках проекта формирование комфортной </w:t>
      </w:r>
      <w:r w:rsidR="00DA4B6F" w:rsidRPr="009B5D6D">
        <w:rPr>
          <w:rFonts w:ascii="Times New Roman" w:hAnsi="Times New Roman" w:cs="Times New Roman"/>
          <w:color w:val="000000"/>
          <w:sz w:val="28"/>
          <w:szCs w:val="28"/>
        </w:rPr>
        <w:t xml:space="preserve">городской </w:t>
      </w:r>
      <w:r w:rsidRPr="009B5D6D">
        <w:rPr>
          <w:rFonts w:ascii="Times New Roman" w:hAnsi="Times New Roman" w:cs="Times New Roman"/>
          <w:color w:val="000000"/>
          <w:sz w:val="28"/>
          <w:szCs w:val="28"/>
        </w:rPr>
        <w:t xml:space="preserve">среды (работа с населением), обеспечение безопасности проведения муниципальных событий и праздников, реализация </w:t>
      </w:r>
      <w:r w:rsidR="00DA4B6F">
        <w:rPr>
          <w:rFonts w:ascii="Times New Roman" w:hAnsi="Times New Roman" w:cs="Times New Roman"/>
          <w:color w:val="000000"/>
          <w:sz w:val="28"/>
          <w:szCs w:val="28"/>
        </w:rPr>
        <w:t>в</w:t>
      </w:r>
      <w:r w:rsidRPr="009B5D6D">
        <w:rPr>
          <w:rFonts w:ascii="Times New Roman" w:hAnsi="Times New Roman" w:cs="Times New Roman"/>
          <w:color w:val="000000"/>
          <w:sz w:val="28"/>
          <w:szCs w:val="28"/>
        </w:rPr>
        <w:t>сероссийских акций, проведение праздников в микрорай</w:t>
      </w:r>
      <w:r w:rsidR="006153C2" w:rsidRPr="009B5D6D">
        <w:rPr>
          <w:rFonts w:ascii="Times New Roman" w:hAnsi="Times New Roman" w:cs="Times New Roman"/>
          <w:color w:val="000000"/>
          <w:sz w:val="28"/>
          <w:szCs w:val="28"/>
        </w:rPr>
        <w:t>о</w:t>
      </w:r>
      <w:r w:rsidRPr="009B5D6D">
        <w:rPr>
          <w:rFonts w:ascii="Times New Roman" w:hAnsi="Times New Roman" w:cs="Times New Roman"/>
          <w:color w:val="000000"/>
          <w:sz w:val="28"/>
          <w:szCs w:val="28"/>
        </w:rPr>
        <w:t xml:space="preserve">нах города вместе с депутатами </w:t>
      </w:r>
      <w:r w:rsidR="00DA4B6F">
        <w:rPr>
          <w:rFonts w:ascii="Times New Roman" w:hAnsi="Times New Roman" w:cs="Times New Roman"/>
          <w:color w:val="000000"/>
          <w:sz w:val="28"/>
          <w:szCs w:val="28"/>
        </w:rPr>
        <w:t>М</w:t>
      </w:r>
      <w:r w:rsidRPr="009B5D6D">
        <w:rPr>
          <w:rFonts w:ascii="Times New Roman" w:hAnsi="Times New Roman" w:cs="Times New Roman"/>
          <w:color w:val="000000"/>
          <w:sz w:val="28"/>
          <w:szCs w:val="28"/>
        </w:rPr>
        <w:t xml:space="preserve">униципального </w:t>
      </w:r>
      <w:r w:rsidR="00DA4B6F">
        <w:rPr>
          <w:rFonts w:ascii="Times New Roman" w:hAnsi="Times New Roman" w:cs="Times New Roman"/>
          <w:color w:val="000000"/>
          <w:sz w:val="28"/>
          <w:szCs w:val="28"/>
        </w:rPr>
        <w:t>С</w:t>
      </w:r>
      <w:r w:rsidRPr="009B5D6D">
        <w:rPr>
          <w:rFonts w:ascii="Times New Roman" w:hAnsi="Times New Roman" w:cs="Times New Roman"/>
          <w:color w:val="000000"/>
          <w:sz w:val="28"/>
          <w:szCs w:val="28"/>
        </w:rPr>
        <w:t>овета города Рыбинска.</w:t>
      </w:r>
    </w:p>
    <w:p w:rsidR="00DA4B6F" w:rsidRDefault="00360CCA" w:rsidP="00513DF7">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Для популяризации в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жной среде Ярославской области городского пространства Рыбинска, как места для образования и жизни, продолжена реализация муниципального проекта «Рыбинск-город возможностей»</w:t>
      </w:r>
      <w:r w:rsidRPr="009B5D6D">
        <w:rPr>
          <w:color w:val="000000"/>
          <w:sz w:val="28"/>
          <w:szCs w:val="28"/>
        </w:rPr>
        <w:t>,</w:t>
      </w:r>
      <w:r w:rsidRPr="009B5D6D">
        <w:rPr>
          <w:rFonts w:ascii="Times New Roman" w:hAnsi="Times New Roman" w:cs="Times New Roman"/>
          <w:color w:val="000000"/>
          <w:sz w:val="28"/>
          <w:szCs w:val="28"/>
        </w:rPr>
        <w:t xml:space="preserve"> в рамках которого проведена серия познавательно-профориентационных туров для молодёжи Ярославской области, направленных на профессиональное самоопределение, возможное трудоустройство, возможное  получение профессионального или высшего образования в Рыбинске с последующим трудоустройством  на </w:t>
      </w:r>
      <w:r w:rsidR="00DA4B6F">
        <w:rPr>
          <w:rFonts w:ascii="Times New Roman" w:hAnsi="Times New Roman" w:cs="Times New Roman"/>
          <w:color w:val="000000"/>
          <w:sz w:val="28"/>
          <w:szCs w:val="28"/>
        </w:rPr>
        <w:t xml:space="preserve"> предприятия, в учреждения</w:t>
      </w:r>
      <w:r w:rsidRPr="009B5D6D">
        <w:rPr>
          <w:rFonts w:ascii="Times New Roman" w:hAnsi="Times New Roman" w:cs="Times New Roman"/>
          <w:color w:val="000000"/>
          <w:sz w:val="28"/>
          <w:szCs w:val="28"/>
        </w:rPr>
        <w:t xml:space="preserve"> и организац</w:t>
      </w:r>
      <w:r w:rsidR="00DA4B6F">
        <w:rPr>
          <w:rFonts w:ascii="Times New Roman" w:hAnsi="Times New Roman" w:cs="Times New Roman"/>
          <w:color w:val="000000"/>
          <w:sz w:val="28"/>
          <w:szCs w:val="28"/>
        </w:rPr>
        <w:t>и</w:t>
      </w:r>
      <w:r w:rsidRPr="009B5D6D">
        <w:rPr>
          <w:rFonts w:ascii="Times New Roman" w:hAnsi="Times New Roman" w:cs="Times New Roman"/>
          <w:color w:val="000000"/>
          <w:sz w:val="28"/>
          <w:szCs w:val="28"/>
        </w:rPr>
        <w:t xml:space="preserve">и. </w:t>
      </w:r>
      <w:r w:rsidR="00DA4B6F">
        <w:rPr>
          <w:rFonts w:ascii="Times New Roman" w:hAnsi="Times New Roman" w:cs="Times New Roman"/>
          <w:color w:val="000000"/>
          <w:sz w:val="28"/>
          <w:szCs w:val="28"/>
        </w:rPr>
        <w:t>Б</w:t>
      </w:r>
      <w:r w:rsidR="00656909" w:rsidRPr="009B5D6D">
        <w:rPr>
          <w:rFonts w:ascii="Times New Roman" w:hAnsi="Times New Roman" w:cs="Times New Roman"/>
          <w:color w:val="000000"/>
          <w:sz w:val="28"/>
          <w:szCs w:val="28"/>
        </w:rPr>
        <w:t>лагодаря</w:t>
      </w:r>
      <w:r w:rsidRPr="009B5D6D">
        <w:rPr>
          <w:rFonts w:ascii="Times New Roman" w:hAnsi="Times New Roman" w:cs="Times New Roman"/>
          <w:color w:val="000000"/>
          <w:sz w:val="28"/>
          <w:szCs w:val="28"/>
        </w:rPr>
        <w:t xml:space="preserve"> данн</w:t>
      </w:r>
      <w:r w:rsidR="00656909" w:rsidRPr="009B5D6D">
        <w:rPr>
          <w:rFonts w:ascii="Times New Roman" w:hAnsi="Times New Roman" w:cs="Times New Roman"/>
          <w:color w:val="000000"/>
          <w:sz w:val="28"/>
          <w:szCs w:val="28"/>
        </w:rPr>
        <w:t>ому</w:t>
      </w:r>
      <w:r w:rsidRPr="009B5D6D">
        <w:rPr>
          <w:rFonts w:ascii="Times New Roman" w:hAnsi="Times New Roman" w:cs="Times New Roman"/>
          <w:color w:val="000000"/>
          <w:sz w:val="28"/>
          <w:szCs w:val="28"/>
        </w:rPr>
        <w:t xml:space="preserve"> проект</w:t>
      </w:r>
      <w:r w:rsidR="00656909" w:rsidRPr="009B5D6D">
        <w:rPr>
          <w:rFonts w:ascii="Times New Roman" w:hAnsi="Times New Roman" w:cs="Times New Roman"/>
          <w:color w:val="000000"/>
          <w:sz w:val="28"/>
          <w:szCs w:val="28"/>
        </w:rPr>
        <w:t>у</w:t>
      </w:r>
      <w:r w:rsidR="00DA4B6F">
        <w:rPr>
          <w:rFonts w:ascii="Times New Roman" w:hAnsi="Times New Roman" w:cs="Times New Roman"/>
          <w:color w:val="000000"/>
          <w:sz w:val="28"/>
          <w:szCs w:val="28"/>
        </w:rPr>
        <w:t xml:space="preserve"> в 2024 году</w:t>
      </w:r>
      <w:r w:rsidRPr="009B5D6D">
        <w:rPr>
          <w:rFonts w:ascii="Times New Roman" w:hAnsi="Times New Roman" w:cs="Times New Roman"/>
          <w:color w:val="000000"/>
          <w:sz w:val="28"/>
          <w:szCs w:val="28"/>
        </w:rPr>
        <w:t xml:space="preserve"> Рыбинск посетили </w:t>
      </w:r>
      <w:r w:rsidR="00252EB1" w:rsidRPr="009B5D6D">
        <w:rPr>
          <w:rFonts w:ascii="Times New Roman" w:hAnsi="Times New Roman" w:cs="Times New Roman"/>
          <w:color w:val="000000"/>
          <w:sz w:val="28"/>
          <w:szCs w:val="28"/>
        </w:rPr>
        <w:t>302</w:t>
      </w:r>
      <w:r w:rsidRPr="009B5D6D">
        <w:rPr>
          <w:rFonts w:ascii="Times New Roman" w:hAnsi="Times New Roman" w:cs="Times New Roman"/>
          <w:color w:val="000000"/>
          <w:sz w:val="28"/>
          <w:szCs w:val="28"/>
        </w:rPr>
        <w:t xml:space="preserve"> студент</w:t>
      </w:r>
      <w:r w:rsidR="00DA4B6F">
        <w:rPr>
          <w:rFonts w:ascii="Times New Roman" w:hAnsi="Times New Roman" w:cs="Times New Roman"/>
          <w:color w:val="000000"/>
          <w:sz w:val="28"/>
          <w:szCs w:val="28"/>
        </w:rPr>
        <w:t>а</w:t>
      </w:r>
      <w:r w:rsidRPr="009B5D6D">
        <w:rPr>
          <w:rFonts w:ascii="Times New Roman" w:hAnsi="Times New Roman" w:cs="Times New Roman"/>
          <w:color w:val="000000"/>
          <w:sz w:val="28"/>
          <w:szCs w:val="28"/>
        </w:rPr>
        <w:t xml:space="preserve"> из колледжей и вузов Ярославской области. Это будущие педагоги, врачи, муниципальные служащие, финансисты, деятели культуры. За 2025 год в проект «Рыбинск - город возможностей» при содержательном наполнении познавательно-профориентационных туров специалистами Департамента образования, педагогами и руководителями образовательных организаций вовлечены </w:t>
      </w:r>
      <w:r w:rsidR="00252EB1" w:rsidRPr="009B5D6D">
        <w:rPr>
          <w:rFonts w:ascii="Times New Roman" w:hAnsi="Times New Roman" w:cs="Times New Roman"/>
          <w:color w:val="000000"/>
          <w:sz w:val="28"/>
          <w:szCs w:val="28"/>
        </w:rPr>
        <w:t>180</w:t>
      </w:r>
      <w:r w:rsidRPr="009B5D6D">
        <w:rPr>
          <w:rFonts w:ascii="Times New Roman" w:hAnsi="Times New Roman" w:cs="Times New Roman"/>
          <w:color w:val="000000"/>
          <w:sz w:val="28"/>
          <w:szCs w:val="28"/>
        </w:rPr>
        <w:t xml:space="preserve"> студент</w:t>
      </w:r>
      <w:r w:rsidR="00252EB1" w:rsidRPr="009B5D6D">
        <w:rPr>
          <w:rFonts w:ascii="Times New Roman" w:hAnsi="Times New Roman" w:cs="Times New Roman"/>
          <w:color w:val="000000"/>
          <w:sz w:val="28"/>
          <w:szCs w:val="28"/>
        </w:rPr>
        <w:t>ов</w:t>
      </w:r>
      <w:r w:rsidRPr="009B5D6D">
        <w:rPr>
          <w:rFonts w:ascii="Times New Roman" w:hAnsi="Times New Roman" w:cs="Times New Roman"/>
          <w:color w:val="000000"/>
          <w:sz w:val="28"/>
          <w:szCs w:val="28"/>
        </w:rPr>
        <w:t xml:space="preserve"> и старшеклассников</w:t>
      </w:r>
      <w:r w:rsidR="00A94CFC" w:rsidRPr="009B5D6D">
        <w:rPr>
          <w:rFonts w:ascii="Times New Roman" w:hAnsi="Times New Roman" w:cs="Times New Roman"/>
          <w:color w:val="000000"/>
          <w:sz w:val="28"/>
          <w:szCs w:val="28"/>
        </w:rPr>
        <w:t xml:space="preserve"> </w:t>
      </w:r>
      <w:r w:rsidRPr="009B5D6D">
        <w:rPr>
          <w:rFonts w:ascii="Times New Roman" w:hAnsi="Times New Roman" w:cs="Times New Roman"/>
          <w:color w:val="000000"/>
          <w:sz w:val="28"/>
          <w:szCs w:val="28"/>
        </w:rPr>
        <w:t>из различных</w:t>
      </w:r>
      <w:r w:rsidR="00252EB1" w:rsidRPr="009B5D6D">
        <w:rPr>
          <w:rFonts w:ascii="Times New Roman" w:hAnsi="Times New Roman" w:cs="Times New Roman"/>
          <w:color w:val="000000"/>
          <w:sz w:val="28"/>
          <w:szCs w:val="28"/>
        </w:rPr>
        <w:t xml:space="preserve"> </w:t>
      </w:r>
      <w:r w:rsidRPr="009B5D6D">
        <w:rPr>
          <w:rFonts w:ascii="Times New Roman" w:hAnsi="Times New Roman" w:cs="Times New Roman"/>
          <w:color w:val="000000"/>
          <w:sz w:val="28"/>
          <w:szCs w:val="28"/>
        </w:rPr>
        <w:t>муниципалитетов</w:t>
      </w:r>
      <w:r w:rsidR="00A94CFC" w:rsidRPr="009B5D6D">
        <w:rPr>
          <w:rFonts w:ascii="Times New Roman" w:hAnsi="Times New Roman" w:cs="Times New Roman"/>
          <w:color w:val="000000"/>
          <w:sz w:val="28"/>
          <w:szCs w:val="28"/>
        </w:rPr>
        <w:t xml:space="preserve"> </w:t>
      </w:r>
      <w:r w:rsidRPr="009B5D6D">
        <w:rPr>
          <w:rFonts w:ascii="Times New Roman" w:hAnsi="Times New Roman" w:cs="Times New Roman"/>
          <w:color w:val="000000"/>
          <w:sz w:val="28"/>
          <w:szCs w:val="28"/>
        </w:rPr>
        <w:t>Ярославской</w:t>
      </w:r>
      <w:r w:rsidR="00A94CFC" w:rsidRPr="009B5D6D">
        <w:rPr>
          <w:rFonts w:ascii="Times New Roman" w:hAnsi="Times New Roman" w:cs="Times New Roman"/>
          <w:color w:val="000000"/>
          <w:sz w:val="28"/>
          <w:szCs w:val="28"/>
        </w:rPr>
        <w:t xml:space="preserve"> </w:t>
      </w:r>
      <w:r w:rsidRPr="009B5D6D">
        <w:rPr>
          <w:rFonts w:ascii="Times New Roman" w:hAnsi="Times New Roman" w:cs="Times New Roman"/>
          <w:color w:val="000000"/>
          <w:sz w:val="28"/>
          <w:szCs w:val="28"/>
        </w:rPr>
        <w:t xml:space="preserve">области и города Тверь. </w:t>
      </w:r>
      <w:r w:rsidR="00DA4B6F">
        <w:rPr>
          <w:rFonts w:ascii="Times New Roman" w:hAnsi="Times New Roman" w:cs="Times New Roman"/>
          <w:color w:val="000000"/>
          <w:sz w:val="28"/>
          <w:szCs w:val="28"/>
        </w:rPr>
        <w:t>Проект</w:t>
      </w:r>
      <w:r w:rsidRPr="009B5D6D">
        <w:rPr>
          <w:rFonts w:ascii="Times New Roman" w:hAnsi="Times New Roman" w:cs="Times New Roman"/>
          <w:color w:val="000000"/>
          <w:sz w:val="28"/>
          <w:szCs w:val="28"/>
        </w:rPr>
        <w:t xml:space="preserve"> направлен на мотивацию участников проекта для поступления в подразделение ЯГПУ им. К.Д. Ушинского, которое планируется к открытию с сентября 2025 года в Рыбинске по специальностям «Филология» и «Математика и информатика», </w:t>
      </w:r>
    </w:p>
    <w:p w:rsidR="00360CCA" w:rsidRPr="009B5D6D" w:rsidRDefault="00360CCA" w:rsidP="00DA4B6F">
      <w:pPr>
        <w:tabs>
          <w:tab w:val="left" w:pos="3402"/>
        </w:tabs>
        <w:spacing w:after="0" w:line="240" w:lineRule="auto"/>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как наиболее дефицитным в кадровом обеспечении общеобразовательных организаций города. </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Второй успешный проект – «Рыбинск – город для жизни», в рамках которого о городе, своём карьерном росте, профессиональном становлении рассказывают успешные молодые люди, целенаправленно выбравшие для жизни, работы и творчества город Рыбинск. В рамках проекта появились тематические баннеры, </w:t>
      </w:r>
      <w:r w:rsidRPr="009B5D6D">
        <w:rPr>
          <w:rFonts w:ascii="Times New Roman" w:hAnsi="Times New Roman" w:cs="Times New Roman"/>
          <w:color w:val="000000"/>
          <w:sz w:val="28"/>
          <w:szCs w:val="28"/>
        </w:rPr>
        <w:lastRenderedPageBreak/>
        <w:t xml:space="preserve">видеоролики, посты в социальных сетях и информационные стикеры, размещенные в салонах общественного транспорта города. </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Общий бюджет на реализацию данных </w:t>
      </w:r>
      <w:r w:rsidR="00DA4B6F">
        <w:rPr>
          <w:rFonts w:ascii="Times New Roman" w:hAnsi="Times New Roman" w:cs="Times New Roman"/>
          <w:color w:val="000000"/>
          <w:sz w:val="28"/>
          <w:szCs w:val="28"/>
        </w:rPr>
        <w:t>проектов</w:t>
      </w:r>
      <w:r w:rsidRPr="009B5D6D">
        <w:rPr>
          <w:rFonts w:ascii="Times New Roman" w:hAnsi="Times New Roman" w:cs="Times New Roman"/>
          <w:color w:val="000000"/>
          <w:sz w:val="28"/>
          <w:szCs w:val="28"/>
        </w:rPr>
        <w:t xml:space="preserve"> в 2024 году составил 750 </w:t>
      </w:r>
      <w:r w:rsidR="00656909" w:rsidRPr="009B5D6D">
        <w:rPr>
          <w:rFonts w:ascii="Times New Roman" w:hAnsi="Times New Roman" w:cs="Times New Roman"/>
          <w:color w:val="000000"/>
          <w:sz w:val="28"/>
          <w:szCs w:val="28"/>
        </w:rPr>
        <w:t>тыс.</w:t>
      </w:r>
      <w:r w:rsidRPr="009B5D6D">
        <w:rPr>
          <w:rFonts w:ascii="Times New Roman" w:hAnsi="Times New Roman" w:cs="Times New Roman"/>
          <w:color w:val="000000"/>
          <w:sz w:val="28"/>
          <w:szCs w:val="28"/>
        </w:rPr>
        <w:t xml:space="preserve"> руб. Дальнейшее развитие данного направления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 xml:space="preserve">жной политики целесообразно сконцентрировать на активной и позитивной учащейся молодежи, достигающей результатов в юношеском возрасте, прославляющих тем самым не только свою семью, образовательную организацию, но и город. С этой целью необходимо развивать стипендиальную поддержку Главы города, направленную на стимулирование индивидуального и профессионального саморазвития учащейся молодёжи. Используя потенциал ярких представителей молодежи, выпускников школ, колледжей, высших учебных заведений через создание молодежного резерва Главы, появляется возможность вовлекать талантливую молодежь в решение социально-экономических задач города, повышение его имиджа и рейтинга среди других </w:t>
      </w:r>
      <w:r w:rsidR="00DA4B6F">
        <w:rPr>
          <w:rFonts w:ascii="Times New Roman" w:hAnsi="Times New Roman" w:cs="Times New Roman"/>
          <w:color w:val="000000"/>
          <w:sz w:val="28"/>
          <w:szCs w:val="28"/>
        </w:rPr>
        <w:t>муниципальных образований.</w:t>
      </w:r>
    </w:p>
    <w:p w:rsidR="00360CCA" w:rsidRPr="009B5D6D" w:rsidRDefault="00360CCA" w:rsidP="00656909">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Для профилактики деструктивного поведения в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 xml:space="preserve">жной среде проводятся мероприятия массового характера в </w:t>
      </w:r>
      <w:r w:rsidR="008B179A" w:rsidRPr="009B5D6D">
        <w:rPr>
          <w:rFonts w:ascii="Times New Roman" w:hAnsi="Times New Roman" w:cs="Times New Roman"/>
          <w:color w:val="000000"/>
          <w:sz w:val="28"/>
          <w:szCs w:val="28"/>
        </w:rPr>
        <w:t xml:space="preserve">МАУ «МЦ «Максимум» </w:t>
      </w:r>
      <w:r w:rsidRPr="009B5D6D">
        <w:rPr>
          <w:rFonts w:ascii="Times New Roman" w:hAnsi="Times New Roman" w:cs="Times New Roman"/>
          <w:color w:val="000000"/>
          <w:sz w:val="28"/>
          <w:szCs w:val="28"/>
        </w:rPr>
        <w:t xml:space="preserve">и клубах по месту жительства, функционирующих в разных микрорайонах города. Понимая важность психолого-педагогического воздействия на молодёжь данной категории, необходима организация адресной помощи при взаимодействии с </w:t>
      </w:r>
      <w:r w:rsidR="00656909" w:rsidRPr="009B5D6D">
        <w:rPr>
          <w:rFonts w:ascii="Times New Roman" w:hAnsi="Times New Roman" w:cs="Times New Roman"/>
          <w:color w:val="000000"/>
          <w:sz w:val="28"/>
          <w:szCs w:val="28"/>
        </w:rPr>
        <w:t>территориальной комиссией по делам несовершеннолетних и защите их прав города Рыбинска</w:t>
      </w:r>
      <w:r w:rsidRPr="009B5D6D">
        <w:rPr>
          <w:rFonts w:ascii="Times New Roman" w:hAnsi="Times New Roman" w:cs="Times New Roman"/>
          <w:color w:val="000000"/>
          <w:sz w:val="28"/>
          <w:szCs w:val="28"/>
        </w:rPr>
        <w:t xml:space="preserve">, </w:t>
      </w:r>
      <w:r w:rsidR="00DA4B6F">
        <w:rPr>
          <w:rFonts w:ascii="Times New Roman" w:hAnsi="Times New Roman" w:cs="Times New Roman"/>
          <w:color w:val="000000"/>
          <w:sz w:val="28"/>
          <w:szCs w:val="28"/>
        </w:rPr>
        <w:t>подразделениями Администрации и</w:t>
      </w:r>
      <w:r w:rsidRPr="009B5D6D">
        <w:rPr>
          <w:rFonts w:ascii="Times New Roman" w:hAnsi="Times New Roman" w:cs="Times New Roman"/>
          <w:color w:val="000000"/>
          <w:sz w:val="28"/>
          <w:szCs w:val="28"/>
        </w:rPr>
        <w:t xml:space="preserve"> муниципальными учреждениями. С целью организации досуга несовершеннолетних с 14 лет, в том числе состоящих на различных видах учета, </w:t>
      </w:r>
      <w:r w:rsidR="00656909" w:rsidRPr="009B5D6D">
        <w:rPr>
          <w:rFonts w:ascii="Times New Roman" w:hAnsi="Times New Roman" w:cs="Times New Roman"/>
          <w:color w:val="000000"/>
          <w:sz w:val="28"/>
          <w:szCs w:val="28"/>
        </w:rPr>
        <w:t>МАУ «</w:t>
      </w:r>
      <w:r w:rsidRPr="009B5D6D">
        <w:rPr>
          <w:rFonts w:ascii="Times New Roman" w:hAnsi="Times New Roman" w:cs="Times New Roman"/>
          <w:color w:val="000000"/>
          <w:sz w:val="28"/>
          <w:szCs w:val="28"/>
        </w:rPr>
        <w:t>МЦ «Максимум» проводит мероприятия различной направленности.</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В 2024 году из областного и городского бюджет</w:t>
      </w:r>
      <w:r w:rsidR="00DA4B6F">
        <w:rPr>
          <w:rFonts w:ascii="Times New Roman" w:hAnsi="Times New Roman" w:cs="Times New Roman"/>
          <w:color w:val="000000"/>
          <w:sz w:val="28"/>
          <w:szCs w:val="28"/>
        </w:rPr>
        <w:t>ов</w:t>
      </w:r>
      <w:r w:rsidRPr="009B5D6D">
        <w:rPr>
          <w:rFonts w:ascii="Times New Roman" w:hAnsi="Times New Roman" w:cs="Times New Roman"/>
          <w:color w:val="000000"/>
          <w:sz w:val="28"/>
          <w:szCs w:val="28"/>
        </w:rPr>
        <w:t xml:space="preserve"> МАУ «МЦ «Максимум» получ</w:t>
      </w:r>
      <w:r w:rsidR="00DA4B6F">
        <w:rPr>
          <w:rFonts w:ascii="Times New Roman" w:hAnsi="Times New Roman" w:cs="Times New Roman"/>
          <w:color w:val="000000"/>
          <w:sz w:val="28"/>
          <w:szCs w:val="28"/>
        </w:rPr>
        <w:t>ены</w:t>
      </w:r>
      <w:r w:rsidRPr="009B5D6D">
        <w:rPr>
          <w:rFonts w:ascii="Times New Roman" w:hAnsi="Times New Roman" w:cs="Times New Roman"/>
          <w:color w:val="000000"/>
          <w:sz w:val="28"/>
          <w:szCs w:val="28"/>
        </w:rPr>
        <w:t xml:space="preserve"> средства на реализацию мероприятий по формированию системы материально-технического обеспечения деятельности муниципальных учреждений сферы молодежной политики в размере более 18,5 млн руб., которые направлены на выполнение ремонта кровли и чердачных перекрытий здания МАУ «МЦ «Максимум» (ул. Луговая, д. 17), ремонт помещения клуба по месту жительства Волжская наб</w:t>
      </w:r>
      <w:r w:rsidR="00656909" w:rsidRPr="009B5D6D">
        <w:rPr>
          <w:rFonts w:ascii="Times New Roman" w:hAnsi="Times New Roman" w:cs="Times New Roman"/>
          <w:color w:val="000000"/>
          <w:sz w:val="28"/>
          <w:szCs w:val="28"/>
        </w:rPr>
        <w:t>ережная</w:t>
      </w:r>
      <w:r w:rsidRPr="009B5D6D">
        <w:rPr>
          <w:rFonts w:ascii="Times New Roman" w:hAnsi="Times New Roman" w:cs="Times New Roman"/>
          <w:color w:val="000000"/>
          <w:sz w:val="28"/>
          <w:szCs w:val="28"/>
        </w:rPr>
        <w:t>, д. 197, где расположился штаб «Поста № 1» и «Организация Российских Юных Разведчиков». В результате экономии по итогам конкурсных процедур на ремонт помещений клуба произведена замена старых деревянных окон на пластиковые в клубах по месту жительства на улицах Карякинская, Суркова и Щепкина на сумму 378,8 тыс.</w:t>
      </w:r>
      <w:r w:rsidR="00656909" w:rsidRPr="009B5D6D">
        <w:rPr>
          <w:rFonts w:ascii="Times New Roman" w:hAnsi="Times New Roman" w:cs="Times New Roman"/>
          <w:color w:val="000000"/>
          <w:sz w:val="28"/>
          <w:szCs w:val="28"/>
        </w:rPr>
        <w:t>руб.</w:t>
      </w:r>
      <w:r w:rsidRPr="009B5D6D">
        <w:rPr>
          <w:rFonts w:ascii="Times New Roman" w:hAnsi="Times New Roman" w:cs="Times New Roman"/>
          <w:color w:val="000000"/>
          <w:sz w:val="28"/>
          <w:szCs w:val="28"/>
        </w:rPr>
        <w:t xml:space="preserve">  В рамках проекта «Решаем вместе» приобретена аккумуляторная поломоечная машина и запасные части к ней. </w:t>
      </w:r>
    </w:p>
    <w:p w:rsidR="00360CCA" w:rsidRPr="009B5D6D" w:rsidRDefault="00360CCA" w:rsidP="00513DF7">
      <w:pPr>
        <w:tabs>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Городской округ город Рыбинск - активный участник Губернаторского проекта «Будь ярче», благодаря которому молодые художники региона создают муралы на фасадах зданий организаций социальной сферы как части комфортной городской среды. По результатам участия </w:t>
      </w:r>
      <w:r w:rsidR="001352D6">
        <w:rPr>
          <w:rFonts w:ascii="Times New Roman" w:hAnsi="Times New Roman" w:cs="Times New Roman"/>
          <w:color w:val="000000"/>
          <w:sz w:val="28"/>
          <w:szCs w:val="28"/>
        </w:rPr>
        <w:t xml:space="preserve">в акции </w:t>
      </w:r>
      <w:r w:rsidRPr="009B5D6D">
        <w:rPr>
          <w:rFonts w:ascii="Times New Roman" w:hAnsi="Times New Roman" w:cs="Times New Roman"/>
          <w:color w:val="000000"/>
          <w:sz w:val="28"/>
          <w:szCs w:val="28"/>
        </w:rPr>
        <w:t>в 2024 году нанесены 4 мурала на фасады зданий детских садов №№ 34 и 116, детской спортивной школы «Полет» и детской спортивной школы № 1 им. В.С. Бацкевича. В 2025 году нанесение мурала планируется на здании МОУ СОШ № 11 имени С.К. Костина.</w:t>
      </w:r>
    </w:p>
    <w:p w:rsidR="00360CCA" w:rsidRPr="009B5D6D" w:rsidRDefault="00360CCA" w:rsidP="00513DF7">
      <w:pPr>
        <w:tabs>
          <w:tab w:val="left" w:pos="709"/>
          <w:tab w:val="left" w:pos="3402"/>
        </w:tabs>
        <w:spacing w:after="0" w:line="240" w:lineRule="auto"/>
        <w:ind w:firstLineChars="157" w:firstLine="44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ab/>
        <w:t xml:space="preserve">Наряду с результативной деятельностью зафиксирован ряд проблем, связанных с </w:t>
      </w:r>
      <w:r w:rsidRPr="009B5D6D">
        <w:rPr>
          <w:rFonts w:ascii="Times New Roman" w:hAnsi="Times New Roman" w:cs="Times New Roman"/>
          <w:sz w:val="28"/>
          <w:szCs w:val="28"/>
        </w:rPr>
        <w:t xml:space="preserve">недостаточной координацией межведомственного взаимодействия для </w:t>
      </w:r>
      <w:r w:rsidRPr="009B5D6D">
        <w:rPr>
          <w:rFonts w:ascii="Times New Roman" w:hAnsi="Times New Roman" w:cs="Times New Roman"/>
          <w:sz w:val="28"/>
          <w:szCs w:val="28"/>
        </w:rPr>
        <w:lastRenderedPageBreak/>
        <w:t>реализации направлений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w:t>
      </w:r>
      <w:r w:rsidRPr="009B5D6D">
        <w:rPr>
          <w:rFonts w:ascii="Times New Roman" w:hAnsi="Times New Roman" w:cs="Times New Roman"/>
          <w:color w:val="000000"/>
          <w:sz w:val="28"/>
          <w:szCs w:val="28"/>
        </w:rPr>
        <w:t xml:space="preserve"> недостаточной информированностью населения о мероприятиях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жной направленности, необходимостью развития инициативности и ответственности молодёжи в процессе личностного развития, добровольческой деятельности, сохраняющегося показателя противозаконного поведения жителей Рыбинска в возрасте от 14 до 35 лет.</w:t>
      </w:r>
    </w:p>
    <w:p w:rsidR="00360CCA" w:rsidRPr="009B5D6D" w:rsidRDefault="00360CCA" w:rsidP="00513DF7">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Возможности эффективной реализации муниципальной программы и решения обозначенных проблем заключаются в существующей инфраструктуре молодежной политики и наличии ресурсной базы для реализации программ молодежной политики; в наличии опыта организации и проведения массовых культурно-досуговых, спортивных, образовательных мероприятий, содействии реализации проекта по расширению возможностей высшего образования гуманитарной направленности на территории города Рыбинска. </w:t>
      </w:r>
    </w:p>
    <w:p w:rsidR="00360CCA" w:rsidRPr="009B5D6D" w:rsidRDefault="00360CCA" w:rsidP="00513DF7">
      <w:pPr>
        <w:tabs>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При этом эффективность реализации муниципальной программы связана с определёнными рисками (угрозами), такими, как недостаточность и несвоевременность финансирования мероприятий программы, зависимость от социально-экономической ситуации в городе Рыбинске, миграция активной части молодежи на территорию более развитых муниципальных образований, увеличение количества молодежи (особенно среди несовершеннолетних), попавшей под влияние асоциальных явлений (табакокурение, алкогольная зависимость, наркомания), увеличение интернет-зависимости в молодежной среде.</w:t>
      </w:r>
    </w:p>
    <w:p w:rsidR="00360CCA" w:rsidRPr="009B5D6D" w:rsidRDefault="00360CCA" w:rsidP="001352D6">
      <w:pPr>
        <w:tabs>
          <w:tab w:val="left" w:pos="3402"/>
        </w:tabs>
        <w:spacing w:after="0" w:line="240" w:lineRule="auto"/>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Исходя из достигнутых результатов, обозначенных проблем, сформулированных рисков и возможностей эффективно</w:t>
      </w:r>
      <w:r w:rsidR="001352D6">
        <w:rPr>
          <w:rFonts w:ascii="Times New Roman" w:hAnsi="Times New Roman" w:cs="Times New Roman"/>
          <w:color w:val="000000"/>
          <w:sz w:val="28"/>
          <w:szCs w:val="28"/>
        </w:rPr>
        <w:t>й</w:t>
      </w:r>
      <w:r w:rsidRPr="009B5D6D">
        <w:rPr>
          <w:rFonts w:ascii="Times New Roman" w:hAnsi="Times New Roman" w:cs="Times New Roman"/>
          <w:color w:val="000000"/>
          <w:sz w:val="28"/>
          <w:szCs w:val="28"/>
        </w:rPr>
        <w:t xml:space="preserve"> реализации муниципальной программы, поставленных задач на период до 2030 года в рамках национального проекта «Молодёжь и дети» и государственной программы Ярославской области</w:t>
      </w:r>
      <w:r w:rsidR="008B179A" w:rsidRPr="009B5D6D">
        <w:t xml:space="preserve"> </w:t>
      </w:r>
      <w:r w:rsidR="008B179A" w:rsidRPr="009B5D6D">
        <w:rPr>
          <w:rFonts w:ascii="Times New Roman" w:hAnsi="Times New Roman" w:cs="Times New Roman"/>
          <w:color w:val="000000"/>
          <w:sz w:val="28"/>
          <w:szCs w:val="28"/>
        </w:rPr>
        <w:t>«Развитие молодежной политики и патриотическое воспитание в Ярославской области»</w:t>
      </w:r>
      <w:r w:rsidRPr="009B5D6D">
        <w:rPr>
          <w:rFonts w:ascii="Times New Roman" w:hAnsi="Times New Roman" w:cs="Times New Roman"/>
          <w:color w:val="000000"/>
          <w:sz w:val="28"/>
          <w:szCs w:val="28"/>
        </w:rPr>
        <w:t>, дальнейшее развитие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 xml:space="preserve">жной политики в городском округе город Рыбинск целесообразно </w:t>
      </w:r>
      <w:r w:rsidR="001352D6">
        <w:rPr>
          <w:rFonts w:ascii="Times New Roman" w:hAnsi="Times New Roman" w:cs="Times New Roman"/>
          <w:color w:val="000000"/>
          <w:sz w:val="28"/>
          <w:szCs w:val="28"/>
        </w:rPr>
        <w:t>осуществлять</w:t>
      </w:r>
      <w:r w:rsidRPr="009B5D6D">
        <w:rPr>
          <w:rFonts w:ascii="Times New Roman" w:hAnsi="Times New Roman" w:cs="Times New Roman"/>
          <w:color w:val="000000"/>
          <w:sz w:val="28"/>
          <w:szCs w:val="28"/>
        </w:rPr>
        <w:t xml:space="preserve"> по следующим направлениям:</w:t>
      </w:r>
    </w:p>
    <w:p w:rsidR="00360CCA" w:rsidRPr="009B5D6D" w:rsidRDefault="00360CCA" w:rsidP="00497103">
      <w:pPr>
        <w:numPr>
          <w:ilvl w:val="0"/>
          <w:numId w:val="5"/>
        </w:numPr>
        <w:tabs>
          <w:tab w:val="left" w:pos="709"/>
        </w:tabs>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развитие и совершенствование материально-технической базы учреждений, реализующих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 xml:space="preserve">жную политику в городском округе город Рыбинск; </w:t>
      </w:r>
    </w:p>
    <w:p w:rsidR="00360CCA" w:rsidRPr="009B5D6D" w:rsidRDefault="00360CCA" w:rsidP="00497103">
      <w:pPr>
        <w:numPr>
          <w:ilvl w:val="0"/>
          <w:numId w:val="5"/>
        </w:numPr>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повышение квалификации специалистов в области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жной политики, развитие компетенций для решения управленческих задач, обучения молодежного актива города</w:t>
      </w:r>
      <w:r w:rsidR="001352D6">
        <w:rPr>
          <w:rFonts w:ascii="Times New Roman" w:hAnsi="Times New Roman" w:cs="Times New Roman"/>
          <w:color w:val="000000"/>
          <w:sz w:val="28"/>
          <w:szCs w:val="28"/>
        </w:rPr>
        <w:t>;</w:t>
      </w:r>
    </w:p>
    <w:p w:rsidR="00360CCA" w:rsidRPr="009B5D6D" w:rsidRDefault="00360CCA" w:rsidP="00497103">
      <w:pPr>
        <w:numPr>
          <w:ilvl w:val="0"/>
          <w:numId w:val="5"/>
        </w:numPr>
        <w:tabs>
          <w:tab w:val="left" w:pos="709"/>
        </w:tabs>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координация ресурсов участников реализации молод</w:t>
      </w:r>
      <w:r w:rsidR="006153C2" w:rsidRPr="009B5D6D">
        <w:rPr>
          <w:rFonts w:ascii="Times New Roman" w:hAnsi="Times New Roman" w:cs="Times New Roman"/>
          <w:color w:val="000000"/>
          <w:sz w:val="28"/>
          <w:szCs w:val="28"/>
        </w:rPr>
        <w:t>е</w:t>
      </w:r>
      <w:r w:rsidRPr="009B5D6D">
        <w:rPr>
          <w:rFonts w:ascii="Times New Roman" w:hAnsi="Times New Roman" w:cs="Times New Roman"/>
          <w:color w:val="000000"/>
          <w:sz w:val="28"/>
          <w:szCs w:val="28"/>
        </w:rPr>
        <w:t xml:space="preserve">жной политики с целью расширения возможностей для успешной социализации детей, подростков и молодёжи, воспитания духовно-нравственных и гражданско-патриотических качеств личности; </w:t>
      </w:r>
    </w:p>
    <w:p w:rsidR="00360CCA" w:rsidRPr="009B5D6D" w:rsidRDefault="00360CCA" w:rsidP="00497103">
      <w:pPr>
        <w:numPr>
          <w:ilvl w:val="0"/>
          <w:numId w:val="5"/>
        </w:numPr>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создание муниципальной системы для профессионального самоопределения, признания достижений молодёжи на муниципальном уровне, продвижения муниципальных идей на уровне города, региона и страны;</w:t>
      </w:r>
    </w:p>
    <w:p w:rsidR="00360CCA" w:rsidRPr="009B5D6D" w:rsidRDefault="00360CCA" w:rsidP="00497103">
      <w:pPr>
        <w:numPr>
          <w:ilvl w:val="0"/>
          <w:numId w:val="5"/>
        </w:numPr>
        <w:spacing w:after="0" w:line="240" w:lineRule="auto"/>
        <w:ind w:left="0" w:firstLineChars="253"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развитие добровольчества среди молодёжи, с целью воспитания её субъектной позиции, законопослушного поведения, ответственности, самостоятельности, бескорыстия, творчества и толерантности каждого по </w:t>
      </w:r>
      <w:r w:rsidRPr="009B5D6D">
        <w:rPr>
          <w:rFonts w:ascii="Times New Roman" w:hAnsi="Times New Roman" w:cs="Times New Roman"/>
          <w:color w:val="000000"/>
          <w:sz w:val="28"/>
          <w:szCs w:val="28"/>
        </w:rPr>
        <w:lastRenderedPageBreak/>
        <w:t>отношению к другим членам гражданского общества, населения городского округа город Рыбинск.</w:t>
      </w:r>
    </w:p>
    <w:p w:rsidR="00360CCA" w:rsidRPr="009B5D6D" w:rsidRDefault="00360CCA" w:rsidP="00513DF7">
      <w:pPr>
        <w:tabs>
          <w:tab w:val="left" w:pos="851"/>
        </w:tabs>
        <w:spacing w:after="0" w:line="240" w:lineRule="auto"/>
        <w:ind w:firstLineChars="78" w:firstLine="218"/>
        <w:jc w:val="both"/>
        <w:rPr>
          <w:rFonts w:ascii="Times New Roman" w:hAnsi="Times New Roman" w:cs="Times New Roman"/>
          <w:color w:val="000000"/>
          <w:sz w:val="28"/>
          <w:szCs w:val="28"/>
        </w:rPr>
      </w:pPr>
      <w:r w:rsidRPr="009B5D6D">
        <w:rPr>
          <w:rFonts w:ascii="Times New Roman" w:hAnsi="Times New Roman"/>
          <w:sz w:val="28"/>
          <w:szCs w:val="28"/>
        </w:rPr>
        <w:tab/>
      </w:r>
      <w:r w:rsidRPr="009B5D6D">
        <w:rPr>
          <w:rFonts w:ascii="Times New Roman" w:hAnsi="Times New Roman" w:cs="Times New Roman"/>
          <w:sz w:val="28"/>
          <w:szCs w:val="28"/>
        </w:rPr>
        <w:t>Комплекс мероприятий для реализации муниципальной программы в соответствии с указанными направлениями целесообра</w:t>
      </w:r>
      <w:r w:rsidR="001352D6">
        <w:rPr>
          <w:rFonts w:ascii="Times New Roman" w:hAnsi="Times New Roman" w:cs="Times New Roman"/>
          <w:sz w:val="28"/>
          <w:szCs w:val="28"/>
        </w:rPr>
        <w:t>зно распределить по следующим подпрограммам</w:t>
      </w:r>
      <w:r w:rsidRPr="009B5D6D">
        <w:rPr>
          <w:rFonts w:ascii="Times New Roman" w:hAnsi="Times New Roman" w:cs="Times New Roman"/>
          <w:sz w:val="28"/>
          <w:szCs w:val="28"/>
        </w:rPr>
        <w:t xml:space="preserve">: </w:t>
      </w:r>
    </w:p>
    <w:p w:rsidR="00360CCA" w:rsidRPr="009B5D6D" w:rsidRDefault="00360CCA" w:rsidP="00497103">
      <w:pPr>
        <w:numPr>
          <w:ilvl w:val="0"/>
          <w:numId w:val="6"/>
        </w:numPr>
        <w:spacing w:after="0" w:line="240" w:lineRule="auto"/>
        <w:ind w:left="0" w:firstLineChars="253" w:firstLine="708"/>
        <w:jc w:val="both"/>
        <w:rPr>
          <w:rFonts w:ascii="Times New Roman" w:hAnsi="Times New Roman" w:cs="Times New Roman"/>
          <w:sz w:val="28"/>
          <w:szCs w:val="28"/>
          <w:lang w:eastAsia="ru-RU"/>
        </w:rPr>
      </w:pPr>
      <w:r w:rsidRPr="009B5D6D">
        <w:rPr>
          <w:rFonts w:ascii="Times New Roman" w:hAnsi="Times New Roman" w:cs="Times New Roman"/>
          <w:sz w:val="28"/>
          <w:szCs w:val="28"/>
          <w:lang w:eastAsia="ru-RU"/>
        </w:rPr>
        <w:t xml:space="preserve"> «Ведомственная целевая программа по молодежной политике в городском округе город Рыбинск Ярославской области»;</w:t>
      </w:r>
    </w:p>
    <w:p w:rsidR="00360CCA" w:rsidRPr="009B5D6D" w:rsidRDefault="00360CCA" w:rsidP="00497103">
      <w:pPr>
        <w:numPr>
          <w:ilvl w:val="0"/>
          <w:numId w:val="6"/>
        </w:numPr>
        <w:spacing w:after="0" w:line="240" w:lineRule="auto"/>
        <w:ind w:left="0" w:firstLineChars="253" w:firstLine="708"/>
        <w:jc w:val="both"/>
        <w:rPr>
          <w:rFonts w:ascii="Times New Roman" w:hAnsi="Times New Roman"/>
          <w:sz w:val="28"/>
          <w:szCs w:val="28"/>
        </w:rPr>
      </w:pPr>
      <w:r w:rsidRPr="009B5D6D">
        <w:rPr>
          <w:rFonts w:ascii="Times New Roman" w:hAnsi="Times New Roman" w:cs="Times New Roman"/>
          <w:sz w:val="28"/>
          <w:szCs w:val="28"/>
          <w:lang w:eastAsia="ru-RU"/>
        </w:rPr>
        <w:t xml:space="preserve"> </w:t>
      </w:r>
      <w:r w:rsidR="008B179A" w:rsidRPr="009B5D6D">
        <w:rPr>
          <w:rFonts w:ascii="Times New Roman" w:hAnsi="Times New Roman" w:cs="Times New Roman"/>
          <w:sz w:val="28"/>
          <w:szCs w:val="28"/>
          <w:lang w:eastAsia="ru-RU"/>
        </w:rPr>
        <w:t>«Развитие социальной активности молодёжи городского округа город Рыбинск Ярославской области»;</w:t>
      </w:r>
    </w:p>
    <w:p w:rsidR="00360CCA" w:rsidRPr="009B5D6D" w:rsidRDefault="00360CCA" w:rsidP="00497103">
      <w:pPr>
        <w:numPr>
          <w:ilvl w:val="0"/>
          <w:numId w:val="6"/>
        </w:numPr>
        <w:tabs>
          <w:tab w:val="left" w:pos="851"/>
        </w:tabs>
        <w:spacing w:after="0" w:line="240" w:lineRule="auto"/>
        <w:ind w:left="0" w:firstLineChars="253" w:firstLine="708"/>
        <w:jc w:val="both"/>
        <w:rPr>
          <w:rFonts w:ascii="Times New Roman" w:hAnsi="Times New Roman"/>
          <w:sz w:val="28"/>
          <w:szCs w:val="28"/>
        </w:rPr>
      </w:pPr>
      <w:r w:rsidRPr="009B5D6D">
        <w:rPr>
          <w:rFonts w:ascii="Times New Roman" w:hAnsi="Times New Roman" w:cs="Times New Roman"/>
          <w:sz w:val="28"/>
          <w:szCs w:val="28"/>
          <w:lang w:eastAsia="ru-RU"/>
        </w:rPr>
        <w:t>«Патриотическое воспитание граждан городского округа город Рыбинск Ярославской области».</w:t>
      </w:r>
    </w:p>
    <w:p w:rsidR="00360CCA" w:rsidRPr="009B5D6D" w:rsidRDefault="00360CCA" w:rsidP="00513DF7">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 xml:space="preserve">Использование программного подхода будет способствовать наиболее успешному исполнению поставленных в программе целей, задач и направлений деятельности, достижению ожидаемых результатов. </w:t>
      </w:r>
    </w:p>
    <w:p w:rsidR="00360CCA" w:rsidRPr="009B5D6D" w:rsidRDefault="00360CCA" w:rsidP="00F01FF8">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w:t>
      </w:r>
    </w:p>
    <w:p w:rsidR="00360CCA" w:rsidRPr="009B5D6D" w:rsidRDefault="008065CA" w:rsidP="008065CA">
      <w:pPr>
        <w:pStyle w:val="1"/>
        <w:tabs>
          <w:tab w:val="left" w:pos="3402"/>
        </w:tabs>
        <w:spacing w:before="0" w:after="0" w:line="240" w:lineRule="auto"/>
        <w:jc w:val="center"/>
        <w:rPr>
          <w:rFonts w:ascii="Times New Roman" w:hAnsi="Times New Roman" w:cs="Times New Roman"/>
          <w:b w:val="0"/>
          <w:bCs w:val="0"/>
          <w:sz w:val="28"/>
          <w:szCs w:val="28"/>
        </w:rPr>
      </w:pPr>
      <w:bookmarkStart w:id="70" w:name="_Toc8458"/>
      <w:bookmarkStart w:id="71" w:name="_Toc15310"/>
      <w:bookmarkStart w:id="72" w:name="_Toc29305"/>
      <w:bookmarkStart w:id="73" w:name="_Toc2157"/>
      <w:bookmarkStart w:id="74" w:name="_Toc22604"/>
      <w:bookmarkStart w:id="75" w:name="_Toc10120"/>
      <w:bookmarkStart w:id="76" w:name="_Toc12330"/>
      <w:bookmarkStart w:id="77" w:name="_Toc9382"/>
      <w:bookmarkStart w:id="78" w:name="_Toc20947"/>
      <w:bookmarkStart w:id="79" w:name="_Toc26582"/>
      <w:bookmarkStart w:id="80" w:name="_Toc202112246"/>
      <w:r>
        <w:rPr>
          <w:rFonts w:ascii="Times New Roman" w:hAnsi="Times New Roman" w:cs="Times New Roman"/>
          <w:b w:val="0"/>
          <w:bCs w:val="0"/>
          <w:sz w:val="28"/>
          <w:szCs w:val="28"/>
        </w:rPr>
        <w:t xml:space="preserve">3. </w:t>
      </w:r>
      <w:r w:rsidR="00360CCA" w:rsidRPr="009B5D6D">
        <w:rPr>
          <w:rFonts w:ascii="Times New Roman" w:hAnsi="Times New Roman" w:cs="Times New Roman"/>
          <w:b w:val="0"/>
          <w:bCs w:val="0"/>
          <w:sz w:val="28"/>
          <w:szCs w:val="28"/>
        </w:rPr>
        <w:t>Цели, задачи и ожидаемые результаты реализации программы</w:t>
      </w:r>
      <w:bookmarkEnd w:id="70"/>
      <w:bookmarkEnd w:id="71"/>
      <w:bookmarkEnd w:id="72"/>
      <w:bookmarkEnd w:id="73"/>
      <w:bookmarkEnd w:id="74"/>
      <w:bookmarkEnd w:id="75"/>
      <w:bookmarkEnd w:id="76"/>
      <w:bookmarkEnd w:id="77"/>
      <w:bookmarkEnd w:id="78"/>
      <w:bookmarkEnd w:id="79"/>
      <w:bookmarkEnd w:id="80"/>
    </w:p>
    <w:p w:rsidR="00360CCA" w:rsidRPr="009B5D6D" w:rsidRDefault="00360CCA" w:rsidP="00F01FF8">
      <w:pPr>
        <w:tabs>
          <w:tab w:val="left" w:pos="3402"/>
        </w:tabs>
        <w:spacing w:after="0" w:line="240" w:lineRule="auto"/>
        <w:jc w:val="both"/>
        <w:rPr>
          <w:rFonts w:ascii="Times New Roman" w:hAnsi="Times New Roman" w:cs="Times New Roman"/>
          <w:sz w:val="28"/>
          <w:szCs w:val="28"/>
        </w:rPr>
      </w:pPr>
    </w:p>
    <w:p w:rsidR="00360CCA" w:rsidRPr="009B5D6D" w:rsidRDefault="00360CCA" w:rsidP="00F01FF8">
      <w:pPr>
        <w:widowControl w:val="0"/>
        <w:tabs>
          <w:tab w:val="left" w:pos="3402"/>
        </w:tabs>
        <w:autoSpaceDE w:val="0"/>
        <w:autoSpaceDN w:val="0"/>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Стратегическая цель муниципальной программы соответствует национальным целям развития Российской Федерации на период до 2030 года:</w:t>
      </w:r>
    </w:p>
    <w:p w:rsidR="00360CCA" w:rsidRPr="009B5D6D" w:rsidRDefault="00360CCA" w:rsidP="00F01FF8">
      <w:pPr>
        <w:tabs>
          <w:tab w:val="left" w:pos="3402"/>
        </w:tabs>
        <w:spacing w:after="0" w:line="240" w:lineRule="auto"/>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обеспечение разностороннего развития молодых людей городского округа город Рыбинск Ярославской области, их деловой активности, творческих способностей, навыков самоорганизации и самореализации личности, гражданско-патриотического сознания.</w:t>
      </w:r>
    </w:p>
    <w:p w:rsidR="00360CCA" w:rsidRPr="009B5D6D" w:rsidRDefault="00360CCA" w:rsidP="00752C34">
      <w:pPr>
        <w:tabs>
          <w:tab w:val="left" w:pos="3402"/>
        </w:tabs>
        <w:spacing w:after="0" w:line="240" w:lineRule="auto"/>
        <w:ind w:firstLine="708"/>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Цель муниципальной программы конкретизируется целями подпрограмм:</w:t>
      </w:r>
    </w:p>
    <w:p w:rsidR="00360CCA" w:rsidRPr="009B5D6D" w:rsidRDefault="00360CCA" w:rsidP="00752C34">
      <w:pPr>
        <w:tabs>
          <w:tab w:val="left" w:pos="3402"/>
        </w:tabs>
        <w:spacing w:after="0" w:line="240" w:lineRule="auto"/>
        <w:jc w:val="both"/>
        <w:rPr>
          <w:rFonts w:ascii="Times New Roman" w:hAnsi="Times New Roman" w:cs="Times New Roman"/>
          <w:bCs/>
          <w:sz w:val="28"/>
          <w:szCs w:val="28"/>
          <w:lang w:eastAsia="ru-RU"/>
        </w:rPr>
      </w:pPr>
      <w:r w:rsidRPr="009B5D6D">
        <w:rPr>
          <w:rFonts w:ascii="Times New Roman" w:hAnsi="Times New Roman" w:cs="Times New Roman"/>
          <w:bCs/>
          <w:sz w:val="28"/>
          <w:szCs w:val="28"/>
          <w:lang w:eastAsia="ru-RU"/>
        </w:rPr>
        <w:t>Подпрограмма 1. «Ведомственная целевая программа по молод</w:t>
      </w:r>
      <w:r w:rsidR="006153C2" w:rsidRPr="009B5D6D">
        <w:rPr>
          <w:rFonts w:ascii="Times New Roman" w:hAnsi="Times New Roman" w:cs="Times New Roman"/>
          <w:bCs/>
          <w:sz w:val="28"/>
          <w:szCs w:val="28"/>
          <w:lang w:eastAsia="ru-RU"/>
        </w:rPr>
        <w:t>е</w:t>
      </w:r>
      <w:r w:rsidRPr="009B5D6D">
        <w:rPr>
          <w:rFonts w:ascii="Times New Roman" w:hAnsi="Times New Roman" w:cs="Times New Roman"/>
          <w:bCs/>
          <w:sz w:val="28"/>
          <w:szCs w:val="28"/>
          <w:lang w:eastAsia="ru-RU"/>
        </w:rPr>
        <w:t>жной политике в городском округе город Рыбинск Ярославской области».</w:t>
      </w:r>
    </w:p>
    <w:p w:rsidR="00360CCA" w:rsidRPr="009B5D6D" w:rsidRDefault="00FC0112" w:rsidP="00752C34">
      <w:pPr>
        <w:tabs>
          <w:tab w:val="left" w:pos="3402"/>
        </w:tabs>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Цель: Реализация полномочий в сфере молодежной политики в городе Рыбинске.</w:t>
      </w:r>
    </w:p>
    <w:p w:rsidR="00360CCA" w:rsidRPr="009B5D6D" w:rsidRDefault="00FC63BC" w:rsidP="00752C34">
      <w:pPr>
        <w:tabs>
          <w:tab w:val="left" w:pos="3402"/>
        </w:tabs>
        <w:spacing w:after="0" w:line="240" w:lineRule="auto"/>
        <w:jc w:val="both"/>
        <w:rPr>
          <w:rFonts w:ascii="Times New Roman" w:hAnsi="Times New Roman" w:cs="Times New Roman"/>
          <w:bCs/>
          <w:color w:val="000000"/>
          <w:sz w:val="28"/>
          <w:szCs w:val="28"/>
          <w:lang w:eastAsia="ru-RU"/>
        </w:rPr>
      </w:pPr>
      <w:r w:rsidRPr="009B5D6D">
        <w:rPr>
          <w:rFonts w:ascii="Times New Roman" w:hAnsi="Times New Roman" w:cs="Times New Roman"/>
          <w:sz w:val="28"/>
          <w:szCs w:val="28"/>
        </w:rPr>
        <w:t>Задача: 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p w:rsidR="00360CCA" w:rsidRPr="009B5D6D" w:rsidRDefault="00360CCA" w:rsidP="00752C34">
      <w:pPr>
        <w:tabs>
          <w:tab w:val="left" w:pos="3402"/>
        </w:tabs>
        <w:spacing w:after="0" w:line="240" w:lineRule="auto"/>
        <w:jc w:val="both"/>
        <w:rPr>
          <w:rFonts w:ascii="Times New Roman" w:hAnsi="Times New Roman" w:cs="Times New Roman"/>
          <w:bCs/>
          <w:color w:val="000000"/>
          <w:sz w:val="28"/>
          <w:szCs w:val="28"/>
          <w:lang w:eastAsia="ru-RU"/>
        </w:rPr>
      </w:pPr>
      <w:r w:rsidRPr="009B5D6D">
        <w:rPr>
          <w:rFonts w:ascii="Times New Roman" w:hAnsi="Times New Roman" w:cs="Times New Roman"/>
          <w:bCs/>
          <w:color w:val="000000"/>
          <w:sz w:val="28"/>
          <w:szCs w:val="28"/>
          <w:lang w:eastAsia="ru-RU"/>
        </w:rPr>
        <w:t xml:space="preserve">Подпрограмма 2. </w:t>
      </w:r>
      <w:r w:rsidR="008B179A" w:rsidRPr="009B5D6D">
        <w:rPr>
          <w:rFonts w:ascii="Times New Roman" w:hAnsi="Times New Roman" w:cs="Times New Roman"/>
          <w:bCs/>
          <w:color w:val="000000"/>
          <w:sz w:val="28"/>
          <w:szCs w:val="28"/>
          <w:lang w:eastAsia="ru-RU"/>
        </w:rPr>
        <w:t>«Развитие социальной активности молодёжи городского округа город Рыбинск Ярославской области»</w:t>
      </w:r>
    </w:p>
    <w:p w:rsidR="00881F19" w:rsidRPr="009B5D6D" w:rsidRDefault="00360CCA" w:rsidP="00273765">
      <w:pPr>
        <w:tabs>
          <w:tab w:val="left" w:pos="3402"/>
        </w:tabs>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Цель: </w:t>
      </w:r>
      <w:r w:rsidR="00FC0112" w:rsidRPr="009B5D6D">
        <w:rPr>
          <w:rFonts w:ascii="Times New Roman" w:hAnsi="Times New Roman" w:cs="Times New Roman"/>
          <w:color w:val="000000"/>
          <w:sz w:val="28"/>
          <w:szCs w:val="28"/>
          <w:lang w:eastAsia="ru-RU"/>
        </w:rPr>
        <w:t>Вовлечение молодёжи в социально-значимую жизнь городского сообщества, в том числе в интересах личностного развития, формирования и проявления деловой активности.</w:t>
      </w:r>
    </w:p>
    <w:p w:rsidR="00360CCA" w:rsidRPr="009B5D6D" w:rsidRDefault="00881F19" w:rsidP="00273765">
      <w:pPr>
        <w:tabs>
          <w:tab w:val="left" w:pos="3402"/>
        </w:tabs>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Задача: </w:t>
      </w:r>
      <w:r w:rsidR="00FC0112" w:rsidRPr="009B5D6D">
        <w:rPr>
          <w:rFonts w:ascii="Times New Roman" w:hAnsi="Times New Roman" w:cs="Times New Roman"/>
          <w:color w:val="000000"/>
          <w:sz w:val="28"/>
          <w:szCs w:val="28"/>
          <w:lang w:eastAsia="ru-RU"/>
        </w:rPr>
        <w:t>с</w:t>
      </w:r>
      <w:r w:rsidRPr="009B5D6D">
        <w:rPr>
          <w:rFonts w:ascii="Times New Roman" w:hAnsi="Times New Roman" w:cs="Times New Roman"/>
          <w:color w:val="000000"/>
          <w:sz w:val="28"/>
          <w:szCs w:val="28"/>
          <w:lang w:eastAsia="ru-RU"/>
        </w:rPr>
        <w:t>оздание условий для разностороннего развития молодёжи в городе Рыбинске через выявление профессиональных, творческих, интеллектуальных способностей, формирование навыков самореализации личности.</w:t>
      </w:r>
      <w:r w:rsidR="00360CCA" w:rsidRPr="009B5D6D">
        <w:rPr>
          <w:rFonts w:ascii="Times New Roman" w:hAnsi="Times New Roman" w:cs="Times New Roman"/>
          <w:color w:val="000000"/>
          <w:sz w:val="28"/>
          <w:szCs w:val="28"/>
          <w:lang w:eastAsia="ru-RU"/>
        </w:rPr>
        <w:t xml:space="preserve"> </w:t>
      </w:r>
    </w:p>
    <w:p w:rsidR="00360CCA" w:rsidRPr="009B5D6D" w:rsidRDefault="00360CCA" w:rsidP="00752C34">
      <w:pPr>
        <w:tabs>
          <w:tab w:val="left" w:pos="3402"/>
        </w:tabs>
        <w:spacing w:after="0" w:line="240" w:lineRule="auto"/>
        <w:jc w:val="both"/>
        <w:rPr>
          <w:rFonts w:ascii="Times New Roman" w:hAnsi="Times New Roman" w:cs="Times New Roman"/>
          <w:bCs/>
          <w:color w:val="000000"/>
          <w:sz w:val="28"/>
          <w:szCs w:val="28"/>
          <w:lang w:eastAsia="ru-RU"/>
        </w:rPr>
      </w:pPr>
      <w:r w:rsidRPr="009B5D6D">
        <w:rPr>
          <w:rFonts w:ascii="Times New Roman" w:hAnsi="Times New Roman" w:cs="Times New Roman"/>
          <w:bCs/>
          <w:color w:val="000000"/>
          <w:sz w:val="28"/>
          <w:szCs w:val="28"/>
          <w:lang w:eastAsia="ru-RU"/>
        </w:rPr>
        <w:t>Подпрограмма 3. «Патриотическое воспитание граждан городского округа город Рыбинск Ярославской области».</w:t>
      </w:r>
    </w:p>
    <w:p w:rsidR="00360CCA" w:rsidRPr="009B5D6D" w:rsidRDefault="00360CCA" w:rsidP="00752C34">
      <w:pPr>
        <w:tabs>
          <w:tab w:val="left" w:pos="3402"/>
        </w:tabs>
        <w:spacing w:after="0" w:line="240" w:lineRule="auto"/>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 xml:space="preserve">Цель: </w:t>
      </w:r>
      <w:r w:rsidR="00FC0112" w:rsidRPr="009B5D6D">
        <w:rPr>
          <w:rFonts w:ascii="Times New Roman" w:hAnsi="Times New Roman" w:cs="Times New Roman"/>
          <w:color w:val="000000"/>
          <w:sz w:val="28"/>
          <w:szCs w:val="28"/>
        </w:rPr>
        <w:t>формирование у граждан города Рыбинска патриотических ценностей, чувства гражданской ответственности, верности Отечеству.</w:t>
      </w:r>
    </w:p>
    <w:p w:rsidR="00360CCA" w:rsidRPr="009B5D6D" w:rsidRDefault="00360CCA" w:rsidP="009F1549">
      <w:pPr>
        <w:tabs>
          <w:tab w:val="left" w:pos="3402"/>
        </w:tabs>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rPr>
        <w:t>Задача: с</w:t>
      </w:r>
      <w:r w:rsidRPr="009B5D6D">
        <w:rPr>
          <w:rFonts w:ascii="Times New Roman" w:hAnsi="Times New Roman" w:cs="Times New Roman"/>
          <w:color w:val="000000"/>
          <w:sz w:val="28"/>
          <w:szCs w:val="28"/>
          <w:lang w:eastAsia="ru-RU"/>
        </w:rPr>
        <w:t>оздание условий для формирования гражданско-патриотических качеств личности молодёжи городского округа город Рыбинск.</w:t>
      </w:r>
    </w:p>
    <w:p w:rsidR="00FC63BC" w:rsidRPr="009B5D6D" w:rsidRDefault="00360CCA" w:rsidP="009F1549">
      <w:pPr>
        <w:shd w:val="clear" w:color="auto" w:fill="FFFFFF"/>
        <w:tabs>
          <w:tab w:val="left" w:pos="3402"/>
        </w:tabs>
        <w:spacing w:after="0" w:line="240" w:lineRule="auto"/>
        <w:ind w:firstLine="708"/>
        <w:jc w:val="both"/>
        <w:rPr>
          <w:rFonts w:ascii="Times New Roman" w:hAnsi="Times New Roman" w:cs="Times New Roman"/>
          <w:sz w:val="28"/>
          <w:szCs w:val="28"/>
        </w:rPr>
      </w:pPr>
      <w:r w:rsidRPr="009B5D6D">
        <w:rPr>
          <w:rFonts w:ascii="Times New Roman" w:hAnsi="Times New Roman" w:cs="Times New Roman"/>
          <w:sz w:val="28"/>
          <w:szCs w:val="28"/>
        </w:rPr>
        <w:lastRenderedPageBreak/>
        <w:t>Реализация программы создает условия для сохранения и развития потенциала молодёжи, усиления её влияния на социально-экономическую, культурную и политическую ситуацию в городе Рыбинске и предполагает к концу 2028 года в соответствии с Государственной программой Ярославской области «Развитие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и патриотическое воспитание в Ярославской области» на 2024-2030 годы, национальным проектом «Молодёжь и дети» в результате реализации муниципальной программы предполагается достигнуть следующих результатов:  </w:t>
      </w:r>
    </w:p>
    <w:p w:rsidR="00360CCA" w:rsidRPr="009B5D6D" w:rsidRDefault="00360CCA" w:rsidP="00497103">
      <w:pPr>
        <w:numPr>
          <w:ilvl w:val="0"/>
          <w:numId w:val="17"/>
        </w:numPr>
        <w:shd w:val="clear" w:color="auto" w:fill="FFFFFF"/>
        <w:spacing w:after="0" w:line="240" w:lineRule="auto"/>
        <w:jc w:val="both"/>
        <w:rPr>
          <w:rFonts w:ascii="Times New Roman" w:eastAsia="Arial Unicode MS" w:hAnsi="Times New Roman" w:cs="Times New Roman"/>
          <w:color w:val="000000"/>
          <w:spacing w:val="-6"/>
          <w:kern w:val="1"/>
          <w:sz w:val="28"/>
          <w:szCs w:val="28"/>
        </w:rPr>
      </w:pPr>
      <w:r w:rsidRPr="009B5D6D">
        <w:rPr>
          <w:rFonts w:ascii="Times New Roman" w:eastAsia="Arial Unicode MS" w:hAnsi="Times New Roman" w:cs="Times New Roman"/>
          <w:color w:val="000000"/>
          <w:spacing w:val="-6"/>
          <w:kern w:val="1"/>
          <w:sz w:val="28"/>
          <w:szCs w:val="28"/>
        </w:rPr>
        <w:t>степень обеспеченности кадровыми, финансовыми, материально – техническими ресурсами, необходимыми для предоставления муниципальных услуг и выполнения работ в сфере молодежной политики - 100,0 %;</w:t>
      </w:r>
    </w:p>
    <w:p w:rsidR="00360CCA" w:rsidRPr="009B5D6D" w:rsidRDefault="00360CCA" w:rsidP="00497103">
      <w:pPr>
        <w:pStyle w:val="aa"/>
        <w:widowControl w:val="0"/>
        <w:numPr>
          <w:ilvl w:val="0"/>
          <w:numId w:val="17"/>
        </w:numPr>
        <w:tabs>
          <w:tab w:val="left" w:pos="284"/>
          <w:tab w:val="left" w:pos="720"/>
          <w:tab w:val="left" w:pos="1980"/>
        </w:tabs>
        <w:suppressAutoHyphen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доля населения в возрасте 14-35 лет, принимающего участие в мероприятиях сферы молодежной политики – 80 %</w:t>
      </w:r>
      <w:r w:rsidR="001352D6">
        <w:rPr>
          <w:rFonts w:ascii="Times New Roman" w:hAnsi="Times New Roman" w:cs="Times New Roman"/>
          <w:sz w:val="28"/>
          <w:szCs w:val="28"/>
        </w:rPr>
        <w:t>;</w:t>
      </w:r>
    </w:p>
    <w:p w:rsidR="00360CCA" w:rsidRPr="009B5D6D" w:rsidRDefault="00360CCA" w:rsidP="00497103">
      <w:pPr>
        <w:pStyle w:val="aa"/>
        <w:widowControl w:val="0"/>
        <w:numPr>
          <w:ilvl w:val="0"/>
          <w:numId w:val="17"/>
        </w:numPr>
        <w:tabs>
          <w:tab w:val="left" w:pos="284"/>
          <w:tab w:val="left" w:pos="720"/>
          <w:tab w:val="left" w:pos="1980"/>
        </w:tabs>
        <w:suppressAutoHyphen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количество мероприятий в сфере молодежной политики по различным направлениям деятельности, в том числе профориентационной направленности – </w:t>
      </w:r>
      <w:r w:rsidR="00FC63BC" w:rsidRPr="009B5D6D">
        <w:rPr>
          <w:rFonts w:ascii="Times New Roman" w:hAnsi="Times New Roman" w:cs="Times New Roman"/>
          <w:sz w:val="28"/>
          <w:szCs w:val="28"/>
        </w:rPr>
        <w:t xml:space="preserve">190 </w:t>
      </w:r>
      <w:r w:rsidR="001352D6">
        <w:rPr>
          <w:rFonts w:ascii="Times New Roman" w:hAnsi="Times New Roman" w:cs="Times New Roman"/>
          <w:sz w:val="28"/>
          <w:szCs w:val="28"/>
        </w:rPr>
        <w:t>ед;</w:t>
      </w:r>
    </w:p>
    <w:p w:rsidR="00360CCA" w:rsidRPr="009B5D6D" w:rsidRDefault="00360CCA" w:rsidP="00497103">
      <w:pPr>
        <w:pStyle w:val="aa"/>
        <w:widowControl w:val="0"/>
        <w:numPr>
          <w:ilvl w:val="0"/>
          <w:numId w:val="17"/>
        </w:numPr>
        <w:tabs>
          <w:tab w:val="left" w:pos="284"/>
          <w:tab w:val="left" w:pos="720"/>
          <w:tab w:val="left" w:pos="1980"/>
        </w:tabs>
        <w:suppressAutoHyphen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ежегодное количество уникальных волонтеров (добровольцев) в возрасте от 14-35 лет, вовлеченных в социально – значимую деятельность на террит</w:t>
      </w:r>
      <w:r w:rsidR="001352D6">
        <w:rPr>
          <w:rFonts w:ascii="Times New Roman" w:hAnsi="Times New Roman" w:cs="Times New Roman"/>
          <w:sz w:val="28"/>
          <w:szCs w:val="28"/>
        </w:rPr>
        <w:t>ории города Рыбинска – 1300 чел;</w:t>
      </w:r>
    </w:p>
    <w:p w:rsidR="00360CCA" w:rsidRPr="009B5D6D" w:rsidRDefault="00360CCA" w:rsidP="00497103">
      <w:pPr>
        <w:pStyle w:val="aa"/>
        <w:widowControl w:val="0"/>
        <w:numPr>
          <w:ilvl w:val="0"/>
          <w:numId w:val="17"/>
        </w:numPr>
        <w:tabs>
          <w:tab w:val="left" w:pos="284"/>
          <w:tab w:val="left" w:pos="720"/>
          <w:tab w:val="left" w:pos="1980"/>
        </w:tabs>
        <w:suppressAutoHyphen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ежегодное количество реализуемых проектов, направленных на вовлечение молодёжи в общественную деятельность, в том числе на обучение молодежного актива - 15 ед;</w:t>
      </w:r>
    </w:p>
    <w:p w:rsidR="00360CCA" w:rsidRPr="009B5D6D" w:rsidRDefault="00360CCA" w:rsidP="00497103">
      <w:pPr>
        <w:pStyle w:val="aa"/>
        <w:widowControl w:val="0"/>
        <w:numPr>
          <w:ilvl w:val="0"/>
          <w:numId w:val="17"/>
        </w:numPr>
        <w:tabs>
          <w:tab w:val="left" w:pos="284"/>
          <w:tab w:val="left" w:pos="720"/>
          <w:tab w:val="left" w:pos="1980"/>
        </w:tabs>
        <w:suppressAutoHyphen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учащаяся молодёжь, ежегодно охваченная мерами муниципального стимулирования в сфере молодежной политики, в том числе именными стипендиями Главы городского округа город Рыбинск - 50 чел;</w:t>
      </w:r>
    </w:p>
    <w:p w:rsidR="00271778" w:rsidRPr="009B5D6D" w:rsidRDefault="00271778" w:rsidP="00497103">
      <w:pPr>
        <w:pStyle w:val="aa"/>
        <w:numPr>
          <w:ilvl w:val="0"/>
          <w:numId w:val="17"/>
        </w:numPr>
        <w:tabs>
          <w:tab w:val="left" w:pos="720"/>
          <w:tab w:val="left" w:pos="1980"/>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сохранение числа молодежных и детских</w:t>
      </w:r>
      <w:r w:rsidR="00596805" w:rsidRPr="009B5D6D">
        <w:rPr>
          <w:rFonts w:ascii="Times New Roman" w:hAnsi="Times New Roman" w:cs="Times New Roman"/>
          <w:sz w:val="28"/>
          <w:szCs w:val="28"/>
        </w:rPr>
        <w:t xml:space="preserve"> </w:t>
      </w:r>
      <w:r w:rsidRPr="009B5D6D">
        <w:rPr>
          <w:rFonts w:ascii="Times New Roman" w:hAnsi="Times New Roman" w:cs="Times New Roman"/>
          <w:sz w:val="28"/>
          <w:szCs w:val="28"/>
        </w:rPr>
        <w:t>общественных организаций и объединений патриотической направленности – не менее 12 ед;</w:t>
      </w:r>
    </w:p>
    <w:p w:rsidR="00360CCA" w:rsidRPr="009B5D6D" w:rsidRDefault="00360CCA" w:rsidP="00497103">
      <w:pPr>
        <w:pStyle w:val="aa"/>
        <w:numPr>
          <w:ilvl w:val="0"/>
          <w:numId w:val="17"/>
        </w:numPr>
        <w:tabs>
          <w:tab w:val="left" w:pos="720"/>
          <w:tab w:val="left" w:pos="1980"/>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ежегодное количество проектов патриотической направленности, реализуемых в сфере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- 5 ед</w:t>
      </w:r>
      <w:r w:rsidR="00271778" w:rsidRPr="009B5D6D">
        <w:rPr>
          <w:rFonts w:ascii="Times New Roman" w:hAnsi="Times New Roman" w:cs="Times New Roman"/>
          <w:sz w:val="28"/>
          <w:szCs w:val="28"/>
        </w:rPr>
        <w:t>.</w:t>
      </w:r>
    </w:p>
    <w:p w:rsidR="00855DE3" w:rsidRPr="009B5D6D" w:rsidRDefault="00855DE3" w:rsidP="00855DE3">
      <w:pPr>
        <w:pStyle w:val="aa"/>
        <w:tabs>
          <w:tab w:val="left" w:pos="720"/>
          <w:tab w:val="left" w:pos="1980"/>
        </w:tabs>
        <w:spacing w:after="0" w:line="240" w:lineRule="auto"/>
        <w:jc w:val="both"/>
        <w:rPr>
          <w:rFonts w:ascii="Times New Roman" w:hAnsi="Times New Roman" w:cs="Times New Roman"/>
          <w:sz w:val="28"/>
          <w:szCs w:val="28"/>
        </w:rPr>
      </w:pPr>
    </w:p>
    <w:p w:rsidR="00360CCA" w:rsidRPr="009B5D6D" w:rsidRDefault="008065CA" w:rsidP="008065CA">
      <w:pPr>
        <w:pStyle w:val="1"/>
        <w:tabs>
          <w:tab w:val="left" w:pos="3402"/>
        </w:tabs>
        <w:spacing w:before="0" w:after="0" w:line="240" w:lineRule="auto"/>
        <w:jc w:val="center"/>
        <w:rPr>
          <w:rFonts w:ascii="Times New Roman" w:hAnsi="Times New Roman" w:cs="Times New Roman"/>
          <w:b w:val="0"/>
          <w:bCs w:val="0"/>
          <w:sz w:val="28"/>
          <w:szCs w:val="28"/>
        </w:rPr>
      </w:pPr>
      <w:bookmarkStart w:id="81" w:name="_Toc10927"/>
      <w:bookmarkStart w:id="82" w:name="_Toc17442"/>
      <w:bookmarkStart w:id="83" w:name="_Toc3077"/>
      <w:bookmarkStart w:id="84" w:name="_Toc28706"/>
      <w:bookmarkStart w:id="85" w:name="_Toc25114"/>
      <w:bookmarkStart w:id="86" w:name="_Toc29028"/>
      <w:bookmarkStart w:id="87" w:name="_Toc9986"/>
      <w:bookmarkStart w:id="88" w:name="_Toc17242"/>
      <w:bookmarkStart w:id="89" w:name="_Toc17141"/>
      <w:bookmarkStart w:id="90" w:name="_Toc202112247"/>
      <w:r>
        <w:rPr>
          <w:rFonts w:ascii="Times New Roman" w:hAnsi="Times New Roman" w:cs="Times New Roman"/>
          <w:b w:val="0"/>
          <w:bCs w:val="0"/>
          <w:sz w:val="28"/>
          <w:szCs w:val="28"/>
        </w:rPr>
        <w:t xml:space="preserve">4. </w:t>
      </w:r>
      <w:r w:rsidR="00360CCA" w:rsidRPr="009B5D6D">
        <w:rPr>
          <w:rFonts w:ascii="Times New Roman" w:hAnsi="Times New Roman" w:cs="Times New Roman"/>
          <w:b w:val="0"/>
          <w:bCs w:val="0"/>
          <w:sz w:val="28"/>
          <w:szCs w:val="28"/>
        </w:rPr>
        <w:t>Социально-экономическое обоснование программы</w:t>
      </w:r>
      <w:bookmarkEnd w:id="81"/>
      <w:bookmarkEnd w:id="82"/>
      <w:bookmarkEnd w:id="83"/>
      <w:bookmarkEnd w:id="84"/>
      <w:bookmarkEnd w:id="85"/>
      <w:bookmarkEnd w:id="86"/>
      <w:bookmarkEnd w:id="87"/>
      <w:bookmarkEnd w:id="88"/>
      <w:bookmarkEnd w:id="89"/>
      <w:bookmarkEnd w:id="90"/>
    </w:p>
    <w:p w:rsidR="00FC63BC" w:rsidRPr="009B5D6D" w:rsidRDefault="00FC63BC" w:rsidP="00FC63BC">
      <w:pPr>
        <w:rPr>
          <w:sz w:val="12"/>
          <w:szCs w:val="12"/>
          <w:lang w:eastAsia="ru-RU"/>
        </w:rPr>
      </w:pPr>
    </w:p>
    <w:p w:rsidR="00360CCA" w:rsidRPr="009B5D6D" w:rsidRDefault="00360CCA" w:rsidP="00F01FF8">
      <w:pPr>
        <w:tabs>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Качество жизни и социально - экономическое благополучие жителей городского округа город Рыбинск во многом определяются активностью молодёжи, уровнем воспитания социальной активности, ответственности, гражданско-патриотических качеств личности молодёжи в возрасте от 14 до 35 лет, с учётом преемственности более молодого и старшего возраста. Эти факторы влияют на степень включенности жителей города, в реализацию национальных проектов на благо развития </w:t>
      </w:r>
      <w:r w:rsidR="001352D6">
        <w:rPr>
          <w:rFonts w:ascii="Times New Roman" w:hAnsi="Times New Roman" w:cs="Times New Roman"/>
          <w:sz w:val="28"/>
          <w:szCs w:val="28"/>
        </w:rPr>
        <w:t>муниципального образования</w:t>
      </w:r>
      <w:r w:rsidRPr="009B5D6D">
        <w:rPr>
          <w:rFonts w:ascii="Times New Roman" w:hAnsi="Times New Roman" w:cs="Times New Roman"/>
          <w:sz w:val="28"/>
          <w:szCs w:val="28"/>
        </w:rPr>
        <w:t xml:space="preserve">. </w:t>
      </w:r>
    </w:p>
    <w:p w:rsidR="00360CCA" w:rsidRPr="009B5D6D" w:rsidRDefault="00360CCA" w:rsidP="00752C34">
      <w:pPr>
        <w:tabs>
          <w:tab w:val="left" w:pos="3402"/>
        </w:tabs>
        <w:spacing w:after="0" w:line="240" w:lineRule="auto"/>
        <w:ind w:firstLine="708"/>
        <w:jc w:val="both"/>
        <w:rPr>
          <w:rFonts w:ascii="Times New Roman" w:hAnsi="Times New Roman" w:cs="Times New Roman"/>
          <w:sz w:val="28"/>
          <w:szCs w:val="28"/>
        </w:rPr>
      </w:pPr>
      <w:r w:rsidRPr="009B5D6D">
        <w:rPr>
          <w:rFonts w:ascii="Times New Roman" w:hAnsi="Times New Roman" w:cs="Times New Roman"/>
          <w:sz w:val="28"/>
          <w:szCs w:val="28"/>
        </w:rPr>
        <w:t>Реализация программы направлена на решение поставленных задач и зафиксированных проблем в сфере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города Рыбинска. </w:t>
      </w:r>
    </w:p>
    <w:p w:rsidR="00360CCA" w:rsidRPr="009B5D6D" w:rsidRDefault="00360CCA" w:rsidP="00752C34">
      <w:pPr>
        <w:tabs>
          <w:tab w:val="left" w:pos="709"/>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Источником финансирования мероприятий муниципальной программы являются средства городского и областного бюджетов, привлечённых средств, которые распределены между подпрограммами в зависимости от поставленных целей, задач и соответственно затрат. </w:t>
      </w:r>
    </w:p>
    <w:p w:rsidR="00360CCA" w:rsidRPr="009B5D6D" w:rsidRDefault="00360CCA" w:rsidP="00752C34">
      <w:pPr>
        <w:tabs>
          <w:tab w:val="left" w:pos="709"/>
          <w:tab w:val="left" w:pos="851"/>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lastRenderedPageBreak/>
        <w:t xml:space="preserve">          Объёмы финансирования, запланированные на реализацию программных мероприятий, обоснованы сметами расходов, имеющимися в распоряжении главного распорядителя бюджетных средств</w:t>
      </w:r>
      <w:r w:rsidR="00271778" w:rsidRPr="009B5D6D">
        <w:rPr>
          <w:rFonts w:ascii="Times New Roman" w:hAnsi="Times New Roman" w:cs="Times New Roman"/>
          <w:sz w:val="28"/>
          <w:szCs w:val="28"/>
        </w:rPr>
        <w:t xml:space="preserve"> (далее </w:t>
      </w:r>
      <w:r w:rsidR="001352D6">
        <w:rPr>
          <w:rFonts w:ascii="Times New Roman" w:hAnsi="Times New Roman" w:cs="Times New Roman"/>
          <w:sz w:val="28"/>
          <w:szCs w:val="28"/>
        </w:rPr>
        <w:t xml:space="preserve">также </w:t>
      </w:r>
      <w:r w:rsidR="00271778" w:rsidRPr="009B5D6D">
        <w:rPr>
          <w:rFonts w:ascii="Times New Roman" w:hAnsi="Times New Roman" w:cs="Times New Roman"/>
          <w:sz w:val="28"/>
          <w:szCs w:val="28"/>
        </w:rPr>
        <w:t>– ГРБС)</w:t>
      </w:r>
      <w:r w:rsidRPr="009B5D6D">
        <w:rPr>
          <w:rFonts w:ascii="Times New Roman" w:hAnsi="Times New Roman" w:cs="Times New Roman"/>
          <w:sz w:val="28"/>
          <w:szCs w:val="28"/>
        </w:rPr>
        <w:t>, и составлены исходя из накопленного опыта реализации мероприятий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связаны с поставленными задачами, количеством участников, долговременностью мероприятий, необходимыми затратами на их проведение, расчётами с учётом цен и тарифов. </w:t>
      </w:r>
    </w:p>
    <w:p w:rsidR="00360CCA" w:rsidRPr="009B5D6D" w:rsidRDefault="00360CCA" w:rsidP="00752C34">
      <w:pPr>
        <w:tabs>
          <w:tab w:val="left" w:pos="851"/>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Финансирование деятельности учреждения сферы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осуществляется на основании соглашений о предоставлении субсидии на финансовое обеспечение выполнения муниципального задания, о предоставлении субсидий на иные цели, в соответствии с планами финансово-хозяйственной деятельности, утверждёнными учреждениями и согласованными с ГРБС, и на основании предоставленных смет.</w:t>
      </w:r>
    </w:p>
    <w:p w:rsidR="00360CCA" w:rsidRPr="009B5D6D" w:rsidRDefault="00360CCA" w:rsidP="009F1549">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Социальный эффект от реализации мероприятий программы - это реализуемая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жная политика на муниципальном уровне, достигнутая координация действий различных структур, учреждений и организаций, призванных работать с молодежью, сформированная у молодежи любовь к городу, знание ресурсов города для личностного развития, понимание своих возможностей для развития различных сфер жизни города. </w:t>
      </w:r>
    </w:p>
    <w:p w:rsidR="00360CCA" w:rsidRPr="009B5D6D" w:rsidRDefault="00360CCA" w:rsidP="00752C34">
      <w:pPr>
        <w:tabs>
          <w:tab w:val="left" w:pos="851"/>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Экономический эффект программы достигается путём оптимального                         и рационального расходования бюджетных средств в соответствии с целями                     и задачами, поставленными для достижения социально-значимых результатов, обозначенных в программе, а также привлечения иных источников для реализации программы.</w:t>
      </w:r>
    </w:p>
    <w:p w:rsidR="00360CCA" w:rsidRPr="009B5D6D" w:rsidRDefault="008065CA" w:rsidP="008065CA">
      <w:pPr>
        <w:pStyle w:val="1"/>
        <w:tabs>
          <w:tab w:val="left" w:pos="3402"/>
        </w:tabs>
        <w:jc w:val="center"/>
        <w:rPr>
          <w:rFonts w:ascii="Times New Roman" w:hAnsi="Times New Roman" w:cs="Times New Roman"/>
          <w:b w:val="0"/>
          <w:bCs w:val="0"/>
          <w:sz w:val="28"/>
          <w:szCs w:val="28"/>
        </w:rPr>
      </w:pPr>
      <w:bookmarkStart w:id="91" w:name="_Toc185"/>
      <w:bookmarkStart w:id="92" w:name="_Toc15699"/>
      <w:bookmarkStart w:id="93" w:name="_Toc12814"/>
      <w:bookmarkStart w:id="94" w:name="_Toc27938"/>
      <w:bookmarkStart w:id="95" w:name="_Toc29043"/>
      <w:bookmarkStart w:id="96" w:name="_Toc25642"/>
      <w:bookmarkStart w:id="97" w:name="_Toc26197"/>
      <w:bookmarkStart w:id="98" w:name="_Toc23346"/>
      <w:bookmarkStart w:id="99" w:name="_Toc202112248"/>
      <w:r>
        <w:rPr>
          <w:rFonts w:ascii="Times New Roman" w:hAnsi="Times New Roman" w:cs="Times New Roman"/>
          <w:b w:val="0"/>
          <w:bCs w:val="0"/>
          <w:sz w:val="28"/>
          <w:szCs w:val="28"/>
        </w:rPr>
        <w:t>5.</w:t>
      </w:r>
      <w:r w:rsidR="00360CCA" w:rsidRPr="009B5D6D">
        <w:rPr>
          <w:rFonts w:ascii="Times New Roman" w:hAnsi="Times New Roman" w:cs="Times New Roman"/>
          <w:b w:val="0"/>
          <w:bCs w:val="0"/>
          <w:sz w:val="28"/>
          <w:szCs w:val="28"/>
        </w:rPr>
        <w:t>Финансирование программы</w:t>
      </w:r>
      <w:bookmarkEnd w:id="91"/>
      <w:bookmarkEnd w:id="92"/>
      <w:bookmarkEnd w:id="93"/>
      <w:bookmarkEnd w:id="94"/>
      <w:bookmarkEnd w:id="95"/>
      <w:bookmarkEnd w:id="96"/>
      <w:bookmarkEnd w:id="97"/>
      <w:bookmarkEnd w:id="98"/>
      <w:bookmarkEnd w:id="99"/>
    </w:p>
    <w:p w:rsidR="008065CA" w:rsidRPr="009B5D6D" w:rsidRDefault="008065CA" w:rsidP="008065CA">
      <w:pPr>
        <w:widowControl w:val="0"/>
        <w:tabs>
          <w:tab w:val="left" w:pos="3402"/>
        </w:tabs>
        <w:autoSpaceDE w:val="0"/>
        <w:autoSpaceDN w:val="0"/>
        <w:spacing w:after="0" w:line="240" w:lineRule="auto"/>
        <w:ind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Реализация муниципальной программы через три взаимосвязанные подпрограммы требует совершенствования управленческих механизмов и технологий, направленных, в частности, на координацию деятельности структур, объективно участвующих в реализации молодежной политики, поиск нестандартных решений, в частности – вхождение в различные проекты и программы, предполагающие дополнительное финансирование. </w:t>
      </w:r>
    </w:p>
    <w:p w:rsidR="008065CA" w:rsidRPr="009B5D6D" w:rsidRDefault="008065CA" w:rsidP="008065CA">
      <w:pPr>
        <w:tabs>
          <w:tab w:val="left" w:pos="709"/>
          <w:tab w:val="left" w:pos="851"/>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Структура расходов по реализации программы включает в себя ассигнования на заработную плату работников учреждения сферы молодежной политики, содержание и укрепление материально-технической базы муниципального учреждения молодежной политики; расходы на оплату товаров, работ, услуг, иные цели в соответствии с планом финансово – хозяйственной деятельности, муниципальным заданием муниципального учреждения, договорами                                    и муниципальными контрактами.</w:t>
      </w:r>
    </w:p>
    <w:p w:rsidR="008065CA" w:rsidRPr="009B5D6D" w:rsidRDefault="008065CA" w:rsidP="008065CA">
      <w:pPr>
        <w:tabs>
          <w:tab w:val="left" w:pos="709"/>
          <w:tab w:val="left" w:pos="851"/>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Финансирование за счёт средств областного бюджета осуществляется на условиях софинансирования и определяется соглашением между Администрацией городского округа город Рыбинск Ярославской области и органами исполнительной власти Ярославской области.</w:t>
      </w:r>
    </w:p>
    <w:p w:rsidR="008065CA" w:rsidRPr="009B5D6D" w:rsidRDefault="008065CA" w:rsidP="008065CA">
      <w:pPr>
        <w:tabs>
          <w:tab w:val="left" w:pos="709"/>
          <w:tab w:val="left" w:pos="851"/>
          <w:tab w:val="left" w:pos="340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Для реализации программных мероприятий привлекаются средства из других источников: сдача в аренду помещений муниципального учреждения, получение </w:t>
      </w:r>
      <w:r w:rsidRPr="009B5D6D">
        <w:rPr>
          <w:rFonts w:ascii="Times New Roman" w:hAnsi="Times New Roman" w:cs="Times New Roman"/>
          <w:sz w:val="28"/>
          <w:szCs w:val="28"/>
        </w:rPr>
        <w:lastRenderedPageBreak/>
        <w:t xml:space="preserve">грантов через участие в областных и федеральных конкурсах проектов и программ  в сфере молодежной политики. </w:t>
      </w:r>
    </w:p>
    <w:p w:rsidR="008065CA" w:rsidRPr="009B5D6D" w:rsidRDefault="008065CA" w:rsidP="008065CA">
      <w:pPr>
        <w:widowControl w:val="0"/>
        <w:tabs>
          <w:tab w:val="left" w:pos="3402"/>
        </w:tabs>
        <w:autoSpaceDE w:val="0"/>
        <w:autoSpaceDN w:val="0"/>
        <w:spacing w:after="0" w:line="240" w:lineRule="auto"/>
        <w:ind w:firstLine="708"/>
        <w:jc w:val="both"/>
        <w:rPr>
          <w:rFonts w:ascii="Times New Roman" w:hAnsi="Times New Roman" w:cs="Times New Roman"/>
          <w:sz w:val="28"/>
          <w:szCs w:val="28"/>
          <w:lang w:eastAsia="ru-RU"/>
        </w:rPr>
      </w:pPr>
      <w:r w:rsidRPr="009B5D6D">
        <w:rPr>
          <w:rFonts w:ascii="Times New Roman" w:hAnsi="Times New Roman" w:cs="Times New Roman"/>
          <w:sz w:val="28"/>
          <w:szCs w:val="28"/>
        </w:rPr>
        <w:t xml:space="preserve">Имеющаяся проектно-сметная документация на совершенствование материально-технической базы учреждения молодежной политики МАУ «МЦ «Максимум», помещений клубов по месту жительства, необходимость проведения ремонтов составляют основную причину расхождения сумм потребности и выделенных средств на ВЦП </w:t>
      </w:r>
      <w:r w:rsidRPr="009B5D6D">
        <w:rPr>
          <w:rFonts w:ascii="Times New Roman" w:hAnsi="Times New Roman" w:cs="Times New Roman"/>
          <w:sz w:val="28"/>
          <w:szCs w:val="28"/>
          <w:lang w:eastAsia="ru-RU"/>
        </w:rPr>
        <w:t xml:space="preserve">по молодежной политике в городском округе город Рыбинск Ярославской области. </w:t>
      </w:r>
    </w:p>
    <w:p w:rsidR="008065CA" w:rsidRPr="009B5D6D" w:rsidRDefault="008065CA" w:rsidP="008065CA">
      <w:pPr>
        <w:widowControl w:val="0"/>
        <w:tabs>
          <w:tab w:val="left" w:pos="3402"/>
        </w:tabs>
        <w:autoSpaceDE w:val="0"/>
        <w:autoSpaceDN w:val="0"/>
        <w:spacing w:after="0" w:line="240" w:lineRule="auto"/>
        <w:ind w:firstLine="708"/>
        <w:jc w:val="both"/>
        <w:rPr>
          <w:rFonts w:ascii="Times New Roman" w:hAnsi="Times New Roman" w:cs="Times New Roman"/>
          <w:color w:val="000000"/>
          <w:sz w:val="28"/>
          <w:szCs w:val="28"/>
          <w:lang w:eastAsia="ru-RU"/>
        </w:rPr>
      </w:pPr>
    </w:p>
    <w:tbl>
      <w:tblPr>
        <w:tblpPr w:leftFromText="180" w:rightFromText="180" w:vertAnchor="text" w:horzAnchor="margin" w:tblpXSpec="center" w:tblpY="-5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3"/>
        <w:gridCol w:w="2552"/>
        <w:gridCol w:w="3544"/>
      </w:tblGrid>
      <w:tr w:rsidR="008065CA" w:rsidRPr="009B5D6D" w:rsidTr="00534040">
        <w:tc>
          <w:tcPr>
            <w:tcW w:w="90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065CA" w:rsidRPr="009B5D6D" w:rsidRDefault="008065CA" w:rsidP="00534040">
            <w:pPr>
              <w:widowControl w:val="0"/>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Общий объем финансирования </w:t>
            </w:r>
            <w:r w:rsidRPr="009B5D6D">
              <w:rPr>
                <w:rFonts w:ascii="Times New Roman" w:hAnsi="Times New Roman" w:cs="Times New Roman"/>
                <w:bCs/>
                <w:color w:val="000000"/>
                <w:sz w:val="28"/>
                <w:szCs w:val="28"/>
                <w:lang w:eastAsia="ru-RU"/>
              </w:rPr>
              <w:t>(</w:t>
            </w:r>
            <w:r w:rsidRPr="009B5D6D">
              <w:rPr>
                <w:rFonts w:ascii="Times New Roman" w:hAnsi="Times New Roman" w:cs="Times New Roman"/>
                <w:color w:val="000000"/>
                <w:sz w:val="28"/>
                <w:szCs w:val="28"/>
                <w:lang w:eastAsia="ru-RU"/>
              </w:rPr>
              <w:t xml:space="preserve">выделено/финансовая потребность): </w:t>
            </w:r>
            <w:r w:rsidR="0007198B">
              <w:rPr>
                <w:rFonts w:ascii="Times New Roman" w:hAnsi="Times New Roman" w:cs="Times New Roman"/>
                <w:color w:val="000000"/>
                <w:sz w:val="28"/>
                <w:szCs w:val="28"/>
                <w:lang w:eastAsia="ru-RU"/>
              </w:rPr>
              <w:t>74,19</w:t>
            </w:r>
            <w:r>
              <w:rPr>
                <w:rFonts w:ascii="Times New Roman" w:hAnsi="Times New Roman" w:cs="Times New Roman"/>
                <w:color w:val="000000"/>
                <w:sz w:val="28"/>
                <w:szCs w:val="28"/>
                <w:lang w:eastAsia="ru-RU"/>
              </w:rPr>
              <w:t xml:space="preserve"> </w:t>
            </w:r>
            <w:r w:rsidRPr="009B5D6D">
              <w:rPr>
                <w:rFonts w:ascii="Times New Roman" w:hAnsi="Times New Roman" w:cs="Times New Roman"/>
                <w:color w:val="000000"/>
                <w:sz w:val="28"/>
                <w:szCs w:val="28"/>
                <w:lang w:eastAsia="ru-RU"/>
              </w:rPr>
              <w:t>млн. руб./12</w:t>
            </w:r>
            <w:r>
              <w:rPr>
                <w:rFonts w:ascii="Times New Roman" w:hAnsi="Times New Roman" w:cs="Times New Roman"/>
                <w:color w:val="000000"/>
                <w:sz w:val="28"/>
                <w:szCs w:val="28"/>
                <w:lang w:eastAsia="ru-RU"/>
              </w:rPr>
              <w:t>9</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34</w:t>
            </w:r>
            <w:r w:rsidRPr="009B5D6D">
              <w:rPr>
                <w:rFonts w:ascii="Times New Roman" w:hAnsi="Times New Roman" w:cs="Times New Roman"/>
                <w:color w:val="000000"/>
                <w:sz w:val="28"/>
                <w:szCs w:val="28"/>
                <w:lang w:eastAsia="ru-RU"/>
              </w:rPr>
              <w:t xml:space="preserve"> млн. руб. в т.ч.</w:t>
            </w:r>
          </w:p>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городского бюджета:</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07198B"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26,15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49,64</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24</w:t>
            </w: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29,45</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24</w:t>
            </w: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30,10</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07198B"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74,19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109,19</w:t>
            </w:r>
          </w:p>
        </w:tc>
      </w:tr>
      <w:tr w:rsidR="008065CA" w:rsidRPr="009B5D6D" w:rsidTr="00534040">
        <w:tc>
          <w:tcPr>
            <w:tcW w:w="90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widowControl w:val="0"/>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областного бюджета:</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w:t>
            </w:r>
            <w:r>
              <w:rPr>
                <w:rFonts w:ascii="Times New Roman" w:hAnsi="Times New Roman" w:cs="Times New Roman"/>
                <w:color w:val="000000"/>
                <w:sz w:val="28"/>
                <w:szCs w:val="28"/>
                <w:lang w:eastAsia="ru-RU"/>
              </w:rPr>
              <w:t>75</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3,20</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3,30</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10,25</w:t>
            </w:r>
          </w:p>
        </w:tc>
      </w:tr>
      <w:tr w:rsidR="008065CA" w:rsidRPr="009B5D6D" w:rsidTr="00534040">
        <w:tc>
          <w:tcPr>
            <w:tcW w:w="90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Default="008065CA" w:rsidP="00534040">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из других источников:</w:t>
            </w:r>
          </w:p>
          <w:p w:rsidR="008065CA" w:rsidRPr="009B5D6D" w:rsidRDefault="008065CA" w:rsidP="00534040">
            <w:pPr>
              <w:spacing w:after="0" w:line="240" w:lineRule="auto"/>
              <w:jc w:val="both"/>
              <w:rPr>
                <w:rFonts w:ascii="Times New Roman" w:hAnsi="Times New Roman" w:cs="Times New Roman"/>
                <w:color w:val="000000"/>
                <w:sz w:val="28"/>
                <w:szCs w:val="28"/>
                <w:lang w:eastAsia="ru-RU"/>
              </w:rPr>
            </w:pP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3,10</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3,30</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3,50</w:t>
            </w:r>
          </w:p>
        </w:tc>
      </w:tr>
      <w:tr w:rsidR="008065CA" w:rsidRPr="009B5D6D" w:rsidTr="00534040">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065CA" w:rsidRPr="009B5D6D" w:rsidRDefault="008065CA"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9,90</w:t>
            </w:r>
          </w:p>
        </w:tc>
      </w:tr>
    </w:tbl>
    <w:p w:rsidR="00A60D60" w:rsidRPr="009B5D6D" w:rsidRDefault="00A60D60" w:rsidP="00271778">
      <w:pPr>
        <w:widowControl w:val="0"/>
        <w:tabs>
          <w:tab w:val="left" w:pos="3402"/>
        </w:tabs>
        <w:autoSpaceDE w:val="0"/>
        <w:autoSpaceDN w:val="0"/>
        <w:spacing w:after="0" w:line="240" w:lineRule="auto"/>
        <w:ind w:firstLine="708"/>
        <w:jc w:val="both"/>
        <w:rPr>
          <w:rFonts w:ascii="Times New Roman" w:hAnsi="Times New Roman" w:cs="Times New Roman"/>
          <w:color w:val="000000"/>
          <w:sz w:val="28"/>
          <w:szCs w:val="28"/>
          <w:lang w:eastAsia="ru-RU"/>
        </w:rPr>
      </w:pPr>
    </w:p>
    <w:p w:rsidR="00360CCA" w:rsidRPr="009B5D6D" w:rsidRDefault="00360CCA" w:rsidP="008065CA">
      <w:pPr>
        <w:pStyle w:val="1"/>
        <w:numPr>
          <w:ilvl w:val="0"/>
          <w:numId w:val="35"/>
        </w:numPr>
        <w:jc w:val="center"/>
        <w:rPr>
          <w:rFonts w:ascii="Times New Roman" w:hAnsi="Times New Roman" w:cs="Times New Roman"/>
          <w:b w:val="0"/>
          <w:bCs w:val="0"/>
          <w:sz w:val="28"/>
          <w:szCs w:val="28"/>
        </w:rPr>
      </w:pPr>
      <w:bookmarkStart w:id="100" w:name="_Toc7538"/>
      <w:bookmarkStart w:id="101" w:name="_Toc5717"/>
      <w:bookmarkStart w:id="102" w:name="_Toc47"/>
      <w:bookmarkStart w:id="103" w:name="_Toc3072"/>
      <w:bookmarkStart w:id="104" w:name="_Toc24384"/>
      <w:bookmarkStart w:id="105" w:name="_Toc15883"/>
      <w:bookmarkStart w:id="106" w:name="_Toc29248"/>
      <w:bookmarkStart w:id="107" w:name="_Toc28186"/>
      <w:bookmarkStart w:id="108" w:name="_Toc202112249"/>
      <w:r w:rsidRPr="009B5D6D">
        <w:rPr>
          <w:rFonts w:ascii="Times New Roman" w:hAnsi="Times New Roman" w:cs="Times New Roman"/>
          <w:b w:val="0"/>
          <w:bCs w:val="0"/>
          <w:sz w:val="28"/>
          <w:szCs w:val="28"/>
        </w:rPr>
        <w:t>Механизм реализации программы</w:t>
      </w:r>
      <w:bookmarkStart w:id="109" w:name="_Hlk200627411"/>
      <w:bookmarkEnd w:id="100"/>
      <w:bookmarkEnd w:id="101"/>
      <w:bookmarkEnd w:id="102"/>
      <w:bookmarkEnd w:id="103"/>
      <w:bookmarkEnd w:id="104"/>
      <w:bookmarkEnd w:id="105"/>
      <w:bookmarkEnd w:id="106"/>
      <w:bookmarkEnd w:id="107"/>
      <w:bookmarkEnd w:id="108"/>
    </w:p>
    <w:p w:rsidR="00681C86" w:rsidRDefault="00360CCA" w:rsidP="00E3240B">
      <w:pPr>
        <w:tabs>
          <w:tab w:val="left" w:pos="709"/>
          <w:tab w:val="left" w:pos="851"/>
        </w:tabs>
        <w:spacing w:after="0" w:line="240" w:lineRule="auto"/>
        <w:jc w:val="both"/>
        <w:rPr>
          <w:rFonts w:ascii="Times New Roman" w:hAnsi="Times New Roman" w:cs="Times New Roman"/>
          <w:sz w:val="28"/>
          <w:szCs w:val="28"/>
        </w:rPr>
      </w:pPr>
      <w:bookmarkStart w:id="110" w:name="_Toc23095"/>
      <w:bookmarkStart w:id="111" w:name="_Toc8443"/>
      <w:bookmarkStart w:id="112" w:name="_Toc2445"/>
      <w:bookmarkStart w:id="113" w:name="_Toc24312"/>
      <w:bookmarkStart w:id="114" w:name="_Toc57"/>
      <w:bookmarkStart w:id="115" w:name="_Toc19017"/>
      <w:bookmarkStart w:id="116" w:name="_Toc31900"/>
      <w:bookmarkStart w:id="117" w:name="_Toc22840"/>
      <w:bookmarkEnd w:id="109"/>
      <w:r w:rsidRPr="009B5D6D">
        <w:rPr>
          <w:rFonts w:ascii="Times New Roman" w:hAnsi="Times New Roman" w:cs="Times New Roman"/>
          <w:sz w:val="28"/>
          <w:szCs w:val="28"/>
        </w:rPr>
        <w:t xml:space="preserve">         Деятельность по реализации муниципальной программы осуществляет управление молодежной политики. Соисполнитель программы – </w:t>
      </w:r>
      <w:r w:rsidR="008B179A" w:rsidRPr="009B5D6D">
        <w:rPr>
          <w:rFonts w:ascii="Times New Roman" w:hAnsi="Times New Roman" w:cs="Times New Roman"/>
          <w:sz w:val="28"/>
          <w:szCs w:val="28"/>
        </w:rPr>
        <w:t>МАУ «МЦ «Максимум»</w:t>
      </w:r>
      <w:r w:rsidRPr="009B5D6D">
        <w:rPr>
          <w:rFonts w:ascii="Times New Roman" w:hAnsi="Times New Roman" w:cs="Times New Roman"/>
          <w:sz w:val="28"/>
          <w:szCs w:val="28"/>
        </w:rPr>
        <w:t>.</w:t>
      </w:r>
    </w:p>
    <w:p w:rsidR="00360CCA" w:rsidRPr="009B5D6D" w:rsidRDefault="00360CCA" w:rsidP="00E3240B">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 xml:space="preserve">Финансирование программных мероприятий осуществляется в соответствии с действующим законодательством. Предоставление бюджетных средств, </w:t>
      </w:r>
      <w:r w:rsidRPr="009B5D6D">
        <w:rPr>
          <w:rFonts w:ascii="Times New Roman" w:hAnsi="Times New Roman" w:cs="Times New Roman"/>
          <w:sz w:val="28"/>
          <w:szCs w:val="28"/>
        </w:rPr>
        <w:lastRenderedPageBreak/>
        <w:t>предусмотренных на реализацию подпрограмм программы, осуществляется в форме:</w:t>
      </w:r>
    </w:p>
    <w:p w:rsidR="00360CCA" w:rsidRPr="009B5D6D" w:rsidRDefault="00360CCA" w:rsidP="00497103">
      <w:pPr>
        <w:pStyle w:val="aa"/>
        <w:numPr>
          <w:ilvl w:val="0"/>
          <w:numId w:val="14"/>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субсидий на реализацию программы;</w:t>
      </w:r>
    </w:p>
    <w:p w:rsidR="00360CCA" w:rsidRPr="009B5D6D" w:rsidRDefault="00360CCA" w:rsidP="00497103">
      <w:pPr>
        <w:pStyle w:val="aa"/>
        <w:numPr>
          <w:ilvl w:val="0"/>
          <w:numId w:val="14"/>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оплаты товаров, работ, услуг, выполняемых физическими и юридическими лицами по гражданско-правовым договорам и муниципальным контрактам;</w:t>
      </w:r>
    </w:p>
    <w:p w:rsidR="00360CCA" w:rsidRPr="009B5D6D" w:rsidRDefault="00360CCA" w:rsidP="00497103">
      <w:pPr>
        <w:pStyle w:val="aa"/>
        <w:numPr>
          <w:ilvl w:val="0"/>
          <w:numId w:val="14"/>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иных предусмотренных законом формах.</w:t>
      </w:r>
    </w:p>
    <w:p w:rsidR="00360CCA" w:rsidRPr="009B5D6D" w:rsidRDefault="00360CCA" w:rsidP="00E3240B">
      <w:pPr>
        <w:tabs>
          <w:tab w:val="left" w:pos="567"/>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Реализация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соответственно, муниципальной программы определяется полномочиями и взаимодействием различных структур:</w:t>
      </w:r>
    </w:p>
    <w:p w:rsidR="00360CCA" w:rsidRPr="009B5D6D" w:rsidRDefault="00360CCA" w:rsidP="00E3240B">
      <w:pPr>
        <w:tabs>
          <w:tab w:val="left" w:pos="567"/>
          <w:tab w:val="left" w:pos="851"/>
        </w:tabs>
        <w:spacing w:after="0" w:line="240" w:lineRule="auto"/>
        <w:jc w:val="both"/>
        <w:rPr>
          <w:rFonts w:ascii="Times New Roman" w:hAnsi="Times New Roman" w:cs="Times New Roman"/>
          <w:sz w:val="28"/>
          <w:szCs w:val="28"/>
        </w:rPr>
      </w:pPr>
    </w:p>
    <w:p w:rsidR="00360CCA" w:rsidRPr="009B5D6D" w:rsidRDefault="00360CCA" w:rsidP="00E3240B">
      <w:pPr>
        <w:tabs>
          <w:tab w:val="left" w:pos="709"/>
          <w:tab w:val="left" w:pos="851"/>
        </w:tabs>
        <w:spacing w:after="0" w:line="240" w:lineRule="auto"/>
        <w:jc w:val="both"/>
        <w:rPr>
          <w:rFonts w:ascii="Times New Roman" w:hAnsi="Times New Roman" w:cs="Times New Roman"/>
          <w:bCs/>
          <w:sz w:val="28"/>
          <w:szCs w:val="28"/>
        </w:rPr>
      </w:pPr>
      <w:r w:rsidRPr="009B5D6D">
        <w:rPr>
          <w:rFonts w:ascii="Times New Roman" w:hAnsi="Times New Roman" w:cs="Times New Roman"/>
          <w:bCs/>
          <w:sz w:val="28"/>
          <w:szCs w:val="28"/>
        </w:rPr>
        <w:t>Администрация городского округа город Рыбинск Ярославской области:</w:t>
      </w:r>
    </w:p>
    <w:p w:rsidR="00360CCA" w:rsidRPr="009B5D6D" w:rsidRDefault="00681C86" w:rsidP="00497103">
      <w:pPr>
        <w:pStyle w:val="aa"/>
        <w:numPr>
          <w:ilvl w:val="0"/>
          <w:numId w:val="16"/>
        </w:numPr>
        <w:tabs>
          <w:tab w:val="left" w:pos="709"/>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распределяет</w:t>
      </w:r>
      <w:r w:rsidR="00360CCA" w:rsidRPr="009B5D6D">
        <w:rPr>
          <w:rFonts w:ascii="Times New Roman" w:hAnsi="Times New Roman" w:cs="Times New Roman"/>
          <w:sz w:val="28"/>
          <w:szCs w:val="28"/>
        </w:rPr>
        <w:t xml:space="preserve"> средства </w:t>
      </w:r>
      <w:r>
        <w:rPr>
          <w:rFonts w:ascii="Times New Roman" w:hAnsi="Times New Roman" w:cs="Times New Roman"/>
          <w:sz w:val="28"/>
          <w:szCs w:val="28"/>
        </w:rPr>
        <w:t xml:space="preserve">бюджета </w:t>
      </w:r>
      <w:r w:rsidR="00360CCA" w:rsidRPr="009B5D6D">
        <w:rPr>
          <w:rFonts w:ascii="Times New Roman" w:hAnsi="Times New Roman" w:cs="Times New Roman"/>
          <w:sz w:val="28"/>
          <w:szCs w:val="28"/>
        </w:rPr>
        <w:t>на реализацию программы;</w:t>
      </w:r>
    </w:p>
    <w:p w:rsidR="00360CCA" w:rsidRPr="009B5D6D" w:rsidRDefault="00360CCA" w:rsidP="00497103">
      <w:pPr>
        <w:pStyle w:val="aa"/>
        <w:numPr>
          <w:ilvl w:val="0"/>
          <w:numId w:val="16"/>
        </w:numPr>
        <w:tabs>
          <w:tab w:val="left" w:pos="709"/>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обеспечивает поддержку реализации программы со стороны структурных подразделений Администрации города;</w:t>
      </w:r>
    </w:p>
    <w:p w:rsidR="00360CCA" w:rsidRPr="009B5D6D" w:rsidRDefault="00360CCA" w:rsidP="00497103">
      <w:pPr>
        <w:pStyle w:val="aa"/>
        <w:numPr>
          <w:ilvl w:val="0"/>
          <w:numId w:val="16"/>
        </w:numPr>
        <w:tabs>
          <w:tab w:val="left" w:pos="709"/>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обеспечивает </w:t>
      </w:r>
      <w:r w:rsidR="00681C86">
        <w:rPr>
          <w:rFonts w:ascii="Times New Roman" w:hAnsi="Times New Roman" w:cs="Times New Roman"/>
          <w:sz w:val="28"/>
          <w:szCs w:val="28"/>
        </w:rPr>
        <w:t xml:space="preserve">освещение, публикацию </w:t>
      </w:r>
      <w:r w:rsidR="00681C86" w:rsidRPr="009B5D6D">
        <w:rPr>
          <w:rFonts w:ascii="Times New Roman" w:hAnsi="Times New Roman" w:cs="Times New Roman"/>
          <w:sz w:val="28"/>
          <w:szCs w:val="28"/>
        </w:rPr>
        <w:t>положений и результатов реализации программы</w:t>
      </w:r>
      <w:r w:rsidR="00681C86">
        <w:rPr>
          <w:rFonts w:ascii="Times New Roman" w:hAnsi="Times New Roman" w:cs="Times New Roman"/>
          <w:sz w:val="28"/>
          <w:szCs w:val="28"/>
        </w:rPr>
        <w:t xml:space="preserve"> в средствах массовой информации</w:t>
      </w:r>
      <w:r w:rsidRPr="009B5D6D">
        <w:rPr>
          <w:rFonts w:ascii="Times New Roman" w:hAnsi="Times New Roman" w:cs="Times New Roman"/>
          <w:sz w:val="28"/>
          <w:szCs w:val="28"/>
        </w:rPr>
        <w:t>;</w:t>
      </w:r>
    </w:p>
    <w:p w:rsidR="00360CCA" w:rsidRPr="009B5D6D" w:rsidRDefault="00360CCA" w:rsidP="00497103">
      <w:pPr>
        <w:pStyle w:val="aa"/>
        <w:numPr>
          <w:ilvl w:val="0"/>
          <w:numId w:val="16"/>
        </w:numPr>
        <w:tabs>
          <w:tab w:val="left" w:pos="709"/>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осуществляет контроль за рациональным использованием бюджетных средств, выделенных для реализации программы.</w:t>
      </w:r>
    </w:p>
    <w:p w:rsidR="00681C86" w:rsidRDefault="00681C86" w:rsidP="00E3240B">
      <w:pPr>
        <w:tabs>
          <w:tab w:val="left" w:pos="709"/>
          <w:tab w:val="left" w:pos="851"/>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p>
    <w:p w:rsidR="00360CCA" w:rsidRPr="009B5D6D" w:rsidRDefault="00360CCA" w:rsidP="00E3240B">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bCs/>
          <w:sz w:val="28"/>
          <w:szCs w:val="28"/>
        </w:rPr>
        <w:t>Управление молодежной политики</w:t>
      </w:r>
      <w:r w:rsidRPr="009B5D6D">
        <w:rPr>
          <w:rFonts w:ascii="Times New Roman" w:hAnsi="Times New Roman" w:cs="Times New Roman"/>
          <w:sz w:val="28"/>
          <w:szCs w:val="28"/>
        </w:rPr>
        <w:t xml:space="preserve"> </w:t>
      </w:r>
      <w:bookmarkStart w:id="118" w:name="_Hlk201512715"/>
      <w:r w:rsidRPr="009B5D6D">
        <w:rPr>
          <w:rFonts w:ascii="Times New Roman" w:hAnsi="Times New Roman" w:cs="Times New Roman"/>
          <w:bCs/>
          <w:sz w:val="28"/>
          <w:szCs w:val="28"/>
        </w:rPr>
        <w:t>Администрации городского округа город Рыбинск Ярославской области</w:t>
      </w:r>
      <w:bookmarkEnd w:id="118"/>
      <w:r w:rsidRPr="009B5D6D">
        <w:rPr>
          <w:rFonts w:ascii="Times New Roman" w:hAnsi="Times New Roman" w:cs="Times New Roman"/>
          <w:bCs/>
          <w:sz w:val="28"/>
          <w:szCs w:val="28"/>
        </w:rPr>
        <w:t xml:space="preserve"> </w:t>
      </w:r>
      <w:r w:rsidRPr="009B5D6D">
        <w:rPr>
          <w:rFonts w:ascii="Times New Roman" w:hAnsi="Times New Roman" w:cs="Times New Roman"/>
          <w:sz w:val="28"/>
          <w:szCs w:val="28"/>
        </w:rPr>
        <w:t xml:space="preserve">осуществляет координацию основных направлений работы в соответствии с </w:t>
      </w:r>
      <w:r w:rsidRPr="009B5D6D">
        <w:rPr>
          <w:rFonts w:ascii="Times New Roman" w:hAnsi="Times New Roman" w:cs="Times New Roman"/>
          <w:color w:val="000000"/>
          <w:sz w:val="28"/>
          <w:szCs w:val="28"/>
          <w:lang w:eastAsia="ru-RU"/>
        </w:rPr>
        <w:t>государственной программ</w:t>
      </w:r>
      <w:r w:rsidR="0060684F">
        <w:rPr>
          <w:rFonts w:ascii="Times New Roman" w:hAnsi="Times New Roman" w:cs="Times New Roman"/>
          <w:color w:val="000000"/>
          <w:sz w:val="28"/>
          <w:szCs w:val="28"/>
          <w:lang w:eastAsia="ru-RU"/>
        </w:rPr>
        <w:t>ой</w:t>
      </w:r>
      <w:r w:rsidRPr="009B5D6D">
        <w:rPr>
          <w:rFonts w:ascii="Times New Roman" w:hAnsi="Times New Roman" w:cs="Times New Roman"/>
          <w:color w:val="000000"/>
          <w:sz w:val="28"/>
          <w:szCs w:val="28"/>
          <w:lang w:eastAsia="ru-RU"/>
        </w:rPr>
        <w:t xml:space="preserve"> Ярославской области «Развитие молодежной политики и патриотическое воспитание в Ярославской области» на 2024-2030 годы</w:t>
      </w:r>
      <w:r w:rsidRPr="009B5D6D">
        <w:rPr>
          <w:rFonts w:ascii="Times New Roman" w:hAnsi="Times New Roman" w:cs="Times New Roman"/>
          <w:sz w:val="28"/>
          <w:szCs w:val="28"/>
        </w:rPr>
        <w:t xml:space="preserve">, мероприятиями программ, включенными в программу, через: </w:t>
      </w:r>
    </w:p>
    <w:p w:rsidR="00360CCA" w:rsidRPr="009B5D6D" w:rsidRDefault="00360CCA" w:rsidP="00497103">
      <w:pPr>
        <w:pStyle w:val="aa"/>
        <w:numPr>
          <w:ilvl w:val="0"/>
          <w:numId w:val="15"/>
        </w:numPr>
        <w:tabs>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участие в распределении средств городского, областного бюджетов и средств из внебюджетных источников (в случае их привлечения) на реализацию программных мероприятий;</w:t>
      </w:r>
    </w:p>
    <w:p w:rsidR="00360CCA" w:rsidRPr="009B5D6D" w:rsidRDefault="00360CCA" w:rsidP="00497103">
      <w:pPr>
        <w:pStyle w:val="aa"/>
        <w:numPr>
          <w:ilvl w:val="0"/>
          <w:numId w:val="15"/>
        </w:numPr>
        <w:tabs>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своевременную и качественную реализацию мероприятий программы, обеспечение эффективного использования бюджетных средств и средств из внебюджетных источников, привлекаемых на ее реализацию;</w:t>
      </w:r>
    </w:p>
    <w:p w:rsidR="00360CCA" w:rsidRPr="009B5D6D" w:rsidRDefault="00360CCA" w:rsidP="00497103">
      <w:pPr>
        <w:pStyle w:val="aa"/>
        <w:numPr>
          <w:ilvl w:val="0"/>
          <w:numId w:val="15"/>
        </w:numPr>
        <w:tabs>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осуществление мониторинга и анализа реализации программы, для своевременной корректировки ресурсов для реализации планируемых мероприятий;</w:t>
      </w:r>
    </w:p>
    <w:p w:rsidR="00360CCA" w:rsidRPr="009B5D6D" w:rsidRDefault="00360CCA" w:rsidP="00497103">
      <w:pPr>
        <w:pStyle w:val="aa"/>
        <w:numPr>
          <w:ilvl w:val="0"/>
          <w:numId w:val="15"/>
        </w:numPr>
        <w:tabs>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координацию деятельности муниципальных добровольческих объединений;</w:t>
      </w:r>
    </w:p>
    <w:p w:rsidR="00360CCA" w:rsidRPr="009B5D6D" w:rsidRDefault="00360CCA" w:rsidP="00497103">
      <w:pPr>
        <w:pStyle w:val="aa"/>
        <w:numPr>
          <w:ilvl w:val="0"/>
          <w:numId w:val="15"/>
        </w:numPr>
        <w:tabs>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обеспечение методического сопровождения реализации программы, дополнительное профессиональное обучение кадров учреждений, организаций, осуществляющих реализацию программы;</w:t>
      </w:r>
    </w:p>
    <w:p w:rsidR="00360CCA" w:rsidRPr="009B5D6D" w:rsidRDefault="00360CCA" w:rsidP="00497103">
      <w:pPr>
        <w:pStyle w:val="aa"/>
        <w:widowControl w:val="0"/>
        <w:numPr>
          <w:ilvl w:val="0"/>
          <w:numId w:val="15"/>
        </w:numPr>
        <w:autoSpaceDE w:val="0"/>
        <w:autoSpaceDN w:val="0"/>
        <w:spacing w:after="0" w:line="240" w:lineRule="auto"/>
        <w:ind w:hanging="11"/>
        <w:jc w:val="both"/>
        <w:rPr>
          <w:rFonts w:ascii="Times New Roman" w:hAnsi="Times New Roman"/>
          <w:sz w:val="28"/>
          <w:szCs w:val="28"/>
          <w:lang w:eastAsia="ru-RU"/>
        </w:rPr>
      </w:pPr>
      <w:r w:rsidRPr="009B5D6D">
        <w:rPr>
          <w:rFonts w:ascii="Times New Roman" w:hAnsi="Times New Roman" w:cs="Times New Roman"/>
          <w:sz w:val="28"/>
          <w:szCs w:val="28"/>
        </w:rPr>
        <w:t>содействие реализации национального проекта «Молодёжь и дети», его</w:t>
      </w:r>
    </w:p>
    <w:p w:rsidR="00360CCA" w:rsidRPr="009B5D6D" w:rsidRDefault="00360CCA" w:rsidP="00E3240B">
      <w:pPr>
        <w:widowControl w:val="0"/>
        <w:autoSpaceDE w:val="0"/>
        <w:autoSpaceDN w:val="0"/>
        <w:spacing w:after="0" w:line="240" w:lineRule="auto"/>
        <w:jc w:val="both"/>
        <w:rPr>
          <w:rFonts w:ascii="Times New Roman" w:hAnsi="Times New Roman"/>
          <w:sz w:val="28"/>
          <w:szCs w:val="28"/>
          <w:lang w:eastAsia="ru-RU"/>
        </w:rPr>
      </w:pPr>
      <w:r w:rsidRPr="009B5D6D">
        <w:rPr>
          <w:rFonts w:ascii="Times New Roman" w:hAnsi="Times New Roman" w:cs="Times New Roman"/>
          <w:sz w:val="28"/>
          <w:szCs w:val="28"/>
        </w:rPr>
        <w:t>федеральных программ и проектов.</w:t>
      </w:r>
    </w:p>
    <w:p w:rsidR="00360CCA" w:rsidRPr="009B5D6D" w:rsidRDefault="00360CCA" w:rsidP="00E3240B">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Управление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w:t>
      </w:r>
      <w:r w:rsidR="00590111" w:rsidRPr="009B5D6D">
        <w:t xml:space="preserve"> </w:t>
      </w:r>
      <w:r w:rsidR="00590111" w:rsidRPr="009B5D6D">
        <w:rPr>
          <w:rFonts w:ascii="Times New Roman" w:hAnsi="Times New Roman" w:cs="Times New Roman"/>
          <w:sz w:val="28"/>
          <w:szCs w:val="28"/>
        </w:rPr>
        <w:t xml:space="preserve">Администрации городского округа город Рыбинск Ярославской области </w:t>
      </w:r>
      <w:r w:rsidRPr="009B5D6D">
        <w:rPr>
          <w:rFonts w:ascii="Times New Roman" w:hAnsi="Times New Roman" w:cs="Times New Roman"/>
          <w:sz w:val="28"/>
          <w:szCs w:val="28"/>
        </w:rPr>
        <w:t xml:space="preserve">способствует поиску и привлечению финансовых ресурсов для реализации программы в установленном порядке предоставляет отчеты о реализации программы. </w:t>
      </w:r>
    </w:p>
    <w:p w:rsidR="008B179A" w:rsidRPr="009B5D6D" w:rsidRDefault="00FA3592" w:rsidP="008B179A">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cs="Times New Roman"/>
          <w:bCs/>
          <w:sz w:val="28"/>
          <w:szCs w:val="28"/>
        </w:rPr>
        <w:lastRenderedPageBreak/>
        <w:t>МАУ «МЦ «Максимум»:</w:t>
      </w:r>
    </w:p>
    <w:p w:rsidR="00360CCA" w:rsidRPr="009B5D6D" w:rsidRDefault="00360CCA" w:rsidP="00497103">
      <w:pPr>
        <w:widowControl w:val="0"/>
        <w:numPr>
          <w:ilvl w:val="1"/>
          <w:numId w:val="18"/>
        </w:numPr>
        <w:autoSpaceDE w:val="0"/>
        <w:autoSpaceDN w:val="0"/>
        <w:spacing w:after="0" w:line="240" w:lineRule="auto"/>
        <w:ind w:left="0" w:firstLine="709"/>
        <w:jc w:val="both"/>
        <w:rPr>
          <w:rFonts w:ascii="Times New Roman" w:hAnsi="Times New Roman"/>
          <w:sz w:val="28"/>
          <w:szCs w:val="28"/>
          <w:lang w:eastAsia="ru-RU"/>
        </w:rPr>
      </w:pPr>
      <w:r w:rsidRPr="009B5D6D">
        <w:rPr>
          <w:rFonts w:ascii="Times New Roman" w:hAnsi="Times New Roman" w:cs="Times New Roman"/>
          <w:sz w:val="28"/>
          <w:szCs w:val="28"/>
        </w:rPr>
        <w:t>реализует программу с учетом функциональной принадлежности и закреплённых полномочий;</w:t>
      </w:r>
    </w:p>
    <w:p w:rsidR="00360CCA" w:rsidRPr="009B5D6D" w:rsidRDefault="00360CCA" w:rsidP="00497103">
      <w:pPr>
        <w:widowControl w:val="0"/>
        <w:numPr>
          <w:ilvl w:val="1"/>
          <w:numId w:val="18"/>
        </w:numPr>
        <w:autoSpaceDE w:val="0"/>
        <w:autoSpaceDN w:val="0"/>
        <w:spacing w:after="0" w:line="240" w:lineRule="auto"/>
        <w:ind w:left="0" w:firstLine="709"/>
        <w:jc w:val="both"/>
        <w:rPr>
          <w:rFonts w:ascii="Times New Roman" w:hAnsi="Times New Roman"/>
          <w:sz w:val="28"/>
          <w:szCs w:val="28"/>
          <w:lang w:eastAsia="ru-RU"/>
        </w:rPr>
      </w:pPr>
      <w:r w:rsidRPr="009B5D6D">
        <w:rPr>
          <w:rFonts w:ascii="Times New Roman" w:hAnsi="Times New Roman" w:cs="Times New Roman"/>
          <w:sz w:val="28"/>
          <w:szCs w:val="28"/>
        </w:rPr>
        <w:t>реализует ежегодное муниципальное задание в полном объеме, формируя план финансово-хозяйственной деятельности;</w:t>
      </w:r>
    </w:p>
    <w:p w:rsidR="00360CCA" w:rsidRPr="009B5D6D" w:rsidRDefault="00360CCA" w:rsidP="00497103">
      <w:pPr>
        <w:widowControl w:val="0"/>
        <w:numPr>
          <w:ilvl w:val="1"/>
          <w:numId w:val="18"/>
        </w:numPr>
        <w:autoSpaceDE w:val="0"/>
        <w:autoSpaceDN w:val="0"/>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планирует деятельность МАУ МЦ «Мак</w:t>
      </w:r>
      <w:r w:rsidR="00590111" w:rsidRPr="009B5D6D">
        <w:rPr>
          <w:rFonts w:ascii="Times New Roman" w:hAnsi="Times New Roman" w:cs="Times New Roman"/>
          <w:sz w:val="28"/>
          <w:szCs w:val="28"/>
        </w:rPr>
        <w:t>с</w:t>
      </w:r>
      <w:r w:rsidRPr="009B5D6D">
        <w:rPr>
          <w:rFonts w:ascii="Times New Roman" w:hAnsi="Times New Roman" w:cs="Times New Roman"/>
          <w:sz w:val="28"/>
          <w:szCs w:val="28"/>
        </w:rPr>
        <w:t>и</w:t>
      </w:r>
      <w:r w:rsidR="00590111" w:rsidRPr="009B5D6D">
        <w:rPr>
          <w:rFonts w:ascii="Times New Roman" w:hAnsi="Times New Roman" w:cs="Times New Roman"/>
          <w:sz w:val="28"/>
          <w:szCs w:val="28"/>
        </w:rPr>
        <w:t>м</w:t>
      </w:r>
      <w:r w:rsidRPr="009B5D6D">
        <w:rPr>
          <w:rFonts w:ascii="Times New Roman" w:hAnsi="Times New Roman" w:cs="Times New Roman"/>
          <w:sz w:val="28"/>
          <w:szCs w:val="28"/>
        </w:rPr>
        <w:t>ум» с учетом целей и задач программы</w:t>
      </w:r>
      <w:r w:rsidR="004C0C74" w:rsidRPr="009B5D6D">
        <w:rPr>
          <w:rFonts w:ascii="Times New Roman" w:hAnsi="Times New Roman" w:cs="Times New Roman"/>
          <w:sz w:val="28"/>
          <w:szCs w:val="28"/>
        </w:rPr>
        <w:t>,</w:t>
      </w:r>
      <w:r w:rsidRPr="009B5D6D">
        <w:rPr>
          <w:rFonts w:ascii="Times New Roman" w:hAnsi="Times New Roman" w:cs="Times New Roman"/>
          <w:sz w:val="28"/>
          <w:szCs w:val="28"/>
        </w:rPr>
        <w:t xml:space="preserve"> её мероприятий и ожидаемых результатов;</w:t>
      </w:r>
    </w:p>
    <w:p w:rsidR="00360CCA" w:rsidRPr="009B5D6D" w:rsidRDefault="00360CCA" w:rsidP="00497103">
      <w:pPr>
        <w:widowControl w:val="0"/>
        <w:numPr>
          <w:ilvl w:val="1"/>
          <w:numId w:val="18"/>
        </w:numPr>
        <w:autoSpaceDE w:val="0"/>
        <w:autoSpaceDN w:val="0"/>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своевременно предоставляет необходимую информацию управлению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с целью совершенствования условий реализации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w:t>
      </w:r>
    </w:p>
    <w:p w:rsidR="00360CCA" w:rsidRPr="009B5D6D" w:rsidRDefault="00360CCA" w:rsidP="00497103">
      <w:pPr>
        <w:widowControl w:val="0"/>
        <w:numPr>
          <w:ilvl w:val="1"/>
          <w:numId w:val="18"/>
        </w:numPr>
        <w:autoSpaceDE w:val="0"/>
        <w:autoSpaceDN w:val="0"/>
        <w:spacing w:after="0" w:line="240" w:lineRule="auto"/>
        <w:ind w:left="0" w:firstLine="709"/>
        <w:jc w:val="both"/>
        <w:rPr>
          <w:rFonts w:ascii="Times New Roman" w:hAnsi="Times New Roman"/>
          <w:sz w:val="28"/>
          <w:szCs w:val="28"/>
          <w:lang w:eastAsia="ru-RU"/>
        </w:rPr>
      </w:pPr>
      <w:r w:rsidRPr="009B5D6D">
        <w:rPr>
          <w:rFonts w:ascii="Times New Roman" w:hAnsi="Times New Roman" w:cs="Times New Roman"/>
          <w:sz w:val="28"/>
          <w:szCs w:val="28"/>
        </w:rPr>
        <w:t>реализует плановые мероприятия для эффективности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w:t>
      </w:r>
    </w:p>
    <w:p w:rsidR="00360CCA" w:rsidRPr="009B5D6D" w:rsidRDefault="00360CCA" w:rsidP="00497103">
      <w:pPr>
        <w:widowControl w:val="0"/>
        <w:numPr>
          <w:ilvl w:val="1"/>
          <w:numId w:val="18"/>
        </w:numPr>
        <w:autoSpaceDE w:val="0"/>
        <w:autoSpaceDN w:val="0"/>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выстраивает межведомственное взаимодействие различных структур, учреждений, организаций и объединений с целью эффективности реализации программы и собственного развития;</w:t>
      </w:r>
    </w:p>
    <w:p w:rsidR="00360CCA" w:rsidRPr="009B5D6D" w:rsidRDefault="00360CCA" w:rsidP="00497103">
      <w:pPr>
        <w:widowControl w:val="0"/>
        <w:numPr>
          <w:ilvl w:val="1"/>
          <w:numId w:val="18"/>
        </w:numPr>
        <w:autoSpaceDE w:val="0"/>
        <w:autoSpaceDN w:val="0"/>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вносит предложения по корректировке </w:t>
      </w:r>
      <w:r w:rsidR="00590111" w:rsidRPr="009B5D6D">
        <w:rPr>
          <w:rFonts w:ascii="Times New Roman" w:hAnsi="Times New Roman" w:cs="Times New Roman"/>
          <w:sz w:val="28"/>
          <w:szCs w:val="28"/>
        </w:rPr>
        <w:t>п</w:t>
      </w:r>
      <w:r w:rsidRPr="009B5D6D">
        <w:rPr>
          <w:rFonts w:ascii="Times New Roman" w:hAnsi="Times New Roman" w:cs="Times New Roman"/>
          <w:sz w:val="28"/>
          <w:szCs w:val="28"/>
        </w:rPr>
        <w:t>рограммы.</w:t>
      </w:r>
    </w:p>
    <w:p w:rsidR="00360CCA" w:rsidRPr="009B5D6D" w:rsidRDefault="00360CCA" w:rsidP="00E3240B">
      <w:pPr>
        <w:tabs>
          <w:tab w:val="left" w:pos="567"/>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bCs/>
          <w:sz w:val="28"/>
          <w:szCs w:val="28"/>
        </w:rPr>
        <w:t>Учреждения и организации, общественные организации и объединения, реализующие молод</w:t>
      </w:r>
      <w:r w:rsidR="006153C2" w:rsidRPr="009B5D6D">
        <w:rPr>
          <w:rFonts w:ascii="Times New Roman" w:hAnsi="Times New Roman" w:cs="Times New Roman"/>
          <w:bCs/>
          <w:sz w:val="28"/>
          <w:szCs w:val="28"/>
        </w:rPr>
        <w:t>е</w:t>
      </w:r>
      <w:r w:rsidRPr="009B5D6D">
        <w:rPr>
          <w:rFonts w:ascii="Times New Roman" w:hAnsi="Times New Roman" w:cs="Times New Roman"/>
          <w:bCs/>
          <w:sz w:val="28"/>
          <w:szCs w:val="28"/>
        </w:rPr>
        <w:t xml:space="preserve">жную политику: </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участвуют в обсуждении, популяризации, реализации программы;</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имеют право представлять проекты и программы, направленные на эффективность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жной политики, претендующие на поддержку в рамках программы;</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реализ</w:t>
      </w:r>
      <w:r w:rsidR="00FA3592">
        <w:rPr>
          <w:rFonts w:ascii="Times New Roman" w:hAnsi="Times New Roman" w:cs="Times New Roman"/>
          <w:sz w:val="28"/>
          <w:szCs w:val="28"/>
        </w:rPr>
        <w:t>уют мероприятия</w:t>
      </w:r>
      <w:r w:rsidRPr="009B5D6D">
        <w:rPr>
          <w:rFonts w:ascii="Times New Roman" w:hAnsi="Times New Roman" w:cs="Times New Roman"/>
          <w:sz w:val="28"/>
          <w:szCs w:val="28"/>
        </w:rPr>
        <w:t xml:space="preserve"> программ с учетом особенностей учреждений;</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реализуют проекты и программы, в том числе, поддержанные в рамках программы;</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участвуют в анализе выполнения программы в рамках своей компетенции;</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привлекают общественность и социальных партнеров к совместной деятельности по реализации программы;</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создают и развивают информационное поле для реализации программы;</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способствуют выявлению и поддержке лучших кадров, обеспечивают методическое сопровождение их участия в конкурсах по патриотическому воспитанию;</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обеспечивают мониторинговые и социологические исследования;</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оказывают методическую помощь организациям, осуществляющим реализацию программы;</w:t>
      </w:r>
    </w:p>
    <w:p w:rsidR="00360CCA" w:rsidRPr="009B5D6D" w:rsidRDefault="00360CCA" w:rsidP="00497103">
      <w:pPr>
        <w:pStyle w:val="aa"/>
        <w:numPr>
          <w:ilvl w:val="0"/>
          <w:numId w:val="19"/>
        </w:numPr>
        <w:tabs>
          <w:tab w:val="left" w:pos="426"/>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вносят предложения по корректировке программы.</w:t>
      </w:r>
    </w:p>
    <w:p w:rsidR="00360CCA" w:rsidRPr="009B5D6D" w:rsidRDefault="00360CCA" w:rsidP="00E3240B">
      <w:pPr>
        <w:widowControl w:val="0"/>
        <w:autoSpaceDE w:val="0"/>
        <w:autoSpaceDN w:val="0"/>
        <w:spacing w:after="0" w:line="240" w:lineRule="auto"/>
        <w:jc w:val="both"/>
        <w:rPr>
          <w:rFonts w:ascii="Times New Roman" w:hAnsi="Times New Roman"/>
          <w:sz w:val="28"/>
          <w:szCs w:val="28"/>
        </w:rPr>
      </w:pPr>
    </w:p>
    <w:p w:rsidR="00360CCA" w:rsidRPr="009B5D6D" w:rsidRDefault="00360CCA" w:rsidP="006C1AE0">
      <w:pPr>
        <w:widowControl w:val="0"/>
        <w:autoSpaceDE w:val="0"/>
        <w:autoSpaceDN w:val="0"/>
        <w:spacing w:after="0" w:line="240" w:lineRule="auto"/>
        <w:ind w:firstLine="709"/>
        <w:jc w:val="both"/>
        <w:rPr>
          <w:rFonts w:ascii="Times New Roman" w:hAnsi="Times New Roman" w:cs="Times New Roman"/>
          <w:sz w:val="28"/>
          <w:szCs w:val="28"/>
        </w:rPr>
      </w:pPr>
      <w:r w:rsidRPr="009B5D6D">
        <w:rPr>
          <w:rFonts w:ascii="Times New Roman" w:hAnsi="Times New Roman" w:cs="Times New Roman"/>
          <w:sz w:val="28"/>
          <w:szCs w:val="28"/>
        </w:rPr>
        <w:t>Управление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с целью управления реализацией муниципальной программой, координации взаимодействующих структур формирует годовой координационный план работы, корректируемый с учетом оперативных целей и задач, поступающих в рамках межведомственного взаимодействия. </w:t>
      </w:r>
    </w:p>
    <w:p w:rsidR="00360CCA" w:rsidRPr="009B5D6D" w:rsidRDefault="00360CCA" w:rsidP="006C1AE0">
      <w:pPr>
        <w:widowControl w:val="0"/>
        <w:autoSpaceDE w:val="0"/>
        <w:autoSpaceDN w:val="0"/>
        <w:spacing w:after="0" w:line="240" w:lineRule="auto"/>
        <w:ind w:firstLine="709"/>
        <w:jc w:val="both"/>
        <w:rPr>
          <w:rFonts w:ascii="Times New Roman" w:hAnsi="Times New Roman"/>
          <w:sz w:val="28"/>
          <w:szCs w:val="28"/>
          <w:lang w:eastAsia="ru-RU"/>
        </w:rPr>
      </w:pPr>
      <w:r w:rsidRPr="009B5D6D">
        <w:rPr>
          <w:rFonts w:ascii="Times New Roman" w:hAnsi="Times New Roman" w:cs="Times New Roman"/>
          <w:sz w:val="28"/>
          <w:szCs w:val="28"/>
        </w:rPr>
        <w:t xml:space="preserve">Деятельность </w:t>
      </w:r>
      <w:r w:rsidR="00656909" w:rsidRPr="009B5D6D">
        <w:rPr>
          <w:rFonts w:ascii="Times New Roman" w:hAnsi="Times New Roman" w:cs="Times New Roman"/>
          <w:sz w:val="28"/>
          <w:szCs w:val="28"/>
        </w:rPr>
        <w:t>МАУ «</w:t>
      </w:r>
      <w:r w:rsidRPr="009B5D6D">
        <w:rPr>
          <w:rFonts w:ascii="Times New Roman" w:hAnsi="Times New Roman" w:cs="Times New Roman"/>
          <w:sz w:val="28"/>
          <w:szCs w:val="28"/>
        </w:rPr>
        <w:t>МЦ «Мак</w:t>
      </w:r>
      <w:r w:rsidR="00656909" w:rsidRPr="009B5D6D">
        <w:rPr>
          <w:rFonts w:ascii="Times New Roman" w:hAnsi="Times New Roman" w:cs="Times New Roman"/>
          <w:sz w:val="28"/>
          <w:szCs w:val="28"/>
        </w:rPr>
        <w:t>с</w:t>
      </w:r>
      <w:r w:rsidRPr="009B5D6D">
        <w:rPr>
          <w:rFonts w:ascii="Times New Roman" w:hAnsi="Times New Roman" w:cs="Times New Roman"/>
          <w:sz w:val="28"/>
          <w:szCs w:val="28"/>
        </w:rPr>
        <w:t xml:space="preserve">имум» направлена на выполнение </w:t>
      </w:r>
      <w:r w:rsidRPr="009B5D6D">
        <w:rPr>
          <w:rFonts w:ascii="Times New Roman" w:hAnsi="Times New Roman" w:cs="Times New Roman"/>
          <w:sz w:val="28"/>
          <w:szCs w:val="28"/>
        </w:rPr>
        <w:lastRenderedPageBreak/>
        <w:t xml:space="preserve">муниципального задания, реализацию муниципальных инициативных проектов. Ответственность за формирование муниципального задания возложена на </w:t>
      </w:r>
      <w:r w:rsidR="008D08EC" w:rsidRPr="009B5D6D">
        <w:rPr>
          <w:rFonts w:ascii="Times New Roman" w:hAnsi="Times New Roman" w:cs="Times New Roman"/>
          <w:sz w:val="28"/>
          <w:szCs w:val="28"/>
        </w:rPr>
        <w:t>УМП</w:t>
      </w:r>
      <w:r w:rsidRPr="009B5D6D">
        <w:rPr>
          <w:rFonts w:ascii="Times New Roman" w:hAnsi="Times New Roman" w:cs="Times New Roman"/>
          <w:sz w:val="28"/>
          <w:szCs w:val="28"/>
        </w:rPr>
        <w:t xml:space="preserve">, ответственность за реализацию муниципального задания возложена на руководителя </w:t>
      </w:r>
      <w:r w:rsidR="00656909" w:rsidRPr="009B5D6D">
        <w:rPr>
          <w:rFonts w:ascii="Times New Roman" w:hAnsi="Times New Roman" w:cs="Times New Roman"/>
          <w:sz w:val="28"/>
          <w:szCs w:val="28"/>
        </w:rPr>
        <w:t>МАУ «</w:t>
      </w:r>
      <w:r w:rsidRPr="009B5D6D">
        <w:rPr>
          <w:rFonts w:ascii="Times New Roman" w:hAnsi="Times New Roman" w:cs="Times New Roman"/>
          <w:sz w:val="28"/>
          <w:szCs w:val="28"/>
        </w:rPr>
        <w:t xml:space="preserve">МЦ «Максимум». Рассмотрение промежуточных итогов реализации муниципальной программы </w:t>
      </w:r>
      <w:r w:rsidR="00FA3592">
        <w:rPr>
          <w:rFonts w:ascii="Times New Roman" w:hAnsi="Times New Roman" w:cs="Times New Roman"/>
          <w:sz w:val="28"/>
          <w:szCs w:val="28"/>
        </w:rPr>
        <w:t>осуществляется</w:t>
      </w:r>
      <w:r w:rsidRPr="009B5D6D">
        <w:rPr>
          <w:rFonts w:ascii="Times New Roman" w:hAnsi="Times New Roman" w:cs="Times New Roman"/>
          <w:sz w:val="28"/>
          <w:szCs w:val="28"/>
        </w:rPr>
        <w:t xml:space="preserve"> на совещаниях с участием куратора муниципальной программы.</w:t>
      </w:r>
    </w:p>
    <w:p w:rsidR="00360CCA" w:rsidRPr="009B5D6D" w:rsidRDefault="00360CCA" w:rsidP="006C1AE0">
      <w:pPr>
        <w:widowControl w:val="0"/>
        <w:autoSpaceDE w:val="0"/>
        <w:autoSpaceDN w:val="0"/>
        <w:spacing w:after="0" w:line="240" w:lineRule="auto"/>
        <w:ind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Информация о ходе реализации муниципальной программы размещается на </w:t>
      </w:r>
      <w:r w:rsidR="00FA3592">
        <w:rPr>
          <w:rFonts w:ascii="Times New Roman" w:hAnsi="Times New Roman" w:cs="Times New Roman"/>
          <w:sz w:val="28"/>
          <w:szCs w:val="28"/>
        </w:rPr>
        <w:t xml:space="preserve">официальной </w:t>
      </w:r>
      <w:r w:rsidRPr="009B5D6D">
        <w:rPr>
          <w:rFonts w:ascii="Times New Roman" w:hAnsi="Times New Roman" w:cs="Times New Roman"/>
          <w:sz w:val="28"/>
          <w:szCs w:val="28"/>
        </w:rPr>
        <w:t>странице управления молод</w:t>
      </w:r>
      <w:r w:rsidR="006153C2" w:rsidRPr="009B5D6D">
        <w:rPr>
          <w:rFonts w:ascii="Times New Roman" w:hAnsi="Times New Roman" w:cs="Times New Roman"/>
          <w:sz w:val="28"/>
          <w:szCs w:val="28"/>
        </w:rPr>
        <w:t>е</w:t>
      </w:r>
      <w:r w:rsidRPr="009B5D6D">
        <w:rPr>
          <w:rFonts w:ascii="Times New Roman" w:hAnsi="Times New Roman" w:cs="Times New Roman"/>
          <w:sz w:val="28"/>
          <w:szCs w:val="28"/>
        </w:rPr>
        <w:t xml:space="preserve">жной политики, </w:t>
      </w:r>
      <w:r w:rsidR="00656909" w:rsidRPr="009B5D6D">
        <w:rPr>
          <w:rFonts w:ascii="Times New Roman" w:hAnsi="Times New Roman" w:cs="Times New Roman"/>
          <w:sz w:val="28"/>
          <w:szCs w:val="28"/>
        </w:rPr>
        <w:t xml:space="preserve">МАУ «МЦ «Максимум» </w:t>
      </w:r>
      <w:r w:rsidRPr="009B5D6D">
        <w:rPr>
          <w:rFonts w:ascii="Times New Roman" w:hAnsi="Times New Roman" w:cs="Times New Roman"/>
          <w:sz w:val="28"/>
          <w:szCs w:val="28"/>
        </w:rPr>
        <w:t xml:space="preserve">в социальной сети ВКонтакте, а также на сайте Администрации городского округа город Рыбинск Ярославской области, публикуется в </w:t>
      </w:r>
      <w:r w:rsidR="00590111" w:rsidRPr="009B5D6D">
        <w:rPr>
          <w:rFonts w:ascii="Times New Roman" w:hAnsi="Times New Roman" w:cs="Times New Roman"/>
          <w:sz w:val="28"/>
          <w:szCs w:val="28"/>
        </w:rPr>
        <w:t>средствах массовой информации</w:t>
      </w:r>
      <w:r w:rsidRPr="009B5D6D">
        <w:rPr>
          <w:rFonts w:ascii="Times New Roman" w:hAnsi="Times New Roman" w:cs="Times New Roman"/>
          <w:sz w:val="28"/>
          <w:szCs w:val="28"/>
        </w:rPr>
        <w:t>, представляется общественности на различных муниципальных мероприятиях.</w:t>
      </w:r>
    </w:p>
    <w:p w:rsidR="00360CCA" w:rsidRPr="009B5D6D" w:rsidRDefault="00360CCA" w:rsidP="008065CA">
      <w:pPr>
        <w:pStyle w:val="1"/>
        <w:numPr>
          <w:ilvl w:val="0"/>
          <w:numId w:val="35"/>
        </w:numPr>
        <w:jc w:val="center"/>
        <w:rPr>
          <w:rFonts w:ascii="Times New Roman" w:hAnsi="Times New Roman" w:cs="Times New Roman"/>
          <w:b w:val="0"/>
          <w:bCs w:val="0"/>
          <w:sz w:val="28"/>
          <w:szCs w:val="28"/>
        </w:rPr>
      </w:pPr>
      <w:bookmarkStart w:id="119" w:name="_Toc202112250"/>
      <w:r w:rsidRPr="009B5D6D">
        <w:rPr>
          <w:rFonts w:ascii="Times New Roman" w:hAnsi="Times New Roman" w:cs="Times New Roman"/>
          <w:b w:val="0"/>
          <w:bCs w:val="0"/>
          <w:sz w:val="28"/>
          <w:szCs w:val="28"/>
        </w:rPr>
        <w:t>Индикаторы результативности программы</w:t>
      </w:r>
      <w:bookmarkEnd w:id="110"/>
      <w:bookmarkEnd w:id="111"/>
      <w:bookmarkEnd w:id="112"/>
      <w:bookmarkEnd w:id="113"/>
      <w:bookmarkEnd w:id="114"/>
      <w:bookmarkEnd w:id="115"/>
      <w:bookmarkEnd w:id="116"/>
      <w:bookmarkEnd w:id="117"/>
      <w:bookmarkEnd w:id="119"/>
    </w:p>
    <w:p w:rsidR="00360CCA" w:rsidRPr="009B5D6D" w:rsidRDefault="00360CCA">
      <w:pPr>
        <w:widowControl w:val="0"/>
        <w:autoSpaceDE w:val="0"/>
        <w:autoSpaceDN w:val="0"/>
        <w:spacing w:after="0" w:line="240" w:lineRule="auto"/>
        <w:ind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Оценка промежуточной и итоговой результативности и эффективности муниципальной программы </w:t>
      </w:r>
      <w:r w:rsidR="00590111" w:rsidRPr="009B5D6D">
        <w:rPr>
          <w:rFonts w:ascii="Times New Roman" w:hAnsi="Times New Roman" w:cs="Times New Roman"/>
          <w:sz w:val="28"/>
          <w:szCs w:val="28"/>
        </w:rPr>
        <w:t>проводится</w:t>
      </w:r>
      <w:r w:rsidRPr="009B5D6D">
        <w:rPr>
          <w:rFonts w:ascii="Times New Roman" w:hAnsi="Times New Roman" w:cs="Times New Roman"/>
          <w:sz w:val="28"/>
          <w:szCs w:val="28"/>
        </w:rPr>
        <w:t xml:space="preserve"> в соответствии с уровнем достижения индикаторов результативности Программы.</w:t>
      </w:r>
    </w:p>
    <w:p w:rsidR="00590111" w:rsidRPr="009B5D6D" w:rsidRDefault="00590111">
      <w:pPr>
        <w:widowControl w:val="0"/>
        <w:autoSpaceDE w:val="0"/>
        <w:autoSpaceDN w:val="0"/>
        <w:spacing w:after="0" w:line="240" w:lineRule="auto"/>
        <w:ind w:firstLine="709"/>
        <w:jc w:val="both"/>
        <w:rPr>
          <w:rFonts w:ascii="Times New Roman" w:hAnsi="Times New Roman" w:cs="Times New Roman"/>
          <w:sz w:val="16"/>
          <w:szCs w:val="16"/>
        </w:rPr>
      </w:pPr>
    </w:p>
    <w:p w:rsidR="006D3FAB" w:rsidRPr="009B5D6D" w:rsidRDefault="006D3FAB">
      <w:pPr>
        <w:widowControl w:val="0"/>
        <w:autoSpaceDE w:val="0"/>
        <w:autoSpaceDN w:val="0"/>
        <w:spacing w:after="0" w:line="240" w:lineRule="auto"/>
        <w:ind w:firstLine="709"/>
        <w:jc w:val="both"/>
        <w:rPr>
          <w:rFonts w:ascii="Times New Roman" w:hAnsi="Times New Roman" w:cs="Times New Roman"/>
          <w:sz w:val="28"/>
          <w:szCs w:val="28"/>
        </w:rPr>
      </w:pPr>
    </w:p>
    <w:p w:rsidR="00360CCA" w:rsidRPr="009B5D6D" w:rsidRDefault="00360CCA">
      <w:pPr>
        <w:widowControl w:val="0"/>
        <w:autoSpaceDE w:val="0"/>
        <w:autoSpaceDN w:val="0"/>
        <w:spacing w:after="0" w:line="240" w:lineRule="auto"/>
        <w:ind w:firstLine="709"/>
        <w:jc w:val="both"/>
        <w:rPr>
          <w:rFonts w:ascii="Times New Roman" w:hAnsi="Times New Roman" w:cs="Times New Roman"/>
          <w:sz w:val="28"/>
          <w:szCs w:val="28"/>
        </w:rPr>
      </w:pPr>
      <w:r w:rsidRPr="009B5D6D">
        <w:rPr>
          <w:rFonts w:ascii="Times New Roman" w:hAnsi="Times New Roman" w:cs="Times New Roman"/>
          <w:sz w:val="28"/>
          <w:szCs w:val="28"/>
        </w:rPr>
        <w:t>Значения индикаторов результативности муниципальной программы:</w:t>
      </w:r>
    </w:p>
    <w:p w:rsidR="006D3FAB" w:rsidRPr="009B5D6D" w:rsidRDefault="006D3FAB">
      <w:pPr>
        <w:widowControl w:val="0"/>
        <w:autoSpaceDE w:val="0"/>
        <w:autoSpaceDN w:val="0"/>
        <w:spacing w:after="0" w:line="240" w:lineRule="auto"/>
        <w:ind w:firstLine="709"/>
        <w:jc w:val="both"/>
        <w:rPr>
          <w:rFonts w:ascii="Times New Roman" w:hAnsi="Times New Roman" w:cs="Times New Roman"/>
          <w:sz w:val="28"/>
          <w:szCs w:val="28"/>
        </w:rPr>
      </w:pPr>
    </w:p>
    <w:tbl>
      <w:tblPr>
        <w:tblW w:w="1036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5"/>
        <w:gridCol w:w="3540"/>
        <w:gridCol w:w="1250"/>
        <w:gridCol w:w="1559"/>
        <w:gridCol w:w="1134"/>
        <w:gridCol w:w="992"/>
        <w:gridCol w:w="1046"/>
      </w:tblGrid>
      <w:tr w:rsidR="00360CCA" w:rsidRPr="009B5D6D" w:rsidTr="00590111">
        <w:trPr>
          <w:trHeight w:val="329"/>
        </w:trPr>
        <w:tc>
          <w:tcPr>
            <w:tcW w:w="845" w:type="dxa"/>
            <w:vMerge w:val="restart"/>
            <w:tcMar>
              <w:top w:w="0" w:type="dxa"/>
              <w:left w:w="108" w:type="dxa"/>
              <w:bottom w:w="0" w:type="dxa"/>
              <w:right w:w="108" w:type="dxa"/>
            </w:tcMar>
          </w:tcPr>
          <w:p w:rsidR="00360CCA" w:rsidRPr="009B5D6D" w:rsidRDefault="00360CCA">
            <w:pPr>
              <w:spacing w:before="30" w:after="30" w:line="240" w:lineRule="auto"/>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п/п</w:t>
            </w:r>
          </w:p>
        </w:tc>
        <w:tc>
          <w:tcPr>
            <w:tcW w:w="3540" w:type="dxa"/>
            <w:vMerge w:val="restart"/>
            <w:tcMar>
              <w:top w:w="0" w:type="dxa"/>
              <w:left w:w="108" w:type="dxa"/>
              <w:bottom w:w="0" w:type="dxa"/>
              <w:right w:w="108" w:type="dxa"/>
            </w:tcMar>
          </w:tcPr>
          <w:p w:rsidR="00360CCA" w:rsidRPr="009B5D6D" w:rsidRDefault="00360CCA">
            <w:pPr>
              <w:spacing w:before="30" w:after="30" w:line="240" w:lineRule="auto"/>
              <w:ind w:left="30"/>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xml:space="preserve">Наименование показателя </w:t>
            </w:r>
          </w:p>
          <w:p w:rsidR="00360CCA" w:rsidRPr="009B5D6D" w:rsidRDefault="00360CCA">
            <w:pPr>
              <w:spacing w:before="30" w:after="30" w:line="240" w:lineRule="auto"/>
              <w:ind w:left="30"/>
              <w:jc w:val="center"/>
              <w:rPr>
                <w:rFonts w:ascii="Times New Roman" w:hAnsi="Times New Roman" w:cs="Times New Roman"/>
                <w:color w:val="000000"/>
                <w:spacing w:val="2"/>
                <w:sz w:val="24"/>
                <w:szCs w:val="24"/>
                <w:lang w:eastAsia="ru-RU"/>
              </w:rPr>
            </w:pPr>
          </w:p>
          <w:p w:rsidR="00360CCA" w:rsidRPr="009B5D6D" w:rsidRDefault="00360CCA">
            <w:pPr>
              <w:spacing w:before="30" w:after="30" w:line="240" w:lineRule="auto"/>
              <w:ind w:left="30"/>
              <w:jc w:val="center"/>
              <w:rPr>
                <w:rFonts w:ascii="Times New Roman" w:hAnsi="Times New Roman" w:cs="Times New Roman"/>
                <w:color w:val="000000"/>
                <w:spacing w:val="2"/>
                <w:sz w:val="24"/>
                <w:szCs w:val="24"/>
                <w:lang w:eastAsia="ru-RU"/>
              </w:rPr>
            </w:pPr>
          </w:p>
        </w:tc>
        <w:tc>
          <w:tcPr>
            <w:tcW w:w="1250" w:type="dxa"/>
            <w:vMerge w:val="restart"/>
            <w:tcMar>
              <w:top w:w="0" w:type="dxa"/>
              <w:left w:w="108" w:type="dxa"/>
              <w:bottom w:w="0" w:type="dxa"/>
              <w:right w:w="108" w:type="dxa"/>
            </w:tcMar>
          </w:tcPr>
          <w:p w:rsidR="00360CCA" w:rsidRPr="009B5D6D" w:rsidRDefault="00360CCA">
            <w:pPr>
              <w:spacing w:before="30" w:after="30" w:line="240" w:lineRule="auto"/>
              <w:ind w:left="-5"/>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Е</w:t>
            </w:r>
            <w:r w:rsidR="00590111" w:rsidRPr="009B5D6D">
              <w:rPr>
                <w:rFonts w:ascii="Times New Roman" w:hAnsi="Times New Roman" w:cs="Times New Roman"/>
                <w:color w:val="000000"/>
                <w:spacing w:val="2"/>
                <w:sz w:val="24"/>
                <w:szCs w:val="24"/>
                <w:lang w:eastAsia="ru-RU"/>
              </w:rPr>
              <w:t>д.измер.</w:t>
            </w:r>
          </w:p>
        </w:tc>
        <w:tc>
          <w:tcPr>
            <w:tcW w:w="1559" w:type="dxa"/>
            <w:vMerge w:val="restart"/>
            <w:tcMar>
              <w:top w:w="0" w:type="dxa"/>
              <w:left w:w="108" w:type="dxa"/>
              <w:bottom w:w="0" w:type="dxa"/>
              <w:right w:w="108" w:type="dxa"/>
            </w:tcMar>
          </w:tcPr>
          <w:p w:rsidR="00360CCA" w:rsidRPr="009B5D6D" w:rsidRDefault="00360CCA">
            <w:pPr>
              <w:spacing w:before="30" w:after="30" w:line="240" w:lineRule="auto"/>
              <w:ind w:left="-5"/>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xml:space="preserve">Базовый показатель 2025 (ожид.) </w:t>
            </w:r>
          </w:p>
        </w:tc>
        <w:tc>
          <w:tcPr>
            <w:tcW w:w="3172" w:type="dxa"/>
            <w:gridSpan w:val="3"/>
            <w:tcMar>
              <w:top w:w="0" w:type="dxa"/>
              <w:left w:w="108" w:type="dxa"/>
              <w:bottom w:w="0" w:type="dxa"/>
              <w:right w:w="108" w:type="dxa"/>
            </w:tcMar>
          </w:tcPr>
          <w:p w:rsidR="00360CCA" w:rsidRPr="009B5D6D" w:rsidRDefault="00360CCA">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Плановые показатели</w:t>
            </w:r>
          </w:p>
        </w:tc>
      </w:tr>
      <w:tr w:rsidR="00360CCA" w:rsidRPr="009B5D6D" w:rsidTr="00590111">
        <w:trPr>
          <w:trHeight w:val="275"/>
        </w:trPr>
        <w:tc>
          <w:tcPr>
            <w:tcW w:w="845" w:type="dxa"/>
            <w:vMerge/>
            <w:tcMar>
              <w:top w:w="0" w:type="dxa"/>
              <w:left w:w="108" w:type="dxa"/>
              <w:bottom w:w="0" w:type="dxa"/>
              <w:right w:w="108" w:type="dxa"/>
            </w:tcMar>
          </w:tcPr>
          <w:p w:rsidR="00360CCA" w:rsidRPr="009B5D6D" w:rsidRDefault="00360CCA">
            <w:pPr>
              <w:spacing w:after="200" w:line="276" w:lineRule="auto"/>
              <w:rPr>
                <w:rFonts w:ascii="Times New Roman" w:hAnsi="Times New Roman" w:cs="Times New Roman"/>
                <w:color w:val="000000"/>
                <w:sz w:val="24"/>
                <w:szCs w:val="24"/>
                <w:lang w:eastAsia="ru-RU"/>
              </w:rPr>
            </w:pPr>
          </w:p>
        </w:tc>
        <w:tc>
          <w:tcPr>
            <w:tcW w:w="3540" w:type="dxa"/>
            <w:vMerge/>
            <w:tcMar>
              <w:top w:w="0" w:type="dxa"/>
              <w:left w:w="108" w:type="dxa"/>
              <w:bottom w:w="0" w:type="dxa"/>
              <w:right w:w="108" w:type="dxa"/>
            </w:tcMar>
          </w:tcPr>
          <w:p w:rsidR="00360CCA" w:rsidRPr="009B5D6D" w:rsidRDefault="00360CCA">
            <w:pPr>
              <w:spacing w:after="200" w:line="276" w:lineRule="auto"/>
              <w:rPr>
                <w:rFonts w:ascii="Times New Roman" w:hAnsi="Times New Roman" w:cs="Times New Roman"/>
                <w:color w:val="000000"/>
                <w:sz w:val="24"/>
                <w:szCs w:val="24"/>
                <w:lang w:eastAsia="ru-RU"/>
              </w:rPr>
            </w:pPr>
          </w:p>
        </w:tc>
        <w:tc>
          <w:tcPr>
            <w:tcW w:w="1250" w:type="dxa"/>
            <w:vMerge/>
            <w:tcMar>
              <w:top w:w="0" w:type="dxa"/>
              <w:left w:w="108" w:type="dxa"/>
              <w:bottom w:w="0" w:type="dxa"/>
              <w:right w:w="108" w:type="dxa"/>
            </w:tcMar>
          </w:tcPr>
          <w:p w:rsidR="00360CCA" w:rsidRPr="009B5D6D" w:rsidRDefault="00360CCA">
            <w:pPr>
              <w:spacing w:after="200" w:line="276" w:lineRule="auto"/>
              <w:rPr>
                <w:rFonts w:ascii="Times New Roman" w:hAnsi="Times New Roman" w:cs="Times New Roman"/>
                <w:color w:val="000000"/>
                <w:sz w:val="24"/>
                <w:szCs w:val="24"/>
                <w:lang w:eastAsia="ru-RU"/>
              </w:rPr>
            </w:pPr>
          </w:p>
        </w:tc>
        <w:tc>
          <w:tcPr>
            <w:tcW w:w="1559" w:type="dxa"/>
            <w:vMerge/>
            <w:tcMar>
              <w:top w:w="0" w:type="dxa"/>
              <w:left w:w="108" w:type="dxa"/>
              <w:bottom w:w="0" w:type="dxa"/>
              <w:right w:w="108" w:type="dxa"/>
            </w:tcMar>
          </w:tcPr>
          <w:p w:rsidR="00360CCA" w:rsidRPr="009B5D6D" w:rsidRDefault="00360CCA">
            <w:pPr>
              <w:spacing w:after="200" w:line="276" w:lineRule="auto"/>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w:t>
            </w:r>
          </w:p>
        </w:tc>
        <w:tc>
          <w:tcPr>
            <w:tcW w:w="992"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w:t>
            </w:r>
          </w:p>
        </w:tc>
        <w:tc>
          <w:tcPr>
            <w:tcW w:w="1046"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w:t>
            </w:r>
          </w:p>
          <w:p w:rsidR="00360CCA" w:rsidRPr="009B5D6D" w:rsidRDefault="00360CCA">
            <w:pPr>
              <w:spacing w:after="0" w:line="240" w:lineRule="auto"/>
              <w:jc w:val="center"/>
              <w:rPr>
                <w:rFonts w:ascii="Times New Roman" w:hAnsi="Times New Roman" w:cs="Times New Roman"/>
                <w:color w:val="000000"/>
                <w:sz w:val="24"/>
                <w:szCs w:val="24"/>
                <w:lang w:eastAsia="ru-RU"/>
              </w:rPr>
            </w:pPr>
          </w:p>
        </w:tc>
      </w:tr>
      <w:tr w:rsidR="00360CCA" w:rsidRPr="009B5D6D">
        <w:trPr>
          <w:trHeight w:val="275"/>
        </w:trPr>
        <w:tc>
          <w:tcPr>
            <w:tcW w:w="10366" w:type="dxa"/>
            <w:gridSpan w:val="7"/>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sz w:val="24"/>
                <w:szCs w:val="24"/>
                <w:lang w:eastAsia="ru-RU"/>
              </w:rPr>
            </w:pPr>
            <w:r w:rsidRPr="009B5D6D">
              <w:rPr>
                <w:rFonts w:ascii="Times New Roman" w:hAnsi="Times New Roman" w:cs="Times New Roman"/>
                <w:sz w:val="24"/>
                <w:szCs w:val="24"/>
                <w:lang w:eastAsia="ru-RU"/>
              </w:rPr>
              <w:t>Подпрограмма 1. «Ведомственная целевая программа по молод</w:t>
            </w:r>
            <w:r w:rsidR="006153C2" w:rsidRPr="009B5D6D">
              <w:rPr>
                <w:rFonts w:ascii="Times New Roman" w:hAnsi="Times New Roman" w:cs="Times New Roman"/>
                <w:sz w:val="24"/>
                <w:szCs w:val="24"/>
                <w:lang w:eastAsia="ru-RU"/>
              </w:rPr>
              <w:t>е</w:t>
            </w:r>
            <w:r w:rsidRPr="009B5D6D">
              <w:rPr>
                <w:rFonts w:ascii="Times New Roman" w:hAnsi="Times New Roman" w:cs="Times New Roman"/>
                <w:sz w:val="24"/>
                <w:szCs w:val="24"/>
                <w:lang w:eastAsia="ru-RU"/>
              </w:rPr>
              <w:t xml:space="preserve">жной политике в городском округе город Рыбинск Ярославской области» </w:t>
            </w:r>
          </w:p>
          <w:p w:rsidR="006D3FAB" w:rsidRPr="009B5D6D" w:rsidRDefault="006D3FAB">
            <w:pPr>
              <w:spacing w:after="0" w:line="240" w:lineRule="auto"/>
              <w:jc w:val="center"/>
              <w:rPr>
                <w:rFonts w:ascii="Times New Roman" w:hAnsi="Times New Roman" w:cs="Times New Roman"/>
                <w:color w:val="000000"/>
                <w:sz w:val="24"/>
                <w:szCs w:val="24"/>
                <w:lang w:eastAsia="ru-RU"/>
              </w:rPr>
            </w:pPr>
          </w:p>
        </w:tc>
      </w:tr>
      <w:tr w:rsidR="00360CCA" w:rsidRPr="009B5D6D">
        <w:trPr>
          <w:trHeight w:val="275"/>
        </w:trPr>
        <w:tc>
          <w:tcPr>
            <w:tcW w:w="10366" w:type="dxa"/>
            <w:gridSpan w:val="7"/>
            <w:tcMar>
              <w:top w:w="0" w:type="dxa"/>
              <w:left w:w="108" w:type="dxa"/>
              <w:bottom w:w="0" w:type="dxa"/>
              <w:right w:w="108" w:type="dxa"/>
            </w:tcMar>
          </w:tcPr>
          <w:p w:rsidR="00360CCA" w:rsidRPr="009B5D6D" w:rsidRDefault="00360CCA" w:rsidP="008117AD">
            <w:pPr>
              <w:spacing w:after="0" w:line="240" w:lineRule="auto"/>
              <w:jc w:val="center"/>
              <w:rPr>
                <w:rFonts w:ascii="Times New Roman" w:hAnsi="Times New Roman" w:cs="Times New Roman"/>
                <w:sz w:val="24"/>
                <w:szCs w:val="24"/>
                <w:lang w:eastAsia="ru-RU"/>
              </w:rPr>
            </w:pPr>
            <w:r w:rsidRPr="009B5D6D">
              <w:rPr>
                <w:rFonts w:ascii="Times New Roman" w:hAnsi="Times New Roman" w:cs="Times New Roman"/>
                <w:sz w:val="24"/>
                <w:szCs w:val="24"/>
                <w:lang w:eastAsia="ru-RU"/>
              </w:rPr>
              <w:t>Задача 1. 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p w:rsidR="006D3FAB" w:rsidRPr="009B5D6D" w:rsidRDefault="006D3FAB" w:rsidP="008117AD">
            <w:pPr>
              <w:spacing w:after="0" w:line="240" w:lineRule="auto"/>
              <w:jc w:val="center"/>
              <w:rPr>
                <w:rFonts w:ascii="Times New Roman" w:hAnsi="Times New Roman" w:cs="Times New Roman"/>
                <w:color w:val="000000"/>
                <w:sz w:val="24"/>
                <w:szCs w:val="24"/>
                <w:lang w:eastAsia="ru-RU"/>
              </w:rPr>
            </w:pPr>
          </w:p>
        </w:tc>
      </w:tr>
      <w:tr w:rsidR="00360CCA" w:rsidRPr="009B5D6D" w:rsidTr="00590111">
        <w:trPr>
          <w:trHeight w:val="275"/>
        </w:trPr>
        <w:tc>
          <w:tcPr>
            <w:tcW w:w="845" w:type="dxa"/>
            <w:tcMar>
              <w:top w:w="0" w:type="dxa"/>
              <w:left w:w="108" w:type="dxa"/>
              <w:bottom w:w="0" w:type="dxa"/>
              <w:right w:w="108" w:type="dxa"/>
            </w:tcMar>
          </w:tcPr>
          <w:p w:rsidR="00360CCA" w:rsidRPr="009B5D6D" w:rsidRDefault="00360CCA">
            <w:pPr>
              <w:spacing w:after="0" w:line="240" w:lineRule="auto"/>
              <w:rPr>
                <w:rFonts w:ascii="Times New Roman" w:hAnsi="Times New Roman" w:cs="Times New Roman"/>
                <w:color w:val="000000"/>
                <w:sz w:val="24"/>
                <w:szCs w:val="24"/>
                <w:lang w:eastAsia="ru-RU"/>
              </w:rPr>
            </w:pPr>
          </w:p>
          <w:p w:rsidR="00360CCA" w:rsidRPr="009B5D6D" w:rsidRDefault="00360CCA">
            <w:pPr>
              <w:spacing w:after="0" w:line="240" w:lineRule="auto"/>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val="en-US" w:eastAsia="ru-RU"/>
              </w:rPr>
              <w:t>1.1.</w:t>
            </w:r>
          </w:p>
        </w:tc>
        <w:tc>
          <w:tcPr>
            <w:tcW w:w="3540" w:type="dxa"/>
            <w:tcMar>
              <w:top w:w="0" w:type="dxa"/>
              <w:left w:w="108" w:type="dxa"/>
              <w:bottom w:w="0" w:type="dxa"/>
              <w:right w:w="108" w:type="dxa"/>
            </w:tcMar>
          </w:tcPr>
          <w:p w:rsidR="00FA3592" w:rsidRPr="008065CA" w:rsidRDefault="00360CCA" w:rsidP="00727C56">
            <w:pPr>
              <w:spacing w:after="0" w:line="240" w:lineRule="auto"/>
              <w:rPr>
                <w:rFonts w:ascii="Times New Roman" w:eastAsia="Arial Unicode MS" w:hAnsi="Times New Roman" w:cs="Times New Roman"/>
                <w:spacing w:val="-6"/>
                <w:kern w:val="1"/>
                <w:sz w:val="24"/>
                <w:szCs w:val="24"/>
              </w:rPr>
            </w:pPr>
            <w:r w:rsidRPr="009B5D6D">
              <w:rPr>
                <w:rFonts w:ascii="Times New Roman" w:eastAsia="Arial Unicode MS" w:hAnsi="Times New Roman" w:cs="Times New Roman"/>
                <w:spacing w:val="-6"/>
                <w:kern w:val="1"/>
                <w:sz w:val="24"/>
                <w:szCs w:val="24"/>
              </w:rPr>
              <w:t xml:space="preserve">Степень обеспеченности кадровыми, финансовыми, материально – техническими ресурсами, необходимыми для предоставления муниципальных услуг и выполнения работ в сфере молодежной политики </w:t>
            </w:r>
          </w:p>
        </w:tc>
        <w:tc>
          <w:tcPr>
            <w:tcW w:w="1250"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val="en-US" w:eastAsia="ru-RU"/>
              </w:rPr>
              <w:t>%</w:t>
            </w:r>
          </w:p>
        </w:tc>
        <w:tc>
          <w:tcPr>
            <w:tcW w:w="1559"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highlight w:val="yellow"/>
                <w:lang w:eastAsia="ru-RU"/>
              </w:rPr>
            </w:pPr>
            <w:r w:rsidRPr="009B5D6D">
              <w:rPr>
                <w:rFonts w:ascii="Times New Roman" w:hAnsi="Times New Roman" w:cs="Times New Roman"/>
                <w:color w:val="000000"/>
                <w:sz w:val="24"/>
                <w:szCs w:val="24"/>
                <w:lang w:eastAsia="ru-RU"/>
              </w:rPr>
              <w:t>100</w:t>
            </w:r>
          </w:p>
        </w:tc>
        <w:tc>
          <w:tcPr>
            <w:tcW w:w="1134" w:type="dxa"/>
            <w:tcMar>
              <w:top w:w="0" w:type="dxa"/>
              <w:left w:w="108" w:type="dxa"/>
              <w:bottom w:w="0" w:type="dxa"/>
              <w:right w:w="108" w:type="dxa"/>
            </w:tcMar>
          </w:tcPr>
          <w:p w:rsidR="00360CCA" w:rsidRPr="009B5D6D" w:rsidRDefault="00360CCA">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100</w:t>
            </w:r>
          </w:p>
        </w:tc>
        <w:tc>
          <w:tcPr>
            <w:tcW w:w="992" w:type="dxa"/>
            <w:tcMar>
              <w:top w:w="0" w:type="dxa"/>
              <w:left w:w="108" w:type="dxa"/>
              <w:bottom w:w="0" w:type="dxa"/>
              <w:right w:w="108" w:type="dxa"/>
            </w:tcMar>
          </w:tcPr>
          <w:p w:rsidR="00360CCA" w:rsidRPr="009B5D6D" w:rsidRDefault="00360CCA">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100</w:t>
            </w:r>
          </w:p>
        </w:tc>
        <w:tc>
          <w:tcPr>
            <w:tcW w:w="1046" w:type="dxa"/>
            <w:tcMar>
              <w:top w:w="0" w:type="dxa"/>
              <w:left w:w="108" w:type="dxa"/>
              <w:bottom w:w="0" w:type="dxa"/>
              <w:right w:w="108" w:type="dxa"/>
            </w:tcMar>
          </w:tcPr>
          <w:p w:rsidR="00360CCA" w:rsidRPr="009B5D6D" w:rsidRDefault="00360CCA">
            <w:pPr>
              <w:spacing w:after="200" w:line="276" w:lineRule="auto"/>
              <w:jc w:val="center"/>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val="en-US" w:eastAsia="ru-RU"/>
              </w:rPr>
              <w:t>100</w:t>
            </w:r>
          </w:p>
          <w:p w:rsidR="00360CCA" w:rsidRPr="009B5D6D" w:rsidRDefault="00360CCA">
            <w:pPr>
              <w:spacing w:after="200" w:line="276" w:lineRule="auto"/>
              <w:jc w:val="center"/>
              <w:rPr>
                <w:rFonts w:ascii="Times New Roman" w:hAnsi="Times New Roman" w:cs="Times New Roman"/>
                <w:color w:val="000000"/>
                <w:sz w:val="24"/>
                <w:szCs w:val="24"/>
                <w:lang w:val="en-US" w:eastAsia="ru-RU"/>
              </w:rPr>
            </w:pPr>
          </w:p>
        </w:tc>
      </w:tr>
      <w:tr w:rsidR="00FA3592" w:rsidRPr="009B5D6D" w:rsidTr="00497103">
        <w:trPr>
          <w:trHeight w:val="275"/>
        </w:trPr>
        <w:tc>
          <w:tcPr>
            <w:tcW w:w="845" w:type="dxa"/>
            <w:vMerge w:val="restart"/>
            <w:tcMar>
              <w:top w:w="0" w:type="dxa"/>
              <w:left w:w="108" w:type="dxa"/>
              <w:bottom w:w="0" w:type="dxa"/>
              <w:right w:w="108" w:type="dxa"/>
            </w:tcMar>
          </w:tcPr>
          <w:p w:rsidR="00FA3592" w:rsidRPr="009B5D6D" w:rsidRDefault="00FA3592" w:rsidP="00FA3592">
            <w:pPr>
              <w:spacing w:before="30" w:after="30" w:line="240" w:lineRule="auto"/>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п/п</w:t>
            </w:r>
          </w:p>
        </w:tc>
        <w:tc>
          <w:tcPr>
            <w:tcW w:w="3540" w:type="dxa"/>
            <w:vMerge w:val="restart"/>
            <w:tcMar>
              <w:top w:w="0" w:type="dxa"/>
              <w:left w:w="108" w:type="dxa"/>
              <w:bottom w:w="0" w:type="dxa"/>
              <w:right w:w="108" w:type="dxa"/>
            </w:tcMar>
          </w:tcPr>
          <w:p w:rsidR="00FA3592" w:rsidRPr="009B5D6D" w:rsidRDefault="00FA3592" w:rsidP="00FA3592">
            <w:pPr>
              <w:spacing w:before="30" w:after="30" w:line="240" w:lineRule="auto"/>
              <w:ind w:left="30"/>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xml:space="preserve">Наименование показателя </w:t>
            </w:r>
          </w:p>
          <w:p w:rsidR="00FA3592" w:rsidRPr="009B5D6D" w:rsidRDefault="00FA3592" w:rsidP="00FA3592">
            <w:pPr>
              <w:spacing w:before="30" w:after="30" w:line="240" w:lineRule="auto"/>
              <w:ind w:left="30"/>
              <w:jc w:val="center"/>
              <w:rPr>
                <w:rFonts w:ascii="Times New Roman" w:hAnsi="Times New Roman" w:cs="Times New Roman"/>
                <w:color w:val="000000"/>
                <w:spacing w:val="2"/>
                <w:sz w:val="24"/>
                <w:szCs w:val="24"/>
                <w:lang w:eastAsia="ru-RU"/>
              </w:rPr>
            </w:pPr>
          </w:p>
          <w:p w:rsidR="00FA3592" w:rsidRPr="009B5D6D" w:rsidRDefault="00FA3592" w:rsidP="00FA3592">
            <w:pPr>
              <w:spacing w:before="30" w:after="30" w:line="240" w:lineRule="auto"/>
              <w:ind w:left="30"/>
              <w:jc w:val="center"/>
              <w:rPr>
                <w:rFonts w:ascii="Times New Roman" w:hAnsi="Times New Roman" w:cs="Times New Roman"/>
                <w:color w:val="000000"/>
                <w:spacing w:val="2"/>
                <w:sz w:val="24"/>
                <w:szCs w:val="24"/>
                <w:lang w:eastAsia="ru-RU"/>
              </w:rPr>
            </w:pPr>
          </w:p>
        </w:tc>
        <w:tc>
          <w:tcPr>
            <w:tcW w:w="1250" w:type="dxa"/>
            <w:vMerge w:val="restart"/>
            <w:tcMar>
              <w:top w:w="0" w:type="dxa"/>
              <w:left w:w="108" w:type="dxa"/>
              <w:bottom w:w="0" w:type="dxa"/>
              <w:right w:w="108" w:type="dxa"/>
            </w:tcMar>
          </w:tcPr>
          <w:p w:rsidR="00FA3592" w:rsidRPr="009B5D6D" w:rsidRDefault="00FA3592" w:rsidP="00FA3592">
            <w:pPr>
              <w:spacing w:before="30" w:after="30" w:line="240" w:lineRule="auto"/>
              <w:ind w:left="-5"/>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Ед.измер.</w:t>
            </w:r>
          </w:p>
        </w:tc>
        <w:tc>
          <w:tcPr>
            <w:tcW w:w="1559" w:type="dxa"/>
            <w:vMerge w:val="restart"/>
            <w:tcMar>
              <w:top w:w="0" w:type="dxa"/>
              <w:left w:w="108" w:type="dxa"/>
              <w:bottom w:w="0" w:type="dxa"/>
              <w:right w:w="108" w:type="dxa"/>
            </w:tcMar>
          </w:tcPr>
          <w:p w:rsidR="00FA3592" w:rsidRPr="009B5D6D" w:rsidRDefault="00FA3592" w:rsidP="00FA3592">
            <w:pPr>
              <w:spacing w:before="30" w:after="30" w:line="240" w:lineRule="auto"/>
              <w:ind w:left="-5"/>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xml:space="preserve">Базовый показатель 2025 (ожид.) </w:t>
            </w:r>
          </w:p>
        </w:tc>
        <w:tc>
          <w:tcPr>
            <w:tcW w:w="3172" w:type="dxa"/>
            <w:gridSpan w:val="3"/>
            <w:tcMar>
              <w:top w:w="0" w:type="dxa"/>
              <w:left w:w="108" w:type="dxa"/>
              <w:bottom w:w="0" w:type="dxa"/>
              <w:right w:w="108" w:type="dxa"/>
            </w:tcMar>
          </w:tcPr>
          <w:p w:rsidR="00FA3592" w:rsidRPr="009B5D6D" w:rsidRDefault="00FA3592" w:rsidP="00FA3592">
            <w:pPr>
              <w:spacing w:after="200" w:line="276" w:lineRule="auto"/>
              <w:jc w:val="center"/>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eastAsia="ru-RU"/>
              </w:rPr>
              <w:t>Плановые показатели</w:t>
            </w:r>
          </w:p>
        </w:tc>
      </w:tr>
      <w:tr w:rsidR="00FA3592" w:rsidRPr="009B5D6D" w:rsidTr="00590111">
        <w:trPr>
          <w:trHeight w:val="275"/>
        </w:trPr>
        <w:tc>
          <w:tcPr>
            <w:tcW w:w="845" w:type="dxa"/>
            <w:vMerge/>
            <w:tcMar>
              <w:top w:w="0" w:type="dxa"/>
              <w:left w:w="108" w:type="dxa"/>
              <w:bottom w:w="0" w:type="dxa"/>
              <w:right w:w="108" w:type="dxa"/>
            </w:tcMar>
          </w:tcPr>
          <w:p w:rsidR="00FA3592" w:rsidRPr="009B5D6D" w:rsidRDefault="00FA3592" w:rsidP="00FA3592">
            <w:pPr>
              <w:spacing w:before="30" w:after="30" w:line="240" w:lineRule="auto"/>
              <w:rPr>
                <w:rFonts w:ascii="Times New Roman" w:hAnsi="Times New Roman" w:cs="Times New Roman"/>
                <w:color w:val="000000"/>
                <w:spacing w:val="2"/>
                <w:sz w:val="24"/>
                <w:szCs w:val="24"/>
                <w:lang w:eastAsia="ru-RU"/>
              </w:rPr>
            </w:pPr>
          </w:p>
        </w:tc>
        <w:tc>
          <w:tcPr>
            <w:tcW w:w="3540" w:type="dxa"/>
            <w:vMerge/>
            <w:tcMar>
              <w:top w:w="0" w:type="dxa"/>
              <w:left w:w="108" w:type="dxa"/>
              <w:bottom w:w="0" w:type="dxa"/>
              <w:right w:w="108" w:type="dxa"/>
            </w:tcMar>
          </w:tcPr>
          <w:p w:rsidR="00FA3592" w:rsidRPr="009B5D6D" w:rsidRDefault="00FA3592" w:rsidP="00FA3592">
            <w:pPr>
              <w:spacing w:before="30" w:after="30" w:line="240" w:lineRule="auto"/>
              <w:ind w:left="30"/>
              <w:jc w:val="center"/>
              <w:rPr>
                <w:rFonts w:ascii="Times New Roman" w:hAnsi="Times New Roman" w:cs="Times New Roman"/>
                <w:color w:val="000000"/>
                <w:spacing w:val="2"/>
                <w:sz w:val="24"/>
                <w:szCs w:val="24"/>
                <w:lang w:eastAsia="ru-RU"/>
              </w:rPr>
            </w:pPr>
          </w:p>
        </w:tc>
        <w:tc>
          <w:tcPr>
            <w:tcW w:w="1250" w:type="dxa"/>
            <w:vMerge/>
            <w:tcMar>
              <w:top w:w="0" w:type="dxa"/>
              <w:left w:w="108" w:type="dxa"/>
              <w:bottom w:w="0" w:type="dxa"/>
              <w:right w:w="108" w:type="dxa"/>
            </w:tcMar>
          </w:tcPr>
          <w:p w:rsidR="00FA3592" w:rsidRPr="009B5D6D" w:rsidRDefault="00FA3592" w:rsidP="00FA3592">
            <w:pPr>
              <w:spacing w:before="30" w:after="30" w:line="240" w:lineRule="auto"/>
              <w:ind w:left="-5"/>
              <w:jc w:val="center"/>
              <w:rPr>
                <w:rFonts w:ascii="Times New Roman" w:hAnsi="Times New Roman" w:cs="Times New Roman"/>
                <w:color w:val="000000"/>
                <w:spacing w:val="2"/>
                <w:sz w:val="24"/>
                <w:szCs w:val="24"/>
                <w:lang w:eastAsia="ru-RU"/>
              </w:rPr>
            </w:pPr>
          </w:p>
        </w:tc>
        <w:tc>
          <w:tcPr>
            <w:tcW w:w="1559" w:type="dxa"/>
            <w:vMerge/>
            <w:tcMar>
              <w:top w:w="0" w:type="dxa"/>
              <w:left w:w="108" w:type="dxa"/>
              <w:bottom w:w="0" w:type="dxa"/>
              <w:right w:w="108" w:type="dxa"/>
            </w:tcMar>
          </w:tcPr>
          <w:p w:rsidR="00FA3592" w:rsidRPr="009B5D6D" w:rsidRDefault="00FA3592" w:rsidP="00FA3592">
            <w:pPr>
              <w:spacing w:before="30" w:after="30" w:line="240" w:lineRule="auto"/>
              <w:ind w:left="-5"/>
              <w:jc w:val="center"/>
              <w:rPr>
                <w:rFonts w:ascii="Times New Roman" w:hAnsi="Times New Roman" w:cs="Times New Roman"/>
                <w:color w:val="000000"/>
                <w:spacing w:val="2"/>
                <w:sz w:val="24"/>
                <w:szCs w:val="24"/>
                <w:lang w:eastAsia="ru-RU"/>
              </w:rPr>
            </w:pPr>
          </w:p>
        </w:tc>
        <w:tc>
          <w:tcPr>
            <w:tcW w:w="1134" w:type="dxa"/>
            <w:tcMar>
              <w:top w:w="0" w:type="dxa"/>
              <w:left w:w="108" w:type="dxa"/>
              <w:bottom w:w="0" w:type="dxa"/>
              <w:right w:w="108" w:type="dxa"/>
            </w:tcMar>
          </w:tcPr>
          <w:p w:rsidR="00FA3592" w:rsidRPr="009B5D6D" w:rsidRDefault="00FA3592" w:rsidP="00FA3592">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w:t>
            </w:r>
          </w:p>
        </w:tc>
        <w:tc>
          <w:tcPr>
            <w:tcW w:w="992" w:type="dxa"/>
            <w:tcMar>
              <w:top w:w="0" w:type="dxa"/>
              <w:left w:w="108" w:type="dxa"/>
              <w:bottom w:w="0" w:type="dxa"/>
              <w:right w:w="108" w:type="dxa"/>
            </w:tcMar>
          </w:tcPr>
          <w:p w:rsidR="00FA3592" w:rsidRPr="009B5D6D" w:rsidRDefault="00FA3592" w:rsidP="00FA3592">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w:t>
            </w:r>
          </w:p>
        </w:tc>
        <w:tc>
          <w:tcPr>
            <w:tcW w:w="1046" w:type="dxa"/>
            <w:tcMar>
              <w:top w:w="0" w:type="dxa"/>
              <w:left w:w="108" w:type="dxa"/>
              <w:bottom w:w="0" w:type="dxa"/>
              <w:right w:w="108" w:type="dxa"/>
            </w:tcMar>
          </w:tcPr>
          <w:p w:rsidR="00FA3592" w:rsidRPr="009B5D6D" w:rsidRDefault="00FA3592" w:rsidP="00FA3592">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w:t>
            </w:r>
          </w:p>
          <w:p w:rsidR="00FA3592" w:rsidRPr="009B5D6D" w:rsidRDefault="00FA3592" w:rsidP="00FA3592">
            <w:pPr>
              <w:spacing w:after="0" w:line="240" w:lineRule="auto"/>
              <w:jc w:val="center"/>
              <w:rPr>
                <w:rFonts w:ascii="Times New Roman" w:hAnsi="Times New Roman" w:cs="Times New Roman"/>
                <w:color w:val="000000"/>
                <w:sz w:val="24"/>
                <w:szCs w:val="24"/>
                <w:lang w:eastAsia="ru-RU"/>
              </w:rPr>
            </w:pPr>
          </w:p>
        </w:tc>
      </w:tr>
      <w:tr w:rsidR="00360CCA" w:rsidRPr="009B5D6D">
        <w:trPr>
          <w:trHeight w:val="524"/>
        </w:trPr>
        <w:tc>
          <w:tcPr>
            <w:tcW w:w="10366" w:type="dxa"/>
            <w:gridSpan w:val="7"/>
            <w:tcMar>
              <w:top w:w="0" w:type="dxa"/>
              <w:left w:w="108" w:type="dxa"/>
              <w:bottom w:w="0" w:type="dxa"/>
              <w:right w:w="108" w:type="dxa"/>
            </w:tcMar>
          </w:tcPr>
          <w:p w:rsidR="008065CA" w:rsidRPr="009B5D6D" w:rsidRDefault="00360CCA" w:rsidP="008065CA">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Подпрограмма 2. «Развитие социальной активности молодёжи городского округа город Рыбинск Ярославской области»</w:t>
            </w:r>
          </w:p>
        </w:tc>
      </w:tr>
      <w:tr w:rsidR="00360CCA" w:rsidRPr="009B5D6D">
        <w:trPr>
          <w:trHeight w:val="604"/>
        </w:trPr>
        <w:tc>
          <w:tcPr>
            <w:tcW w:w="10366" w:type="dxa"/>
            <w:gridSpan w:val="7"/>
            <w:tcMar>
              <w:top w:w="0" w:type="dxa"/>
              <w:left w:w="108" w:type="dxa"/>
              <w:bottom w:w="0" w:type="dxa"/>
              <w:right w:w="108" w:type="dxa"/>
            </w:tcMar>
          </w:tcPr>
          <w:p w:rsidR="00360CCA" w:rsidRPr="009B5D6D" w:rsidRDefault="00360CCA">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sz w:val="24"/>
                <w:szCs w:val="24"/>
                <w:lang w:eastAsia="ru-RU"/>
              </w:rPr>
              <w:t xml:space="preserve">Задача 1. </w:t>
            </w:r>
            <w:r w:rsidR="00881F19" w:rsidRPr="009B5D6D">
              <w:rPr>
                <w:rFonts w:ascii="Times New Roman" w:hAnsi="Times New Roman" w:cs="Times New Roman"/>
                <w:color w:val="000000"/>
                <w:sz w:val="24"/>
                <w:szCs w:val="24"/>
                <w:lang w:eastAsia="ru-RU"/>
              </w:rPr>
              <w:t>Создание условий для разностороннего развития молодёжи в городе Рыбинске через выявление профессиональных, творческих, интеллектуальных способностей, формирование навыков самореализации личности.</w:t>
            </w:r>
          </w:p>
        </w:tc>
      </w:tr>
      <w:tr w:rsidR="00360CCA" w:rsidRPr="009B5D6D" w:rsidTr="00590111">
        <w:trPr>
          <w:trHeight w:val="275"/>
        </w:trPr>
        <w:tc>
          <w:tcPr>
            <w:tcW w:w="845" w:type="dxa"/>
            <w:tcMar>
              <w:top w:w="0" w:type="dxa"/>
              <w:left w:w="108" w:type="dxa"/>
              <w:bottom w:w="0" w:type="dxa"/>
              <w:right w:w="108" w:type="dxa"/>
            </w:tcMar>
          </w:tcPr>
          <w:p w:rsidR="00360CCA" w:rsidRPr="009B5D6D" w:rsidRDefault="00360CCA">
            <w:pPr>
              <w:spacing w:after="0" w:line="240" w:lineRule="auto"/>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val="en-US" w:eastAsia="ru-RU"/>
              </w:rPr>
              <w:lastRenderedPageBreak/>
              <w:t>2.1.</w:t>
            </w:r>
          </w:p>
        </w:tc>
        <w:tc>
          <w:tcPr>
            <w:tcW w:w="3540" w:type="dxa"/>
            <w:tcMar>
              <w:top w:w="0" w:type="dxa"/>
              <w:left w:w="108" w:type="dxa"/>
              <w:bottom w:w="0" w:type="dxa"/>
              <w:right w:w="108" w:type="dxa"/>
            </w:tcMar>
          </w:tcPr>
          <w:p w:rsidR="00855DE3" w:rsidRPr="009B5D6D" w:rsidRDefault="00360CCA" w:rsidP="004A7C0A">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 xml:space="preserve">Доля населения в возрасте 14-35 лет, принимающего участие в мероприятиях сферы молодежной политики </w:t>
            </w:r>
          </w:p>
          <w:p w:rsidR="006D3FAB" w:rsidRPr="009B5D6D" w:rsidRDefault="006D3FAB" w:rsidP="004A7C0A">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tc>
        <w:tc>
          <w:tcPr>
            <w:tcW w:w="1250"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w:t>
            </w:r>
          </w:p>
        </w:tc>
        <w:tc>
          <w:tcPr>
            <w:tcW w:w="1559"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78</w:t>
            </w:r>
          </w:p>
        </w:tc>
        <w:tc>
          <w:tcPr>
            <w:tcW w:w="1134" w:type="dxa"/>
            <w:tcMar>
              <w:top w:w="0" w:type="dxa"/>
              <w:left w:w="108" w:type="dxa"/>
              <w:bottom w:w="0" w:type="dxa"/>
              <w:right w:w="108" w:type="dxa"/>
            </w:tcMar>
          </w:tcPr>
          <w:p w:rsidR="00360CCA" w:rsidRPr="009B5D6D" w:rsidRDefault="00360CCA">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78</w:t>
            </w:r>
          </w:p>
        </w:tc>
        <w:tc>
          <w:tcPr>
            <w:tcW w:w="992" w:type="dxa"/>
            <w:tcMar>
              <w:top w:w="0" w:type="dxa"/>
              <w:left w:w="108" w:type="dxa"/>
              <w:bottom w:w="0" w:type="dxa"/>
              <w:right w:w="108" w:type="dxa"/>
            </w:tcMar>
          </w:tcPr>
          <w:p w:rsidR="00360CCA" w:rsidRPr="009B5D6D" w:rsidRDefault="00360CCA">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80</w:t>
            </w:r>
          </w:p>
        </w:tc>
        <w:tc>
          <w:tcPr>
            <w:tcW w:w="1046" w:type="dxa"/>
            <w:tcMar>
              <w:top w:w="0" w:type="dxa"/>
              <w:left w:w="108" w:type="dxa"/>
              <w:bottom w:w="0" w:type="dxa"/>
              <w:right w:w="108" w:type="dxa"/>
            </w:tcMar>
          </w:tcPr>
          <w:p w:rsidR="00360CCA" w:rsidRPr="009B5D6D" w:rsidRDefault="00360CCA">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80</w:t>
            </w:r>
          </w:p>
        </w:tc>
      </w:tr>
      <w:tr w:rsidR="00360CCA" w:rsidRPr="009B5D6D" w:rsidTr="00590111">
        <w:trPr>
          <w:trHeight w:val="275"/>
        </w:trPr>
        <w:tc>
          <w:tcPr>
            <w:tcW w:w="845" w:type="dxa"/>
            <w:tcMar>
              <w:top w:w="0" w:type="dxa"/>
              <w:left w:w="108" w:type="dxa"/>
              <w:bottom w:w="0" w:type="dxa"/>
              <w:right w:w="108" w:type="dxa"/>
            </w:tcMar>
          </w:tcPr>
          <w:p w:rsidR="00360CCA" w:rsidRPr="009B5D6D" w:rsidRDefault="00360CCA">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2.2.</w:t>
            </w:r>
          </w:p>
        </w:tc>
        <w:tc>
          <w:tcPr>
            <w:tcW w:w="3540" w:type="dxa"/>
            <w:tcMar>
              <w:top w:w="0" w:type="dxa"/>
              <w:left w:w="108" w:type="dxa"/>
              <w:bottom w:w="0" w:type="dxa"/>
              <w:right w:w="108" w:type="dxa"/>
            </w:tcMar>
          </w:tcPr>
          <w:p w:rsidR="00855DE3" w:rsidRPr="009B5D6D" w:rsidRDefault="00360CCA" w:rsidP="00727C56">
            <w:pPr>
              <w:widowControl w:val="0"/>
              <w:tabs>
                <w:tab w:val="left" w:pos="284"/>
                <w:tab w:val="left" w:pos="3402"/>
              </w:tabs>
              <w:suppressAutoHyphens/>
              <w:spacing w:after="0" w:line="240" w:lineRule="auto"/>
              <w:jc w:val="both"/>
              <w:rPr>
                <w:rFonts w:ascii="Times New Roman" w:eastAsia="Arial Unicode MS" w:hAnsi="Times New Roman" w:cs="Times New Roman"/>
                <w:i/>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 xml:space="preserve">Количество мероприятий в сфере молодежной политики по различным направлениям деятельности, в том числе профориентационной направленности </w:t>
            </w:r>
            <w:r w:rsidR="002061BE" w:rsidRPr="009B5D6D">
              <w:rPr>
                <w:rFonts w:ascii="Times New Roman" w:eastAsia="Arial Unicode MS" w:hAnsi="Times New Roman" w:cs="Times New Roman"/>
                <w:color w:val="000000"/>
                <w:spacing w:val="-6"/>
                <w:kern w:val="1"/>
                <w:sz w:val="24"/>
                <w:szCs w:val="24"/>
                <w:lang w:eastAsia="ru-RU"/>
              </w:rPr>
              <w:t>(</w:t>
            </w:r>
            <w:r w:rsidR="002061BE" w:rsidRPr="009B5D6D">
              <w:rPr>
                <w:rFonts w:ascii="Times New Roman" w:eastAsia="Arial Unicode MS" w:hAnsi="Times New Roman" w:cs="Times New Roman"/>
                <w:i/>
                <w:color w:val="000000"/>
                <w:spacing w:val="-6"/>
                <w:kern w:val="1"/>
                <w:sz w:val="24"/>
                <w:szCs w:val="24"/>
                <w:lang w:eastAsia="ru-RU"/>
              </w:rPr>
              <w:t xml:space="preserve">с 2026 года </w:t>
            </w:r>
            <w:r w:rsidR="00590111" w:rsidRPr="009B5D6D">
              <w:rPr>
                <w:rFonts w:ascii="Times New Roman" w:eastAsia="Arial Unicode MS" w:hAnsi="Times New Roman" w:cs="Times New Roman"/>
                <w:i/>
                <w:color w:val="000000"/>
                <w:spacing w:val="-6"/>
                <w:kern w:val="1"/>
                <w:sz w:val="24"/>
                <w:szCs w:val="24"/>
                <w:lang w:eastAsia="ru-RU"/>
              </w:rPr>
              <w:t xml:space="preserve">произведено </w:t>
            </w:r>
            <w:r w:rsidR="002061BE" w:rsidRPr="009B5D6D">
              <w:rPr>
                <w:rFonts w:ascii="Times New Roman" w:eastAsia="Arial Unicode MS" w:hAnsi="Times New Roman" w:cs="Times New Roman"/>
                <w:i/>
                <w:color w:val="000000"/>
                <w:spacing w:val="-6"/>
                <w:kern w:val="1"/>
                <w:sz w:val="24"/>
                <w:szCs w:val="24"/>
                <w:lang w:eastAsia="ru-RU"/>
              </w:rPr>
              <w:t>объединение ряда мероприятий</w:t>
            </w:r>
            <w:r w:rsidR="00590111" w:rsidRPr="009B5D6D">
              <w:rPr>
                <w:rFonts w:ascii="Times New Roman" w:eastAsia="Arial Unicode MS" w:hAnsi="Times New Roman" w:cs="Times New Roman"/>
                <w:i/>
                <w:color w:val="000000"/>
                <w:spacing w:val="-6"/>
                <w:kern w:val="1"/>
                <w:sz w:val="24"/>
                <w:szCs w:val="24"/>
                <w:lang w:eastAsia="ru-RU"/>
              </w:rPr>
              <w:t xml:space="preserve"> одного направления</w:t>
            </w:r>
            <w:r w:rsidR="002061BE" w:rsidRPr="009B5D6D">
              <w:rPr>
                <w:rFonts w:ascii="Times New Roman" w:eastAsia="Arial Unicode MS" w:hAnsi="Times New Roman" w:cs="Times New Roman"/>
                <w:i/>
                <w:color w:val="000000"/>
                <w:spacing w:val="-6"/>
                <w:kern w:val="1"/>
                <w:sz w:val="24"/>
                <w:szCs w:val="24"/>
                <w:lang w:eastAsia="ru-RU"/>
              </w:rPr>
              <w:t xml:space="preserve"> в 1 проект)</w:t>
            </w:r>
          </w:p>
          <w:p w:rsidR="006D3FAB" w:rsidRPr="009B5D6D" w:rsidRDefault="006D3FAB" w:rsidP="00727C56">
            <w:pPr>
              <w:widowControl w:val="0"/>
              <w:tabs>
                <w:tab w:val="left" w:pos="284"/>
                <w:tab w:val="left" w:pos="3402"/>
              </w:tabs>
              <w:suppressAutoHyphens/>
              <w:spacing w:after="0" w:line="240" w:lineRule="auto"/>
              <w:jc w:val="both"/>
              <w:rPr>
                <w:rFonts w:ascii="Times New Roman" w:eastAsia="Arial Unicode MS" w:hAnsi="Times New Roman" w:cs="Times New Roman"/>
                <w:i/>
                <w:color w:val="000000"/>
                <w:spacing w:val="-6"/>
                <w:kern w:val="1"/>
                <w:sz w:val="24"/>
                <w:szCs w:val="24"/>
                <w:lang w:eastAsia="ru-RU"/>
              </w:rPr>
            </w:pPr>
          </w:p>
        </w:tc>
        <w:tc>
          <w:tcPr>
            <w:tcW w:w="1250"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ед.</w:t>
            </w:r>
          </w:p>
        </w:tc>
        <w:tc>
          <w:tcPr>
            <w:tcW w:w="1559" w:type="dxa"/>
            <w:tcMar>
              <w:top w:w="0" w:type="dxa"/>
              <w:left w:w="108" w:type="dxa"/>
              <w:bottom w:w="0" w:type="dxa"/>
              <w:right w:w="108" w:type="dxa"/>
            </w:tcMar>
          </w:tcPr>
          <w:p w:rsidR="00360CCA" w:rsidRPr="009B5D6D" w:rsidRDefault="00360CCA" w:rsidP="00FC63BC">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w:t>
            </w:r>
            <w:r w:rsidR="00FC63BC" w:rsidRPr="009B5D6D">
              <w:rPr>
                <w:rFonts w:ascii="Times New Roman" w:hAnsi="Times New Roman" w:cs="Times New Roman"/>
                <w:color w:val="000000"/>
                <w:sz w:val="24"/>
                <w:szCs w:val="24"/>
                <w:lang w:eastAsia="ru-RU"/>
              </w:rPr>
              <w:t>42</w:t>
            </w:r>
          </w:p>
        </w:tc>
        <w:tc>
          <w:tcPr>
            <w:tcW w:w="1134" w:type="dxa"/>
            <w:tcMar>
              <w:top w:w="0" w:type="dxa"/>
              <w:left w:w="108" w:type="dxa"/>
              <w:bottom w:w="0" w:type="dxa"/>
              <w:right w:w="108" w:type="dxa"/>
            </w:tcMar>
          </w:tcPr>
          <w:p w:rsidR="00360CCA" w:rsidRPr="009B5D6D" w:rsidRDefault="00567876">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182</w:t>
            </w:r>
          </w:p>
        </w:tc>
        <w:tc>
          <w:tcPr>
            <w:tcW w:w="992" w:type="dxa"/>
            <w:tcMar>
              <w:top w:w="0" w:type="dxa"/>
              <w:left w:w="108" w:type="dxa"/>
              <w:bottom w:w="0" w:type="dxa"/>
              <w:right w:w="108" w:type="dxa"/>
            </w:tcMar>
          </w:tcPr>
          <w:p w:rsidR="00360CCA" w:rsidRPr="009B5D6D" w:rsidRDefault="00567876">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186</w:t>
            </w:r>
          </w:p>
        </w:tc>
        <w:tc>
          <w:tcPr>
            <w:tcW w:w="1046" w:type="dxa"/>
            <w:tcMar>
              <w:top w:w="0" w:type="dxa"/>
              <w:left w:w="108" w:type="dxa"/>
              <w:bottom w:w="0" w:type="dxa"/>
              <w:right w:w="108" w:type="dxa"/>
            </w:tcMar>
          </w:tcPr>
          <w:p w:rsidR="00360CCA" w:rsidRPr="009B5D6D" w:rsidRDefault="00FC63BC">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w:t>
            </w:r>
            <w:r w:rsidR="002061BE" w:rsidRPr="009B5D6D">
              <w:rPr>
                <w:rFonts w:ascii="Times New Roman" w:hAnsi="Times New Roman" w:cs="Times New Roman"/>
                <w:color w:val="000000"/>
                <w:sz w:val="24"/>
                <w:szCs w:val="24"/>
                <w:lang w:eastAsia="ru-RU"/>
              </w:rPr>
              <w:t>9</w:t>
            </w:r>
            <w:r w:rsidR="00590111" w:rsidRPr="009B5D6D">
              <w:rPr>
                <w:rFonts w:ascii="Times New Roman" w:hAnsi="Times New Roman" w:cs="Times New Roman"/>
                <w:color w:val="000000"/>
                <w:sz w:val="24"/>
                <w:szCs w:val="24"/>
                <w:lang w:eastAsia="ru-RU"/>
              </w:rPr>
              <w:t>0</w:t>
            </w:r>
          </w:p>
        </w:tc>
      </w:tr>
      <w:tr w:rsidR="00360CCA" w:rsidRPr="009B5D6D" w:rsidTr="00590111">
        <w:trPr>
          <w:trHeight w:val="275"/>
        </w:trPr>
        <w:tc>
          <w:tcPr>
            <w:tcW w:w="845" w:type="dxa"/>
            <w:tcMar>
              <w:top w:w="0" w:type="dxa"/>
              <w:left w:w="108" w:type="dxa"/>
              <w:bottom w:w="0" w:type="dxa"/>
              <w:right w:w="108" w:type="dxa"/>
            </w:tcMar>
          </w:tcPr>
          <w:p w:rsidR="00360CCA" w:rsidRPr="009B5D6D" w:rsidRDefault="00360CCA" w:rsidP="00F01FF8">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2.3.</w:t>
            </w:r>
          </w:p>
        </w:tc>
        <w:tc>
          <w:tcPr>
            <w:tcW w:w="3540" w:type="dxa"/>
            <w:tcMar>
              <w:top w:w="0" w:type="dxa"/>
              <w:left w:w="108" w:type="dxa"/>
              <w:bottom w:w="0" w:type="dxa"/>
              <w:right w:w="108" w:type="dxa"/>
            </w:tcMar>
          </w:tcPr>
          <w:p w:rsidR="006D3FAB" w:rsidRPr="009B5D6D" w:rsidRDefault="00360CCA"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Ежегодное количество уникальных волонтеров</w:t>
            </w:r>
            <w:r w:rsidR="000175F8" w:rsidRPr="009B5D6D">
              <w:rPr>
                <w:rFonts w:ascii="Times New Roman" w:eastAsia="Arial Unicode MS" w:hAnsi="Times New Roman" w:cs="Times New Roman"/>
                <w:color w:val="000000"/>
                <w:spacing w:val="-6"/>
                <w:kern w:val="1"/>
                <w:sz w:val="24"/>
                <w:szCs w:val="24"/>
                <w:lang w:eastAsia="ru-RU"/>
              </w:rPr>
              <w:t xml:space="preserve"> </w:t>
            </w:r>
            <w:r w:rsidRPr="009B5D6D">
              <w:rPr>
                <w:rFonts w:ascii="Times New Roman" w:eastAsia="Arial Unicode MS" w:hAnsi="Times New Roman" w:cs="Times New Roman"/>
                <w:color w:val="000000"/>
                <w:spacing w:val="-6"/>
                <w:kern w:val="1"/>
                <w:sz w:val="24"/>
                <w:szCs w:val="24"/>
                <w:lang w:eastAsia="ru-RU"/>
              </w:rPr>
              <w:t>(добровольцев) в возрасте от 14-35 лет, вовлеченных в социально – значимую деятельность на территории города Рыбинска</w:t>
            </w:r>
          </w:p>
          <w:p w:rsidR="000175F8" w:rsidRPr="009B5D6D" w:rsidRDefault="000175F8"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p w:rsidR="006D3FAB" w:rsidRPr="009B5D6D" w:rsidRDefault="006D3FAB"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p w:rsidR="006D3FAB" w:rsidRPr="009B5D6D" w:rsidRDefault="006D3FAB"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tc>
        <w:tc>
          <w:tcPr>
            <w:tcW w:w="1250"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чел</w:t>
            </w:r>
          </w:p>
        </w:tc>
        <w:tc>
          <w:tcPr>
            <w:tcW w:w="1559"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750</w:t>
            </w:r>
          </w:p>
        </w:tc>
        <w:tc>
          <w:tcPr>
            <w:tcW w:w="1134" w:type="dxa"/>
            <w:tcMar>
              <w:top w:w="0" w:type="dxa"/>
              <w:left w:w="108" w:type="dxa"/>
              <w:bottom w:w="0" w:type="dxa"/>
              <w:right w:w="108" w:type="dxa"/>
            </w:tcMar>
          </w:tcPr>
          <w:p w:rsidR="00360CCA" w:rsidRPr="009B5D6D" w:rsidRDefault="00360CCA" w:rsidP="00F01FF8">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950</w:t>
            </w:r>
          </w:p>
        </w:tc>
        <w:tc>
          <w:tcPr>
            <w:tcW w:w="992"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1100</w:t>
            </w:r>
          </w:p>
        </w:tc>
        <w:tc>
          <w:tcPr>
            <w:tcW w:w="1046"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1300</w:t>
            </w:r>
          </w:p>
        </w:tc>
      </w:tr>
      <w:tr w:rsidR="00360CCA" w:rsidRPr="009B5D6D" w:rsidTr="00590111">
        <w:trPr>
          <w:trHeight w:val="275"/>
        </w:trPr>
        <w:tc>
          <w:tcPr>
            <w:tcW w:w="845" w:type="dxa"/>
            <w:tcMar>
              <w:top w:w="0" w:type="dxa"/>
              <w:left w:w="108" w:type="dxa"/>
              <w:bottom w:w="0" w:type="dxa"/>
              <w:right w:w="108" w:type="dxa"/>
            </w:tcMar>
          </w:tcPr>
          <w:p w:rsidR="00360CCA" w:rsidRPr="009B5D6D" w:rsidRDefault="00360CCA" w:rsidP="00F01FF8">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2.4.</w:t>
            </w:r>
          </w:p>
        </w:tc>
        <w:tc>
          <w:tcPr>
            <w:tcW w:w="3540" w:type="dxa"/>
            <w:tcMar>
              <w:top w:w="0" w:type="dxa"/>
              <w:left w:w="108" w:type="dxa"/>
              <w:bottom w:w="0" w:type="dxa"/>
              <w:right w:w="108" w:type="dxa"/>
            </w:tcMar>
          </w:tcPr>
          <w:p w:rsidR="00360CCA" w:rsidRPr="009B5D6D" w:rsidRDefault="00360CCA"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 xml:space="preserve">Ежегодное количество реализуемых проектов, направленных на вовлечение молодёжи в общественную деятельность, в том числе на обучение молодежного актива </w:t>
            </w:r>
          </w:p>
        </w:tc>
        <w:tc>
          <w:tcPr>
            <w:tcW w:w="1250" w:type="dxa"/>
            <w:tcMar>
              <w:top w:w="0" w:type="dxa"/>
              <w:left w:w="108" w:type="dxa"/>
              <w:bottom w:w="0" w:type="dxa"/>
              <w:right w:w="108" w:type="dxa"/>
            </w:tcMar>
          </w:tcPr>
          <w:p w:rsidR="00360CCA" w:rsidRPr="009B5D6D" w:rsidRDefault="00AF1D40"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ед.</w:t>
            </w:r>
          </w:p>
        </w:tc>
        <w:tc>
          <w:tcPr>
            <w:tcW w:w="1559"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11</w:t>
            </w:r>
          </w:p>
        </w:tc>
        <w:tc>
          <w:tcPr>
            <w:tcW w:w="1134" w:type="dxa"/>
            <w:tcMar>
              <w:top w:w="0" w:type="dxa"/>
              <w:left w:w="108" w:type="dxa"/>
              <w:bottom w:w="0" w:type="dxa"/>
              <w:right w:w="108" w:type="dxa"/>
            </w:tcMar>
          </w:tcPr>
          <w:p w:rsidR="00360CCA" w:rsidRPr="009B5D6D" w:rsidRDefault="00360CCA" w:rsidP="00F01FF8">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12</w:t>
            </w:r>
          </w:p>
        </w:tc>
        <w:tc>
          <w:tcPr>
            <w:tcW w:w="992"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13</w:t>
            </w:r>
          </w:p>
        </w:tc>
        <w:tc>
          <w:tcPr>
            <w:tcW w:w="1046"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15</w:t>
            </w:r>
          </w:p>
        </w:tc>
      </w:tr>
      <w:tr w:rsidR="00360CCA" w:rsidRPr="009B5D6D" w:rsidTr="00590111">
        <w:trPr>
          <w:trHeight w:val="275"/>
        </w:trPr>
        <w:tc>
          <w:tcPr>
            <w:tcW w:w="845" w:type="dxa"/>
            <w:tcMar>
              <w:top w:w="0" w:type="dxa"/>
              <w:left w:w="108" w:type="dxa"/>
              <w:bottom w:w="0" w:type="dxa"/>
              <w:right w:w="108" w:type="dxa"/>
            </w:tcMar>
          </w:tcPr>
          <w:p w:rsidR="00360CCA" w:rsidRPr="009B5D6D" w:rsidRDefault="00360CCA" w:rsidP="00F01FF8">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2.5.</w:t>
            </w:r>
          </w:p>
        </w:tc>
        <w:tc>
          <w:tcPr>
            <w:tcW w:w="3540" w:type="dxa"/>
            <w:tcMar>
              <w:top w:w="0" w:type="dxa"/>
              <w:left w:w="108" w:type="dxa"/>
              <w:bottom w:w="0" w:type="dxa"/>
              <w:right w:w="108" w:type="dxa"/>
            </w:tcMar>
          </w:tcPr>
          <w:p w:rsidR="00360CCA" w:rsidRDefault="00360CCA"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 xml:space="preserve">Учащаяся молодёжь, ежегодно охваченная мерами муниципального стимулирования в сфере молодежной политики, в том числе именными стипендиями Главы городского округа город Рыбинск </w:t>
            </w:r>
          </w:p>
          <w:p w:rsidR="00FA3592" w:rsidRDefault="00FA3592"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p w:rsidR="00FA3592" w:rsidRDefault="00FA3592"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p w:rsidR="00FA3592" w:rsidRPr="009B5D6D" w:rsidRDefault="00FA3592" w:rsidP="00F01FF8">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tc>
        <w:tc>
          <w:tcPr>
            <w:tcW w:w="1250"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чел.</w:t>
            </w:r>
          </w:p>
        </w:tc>
        <w:tc>
          <w:tcPr>
            <w:tcW w:w="1559"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45</w:t>
            </w:r>
          </w:p>
        </w:tc>
        <w:tc>
          <w:tcPr>
            <w:tcW w:w="1134" w:type="dxa"/>
            <w:tcMar>
              <w:top w:w="0" w:type="dxa"/>
              <w:left w:w="108" w:type="dxa"/>
              <w:bottom w:w="0" w:type="dxa"/>
              <w:right w:w="108" w:type="dxa"/>
            </w:tcMar>
          </w:tcPr>
          <w:p w:rsidR="00360CCA" w:rsidRPr="009B5D6D" w:rsidRDefault="00360CCA" w:rsidP="00F01FF8">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45</w:t>
            </w:r>
          </w:p>
        </w:tc>
        <w:tc>
          <w:tcPr>
            <w:tcW w:w="992"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48</w:t>
            </w:r>
          </w:p>
        </w:tc>
        <w:tc>
          <w:tcPr>
            <w:tcW w:w="1046"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50</w:t>
            </w:r>
          </w:p>
        </w:tc>
      </w:tr>
      <w:tr w:rsidR="00FA3592" w:rsidRPr="009B5D6D" w:rsidTr="00497103">
        <w:trPr>
          <w:trHeight w:val="275"/>
        </w:trPr>
        <w:tc>
          <w:tcPr>
            <w:tcW w:w="845" w:type="dxa"/>
            <w:vMerge w:val="restart"/>
            <w:tcMar>
              <w:top w:w="0" w:type="dxa"/>
              <w:left w:w="108" w:type="dxa"/>
              <w:bottom w:w="0" w:type="dxa"/>
              <w:right w:w="108" w:type="dxa"/>
            </w:tcMar>
          </w:tcPr>
          <w:p w:rsidR="00FA3592" w:rsidRPr="009B5D6D" w:rsidRDefault="00FA3592" w:rsidP="00FA3592">
            <w:pPr>
              <w:spacing w:before="30" w:after="30" w:line="240" w:lineRule="auto"/>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п/п</w:t>
            </w:r>
          </w:p>
        </w:tc>
        <w:tc>
          <w:tcPr>
            <w:tcW w:w="3540" w:type="dxa"/>
            <w:vMerge w:val="restart"/>
            <w:tcMar>
              <w:top w:w="0" w:type="dxa"/>
              <w:left w:w="108" w:type="dxa"/>
              <w:bottom w:w="0" w:type="dxa"/>
              <w:right w:w="108" w:type="dxa"/>
            </w:tcMar>
          </w:tcPr>
          <w:p w:rsidR="00FA3592" w:rsidRPr="009B5D6D" w:rsidRDefault="00FA3592" w:rsidP="00FA3592">
            <w:pPr>
              <w:spacing w:before="30" w:after="30" w:line="240" w:lineRule="auto"/>
              <w:ind w:left="30"/>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xml:space="preserve">Наименование показателя </w:t>
            </w:r>
          </w:p>
          <w:p w:rsidR="00FA3592" w:rsidRPr="009B5D6D" w:rsidRDefault="00FA3592" w:rsidP="00FA3592">
            <w:pPr>
              <w:spacing w:before="30" w:after="30" w:line="240" w:lineRule="auto"/>
              <w:ind w:left="30"/>
              <w:jc w:val="center"/>
              <w:rPr>
                <w:rFonts w:ascii="Times New Roman" w:hAnsi="Times New Roman" w:cs="Times New Roman"/>
                <w:color w:val="000000"/>
                <w:spacing w:val="2"/>
                <w:sz w:val="24"/>
                <w:szCs w:val="24"/>
                <w:lang w:eastAsia="ru-RU"/>
              </w:rPr>
            </w:pPr>
          </w:p>
          <w:p w:rsidR="00FA3592" w:rsidRPr="009B5D6D" w:rsidRDefault="00FA3592" w:rsidP="00FA3592">
            <w:pPr>
              <w:spacing w:before="30" w:after="30" w:line="240" w:lineRule="auto"/>
              <w:ind w:left="30"/>
              <w:jc w:val="center"/>
              <w:rPr>
                <w:rFonts w:ascii="Times New Roman" w:hAnsi="Times New Roman" w:cs="Times New Roman"/>
                <w:color w:val="000000"/>
                <w:spacing w:val="2"/>
                <w:sz w:val="24"/>
                <w:szCs w:val="24"/>
                <w:lang w:eastAsia="ru-RU"/>
              </w:rPr>
            </w:pPr>
          </w:p>
        </w:tc>
        <w:tc>
          <w:tcPr>
            <w:tcW w:w="1250" w:type="dxa"/>
            <w:vMerge w:val="restart"/>
            <w:tcMar>
              <w:top w:w="0" w:type="dxa"/>
              <w:left w:w="108" w:type="dxa"/>
              <w:bottom w:w="0" w:type="dxa"/>
              <w:right w:w="108" w:type="dxa"/>
            </w:tcMar>
          </w:tcPr>
          <w:p w:rsidR="00FA3592" w:rsidRPr="009B5D6D" w:rsidRDefault="00FA3592" w:rsidP="00FA3592">
            <w:pPr>
              <w:spacing w:before="30" w:after="30" w:line="240" w:lineRule="auto"/>
              <w:ind w:left="-5"/>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Ед.измер.</w:t>
            </w:r>
          </w:p>
        </w:tc>
        <w:tc>
          <w:tcPr>
            <w:tcW w:w="1559" w:type="dxa"/>
            <w:vMerge w:val="restart"/>
            <w:tcMar>
              <w:top w:w="0" w:type="dxa"/>
              <w:left w:w="108" w:type="dxa"/>
              <w:bottom w:w="0" w:type="dxa"/>
              <w:right w:w="108" w:type="dxa"/>
            </w:tcMar>
          </w:tcPr>
          <w:p w:rsidR="00FA3592" w:rsidRPr="009B5D6D" w:rsidRDefault="00FA3592" w:rsidP="00FA3592">
            <w:pPr>
              <w:spacing w:before="30" w:after="30" w:line="240" w:lineRule="auto"/>
              <w:ind w:left="-5"/>
              <w:jc w:val="center"/>
              <w:rPr>
                <w:rFonts w:ascii="Times New Roman" w:hAnsi="Times New Roman" w:cs="Times New Roman"/>
                <w:color w:val="000000"/>
                <w:spacing w:val="2"/>
                <w:sz w:val="24"/>
                <w:szCs w:val="24"/>
                <w:lang w:eastAsia="ru-RU"/>
              </w:rPr>
            </w:pPr>
            <w:r w:rsidRPr="009B5D6D">
              <w:rPr>
                <w:rFonts w:ascii="Times New Roman" w:hAnsi="Times New Roman" w:cs="Times New Roman"/>
                <w:color w:val="000000"/>
                <w:spacing w:val="2"/>
                <w:sz w:val="24"/>
                <w:szCs w:val="24"/>
                <w:lang w:eastAsia="ru-RU"/>
              </w:rPr>
              <w:t xml:space="preserve">Базовый показатель 2025 (ожид.) </w:t>
            </w:r>
          </w:p>
        </w:tc>
        <w:tc>
          <w:tcPr>
            <w:tcW w:w="3172" w:type="dxa"/>
            <w:gridSpan w:val="3"/>
            <w:tcMar>
              <w:top w:w="0" w:type="dxa"/>
              <w:left w:w="108" w:type="dxa"/>
              <w:bottom w:w="0" w:type="dxa"/>
              <w:right w:w="108" w:type="dxa"/>
            </w:tcMar>
          </w:tcPr>
          <w:p w:rsidR="00FA3592" w:rsidRPr="009B5D6D" w:rsidRDefault="00FA3592" w:rsidP="00FA3592">
            <w:pPr>
              <w:spacing w:after="200" w:line="276" w:lineRule="auto"/>
              <w:jc w:val="center"/>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eastAsia="ru-RU"/>
              </w:rPr>
              <w:t>Плановые показатели</w:t>
            </w:r>
          </w:p>
        </w:tc>
      </w:tr>
      <w:tr w:rsidR="00FA3592" w:rsidRPr="009B5D6D" w:rsidTr="00590111">
        <w:trPr>
          <w:trHeight w:val="275"/>
        </w:trPr>
        <w:tc>
          <w:tcPr>
            <w:tcW w:w="845" w:type="dxa"/>
            <w:vMerge/>
            <w:tcMar>
              <w:top w:w="0" w:type="dxa"/>
              <w:left w:w="108" w:type="dxa"/>
              <w:bottom w:w="0" w:type="dxa"/>
              <w:right w:w="108" w:type="dxa"/>
            </w:tcMar>
          </w:tcPr>
          <w:p w:rsidR="00FA3592" w:rsidRPr="009B5D6D" w:rsidRDefault="00FA3592" w:rsidP="00FA3592">
            <w:pPr>
              <w:spacing w:after="0" w:line="240" w:lineRule="auto"/>
              <w:rPr>
                <w:rFonts w:ascii="Times New Roman" w:hAnsi="Times New Roman" w:cs="Times New Roman"/>
                <w:color w:val="000000"/>
                <w:sz w:val="24"/>
                <w:szCs w:val="24"/>
                <w:lang w:eastAsia="ru-RU"/>
              </w:rPr>
            </w:pPr>
          </w:p>
        </w:tc>
        <w:tc>
          <w:tcPr>
            <w:tcW w:w="3540" w:type="dxa"/>
            <w:vMerge/>
            <w:tcMar>
              <w:top w:w="0" w:type="dxa"/>
              <w:left w:w="108" w:type="dxa"/>
              <w:bottom w:w="0" w:type="dxa"/>
              <w:right w:w="108" w:type="dxa"/>
            </w:tcMar>
          </w:tcPr>
          <w:p w:rsidR="00FA3592" w:rsidRPr="009B5D6D" w:rsidRDefault="00FA3592" w:rsidP="00FA3592">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tc>
        <w:tc>
          <w:tcPr>
            <w:tcW w:w="1250" w:type="dxa"/>
            <w:vMerge/>
            <w:tcMar>
              <w:top w:w="0" w:type="dxa"/>
              <w:left w:w="108" w:type="dxa"/>
              <w:bottom w:w="0" w:type="dxa"/>
              <w:right w:w="108" w:type="dxa"/>
            </w:tcMar>
          </w:tcPr>
          <w:p w:rsidR="00FA3592" w:rsidRPr="009B5D6D" w:rsidRDefault="00FA3592" w:rsidP="00FA3592">
            <w:pPr>
              <w:spacing w:after="0" w:line="240" w:lineRule="auto"/>
              <w:jc w:val="center"/>
              <w:rPr>
                <w:rFonts w:ascii="Times New Roman" w:hAnsi="Times New Roman" w:cs="Times New Roman"/>
                <w:color w:val="000000"/>
                <w:sz w:val="24"/>
                <w:szCs w:val="24"/>
                <w:lang w:eastAsia="ru-RU"/>
              </w:rPr>
            </w:pPr>
          </w:p>
        </w:tc>
        <w:tc>
          <w:tcPr>
            <w:tcW w:w="1559" w:type="dxa"/>
            <w:vMerge/>
            <w:tcMar>
              <w:top w:w="0" w:type="dxa"/>
              <w:left w:w="108" w:type="dxa"/>
              <w:bottom w:w="0" w:type="dxa"/>
              <w:right w:w="108" w:type="dxa"/>
            </w:tcMar>
          </w:tcPr>
          <w:p w:rsidR="00FA3592" w:rsidRPr="009B5D6D" w:rsidRDefault="00FA3592" w:rsidP="00FA3592">
            <w:pPr>
              <w:spacing w:after="0" w:line="240" w:lineRule="auto"/>
              <w:jc w:val="center"/>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FA3592" w:rsidRPr="009B5D6D" w:rsidRDefault="00FA3592" w:rsidP="00FA3592">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w:t>
            </w:r>
          </w:p>
        </w:tc>
        <w:tc>
          <w:tcPr>
            <w:tcW w:w="992" w:type="dxa"/>
            <w:tcMar>
              <w:top w:w="0" w:type="dxa"/>
              <w:left w:w="108" w:type="dxa"/>
              <w:bottom w:w="0" w:type="dxa"/>
              <w:right w:w="108" w:type="dxa"/>
            </w:tcMar>
          </w:tcPr>
          <w:p w:rsidR="00FA3592" w:rsidRPr="009B5D6D" w:rsidRDefault="00FA3592" w:rsidP="00FA3592">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w:t>
            </w:r>
          </w:p>
        </w:tc>
        <w:tc>
          <w:tcPr>
            <w:tcW w:w="1046" w:type="dxa"/>
            <w:tcMar>
              <w:top w:w="0" w:type="dxa"/>
              <w:left w:w="108" w:type="dxa"/>
              <w:bottom w:w="0" w:type="dxa"/>
              <w:right w:w="108" w:type="dxa"/>
            </w:tcMar>
          </w:tcPr>
          <w:p w:rsidR="00FA3592" w:rsidRPr="009B5D6D" w:rsidRDefault="00FA3592" w:rsidP="00FA3592">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w:t>
            </w:r>
          </w:p>
        </w:tc>
      </w:tr>
      <w:tr w:rsidR="00360CCA" w:rsidRPr="009B5D6D">
        <w:trPr>
          <w:trHeight w:val="529"/>
        </w:trPr>
        <w:tc>
          <w:tcPr>
            <w:tcW w:w="10366" w:type="dxa"/>
            <w:gridSpan w:val="7"/>
            <w:tcMar>
              <w:top w:w="0" w:type="dxa"/>
              <w:left w:w="108" w:type="dxa"/>
              <w:bottom w:w="0" w:type="dxa"/>
              <w:right w:w="108" w:type="dxa"/>
            </w:tcMar>
          </w:tcPr>
          <w:p w:rsidR="00360CCA" w:rsidRPr="009B5D6D" w:rsidRDefault="00360CCA" w:rsidP="007B6E04">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Подпрограмма 3. </w:t>
            </w:r>
            <w:r w:rsidRPr="009B5D6D">
              <w:rPr>
                <w:rFonts w:ascii="Times New Roman" w:hAnsi="Times New Roman" w:cs="Times New Roman"/>
                <w:sz w:val="24"/>
                <w:szCs w:val="24"/>
                <w:lang w:eastAsia="ru-RU"/>
              </w:rPr>
              <w:t>«Патриотическое воспитание граждан городского округа город Рыбинск Ярославской области»</w:t>
            </w:r>
          </w:p>
        </w:tc>
      </w:tr>
      <w:tr w:rsidR="00360CCA" w:rsidRPr="009B5D6D">
        <w:trPr>
          <w:trHeight w:val="275"/>
        </w:trPr>
        <w:tc>
          <w:tcPr>
            <w:tcW w:w="10366" w:type="dxa"/>
            <w:gridSpan w:val="7"/>
            <w:tcMar>
              <w:top w:w="0" w:type="dxa"/>
              <w:left w:w="108" w:type="dxa"/>
              <w:bottom w:w="0" w:type="dxa"/>
              <w:right w:w="108" w:type="dxa"/>
            </w:tcMar>
          </w:tcPr>
          <w:p w:rsidR="00360CCA" w:rsidRPr="009B5D6D" w:rsidRDefault="00360CCA" w:rsidP="007B6E04">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sz w:val="24"/>
                <w:szCs w:val="24"/>
                <w:lang w:eastAsia="ru-RU"/>
              </w:rPr>
              <w:t>Задача 1. Создание условий для формирования гражданско-патриотических качеств личности молодёжи города Рыбинска</w:t>
            </w:r>
          </w:p>
        </w:tc>
      </w:tr>
      <w:tr w:rsidR="00360CCA" w:rsidRPr="009B5D6D" w:rsidTr="00590111">
        <w:trPr>
          <w:trHeight w:val="275"/>
        </w:trPr>
        <w:tc>
          <w:tcPr>
            <w:tcW w:w="845" w:type="dxa"/>
            <w:tcMar>
              <w:top w:w="0" w:type="dxa"/>
              <w:left w:w="108" w:type="dxa"/>
              <w:bottom w:w="0" w:type="dxa"/>
              <w:right w:w="108" w:type="dxa"/>
            </w:tcMar>
          </w:tcPr>
          <w:p w:rsidR="00360CCA" w:rsidRPr="009B5D6D" w:rsidRDefault="00360CCA" w:rsidP="00F01FF8">
            <w:pPr>
              <w:spacing w:after="0" w:line="240" w:lineRule="auto"/>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val="en-US" w:eastAsia="ru-RU"/>
              </w:rPr>
              <w:t>3.1.</w:t>
            </w:r>
          </w:p>
        </w:tc>
        <w:tc>
          <w:tcPr>
            <w:tcW w:w="3540" w:type="dxa"/>
            <w:tcMar>
              <w:top w:w="0" w:type="dxa"/>
              <w:left w:w="108" w:type="dxa"/>
              <w:bottom w:w="0" w:type="dxa"/>
              <w:right w:w="108" w:type="dxa"/>
            </w:tcMar>
          </w:tcPr>
          <w:p w:rsidR="00360CCA" w:rsidRPr="009B5D6D" w:rsidRDefault="00360CCA" w:rsidP="00F01FF8">
            <w:pPr>
              <w:spacing w:after="0" w:line="240" w:lineRule="auto"/>
              <w:rPr>
                <w:rFonts w:ascii="Times New Roman" w:hAnsi="Times New Roman" w:cs="Times New Roman"/>
                <w:color w:val="000000"/>
                <w:sz w:val="24"/>
                <w:szCs w:val="24"/>
                <w:lang w:eastAsia="zh-CN"/>
              </w:rPr>
            </w:pPr>
            <w:r w:rsidRPr="009B5D6D">
              <w:rPr>
                <w:rFonts w:ascii="Times New Roman" w:hAnsi="Times New Roman" w:cs="Times New Roman"/>
                <w:color w:val="000000"/>
                <w:sz w:val="24"/>
                <w:szCs w:val="24"/>
                <w:lang w:eastAsia="zh-CN"/>
              </w:rPr>
              <w:t>Сохранение числа молод</w:t>
            </w:r>
            <w:r w:rsidR="006153C2" w:rsidRPr="009B5D6D">
              <w:rPr>
                <w:rFonts w:ascii="Times New Roman" w:hAnsi="Times New Roman" w:cs="Times New Roman"/>
                <w:color w:val="000000"/>
                <w:sz w:val="24"/>
                <w:szCs w:val="24"/>
                <w:lang w:eastAsia="zh-CN"/>
              </w:rPr>
              <w:t>е</w:t>
            </w:r>
            <w:r w:rsidRPr="009B5D6D">
              <w:rPr>
                <w:rFonts w:ascii="Times New Roman" w:hAnsi="Times New Roman" w:cs="Times New Roman"/>
                <w:color w:val="000000"/>
                <w:sz w:val="24"/>
                <w:szCs w:val="24"/>
                <w:lang w:eastAsia="zh-CN"/>
              </w:rPr>
              <w:t xml:space="preserve">жных и детских общественных организаций и объединений патриотической </w:t>
            </w:r>
            <w:r w:rsidRPr="009B5D6D">
              <w:rPr>
                <w:rFonts w:ascii="Times New Roman" w:hAnsi="Times New Roman" w:cs="Times New Roman"/>
                <w:color w:val="000000"/>
                <w:sz w:val="24"/>
                <w:szCs w:val="24"/>
                <w:lang w:eastAsia="zh-CN"/>
              </w:rPr>
              <w:lastRenderedPageBreak/>
              <w:t>направленности.</w:t>
            </w:r>
          </w:p>
        </w:tc>
        <w:tc>
          <w:tcPr>
            <w:tcW w:w="1250"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lastRenderedPageBreak/>
              <w:t>ед.</w:t>
            </w:r>
            <w:r w:rsidR="00AF1D40" w:rsidRPr="009B5D6D">
              <w:rPr>
                <w:rFonts w:ascii="Times New Roman" w:hAnsi="Times New Roman" w:cs="Times New Roman"/>
                <w:color w:val="000000"/>
                <w:sz w:val="24"/>
                <w:szCs w:val="24"/>
                <w:lang w:eastAsia="ru-RU"/>
              </w:rPr>
              <w:t>, не менее</w:t>
            </w:r>
          </w:p>
        </w:tc>
        <w:tc>
          <w:tcPr>
            <w:tcW w:w="1559"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12</w:t>
            </w:r>
          </w:p>
        </w:tc>
        <w:tc>
          <w:tcPr>
            <w:tcW w:w="1134" w:type="dxa"/>
            <w:tcMar>
              <w:top w:w="0" w:type="dxa"/>
              <w:left w:w="108" w:type="dxa"/>
              <w:bottom w:w="0" w:type="dxa"/>
              <w:right w:w="108" w:type="dxa"/>
            </w:tcMar>
          </w:tcPr>
          <w:p w:rsidR="00360CCA" w:rsidRPr="009B5D6D" w:rsidRDefault="00360CCA" w:rsidP="00F01FF8">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12</w:t>
            </w:r>
          </w:p>
        </w:tc>
        <w:tc>
          <w:tcPr>
            <w:tcW w:w="992"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12</w:t>
            </w:r>
          </w:p>
        </w:tc>
        <w:tc>
          <w:tcPr>
            <w:tcW w:w="1046"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w:t>
            </w:r>
            <w:r w:rsidR="00AF1D40" w:rsidRPr="009B5D6D">
              <w:rPr>
                <w:rFonts w:ascii="Times New Roman" w:hAnsi="Times New Roman" w:cs="Times New Roman"/>
                <w:color w:val="000000"/>
                <w:sz w:val="24"/>
                <w:szCs w:val="24"/>
                <w:lang w:eastAsia="ru-RU"/>
              </w:rPr>
              <w:t>2</w:t>
            </w:r>
          </w:p>
        </w:tc>
      </w:tr>
      <w:tr w:rsidR="00360CCA" w:rsidRPr="009B5D6D" w:rsidTr="00590111">
        <w:trPr>
          <w:trHeight w:val="275"/>
        </w:trPr>
        <w:tc>
          <w:tcPr>
            <w:tcW w:w="845" w:type="dxa"/>
            <w:tcMar>
              <w:top w:w="0" w:type="dxa"/>
              <w:left w:w="108" w:type="dxa"/>
              <w:bottom w:w="0" w:type="dxa"/>
              <w:right w:w="108" w:type="dxa"/>
            </w:tcMar>
          </w:tcPr>
          <w:p w:rsidR="00360CCA" w:rsidRPr="009B5D6D" w:rsidRDefault="00360CCA" w:rsidP="00F01FF8">
            <w:pPr>
              <w:spacing w:after="0" w:line="240" w:lineRule="auto"/>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val="en-US" w:eastAsia="ru-RU"/>
              </w:rPr>
              <w:t>3.2.</w:t>
            </w:r>
          </w:p>
        </w:tc>
        <w:tc>
          <w:tcPr>
            <w:tcW w:w="3540" w:type="dxa"/>
            <w:tcMar>
              <w:top w:w="0" w:type="dxa"/>
              <w:left w:w="108" w:type="dxa"/>
              <w:bottom w:w="0" w:type="dxa"/>
              <w:right w:w="108" w:type="dxa"/>
            </w:tcMar>
          </w:tcPr>
          <w:p w:rsidR="00360CCA" w:rsidRPr="009B5D6D" w:rsidRDefault="00360CCA" w:rsidP="00F01FF8">
            <w:pPr>
              <w:spacing w:after="0" w:line="240" w:lineRule="auto"/>
              <w:rPr>
                <w:rFonts w:ascii="Times New Roman" w:hAnsi="Times New Roman"/>
                <w:color w:val="000000"/>
                <w:sz w:val="24"/>
                <w:szCs w:val="24"/>
                <w:highlight w:val="green"/>
                <w:lang w:eastAsia="zh-CN"/>
              </w:rPr>
            </w:pPr>
            <w:r w:rsidRPr="009B5D6D">
              <w:rPr>
                <w:rFonts w:ascii="Times New Roman" w:hAnsi="Times New Roman" w:cs="Times New Roman"/>
                <w:color w:val="000000"/>
                <w:sz w:val="24"/>
                <w:szCs w:val="24"/>
                <w:lang w:eastAsia="zh-CN"/>
              </w:rPr>
              <w:t>Ежегодное количество проектов патриотической направленности, реализуемых в сфере молод</w:t>
            </w:r>
            <w:r w:rsidR="006153C2" w:rsidRPr="009B5D6D">
              <w:rPr>
                <w:rFonts w:ascii="Times New Roman" w:hAnsi="Times New Roman" w:cs="Times New Roman"/>
                <w:color w:val="000000"/>
                <w:sz w:val="24"/>
                <w:szCs w:val="24"/>
                <w:lang w:eastAsia="zh-CN"/>
              </w:rPr>
              <w:t>е</w:t>
            </w:r>
            <w:r w:rsidRPr="009B5D6D">
              <w:rPr>
                <w:rFonts w:ascii="Times New Roman" w:hAnsi="Times New Roman" w:cs="Times New Roman"/>
                <w:color w:val="000000"/>
                <w:sz w:val="24"/>
                <w:szCs w:val="24"/>
                <w:lang w:eastAsia="zh-CN"/>
              </w:rPr>
              <w:t xml:space="preserve">жной политики </w:t>
            </w:r>
            <w:r w:rsidRPr="009B5D6D">
              <w:rPr>
                <w:rFonts w:ascii="Times New Roman" w:hAnsi="Times New Roman" w:cs="Times New Roman"/>
                <w:color w:val="000000"/>
                <w:sz w:val="24"/>
                <w:szCs w:val="24"/>
                <w:highlight w:val="green"/>
                <w:lang w:eastAsia="ru-RU"/>
              </w:rPr>
              <w:t xml:space="preserve"> </w:t>
            </w:r>
          </w:p>
        </w:tc>
        <w:tc>
          <w:tcPr>
            <w:tcW w:w="1250"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val="en-US" w:eastAsia="ru-RU"/>
              </w:rPr>
              <w:t>ед</w:t>
            </w:r>
          </w:p>
        </w:tc>
        <w:tc>
          <w:tcPr>
            <w:tcW w:w="1559" w:type="dxa"/>
            <w:tcMar>
              <w:top w:w="0" w:type="dxa"/>
              <w:left w:w="108" w:type="dxa"/>
              <w:bottom w:w="0" w:type="dxa"/>
              <w:right w:w="108" w:type="dxa"/>
            </w:tcMar>
          </w:tcPr>
          <w:p w:rsidR="00360CCA" w:rsidRPr="009B5D6D" w:rsidRDefault="00360CCA" w:rsidP="00F01FF8">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w:t>
            </w:r>
          </w:p>
        </w:tc>
        <w:tc>
          <w:tcPr>
            <w:tcW w:w="1134" w:type="dxa"/>
            <w:tcMar>
              <w:top w:w="0" w:type="dxa"/>
              <w:left w:w="108" w:type="dxa"/>
              <w:bottom w:w="0" w:type="dxa"/>
              <w:right w:w="108" w:type="dxa"/>
            </w:tcMar>
          </w:tcPr>
          <w:p w:rsidR="00360CCA" w:rsidRPr="009B5D6D" w:rsidRDefault="004C0C74" w:rsidP="00F01FF8">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5</w:t>
            </w:r>
          </w:p>
        </w:tc>
        <w:tc>
          <w:tcPr>
            <w:tcW w:w="992"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5</w:t>
            </w:r>
          </w:p>
        </w:tc>
        <w:tc>
          <w:tcPr>
            <w:tcW w:w="1046" w:type="dxa"/>
            <w:tcMar>
              <w:top w:w="0" w:type="dxa"/>
              <w:left w:w="108" w:type="dxa"/>
              <w:bottom w:w="0" w:type="dxa"/>
              <w:right w:w="108" w:type="dxa"/>
            </w:tcMar>
          </w:tcPr>
          <w:p w:rsidR="00360CCA" w:rsidRPr="009B5D6D" w:rsidRDefault="00360CCA" w:rsidP="00F01FF8">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5</w:t>
            </w:r>
          </w:p>
        </w:tc>
      </w:tr>
    </w:tbl>
    <w:p w:rsidR="006D3FAB" w:rsidRDefault="006D3FAB" w:rsidP="006D3FAB">
      <w:pPr>
        <w:rPr>
          <w:lang w:eastAsia="ru-RU"/>
        </w:rPr>
      </w:pPr>
      <w:bookmarkStart w:id="120" w:name="_Toc27321"/>
      <w:bookmarkStart w:id="121" w:name="_Toc17376"/>
      <w:bookmarkStart w:id="122" w:name="_Toc18701"/>
      <w:bookmarkStart w:id="123" w:name="_Toc28420"/>
      <w:bookmarkStart w:id="124" w:name="_Toc11807"/>
      <w:bookmarkStart w:id="125" w:name="_Toc27934"/>
      <w:bookmarkStart w:id="126" w:name="_Toc18508"/>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8065CA" w:rsidRDefault="008065CA" w:rsidP="006D3FAB">
      <w:pPr>
        <w:rPr>
          <w:lang w:eastAsia="ru-RU"/>
        </w:rPr>
      </w:pPr>
    </w:p>
    <w:p w:rsidR="008065CA" w:rsidRDefault="008065CA" w:rsidP="006D3FAB">
      <w:pPr>
        <w:rPr>
          <w:lang w:eastAsia="ru-RU"/>
        </w:rPr>
      </w:pPr>
    </w:p>
    <w:p w:rsidR="008065CA" w:rsidRDefault="008065CA" w:rsidP="006D3FAB">
      <w:pPr>
        <w:rPr>
          <w:lang w:eastAsia="ru-RU"/>
        </w:rPr>
      </w:pPr>
    </w:p>
    <w:p w:rsidR="008065CA" w:rsidRDefault="008065CA" w:rsidP="006D3FAB">
      <w:pPr>
        <w:rPr>
          <w:lang w:eastAsia="ru-RU"/>
        </w:rPr>
      </w:pPr>
    </w:p>
    <w:p w:rsidR="008065CA" w:rsidRDefault="008065CA"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FA3592" w:rsidRDefault="00FA3592" w:rsidP="006D3FAB">
      <w:pPr>
        <w:rPr>
          <w:lang w:eastAsia="ru-RU"/>
        </w:rPr>
      </w:pPr>
    </w:p>
    <w:p w:rsidR="00360CCA" w:rsidRPr="009B5D6D" w:rsidRDefault="00360CCA">
      <w:pPr>
        <w:pStyle w:val="1"/>
        <w:jc w:val="center"/>
        <w:rPr>
          <w:rFonts w:ascii="Times New Roman" w:hAnsi="Times New Roman" w:cs="Times New Roman"/>
          <w:b w:val="0"/>
          <w:bCs w:val="0"/>
          <w:sz w:val="28"/>
          <w:szCs w:val="28"/>
        </w:rPr>
      </w:pPr>
      <w:bookmarkStart w:id="127" w:name="_Toc202112251"/>
      <w:r w:rsidRPr="009B5D6D">
        <w:rPr>
          <w:rFonts w:ascii="Times New Roman" w:hAnsi="Times New Roman" w:cs="Times New Roman"/>
          <w:b w:val="0"/>
          <w:bCs w:val="0"/>
          <w:sz w:val="28"/>
          <w:szCs w:val="28"/>
        </w:rPr>
        <w:lastRenderedPageBreak/>
        <w:t>Подпрограмма «Ведомственная целевая программа по молодежной политике в городском округе город Рыбинск Ярославской области»</w:t>
      </w:r>
      <w:bookmarkEnd w:id="127"/>
      <w:r w:rsidRPr="009B5D6D">
        <w:rPr>
          <w:rFonts w:ascii="Times New Roman" w:hAnsi="Times New Roman" w:cs="Times New Roman"/>
          <w:b w:val="0"/>
          <w:bCs w:val="0"/>
          <w:sz w:val="28"/>
          <w:szCs w:val="28"/>
        </w:rPr>
        <w:t xml:space="preserve"> </w:t>
      </w:r>
      <w:bookmarkEnd w:id="120"/>
      <w:bookmarkEnd w:id="121"/>
      <w:bookmarkEnd w:id="122"/>
      <w:bookmarkEnd w:id="123"/>
      <w:bookmarkEnd w:id="124"/>
      <w:bookmarkEnd w:id="125"/>
      <w:bookmarkEnd w:id="126"/>
    </w:p>
    <w:p w:rsidR="00360CCA" w:rsidRPr="009B5D6D" w:rsidRDefault="00112C7F" w:rsidP="00112C7F">
      <w:pPr>
        <w:pStyle w:val="2"/>
        <w:rPr>
          <w:rFonts w:ascii="Times New Roman" w:hAnsi="Times New Roman"/>
          <w:b w:val="0"/>
          <w:bCs w:val="0"/>
          <w:i w:val="0"/>
          <w:iCs w:val="0"/>
        </w:rPr>
      </w:pPr>
      <w:r w:rsidRPr="009B5D6D">
        <w:rPr>
          <w:rFonts w:ascii="Times New Roman" w:hAnsi="Times New Roman"/>
          <w:b w:val="0"/>
          <w:bCs w:val="0"/>
          <w:i w:val="0"/>
          <w:iCs w:val="0"/>
        </w:rPr>
        <w:t xml:space="preserve">1. </w:t>
      </w:r>
      <w:bookmarkStart w:id="128" w:name="_Toc4193"/>
      <w:bookmarkStart w:id="129" w:name="_Toc15502"/>
      <w:bookmarkStart w:id="130" w:name="_Toc19652"/>
      <w:bookmarkStart w:id="131" w:name="_Toc20378"/>
      <w:bookmarkStart w:id="132" w:name="_Toc9820"/>
      <w:bookmarkStart w:id="133" w:name="_Toc24325"/>
      <w:bookmarkStart w:id="134" w:name="_Toc22008"/>
      <w:bookmarkStart w:id="135" w:name="_Toc202112252"/>
      <w:r w:rsidR="00360CCA" w:rsidRPr="009B5D6D">
        <w:rPr>
          <w:rFonts w:ascii="Times New Roman" w:hAnsi="Times New Roman"/>
          <w:b w:val="0"/>
          <w:bCs w:val="0"/>
          <w:i w:val="0"/>
          <w:iCs w:val="0"/>
        </w:rPr>
        <w:t>Паспорт подпрограммы</w:t>
      </w:r>
      <w:bookmarkEnd w:id="128"/>
      <w:bookmarkEnd w:id="129"/>
      <w:bookmarkEnd w:id="130"/>
      <w:bookmarkEnd w:id="131"/>
      <w:bookmarkEnd w:id="132"/>
      <w:bookmarkEnd w:id="133"/>
      <w:bookmarkEnd w:id="134"/>
      <w:bookmarkEnd w:id="135"/>
    </w:p>
    <w:p w:rsidR="00360CCA" w:rsidRPr="009B5D6D" w:rsidRDefault="00360CCA">
      <w:pPr>
        <w:tabs>
          <w:tab w:val="left" w:pos="851"/>
        </w:tabs>
        <w:spacing w:after="0" w:line="240" w:lineRule="auto"/>
        <w:jc w:val="center"/>
        <w:rPr>
          <w:rFonts w:ascii="Times New Roman" w:hAnsi="Times New Roman" w:cs="Times New Roman"/>
          <w:color w:val="FF0000"/>
          <w:sz w:val="28"/>
          <w:szCs w:val="28"/>
          <w:lang w:eastAsia="ru-RU"/>
        </w:rPr>
      </w:pPr>
    </w:p>
    <w:tbl>
      <w:tblPr>
        <w:tblW w:w="1031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40"/>
        <w:gridCol w:w="8079"/>
      </w:tblGrid>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 xml:space="preserve">Наименование подпрограммы </w:t>
            </w:r>
          </w:p>
        </w:tc>
        <w:tc>
          <w:tcPr>
            <w:tcW w:w="8079" w:type="dxa"/>
            <w:tcMar>
              <w:top w:w="0" w:type="dxa"/>
              <w:left w:w="108" w:type="dxa"/>
              <w:bottom w:w="0" w:type="dxa"/>
              <w:right w:w="108" w:type="dxa"/>
            </w:tcMar>
          </w:tcPr>
          <w:p w:rsidR="00134810" w:rsidRPr="009B5D6D" w:rsidRDefault="00134810" w:rsidP="00134810">
            <w:pPr>
              <w:tabs>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«Ведомственная целевая программа по молодежной политике в городском округе город Рыбинск Ярославской области» </w:t>
            </w: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Срок реализации муниципальной программы</w:t>
            </w:r>
          </w:p>
        </w:tc>
        <w:tc>
          <w:tcPr>
            <w:tcW w:w="8079" w:type="dxa"/>
            <w:tcMar>
              <w:top w:w="0" w:type="dxa"/>
              <w:left w:w="108" w:type="dxa"/>
              <w:bottom w:w="0" w:type="dxa"/>
              <w:right w:w="108" w:type="dxa"/>
            </w:tcMar>
          </w:tcPr>
          <w:p w:rsidR="00134810" w:rsidRPr="009B5D6D" w:rsidRDefault="00134810" w:rsidP="00134810">
            <w:pPr>
              <w:tabs>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2026 – 2028 годы</w:t>
            </w: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Основания для разработки подпрограммы</w:t>
            </w:r>
          </w:p>
        </w:tc>
        <w:tc>
          <w:tcPr>
            <w:tcW w:w="8079" w:type="dxa"/>
            <w:tcMar>
              <w:top w:w="0" w:type="dxa"/>
              <w:left w:w="108" w:type="dxa"/>
              <w:bottom w:w="0" w:type="dxa"/>
              <w:right w:w="108" w:type="dxa"/>
            </w:tcMar>
          </w:tcPr>
          <w:p w:rsidR="00134810" w:rsidRPr="009B5D6D" w:rsidRDefault="00134810" w:rsidP="00134810">
            <w:pPr>
              <w:numPr>
                <w:ilvl w:val="0"/>
                <w:numId w:val="2"/>
              </w:numPr>
              <w:tabs>
                <w:tab w:val="clear" w:pos="420"/>
                <w:tab w:val="left" w:pos="-142"/>
                <w:tab w:val="left" w:pos="601"/>
              </w:tabs>
              <w:spacing w:after="0" w:line="240" w:lineRule="auto"/>
              <w:ind w:left="34" w:hanging="34"/>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Федеральный закон от 20.03.2025 № 33-ФЗ «Об общих принципах организации местного самоуправления в единой системе публичной власти»;</w:t>
            </w:r>
            <w:r w:rsidRPr="009B5D6D">
              <w:rPr>
                <w:sz w:val="28"/>
                <w:szCs w:val="28"/>
              </w:rPr>
              <w:t xml:space="preserve"> </w:t>
            </w:r>
          </w:p>
          <w:p w:rsidR="00134810" w:rsidRPr="009B5D6D" w:rsidRDefault="00134810" w:rsidP="00134810">
            <w:pPr>
              <w:numPr>
                <w:ilvl w:val="0"/>
                <w:numId w:val="2"/>
              </w:numPr>
              <w:tabs>
                <w:tab w:val="clear" w:pos="420"/>
                <w:tab w:val="left" w:pos="-142"/>
                <w:tab w:val="left" w:pos="601"/>
              </w:tabs>
              <w:spacing w:after="0" w:line="240" w:lineRule="auto"/>
              <w:ind w:left="34" w:hanging="34"/>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Федеральный закон от 06.10.2003 № 131-ФЗ «Об общих принципах организации местного самоуправления в Российской Федерации»;</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Федеральный закон от 30.12.2020 № 489-ФЗ «О молодежной политике в Российской Федерации»;</w:t>
            </w:r>
          </w:p>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Указ Президента Российской Федерации от 07.05.2024 </w:t>
            </w:r>
            <w:r>
              <w:rPr>
                <w:rFonts w:ascii="Times New Roman" w:hAnsi="Times New Roman" w:cs="Times New Roman"/>
                <w:color w:val="000000"/>
                <w:sz w:val="28"/>
                <w:szCs w:val="28"/>
                <w:lang w:eastAsia="ru-RU"/>
              </w:rPr>
              <w:t xml:space="preserve">                </w:t>
            </w:r>
            <w:r w:rsidRPr="009B5D6D">
              <w:rPr>
                <w:rFonts w:ascii="Times New Roman" w:hAnsi="Times New Roman" w:cs="Times New Roman"/>
                <w:color w:val="000000"/>
                <w:sz w:val="28"/>
                <w:szCs w:val="28"/>
                <w:lang w:eastAsia="ru-RU"/>
              </w:rPr>
              <w:t xml:space="preserve">№ 309 «О национальных целях развития Российской Федерации на период до 2030 года и на перспективу до 2036 года»; </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 xml:space="preserve">Закон Ярославской области от 02.07.2021 № 51-з «Об отдельных вопросах реализации молодежной политики в Ярославской области»; </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 xml:space="preserve">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 – 2030 годы»; </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решение Муниципального Совета городского округа город Рыбинск Ярославской области от 30.06.2022 № 295 «О структуре Администрации городского округа город Рыбинск Ярославской области»;</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постановление Администрации городского округа город Рыбинск Ярославской области от 08.06.2020 № 1306 «О муниципальных программах»;</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r>
            <w:r w:rsidRPr="006F662C">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21.01.2026 № 40 «Об утверждении плана мероприятий»;</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 xml:space="preserve">постановление Администрации городского округа город </w:t>
            </w:r>
            <w:r w:rsidRPr="009B5D6D">
              <w:rPr>
                <w:rFonts w:ascii="Times New Roman" w:hAnsi="Times New Roman" w:cs="Times New Roman"/>
                <w:color w:val="000000"/>
                <w:sz w:val="28"/>
                <w:szCs w:val="28"/>
                <w:lang w:eastAsia="ru-RU"/>
              </w:rPr>
              <w:lastRenderedPageBreak/>
              <w:t>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134810" w:rsidRPr="009B5D6D" w:rsidRDefault="00134810" w:rsidP="00134810">
            <w:pPr>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распоряжение Администрации городского округа город Рыбинск Ярославской области от 07.12.2022 № 656 «Об утверждении Положения об управлении молодежной политики»;</w:t>
            </w:r>
          </w:p>
          <w:p w:rsidR="00134810" w:rsidRDefault="00134810" w:rsidP="00134810">
            <w:pPr>
              <w:widowControl w:val="0"/>
              <w:tabs>
                <w:tab w:val="left" w:pos="532"/>
              </w:tabs>
              <w:spacing w:after="0" w:line="240" w:lineRule="auto"/>
              <w:jc w:val="both"/>
              <w:rPr>
                <w:rFonts w:ascii="Times New Roman" w:hAnsi="Times New Roman" w:cs="Times New Roman"/>
                <w:color w:val="000000"/>
                <w:sz w:val="28"/>
                <w:szCs w:val="28"/>
                <w:lang w:eastAsia="ru-RU"/>
              </w:rPr>
            </w:pPr>
            <w:r w:rsidRPr="009B5D6D">
              <w:rPr>
                <w:rFonts w:ascii="MS Mincho" w:eastAsia="MS Mincho" w:hAnsi="MS Mincho" w:cs="MS Mincho" w:hint="eastAsia"/>
                <w:color w:val="000000"/>
                <w:sz w:val="28"/>
                <w:szCs w:val="28"/>
                <w:lang w:eastAsia="ru-RU"/>
              </w:rPr>
              <w:t>－</w:t>
            </w:r>
            <w:r w:rsidRPr="009B5D6D">
              <w:rPr>
                <w:rFonts w:ascii="Times New Roman" w:hAnsi="Times New Roman" w:cs="Times New Roman"/>
                <w:color w:val="000000"/>
                <w:sz w:val="28"/>
                <w:szCs w:val="28"/>
                <w:lang w:eastAsia="ru-RU"/>
              </w:rPr>
              <w:tab/>
              <w:t>приказ Департамента финансов Администрации городского округа город Рыбинск Ярославской области от 30.11.2023 № 94-дф «Об утверждении Перечня и кодов целевых статей расходов бюджета городского округа город Рыбинск Ярославской области»</w:t>
            </w:r>
          </w:p>
          <w:p w:rsidR="00134810" w:rsidRPr="00846C43" w:rsidRDefault="00134810" w:rsidP="00134810">
            <w:pPr>
              <w:widowControl w:val="0"/>
              <w:tabs>
                <w:tab w:val="left" w:pos="532"/>
              </w:tabs>
              <w:spacing w:after="0" w:line="240" w:lineRule="auto"/>
              <w:jc w:val="both"/>
              <w:rPr>
                <w:rFonts w:ascii="Times New Roman" w:hAnsi="Times New Roman" w:cs="Times New Roman"/>
                <w:color w:val="000000"/>
                <w:sz w:val="28"/>
                <w:szCs w:val="28"/>
                <w:lang w:eastAsia="ru-RU"/>
              </w:rPr>
            </w:pP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lastRenderedPageBreak/>
              <w:t xml:space="preserve">Заказчик подпрограммы </w:t>
            </w:r>
          </w:p>
        </w:tc>
        <w:tc>
          <w:tcPr>
            <w:tcW w:w="8079" w:type="dxa"/>
            <w:tcMar>
              <w:top w:w="0" w:type="dxa"/>
              <w:left w:w="108" w:type="dxa"/>
              <w:bottom w:w="0" w:type="dxa"/>
              <w:right w:w="108" w:type="dxa"/>
            </w:tcMar>
          </w:tcPr>
          <w:p w:rsidR="00134810" w:rsidRDefault="00134810" w:rsidP="00134810">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Администрация городского округа город Рыбинск Ярославской области </w:t>
            </w:r>
          </w:p>
          <w:p w:rsidR="00134810" w:rsidRPr="009B5D6D" w:rsidRDefault="00134810" w:rsidP="00134810">
            <w:pPr>
              <w:tabs>
                <w:tab w:val="left" w:pos="851"/>
              </w:tabs>
              <w:spacing w:after="0" w:line="240" w:lineRule="auto"/>
              <w:jc w:val="both"/>
              <w:rPr>
                <w:rFonts w:ascii="Times New Roman" w:hAnsi="Times New Roman" w:cs="Times New Roman"/>
                <w:sz w:val="28"/>
                <w:szCs w:val="28"/>
              </w:rPr>
            </w:pP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 xml:space="preserve">Ответственный исполнитель подпрограммы  </w:t>
            </w:r>
          </w:p>
        </w:tc>
        <w:tc>
          <w:tcPr>
            <w:tcW w:w="8079" w:type="dxa"/>
            <w:tcMar>
              <w:top w:w="0" w:type="dxa"/>
              <w:left w:w="108" w:type="dxa"/>
              <w:bottom w:w="0" w:type="dxa"/>
              <w:right w:w="108" w:type="dxa"/>
            </w:tcMar>
          </w:tcPr>
          <w:p w:rsidR="00134810" w:rsidRPr="009B5D6D" w:rsidRDefault="00134810" w:rsidP="00134810">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Управление молодежной политики Администрации городского округа город Рыбинск Ярославской области</w:t>
            </w: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Соисполнитель</w:t>
            </w:r>
          </w:p>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подпрограммы</w:t>
            </w:r>
          </w:p>
        </w:tc>
        <w:tc>
          <w:tcPr>
            <w:tcW w:w="8079" w:type="dxa"/>
            <w:tcMar>
              <w:top w:w="0" w:type="dxa"/>
              <w:left w:w="108" w:type="dxa"/>
              <w:bottom w:w="0" w:type="dxa"/>
              <w:right w:w="108" w:type="dxa"/>
            </w:tcMar>
          </w:tcPr>
          <w:p w:rsidR="00134810" w:rsidRDefault="00134810" w:rsidP="00134810">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Муниципальное автономное учреждение «Молодежный центр «Максимум»</w:t>
            </w:r>
          </w:p>
          <w:p w:rsidR="00134810" w:rsidRPr="009B5D6D" w:rsidRDefault="00134810" w:rsidP="00134810">
            <w:pPr>
              <w:tabs>
                <w:tab w:val="left" w:pos="851"/>
              </w:tabs>
              <w:spacing w:after="0" w:line="240" w:lineRule="auto"/>
              <w:jc w:val="both"/>
              <w:rPr>
                <w:rFonts w:ascii="Times New Roman" w:hAnsi="Times New Roman" w:cs="Times New Roman"/>
                <w:sz w:val="28"/>
                <w:szCs w:val="28"/>
              </w:rPr>
            </w:pP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 xml:space="preserve">Куратор подпрограммы </w:t>
            </w:r>
          </w:p>
        </w:tc>
        <w:tc>
          <w:tcPr>
            <w:tcW w:w="8079" w:type="dxa"/>
            <w:tcMar>
              <w:top w:w="0" w:type="dxa"/>
              <w:left w:w="108" w:type="dxa"/>
              <w:bottom w:w="0" w:type="dxa"/>
              <w:right w:w="108" w:type="dxa"/>
            </w:tcMar>
          </w:tcPr>
          <w:p w:rsidR="00134810" w:rsidRDefault="00134810" w:rsidP="00134810">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Заместитель Главы Администрации по молодежной политике      и развитию</w:t>
            </w:r>
          </w:p>
          <w:p w:rsidR="00134810" w:rsidRPr="009B5D6D" w:rsidRDefault="00134810" w:rsidP="00134810">
            <w:pPr>
              <w:tabs>
                <w:tab w:val="left" w:pos="851"/>
              </w:tabs>
              <w:spacing w:after="0" w:line="240" w:lineRule="auto"/>
              <w:jc w:val="both"/>
              <w:rPr>
                <w:rFonts w:ascii="Times New Roman" w:hAnsi="Times New Roman" w:cs="Times New Roman"/>
                <w:sz w:val="28"/>
                <w:szCs w:val="28"/>
              </w:rPr>
            </w:pP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jc w:val="center"/>
              <w:rPr>
                <w:rFonts w:ascii="Times New Roman" w:hAnsi="Times New Roman" w:cs="Times New Roman"/>
                <w:sz w:val="28"/>
                <w:szCs w:val="28"/>
              </w:rPr>
            </w:pPr>
            <w:r w:rsidRPr="009B5D6D">
              <w:rPr>
                <w:rFonts w:ascii="Times New Roman" w:hAnsi="Times New Roman" w:cs="Times New Roman"/>
                <w:sz w:val="28"/>
                <w:szCs w:val="28"/>
              </w:rPr>
              <w:t xml:space="preserve">Цель подпрограммы </w:t>
            </w:r>
          </w:p>
        </w:tc>
        <w:tc>
          <w:tcPr>
            <w:tcW w:w="8079" w:type="dxa"/>
            <w:tcMar>
              <w:top w:w="0" w:type="dxa"/>
              <w:left w:w="108" w:type="dxa"/>
              <w:bottom w:w="0" w:type="dxa"/>
              <w:right w:w="108" w:type="dxa"/>
            </w:tcMar>
          </w:tcPr>
          <w:p w:rsidR="00134810" w:rsidRDefault="00134810" w:rsidP="00134810">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Реализация полномочий в сфере молодежной политики в городе Рыбинске</w:t>
            </w:r>
          </w:p>
          <w:p w:rsidR="00134810" w:rsidRPr="00846C43" w:rsidRDefault="00134810" w:rsidP="00134810">
            <w:pPr>
              <w:tabs>
                <w:tab w:val="left" w:pos="851"/>
              </w:tabs>
              <w:spacing w:after="0" w:line="240" w:lineRule="auto"/>
              <w:jc w:val="both"/>
              <w:rPr>
                <w:rFonts w:ascii="Times New Roman" w:hAnsi="Times New Roman" w:cs="Times New Roman"/>
                <w:sz w:val="28"/>
                <w:szCs w:val="28"/>
              </w:rPr>
            </w:pP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 xml:space="preserve">Задача подпрограммы </w:t>
            </w:r>
          </w:p>
        </w:tc>
        <w:tc>
          <w:tcPr>
            <w:tcW w:w="8079" w:type="dxa"/>
            <w:tcMar>
              <w:top w:w="0" w:type="dxa"/>
              <w:left w:w="108" w:type="dxa"/>
              <w:bottom w:w="0" w:type="dxa"/>
              <w:right w:w="108" w:type="dxa"/>
            </w:tcMar>
          </w:tcPr>
          <w:p w:rsidR="00134810" w:rsidRDefault="00134810" w:rsidP="00134810">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p w:rsidR="00134810" w:rsidRPr="009B5D6D" w:rsidRDefault="00134810" w:rsidP="00134810">
            <w:pPr>
              <w:tabs>
                <w:tab w:val="left" w:pos="851"/>
              </w:tabs>
              <w:spacing w:after="0" w:line="240" w:lineRule="auto"/>
              <w:jc w:val="both"/>
              <w:rPr>
                <w:rFonts w:ascii="Times New Roman" w:hAnsi="Times New Roman" w:cs="Times New Roman"/>
                <w:sz w:val="28"/>
                <w:szCs w:val="28"/>
                <w:highlight w:val="yellow"/>
              </w:rPr>
            </w:pP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Объемы              и источники финансирования подпрограммы</w:t>
            </w:r>
          </w:p>
          <w:p w:rsidR="00134810" w:rsidRPr="009B5D6D" w:rsidRDefault="00134810" w:rsidP="00134810">
            <w:pPr>
              <w:tabs>
                <w:tab w:val="left" w:pos="851"/>
              </w:tabs>
              <w:spacing w:after="0" w:line="240" w:lineRule="auto"/>
              <w:jc w:val="center"/>
              <w:rPr>
                <w:rFonts w:ascii="Times New Roman" w:hAnsi="Times New Roman" w:cs="Times New Roman"/>
                <w:sz w:val="28"/>
                <w:szCs w:val="28"/>
              </w:rPr>
            </w:pPr>
          </w:p>
        </w:tc>
        <w:tc>
          <w:tcPr>
            <w:tcW w:w="8079" w:type="dxa"/>
            <w:tcMar>
              <w:top w:w="0" w:type="dxa"/>
              <w:left w:w="108" w:type="dxa"/>
              <w:bottom w:w="0" w:type="dxa"/>
              <w:right w:w="108" w:type="dxa"/>
            </w:tcMar>
          </w:tcPr>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34"/>
              <w:gridCol w:w="2604"/>
              <w:gridCol w:w="2911"/>
            </w:tblGrid>
            <w:tr w:rsidR="00134810" w:rsidRPr="009B5D6D" w:rsidTr="00534040">
              <w:trPr>
                <w:trHeight w:val="1421"/>
              </w:trPr>
              <w:tc>
                <w:tcPr>
                  <w:tcW w:w="78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tabs>
                      <w:tab w:val="left" w:pos="851"/>
                    </w:tabs>
                    <w:spacing w:after="0" w:line="240" w:lineRule="auto"/>
                    <w:jc w:val="both"/>
                    <w:rPr>
                      <w:rFonts w:ascii="Times New Roman" w:hAnsi="Times New Roman" w:cs="Times New Roman"/>
                      <w:color w:val="000000"/>
                      <w:sz w:val="28"/>
                      <w:szCs w:val="28"/>
                      <w:lang w:eastAsia="ru-RU"/>
                    </w:rPr>
                  </w:pPr>
                  <w:bookmarkStart w:id="136" w:name="_Hlk201514161"/>
                  <w:r w:rsidRPr="009B5D6D">
                    <w:rPr>
                      <w:rFonts w:ascii="Times New Roman" w:hAnsi="Times New Roman" w:cs="Times New Roman"/>
                      <w:color w:val="000000"/>
                      <w:sz w:val="28"/>
                      <w:szCs w:val="28"/>
                      <w:lang w:eastAsia="ru-RU"/>
                    </w:rPr>
                    <w:t xml:space="preserve">Общий объем финансирования подпрограммы на 2026 – 2028 годы составляет </w:t>
                  </w:r>
                  <w:r w:rsidRPr="009B5D6D">
                    <w:rPr>
                      <w:rFonts w:ascii="Times New Roman" w:hAnsi="Times New Roman" w:cs="Times New Roman"/>
                      <w:bCs/>
                      <w:color w:val="000000"/>
                      <w:sz w:val="28"/>
                      <w:szCs w:val="28"/>
                      <w:lang w:eastAsia="ru-RU"/>
                    </w:rPr>
                    <w:t>(</w:t>
                  </w:r>
                  <w:r w:rsidRPr="009B5D6D">
                    <w:rPr>
                      <w:rFonts w:ascii="Times New Roman" w:hAnsi="Times New Roman" w:cs="Times New Roman"/>
                      <w:color w:val="000000"/>
                      <w:sz w:val="28"/>
                      <w:szCs w:val="28"/>
                      <w:lang w:eastAsia="ru-RU"/>
                    </w:rPr>
                    <w:t xml:space="preserve">выделено / финансовая потребность): </w:t>
                  </w:r>
                  <w:r>
                    <w:rPr>
                      <w:rFonts w:ascii="Times New Roman" w:hAnsi="Times New Roman" w:cs="Times New Roman"/>
                      <w:color w:val="000000"/>
                      <w:sz w:val="28"/>
                      <w:szCs w:val="28"/>
                      <w:lang w:eastAsia="ru-RU"/>
                    </w:rPr>
                    <w:t>65,45</w:t>
                  </w:r>
                  <w:r w:rsidRPr="009B5D6D">
                    <w:rPr>
                      <w:rFonts w:ascii="Times New Roman" w:hAnsi="Times New Roman" w:cs="Times New Roman"/>
                      <w:color w:val="000000"/>
                      <w:sz w:val="28"/>
                      <w:szCs w:val="28"/>
                      <w:lang w:eastAsia="ru-RU"/>
                    </w:rPr>
                    <w:t xml:space="preserve"> млн. руб./ 10</w:t>
                  </w:r>
                  <w:r>
                    <w:rPr>
                      <w:rFonts w:ascii="Times New Roman" w:hAnsi="Times New Roman" w:cs="Times New Roman"/>
                      <w:color w:val="000000"/>
                      <w:sz w:val="28"/>
                      <w:szCs w:val="28"/>
                      <w:lang w:eastAsia="ru-RU"/>
                    </w:rPr>
                    <w:t>7</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19 </w:t>
                  </w:r>
                  <w:r w:rsidRPr="009B5D6D">
                    <w:rPr>
                      <w:rFonts w:ascii="Times New Roman" w:hAnsi="Times New Roman" w:cs="Times New Roman"/>
                      <w:color w:val="000000"/>
                      <w:sz w:val="28"/>
                      <w:szCs w:val="28"/>
                      <w:lang w:eastAsia="ru-RU"/>
                    </w:rPr>
                    <w:t xml:space="preserve">млн. руб. в т.ч. </w:t>
                  </w:r>
                </w:p>
                <w:p w:rsidR="00134810" w:rsidRDefault="00134810" w:rsidP="00134810">
                  <w:pPr>
                    <w:tabs>
                      <w:tab w:val="left" w:pos="709"/>
                      <w:tab w:val="left" w:pos="851"/>
                    </w:tabs>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городского бюджета:</w:t>
                  </w:r>
                </w:p>
                <w:p w:rsidR="00134810" w:rsidRPr="009B5D6D" w:rsidRDefault="00134810" w:rsidP="00886884">
                  <w:pPr>
                    <w:tabs>
                      <w:tab w:val="left" w:pos="709"/>
                      <w:tab w:val="left" w:pos="851"/>
                    </w:tabs>
                    <w:spacing w:after="0" w:line="240" w:lineRule="auto"/>
                    <w:jc w:val="both"/>
                    <w:rPr>
                      <w:rFonts w:ascii="Times New Roman" w:hAnsi="Times New Roman" w:cs="Times New Roman"/>
                      <w:sz w:val="28"/>
                      <w:szCs w:val="28"/>
                    </w:rPr>
                  </w:pPr>
                </w:p>
              </w:tc>
            </w:tr>
            <w:tr w:rsidR="00134810" w:rsidRPr="009B5D6D" w:rsidTr="00534040">
              <w:trPr>
                <w:trHeight w:val="837"/>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22</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41</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43,49</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21</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52</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23,05</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21</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52</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23,</w:t>
                  </w:r>
                  <w:r>
                    <w:rPr>
                      <w:rFonts w:ascii="Times New Roman" w:hAnsi="Times New Roman" w:cs="Times New Roman"/>
                      <w:color w:val="000000"/>
                      <w:sz w:val="28"/>
                      <w:szCs w:val="28"/>
                      <w:lang w:eastAsia="ru-RU"/>
                    </w:rPr>
                    <w:t>2</w:t>
                  </w:r>
                  <w:r w:rsidRPr="009B5D6D">
                    <w:rPr>
                      <w:rFonts w:ascii="Times New Roman" w:hAnsi="Times New Roman" w:cs="Times New Roman"/>
                      <w:color w:val="000000"/>
                      <w:sz w:val="28"/>
                      <w:szCs w:val="28"/>
                      <w:lang w:eastAsia="ru-RU"/>
                    </w:rPr>
                    <w:t>5</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65,45</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highlight w:val="red"/>
                      <w:lang w:eastAsia="ru-RU"/>
                    </w:rPr>
                  </w:pPr>
                  <w:r w:rsidRPr="009B5D6D">
                    <w:rPr>
                      <w:rFonts w:ascii="Times New Roman" w:hAnsi="Times New Roman" w:cs="Times New Roman"/>
                      <w:color w:val="000000"/>
                      <w:sz w:val="28"/>
                      <w:szCs w:val="28"/>
                      <w:lang w:eastAsia="ru-RU"/>
                    </w:rPr>
                    <w:t>89,</w:t>
                  </w:r>
                  <w:r>
                    <w:rPr>
                      <w:rFonts w:ascii="Times New Roman" w:hAnsi="Times New Roman" w:cs="Times New Roman"/>
                      <w:color w:val="000000"/>
                      <w:sz w:val="28"/>
                      <w:szCs w:val="28"/>
                      <w:lang w:eastAsia="ru-RU"/>
                    </w:rPr>
                    <w:t>7</w:t>
                  </w:r>
                  <w:r w:rsidRPr="009B5D6D">
                    <w:rPr>
                      <w:rFonts w:ascii="Times New Roman" w:hAnsi="Times New Roman" w:cs="Times New Roman"/>
                      <w:color w:val="000000"/>
                      <w:sz w:val="28"/>
                      <w:szCs w:val="28"/>
                      <w:lang w:eastAsia="ru-RU"/>
                    </w:rPr>
                    <w:t>9</w:t>
                  </w:r>
                </w:p>
              </w:tc>
            </w:tr>
            <w:tr w:rsidR="00134810" w:rsidRPr="009B5D6D" w:rsidTr="00534040">
              <w:trPr>
                <w:trHeight w:val="348"/>
              </w:trPr>
              <w:tc>
                <w:tcPr>
                  <w:tcW w:w="78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Default="00134810" w:rsidP="00134810">
                  <w:pPr>
                    <w:tabs>
                      <w:tab w:val="left" w:pos="851"/>
                    </w:tabs>
                    <w:spacing w:after="0" w:line="240" w:lineRule="auto"/>
                    <w:rPr>
                      <w:rFonts w:ascii="Times New Roman" w:hAnsi="Times New Roman" w:cs="Times New Roman"/>
                      <w:color w:val="000000"/>
                      <w:sz w:val="28"/>
                      <w:szCs w:val="28"/>
                      <w:lang w:eastAsia="ru-RU"/>
                    </w:rPr>
                  </w:pPr>
                </w:p>
                <w:p w:rsidR="00134810" w:rsidRPr="009B5D6D" w:rsidRDefault="00134810" w:rsidP="00134810">
                  <w:pPr>
                    <w:tabs>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lastRenderedPageBreak/>
                    <w:t>средства областного бюджета:</w:t>
                  </w:r>
                </w:p>
              </w:tc>
            </w:tr>
            <w:tr w:rsidR="00134810" w:rsidRPr="009B5D6D" w:rsidTr="00534040">
              <w:trPr>
                <w:trHeight w:val="896"/>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lastRenderedPageBreak/>
                    <w:t>Период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134810" w:rsidRPr="009B5D6D" w:rsidTr="00534040">
              <w:trPr>
                <w:trHeight w:val="333"/>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2,50</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2,50</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2,50</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7,50</w:t>
                  </w:r>
                </w:p>
              </w:tc>
            </w:tr>
            <w:tr w:rsidR="00134810" w:rsidRPr="009B5D6D" w:rsidTr="00534040">
              <w:trPr>
                <w:trHeight w:val="348"/>
              </w:trPr>
              <w:tc>
                <w:tcPr>
                  <w:tcW w:w="784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внебюджетных источников:</w:t>
                  </w:r>
                </w:p>
              </w:tc>
            </w:tr>
            <w:tr w:rsidR="00134810" w:rsidRPr="009B5D6D" w:rsidTr="00534040">
              <w:trPr>
                <w:trHeight w:val="782"/>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3,10</w:t>
                  </w:r>
                </w:p>
              </w:tc>
            </w:tr>
            <w:tr w:rsidR="00134810" w:rsidRPr="009B5D6D" w:rsidTr="00534040">
              <w:trPr>
                <w:trHeight w:val="333"/>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3,30</w:t>
                  </w:r>
                </w:p>
              </w:tc>
            </w:tr>
            <w:tr w:rsidR="00134810" w:rsidRPr="009B5D6D" w:rsidTr="00534040">
              <w:trPr>
                <w:trHeight w:val="348"/>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3,50</w:t>
                  </w:r>
                </w:p>
              </w:tc>
            </w:tr>
            <w:tr w:rsidR="00134810" w:rsidRPr="009B5D6D" w:rsidTr="00534040">
              <w:trPr>
                <w:trHeight w:val="363"/>
              </w:trPr>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tabs>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9,90</w:t>
                  </w:r>
                </w:p>
              </w:tc>
            </w:tr>
            <w:bookmarkEnd w:id="136"/>
          </w:tbl>
          <w:p w:rsidR="00134810" w:rsidRPr="009B5D6D" w:rsidRDefault="00134810" w:rsidP="00134810">
            <w:pPr>
              <w:tabs>
                <w:tab w:val="left" w:pos="352"/>
              </w:tabs>
              <w:spacing w:after="0" w:line="240" w:lineRule="auto"/>
              <w:jc w:val="both"/>
              <w:rPr>
                <w:rFonts w:ascii="Times New Roman" w:hAnsi="Times New Roman" w:cs="Times New Roman"/>
                <w:sz w:val="28"/>
                <w:szCs w:val="28"/>
              </w:rPr>
            </w:pPr>
          </w:p>
        </w:tc>
      </w:tr>
      <w:tr w:rsidR="00134810" w:rsidRPr="009B5D6D">
        <w:tc>
          <w:tcPr>
            <w:tcW w:w="2240" w:type="dxa"/>
            <w:tcMar>
              <w:top w:w="0" w:type="dxa"/>
              <w:left w:w="108" w:type="dxa"/>
              <w:bottom w:w="0" w:type="dxa"/>
              <w:right w:w="108" w:type="dxa"/>
            </w:tcMar>
          </w:tcPr>
          <w:p w:rsidR="00134810" w:rsidRPr="009B5D6D" w:rsidRDefault="00134810" w:rsidP="00134810">
            <w:pPr>
              <w:tabs>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lastRenderedPageBreak/>
              <w:t>Основные ожидаемые результаты подпрограммы</w:t>
            </w:r>
          </w:p>
        </w:tc>
        <w:tc>
          <w:tcPr>
            <w:tcW w:w="8079" w:type="dxa"/>
            <w:tcMar>
              <w:top w:w="0" w:type="dxa"/>
              <w:left w:w="108" w:type="dxa"/>
              <w:bottom w:w="0" w:type="dxa"/>
              <w:right w:w="108" w:type="dxa"/>
            </w:tcMar>
          </w:tcPr>
          <w:p w:rsidR="00134810" w:rsidRPr="009B5D6D" w:rsidRDefault="00134810" w:rsidP="00134810">
            <w:pPr>
              <w:tabs>
                <w:tab w:val="left" w:pos="352"/>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В результате реализации муниципальной программы к концу 2028 года предполагается достигнуть следующих результатов:</w:t>
            </w:r>
          </w:p>
          <w:p w:rsidR="00134810" w:rsidRPr="009B5D6D" w:rsidRDefault="00134810" w:rsidP="00134810">
            <w:pPr>
              <w:numPr>
                <w:ilvl w:val="0"/>
                <w:numId w:val="23"/>
              </w:numPr>
              <w:tabs>
                <w:tab w:val="left" w:pos="352"/>
              </w:tabs>
              <w:spacing w:after="0" w:line="240" w:lineRule="auto"/>
              <w:ind w:left="0" w:firstLine="0"/>
              <w:jc w:val="both"/>
              <w:rPr>
                <w:rFonts w:ascii="Times New Roman" w:hAnsi="Times New Roman" w:cs="Times New Roman"/>
                <w:sz w:val="28"/>
                <w:szCs w:val="28"/>
              </w:rPr>
            </w:pPr>
            <w:r w:rsidRPr="009B5D6D">
              <w:rPr>
                <w:rFonts w:ascii="Times New Roman" w:hAnsi="Times New Roman" w:cs="Times New Roman"/>
                <w:sz w:val="28"/>
                <w:szCs w:val="28"/>
              </w:rPr>
              <w:t>степень обеспеченности кадровыми, финансовыми, материально – техническими ресурсами, необходимыми для предоставления муниципальных услуг и выполнения работ в сфер</w:t>
            </w:r>
            <w:r>
              <w:rPr>
                <w:rFonts w:ascii="Times New Roman" w:hAnsi="Times New Roman" w:cs="Times New Roman"/>
                <w:sz w:val="28"/>
                <w:szCs w:val="28"/>
              </w:rPr>
              <w:t>е молодежной политики - 100,0 %.</w:t>
            </w:r>
          </w:p>
        </w:tc>
      </w:tr>
    </w:tbl>
    <w:p w:rsidR="00360CCA" w:rsidRPr="009B5D6D" w:rsidRDefault="00360CCA">
      <w:pPr>
        <w:pStyle w:val="1"/>
        <w:jc w:val="center"/>
        <w:rPr>
          <w:rFonts w:ascii="Times New Roman" w:hAnsi="Times New Roman" w:cs="Times New Roman"/>
          <w:b w:val="0"/>
          <w:bCs w:val="0"/>
          <w:sz w:val="28"/>
          <w:szCs w:val="28"/>
        </w:rPr>
      </w:pPr>
      <w:bookmarkStart w:id="137" w:name="_Toc6850"/>
      <w:bookmarkStart w:id="138" w:name="_Toc31469"/>
      <w:bookmarkStart w:id="139" w:name="_Toc7780"/>
      <w:bookmarkStart w:id="140" w:name="_Toc23066"/>
      <w:bookmarkStart w:id="141" w:name="_Toc10363"/>
      <w:bookmarkStart w:id="142" w:name="_Toc6059"/>
      <w:bookmarkStart w:id="143" w:name="_Toc202112253"/>
      <w:r w:rsidRPr="009B5D6D">
        <w:rPr>
          <w:rFonts w:ascii="Times New Roman" w:hAnsi="Times New Roman" w:cs="Times New Roman"/>
          <w:b w:val="0"/>
          <w:bCs w:val="0"/>
          <w:sz w:val="28"/>
          <w:szCs w:val="28"/>
        </w:rPr>
        <w:t>2. Анализ существующей ситуации и оценка проблем</w:t>
      </w:r>
      <w:bookmarkEnd w:id="137"/>
      <w:bookmarkEnd w:id="138"/>
      <w:bookmarkEnd w:id="139"/>
      <w:bookmarkEnd w:id="140"/>
      <w:bookmarkEnd w:id="141"/>
      <w:bookmarkEnd w:id="142"/>
      <w:bookmarkEnd w:id="143"/>
    </w:p>
    <w:p w:rsidR="00360CCA" w:rsidRPr="009B5D6D" w:rsidRDefault="00360CCA" w:rsidP="004152B1">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Подпрограмма «Ведомственная целевая программа по молодежной политике в городском округе город Рыбинск Ярославской области» содержит в себе информацию об учреждени</w:t>
      </w:r>
      <w:r w:rsidR="00AF1D40" w:rsidRPr="009B5D6D">
        <w:rPr>
          <w:rFonts w:ascii="Times New Roman" w:hAnsi="Times New Roman" w:cs="Times New Roman"/>
          <w:sz w:val="28"/>
          <w:szCs w:val="28"/>
        </w:rPr>
        <w:t>и</w:t>
      </w:r>
      <w:r w:rsidRPr="009B5D6D">
        <w:rPr>
          <w:rFonts w:ascii="Times New Roman" w:hAnsi="Times New Roman" w:cs="Times New Roman"/>
          <w:sz w:val="28"/>
          <w:szCs w:val="28"/>
        </w:rPr>
        <w:t xml:space="preserve"> молодежной политики, подведомственн</w:t>
      </w:r>
      <w:r w:rsidR="00AF1D40" w:rsidRPr="009B5D6D">
        <w:rPr>
          <w:rFonts w:ascii="Times New Roman" w:hAnsi="Times New Roman" w:cs="Times New Roman"/>
          <w:sz w:val="28"/>
          <w:szCs w:val="28"/>
        </w:rPr>
        <w:t>ом</w:t>
      </w:r>
      <w:r w:rsidRPr="009B5D6D">
        <w:rPr>
          <w:rFonts w:ascii="Times New Roman" w:hAnsi="Times New Roman" w:cs="Times New Roman"/>
          <w:sz w:val="28"/>
          <w:szCs w:val="28"/>
        </w:rPr>
        <w:t xml:space="preserve"> Администрации городского округа город Рыбинск Ярославской области - муниципальном автономном учреждении «Молодежный центр «Максимум», куратором котор</w:t>
      </w:r>
      <w:r w:rsidR="00846C43">
        <w:rPr>
          <w:rFonts w:ascii="Times New Roman" w:hAnsi="Times New Roman" w:cs="Times New Roman"/>
          <w:sz w:val="28"/>
          <w:szCs w:val="28"/>
        </w:rPr>
        <w:t>ого</w:t>
      </w:r>
      <w:r w:rsidRPr="009B5D6D">
        <w:rPr>
          <w:rFonts w:ascii="Times New Roman" w:hAnsi="Times New Roman" w:cs="Times New Roman"/>
          <w:sz w:val="28"/>
          <w:szCs w:val="28"/>
        </w:rPr>
        <w:t xml:space="preserve"> является управление молодежной политики.</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В структуру </w:t>
      </w:r>
      <w:bookmarkStart w:id="144" w:name="_Hlk201489930"/>
      <w:r w:rsidRPr="009B5D6D">
        <w:rPr>
          <w:rFonts w:ascii="Times New Roman" w:hAnsi="Times New Roman" w:cs="Times New Roman"/>
          <w:sz w:val="28"/>
          <w:szCs w:val="28"/>
        </w:rPr>
        <w:t xml:space="preserve">МАУ «МЦ «Максимум» </w:t>
      </w:r>
      <w:bookmarkEnd w:id="144"/>
      <w:r w:rsidRPr="009B5D6D">
        <w:rPr>
          <w:rFonts w:ascii="Times New Roman" w:hAnsi="Times New Roman" w:cs="Times New Roman"/>
          <w:sz w:val="28"/>
          <w:szCs w:val="28"/>
        </w:rPr>
        <w:t>входят клубы по месту жительства в различных микрорайонах города и Дворец молодежи</w:t>
      </w:r>
      <w:r w:rsidR="00AF1D40" w:rsidRPr="009B5D6D">
        <w:rPr>
          <w:rFonts w:ascii="Times New Roman" w:hAnsi="Times New Roman" w:cs="Times New Roman"/>
          <w:sz w:val="28"/>
          <w:szCs w:val="28"/>
        </w:rPr>
        <w:t>, расположенный по адресу: Ярославская область, г. Рыбинск, ул.Луговая,17</w:t>
      </w:r>
      <w:r w:rsidRPr="009B5D6D">
        <w:rPr>
          <w:rFonts w:ascii="Times New Roman" w:hAnsi="Times New Roman" w:cs="Times New Roman"/>
          <w:sz w:val="28"/>
          <w:szCs w:val="28"/>
        </w:rPr>
        <w:t xml:space="preserve">.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Площадь клубов от 50 до 270 кв.м., общая площадь Дворца молодёжи составляет 4147,8 кв. м. </w:t>
      </w:r>
      <w:r w:rsidR="00587D62" w:rsidRPr="009B5D6D">
        <w:rPr>
          <w:rFonts w:ascii="Times New Roman" w:hAnsi="Times New Roman" w:cs="Times New Roman"/>
          <w:sz w:val="28"/>
          <w:szCs w:val="28"/>
        </w:rPr>
        <w:t>Клубы оснащены спортивным инвентарем, настольными играми, частично оргтехникой.</w:t>
      </w:r>
    </w:p>
    <w:p w:rsidR="00855DE3" w:rsidRPr="009B5D6D" w:rsidRDefault="00360CCA" w:rsidP="00855DE3">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Учреждение имеет 2 комплекта звуковой аппаратуры. На балансе учреждения   числятся 5 хоккейных кортов</w:t>
      </w:r>
      <w:r w:rsidR="00AF1D40" w:rsidRPr="009B5D6D">
        <w:rPr>
          <w:rFonts w:ascii="Times New Roman" w:hAnsi="Times New Roman" w:cs="Times New Roman"/>
          <w:sz w:val="28"/>
          <w:szCs w:val="28"/>
        </w:rPr>
        <w:t xml:space="preserve">, расположенных </w:t>
      </w:r>
      <w:r w:rsidR="00855DE3" w:rsidRPr="009B5D6D">
        <w:rPr>
          <w:rFonts w:ascii="Times New Roman" w:hAnsi="Times New Roman" w:cs="Times New Roman"/>
          <w:sz w:val="28"/>
          <w:szCs w:val="28"/>
        </w:rPr>
        <w:t>на ул. Гагарина</w:t>
      </w:r>
      <w:r w:rsidR="008758D6" w:rsidRPr="009B5D6D">
        <w:rPr>
          <w:rFonts w:ascii="Times New Roman" w:hAnsi="Times New Roman" w:cs="Times New Roman"/>
          <w:sz w:val="28"/>
          <w:szCs w:val="28"/>
        </w:rPr>
        <w:t>,12;</w:t>
      </w:r>
      <w:r w:rsidR="00855DE3" w:rsidRPr="009B5D6D">
        <w:rPr>
          <w:rFonts w:ascii="Times New Roman" w:hAnsi="Times New Roman" w:cs="Times New Roman"/>
          <w:sz w:val="28"/>
          <w:szCs w:val="28"/>
        </w:rPr>
        <w:t xml:space="preserve"> Чебышева,</w:t>
      </w:r>
      <w:r w:rsidR="008758D6" w:rsidRPr="009B5D6D">
        <w:rPr>
          <w:rFonts w:ascii="Times New Roman" w:hAnsi="Times New Roman" w:cs="Times New Roman"/>
          <w:sz w:val="28"/>
          <w:szCs w:val="28"/>
        </w:rPr>
        <w:t>7;</w:t>
      </w:r>
      <w:r w:rsidR="00855DE3" w:rsidRPr="009B5D6D">
        <w:rPr>
          <w:rFonts w:ascii="Times New Roman" w:hAnsi="Times New Roman" w:cs="Times New Roman"/>
          <w:sz w:val="28"/>
          <w:szCs w:val="28"/>
        </w:rPr>
        <w:t xml:space="preserve"> Щепкина,</w:t>
      </w:r>
      <w:r w:rsidR="008758D6" w:rsidRPr="009B5D6D">
        <w:rPr>
          <w:rFonts w:ascii="Times New Roman" w:hAnsi="Times New Roman" w:cs="Times New Roman"/>
          <w:sz w:val="28"/>
          <w:szCs w:val="28"/>
        </w:rPr>
        <w:t>19;</w:t>
      </w:r>
      <w:r w:rsidR="00855DE3" w:rsidRPr="009B5D6D">
        <w:rPr>
          <w:rFonts w:ascii="Times New Roman" w:hAnsi="Times New Roman" w:cs="Times New Roman"/>
          <w:sz w:val="28"/>
          <w:szCs w:val="28"/>
        </w:rPr>
        <w:t xml:space="preserve"> Карякинской</w:t>
      </w:r>
      <w:r w:rsidR="008758D6" w:rsidRPr="009B5D6D">
        <w:rPr>
          <w:rFonts w:ascii="Times New Roman" w:hAnsi="Times New Roman" w:cs="Times New Roman"/>
          <w:sz w:val="28"/>
          <w:szCs w:val="28"/>
        </w:rPr>
        <w:t>,90;</w:t>
      </w:r>
      <w:r w:rsidR="00855DE3" w:rsidRPr="009B5D6D">
        <w:rPr>
          <w:rFonts w:ascii="Times New Roman" w:hAnsi="Times New Roman" w:cs="Times New Roman"/>
          <w:sz w:val="28"/>
          <w:szCs w:val="28"/>
        </w:rPr>
        <w:t xml:space="preserve"> </w:t>
      </w:r>
      <w:r w:rsidR="008758D6" w:rsidRPr="009B5D6D">
        <w:rPr>
          <w:rFonts w:ascii="Times New Roman" w:hAnsi="Times New Roman" w:cs="Times New Roman"/>
          <w:sz w:val="28"/>
          <w:szCs w:val="28"/>
        </w:rPr>
        <w:t>1-й Выборгской,53.</w:t>
      </w:r>
    </w:p>
    <w:p w:rsidR="00360CCA" w:rsidRPr="009B5D6D" w:rsidRDefault="00360CCA" w:rsidP="00855DE3">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Во Дворце молодёжи функционирует актовый зал на 350 мест, оборудованный LED –экраном, обустроено коворкинг пространство.</w:t>
      </w:r>
    </w:p>
    <w:p w:rsidR="00360CCA" w:rsidRPr="009B5D6D" w:rsidRDefault="00360CCA">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На площадях Дворца молодежи на протяжении 2024 года велась активная работа по различным направлениям молодежной политики: поддержка творческой  </w:t>
      </w:r>
      <w:r w:rsidRPr="009B5D6D">
        <w:rPr>
          <w:rFonts w:ascii="Times New Roman" w:hAnsi="Times New Roman" w:cs="Times New Roman"/>
          <w:sz w:val="28"/>
          <w:szCs w:val="28"/>
        </w:rPr>
        <w:lastRenderedPageBreak/>
        <w:t xml:space="preserve">и талантливой молодежи, гражданско - патриотическое воспитание молодежи, выявление, продвижение и поддержка молодежных инициатив, профилактика социальных дезадаптаций в молодежной среде, содействие трудовому воспитанию молодежи, вовлечение молодежи в добровольческую деятельность. </w:t>
      </w:r>
    </w:p>
    <w:p w:rsidR="00360CCA" w:rsidRPr="009B5D6D" w:rsidRDefault="00360CCA">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Основной персонал - это специалисты по работе с молодежью, имеющие творческий потенциал, опыт работы и способные успешно реализовывать поставленные задачи.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Основной целью деятельности учреждений является реализация приоритетных направлений государственной молодежной политики на территории города Рыбинска:</w:t>
      </w:r>
    </w:p>
    <w:p w:rsidR="00360CCA" w:rsidRPr="009B5D6D" w:rsidRDefault="00360CCA" w:rsidP="00497103">
      <w:pPr>
        <w:pStyle w:val="aa"/>
        <w:numPr>
          <w:ilvl w:val="0"/>
          <w:numId w:val="21"/>
        </w:numPr>
        <w:tabs>
          <w:tab w:val="left" w:pos="540"/>
          <w:tab w:val="left" w:pos="851"/>
        </w:tabs>
        <w:spacing w:after="0" w:line="240" w:lineRule="auto"/>
        <w:ind w:left="0" w:firstLine="180"/>
        <w:jc w:val="both"/>
        <w:rPr>
          <w:rFonts w:ascii="Times New Roman" w:hAnsi="Times New Roman" w:cs="Times New Roman"/>
          <w:sz w:val="28"/>
          <w:szCs w:val="28"/>
        </w:rPr>
      </w:pPr>
      <w:r w:rsidRPr="009B5D6D">
        <w:rPr>
          <w:rFonts w:ascii="Times New Roman" w:hAnsi="Times New Roman" w:cs="Times New Roman"/>
          <w:sz w:val="28"/>
          <w:szCs w:val="28"/>
        </w:rPr>
        <w:t>профилактика асоциального поведения в подростковой и молодежной среде;</w:t>
      </w:r>
    </w:p>
    <w:p w:rsidR="00360CCA" w:rsidRPr="009B5D6D" w:rsidRDefault="00360CCA" w:rsidP="00497103">
      <w:pPr>
        <w:pStyle w:val="aa"/>
        <w:numPr>
          <w:ilvl w:val="0"/>
          <w:numId w:val="21"/>
        </w:numPr>
        <w:tabs>
          <w:tab w:val="left" w:pos="540"/>
          <w:tab w:val="left" w:pos="851"/>
        </w:tabs>
        <w:spacing w:after="0" w:line="240" w:lineRule="auto"/>
        <w:ind w:left="0" w:firstLine="180"/>
        <w:jc w:val="both"/>
        <w:rPr>
          <w:rFonts w:ascii="Times New Roman" w:hAnsi="Times New Roman" w:cs="Times New Roman"/>
          <w:sz w:val="28"/>
          <w:szCs w:val="28"/>
        </w:rPr>
      </w:pPr>
      <w:r w:rsidRPr="009B5D6D">
        <w:rPr>
          <w:rFonts w:ascii="Times New Roman" w:hAnsi="Times New Roman" w:cs="Times New Roman"/>
          <w:sz w:val="28"/>
          <w:szCs w:val="28"/>
        </w:rPr>
        <w:t xml:space="preserve">содействие профессиональному самоопределению молодежи; </w:t>
      </w:r>
    </w:p>
    <w:p w:rsidR="00360CCA" w:rsidRPr="009B5D6D" w:rsidRDefault="00360CCA" w:rsidP="00497103">
      <w:pPr>
        <w:pStyle w:val="aa"/>
        <w:numPr>
          <w:ilvl w:val="0"/>
          <w:numId w:val="21"/>
        </w:numPr>
        <w:tabs>
          <w:tab w:val="left" w:pos="540"/>
          <w:tab w:val="left" w:pos="851"/>
        </w:tabs>
        <w:spacing w:after="0" w:line="240" w:lineRule="auto"/>
        <w:ind w:left="0" w:firstLine="180"/>
        <w:jc w:val="both"/>
        <w:rPr>
          <w:rFonts w:ascii="Times New Roman" w:hAnsi="Times New Roman" w:cs="Times New Roman"/>
          <w:sz w:val="28"/>
          <w:szCs w:val="28"/>
        </w:rPr>
      </w:pPr>
      <w:r w:rsidRPr="009B5D6D">
        <w:rPr>
          <w:rFonts w:ascii="Times New Roman" w:hAnsi="Times New Roman" w:cs="Times New Roman"/>
          <w:sz w:val="28"/>
          <w:szCs w:val="28"/>
        </w:rPr>
        <w:t xml:space="preserve">социально-психологическая поддержка молодых семей; </w:t>
      </w:r>
    </w:p>
    <w:p w:rsidR="00360CCA" w:rsidRPr="009B5D6D" w:rsidRDefault="00360CCA" w:rsidP="00497103">
      <w:pPr>
        <w:pStyle w:val="aa"/>
        <w:numPr>
          <w:ilvl w:val="0"/>
          <w:numId w:val="21"/>
        </w:numPr>
        <w:tabs>
          <w:tab w:val="left" w:pos="540"/>
          <w:tab w:val="left" w:pos="851"/>
        </w:tabs>
        <w:spacing w:after="0" w:line="240" w:lineRule="auto"/>
        <w:ind w:left="0" w:firstLine="180"/>
        <w:jc w:val="both"/>
        <w:rPr>
          <w:rFonts w:ascii="Times New Roman" w:hAnsi="Times New Roman" w:cs="Times New Roman"/>
          <w:sz w:val="28"/>
          <w:szCs w:val="28"/>
        </w:rPr>
      </w:pPr>
      <w:r w:rsidRPr="009B5D6D">
        <w:rPr>
          <w:rFonts w:ascii="Times New Roman" w:hAnsi="Times New Roman" w:cs="Times New Roman"/>
          <w:sz w:val="28"/>
          <w:szCs w:val="28"/>
        </w:rPr>
        <w:t>вовлечение молодежи в волонтерскую (добровольческую) деятельность;</w:t>
      </w:r>
    </w:p>
    <w:p w:rsidR="00360CCA" w:rsidRPr="009B5D6D" w:rsidRDefault="00360CCA" w:rsidP="00497103">
      <w:pPr>
        <w:pStyle w:val="aa"/>
        <w:numPr>
          <w:ilvl w:val="0"/>
          <w:numId w:val="21"/>
        </w:numPr>
        <w:tabs>
          <w:tab w:val="left" w:pos="540"/>
          <w:tab w:val="left" w:pos="851"/>
        </w:tabs>
        <w:spacing w:after="0" w:line="240" w:lineRule="auto"/>
        <w:ind w:left="0" w:firstLine="180"/>
        <w:jc w:val="both"/>
        <w:rPr>
          <w:rFonts w:ascii="Times New Roman" w:hAnsi="Times New Roman" w:cs="Times New Roman"/>
          <w:sz w:val="28"/>
          <w:szCs w:val="28"/>
        </w:rPr>
      </w:pPr>
      <w:r w:rsidRPr="009B5D6D">
        <w:rPr>
          <w:rFonts w:ascii="Times New Roman" w:hAnsi="Times New Roman" w:cs="Times New Roman"/>
          <w:sz w:val="28"/>
          <w:szCs w:val="28"/>
        </w:rPr>
        <w:t>гражданско-патриотическое воспитание молодежи;</w:t>
      </w:r>
    </w:p>
    <w:p w:rsidR="00360CCA" w:rsidRPr="009B5D6D" w:rsidRDefault="00360CCA" w:rsidP="00497103">
      <w:pPr>
        <w:pStyle w:val="aa"/>
        <w:numPr>
          <w:ilvl w:val="0"/>
          <w:numId w:val="21"/>
        </w:numPr>
        <w:tabs>
          <w:tab w:val="left" w:pos="540"/>
          <w:tab w:val="left" w:pos="851"/>
        </w:tabs>
        <w:spacing w:after="0" w:line="240" w:lineRule="auto"/>
        <w:ind w:left="0" w:firstLine="180"/>
        <w:jc w:val="both"/>
        <w:rPr>
          <w:rFonts w:ascii="Times New Roman" w:hAnsi="Times New Roman" w:cs="Times New Roman"/>
          <w:sz w:val="28"/>
          <w:szCs w:val="28"/>
        </w:rPr>
      </w:pPr>
      <w:r w:rsidRPr="009B5D6D">
        <w:rPr>
          <w:rFonts w:ascii="Times New Roman" w:hAnsi="Times New Roman" w:cs="Times New Roman"/>
          <w:sz w:val="28"/>
          <w:szCs w:val="28"/>
        </w:rPr>
        <w:t>информационное сопровождение реализации направлений государственной молодежной политики;</w:t>
      </w:r>
    </w:p>
    <w:p w:rsidR="00360CCA" w:rsidRPr="009B5D6D" w:rsidRDefault="00360CCA" w:rsidP="00497103">
      <w:pPr>
        <w:pStyle w:val="aa"/>
        <w:numPr>
          <w:ilvl w:val="0"/>
          <w:numId w:val="21"/>
        </w:numPr>
        <w:tabs>
          <w:tab w:val="left" w:pos="540"/>
          <w:tab w:val="left" w:pos="851"/>
        </w:tabs>
        <w:spacing w:after="0" w:line="240" w:lineRule="auto"/>
        <w:ind w:left="0" w:firstLine="180"/>
        <w:jc w:val="both"/>
        <w:rPr>
          <w:rFonts w:ascii="Times New Roman" w:hAnsi="Times New Roman" w:cs="Times New Roman"/>
          <w:sz w:val="28"/>
          <w:szCs w:val="28"/>
        </w:rPr>
      </w:pPr>
      <w:r w:rsidRPr="009B5D6D">
        <w:rPr>
          <w:rFonts w:ascii="Times New Roman" w:hAnsi="Times New Roman" w:cs="Times New Roman"/>
          <w:sz w:val="28"/>
          <w:szCs w:val="28"/>
        </w:rPr>
        <w:t>поддержка молодежных инициатив, развитие творческого и интеллектуального потенциала молодежи;</w:t>
      </w:r>
    </w:p>
    <w:p w:rsidR="00360CCA" w:rsidRPr="009B5D6D" w:rsidRDefault="00360CCA" w:rsidP="00497103">
      <w:pPr>
        <w:pStyle w:val="aa"/>
        <w:numPr>
          <w:ilvl w:val="0"/>
          <w:numId w:val="21"/>
        </w:numPr>
        <w:tabs>
          <w:tab w:val="left" w:pos="360"/>
          <w:tab w:val="left" w:pos="567"/>
          <w:tab w:val="left" w:pos="851"/>
        </w:tabs>
        <w:spacing w:after="0" w:line="240" w:lineRule="auto"/>
        <w:ind w:left="0" w:firstLine="180"/>
        <w:jc w:val="both"/>
        <w:rPr>
          <w:rFonts w:ascii="Times New Roman" w:hAnsi="Times New Roman" w:cs="Times New Roman"/>
          <w:sz w:val="28"/>
          <w:szCs w:val="28"/>
        </w:rPr>
      </w:pPr>
      <w:r w:rsidRPr="009B5D6D">
        <w:rPr>
          <w:rFonts w:ascii="Times New Roman" w:hAnsi="Times New Roman" w:cs="Times New Roman"/>
          <w:sz w:val="28"/>
          <w:szCs w:val="28"/>
        </w:rPr>
        <w:t xml:space="preserve">  содействие профессиональному самоопределению и трудовому воспитанию молодежи.</w:t>
      </w:r>
    </w:p>
    <w:p w:rsidR="00360CCA" w:rsidRPr="009B5D6D" w:rsidRDefault="00846C43" w:rsidP="00846C43">
      <w:pPr>
        <w:tabs>
          <w:tab w:val="left" w:pos="360"/>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360CCA" w:rsidRPr="009B5D6D">
        <w:rPr>
          <w:rFonts w:ascii="Times New Roman" w:hAnsi="Times New Roman" w:cs="Times New Roman"/>
          <w:sz w:val="28"/>
          <w:szCs w:val="28"/>
        </w:rPr>
        <w:t xml:space="preserve">Работа специалистов </w:t>
      </w:r>
      <w:r w:rsidR="00656909" w:rsidRPr="009B5D6D">
        <w:rPr>
          <w:rFonts w:ascii="Times New Roman" w:hAnsi="Times New Roman" w:cs="Times New Roman"/>
          <w:sz w:val="28"/>
          <w:szCs w:val="28"/>
        </w:rPr>
        <w:t xml:space="preserve">МАУ «МЦ «Максимум» </w:t>
      </w:r>
      <w:r w:rsidR="00360CCA" w:rsidRPr="009B5D6D">
        <w:rPr>
          <w:rFonts w:ascii="Times New Roman" w:hAnsi="Times New Roman" w:cs="Times New Roman"/>
          <w:sz w:val="28"/>
          <w:szCs w:val="28"/>
        </w:rPr>
        <w:t>помогает молодым людям адаптироваться в социальной среде, поддерживает молодежь в различных сферах жизнедеятельности, содействует реализации молодежных инициатив, создает условия для воспитания, развития, общественного становления      и самореализации детей и молодежи, для организации их социально-ориентированного досуга.</w:t>
      </w:r>
    </w:p>
    <w:p w:rsidR="00360CCA" w:rsidRPr="009B5D6D" w:rsidRDefault="00360CCA" w:rsidP="004152B1">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r>
      <w:bookmarkStart w:id="145" w:name="_Toc24602"/>
    </w:p>
    <w:p w:rsidR="00360CCA" w:rsidRPr="009B5D6D" w:rsidRDefault="00360CCA" w:rsidP="004152B1">
      <w:pPr>
        <w:tabs>
          <w:tab w:val="left" w:pos="709"/>
          <w:tab w:val="left" w:pos="851"/>
        </w:tabs>
        <w:spacing w:after="0" w:line="240" w:lineRule="auto"/>
        <w:jc w:val="center"/>
        <w:rPr>
          <w:rFonts w:ascii="Times New Roman" w:hAnsi="Times New Roman" w:cs="Times New Roman"/>
          <w:sz w:val="28"/>
          <w:szCs w:val="28"/>
        </w:rPr>
      </w:pPr>
      <w:r w:rsidRPr="009B5D6D">
        <w:rPr>
          <w:rFonts w:ascii="Times New Roman" w:hAnsi="Times New Roman" w:cs="Times New Roman"/>
          <w:sz w:val="28"/>
          <w:szCs w:val="28"/>
        </w:rPr>
        <w:t>3. Цель, задачи и ожидаемые результаты реализации подпрограммы</w:t>
      </w:r>
      <w:bookmarkEnd w:id="145"/>
    </w:p>
    <w:p w:rsidR="00360CCA" w:rsidRPr="009B5D6D" w:rsidRDefault="00360CCA" w:rsidP="004152B1">
      <w:pPr>
        <w:tabs>
          <w:tab w:val="left" w:pos="709"/>
          <w:tab w:val="left" w:pos="851"/>
        </w:tabs>
        <w:spacing w:after="0" w:line="240" w:lineRule="auto"/>
        <w:jc w:val="center"/>
        <w:rPr>
          <w:rFonts w:ascii="Times New Roman" w:hAnsi="Times New Roman" w:cs="Times New Roman"/>
          <w:bCs/>
          <w:sz w:val="28"/>
          <w:szCs w:val="28"/>
        </w:rPr>
      </w:pPr>
    </w:p>
    <w:p w:rsidR="00FC0112" w:rsidRPr="009B5D6D" w:rsidRDefault="00360CCA" w:rsidP="00846C43">
      <w:pPr>
        <w:spacing w:after="0" w:line="240" w:lineRule="auto"/>
        <w:ind w:firstLine="708"/>
        <w:jc w:val="both"/>
        <w:rPr>
          <w:rFonts w:ascii="Times New Roman" w:hAnsi="Times New Roman" w:cs="Times New Roman"/>
          <w:bCs/>
          <w:color w:val="000000"/>
          <w:sz w:val="28"/>
          <w:szCs w:val="28"/>
          <w:lang w:eastAsia="ru-RU"/>
        </w:rPr>
      </w:pPr>
      <w:r w:rsidRPr="009B5D6D">
        <w:rPr>
          <w:rFonts w:ascii="Times New Roman" w:hAnsi="Times New Roman" w:cs="Times New Roman"/>
          <w:sz w:val="28"/>
          <w:szCs w:val="28"/>
        </w:rPr>
        <w:t xml:space="preserve">Цель подпрограммы: </w:t>
      </w:r>
      <w:r w:rsidR="00FC0112" w:rsidRPr="009B5D6D">
        <w:rPr>
          <w:rFonts w:ascii="Times New Roman" w:hAnsi="Times New Roman" w:cs="Times New Roman"/>
          <w:color w:val="000000"/>
          <w:sz w:val="28"/>
          <w:szCs w:val="28"/>
          <w:lang w:eastAsia="ru-RU"/>
        </w:rPr>
        <w:t>реализация полномочий в сфере молодежной политики в городе Рыбинске.</w:t>
      </w:r>
    </w:p>
    <w:p w:rsidR="00360CCA" w:rsidRPr="009B5D6D" w:rsidRDefault="00846C43">
      <w:pPr>
        <w:tabs>
          <w:tab w:val="left" w:pos="709"/>
          <w:tab w:val="left" w:pos="851"/>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ab/>
      </w:r>
      <w:r w:rsidR="00360CCA" w:rsidRPr="009B5D6D">
        <w:rPr>
          <w:rFonts w:ascii="Times New Roman" w:hAnsi="Times New Roman" w:cs="Times New Roman"/>
          <w:sz w:val="28"/>
          <w:szCs w:val="28"/>
        </w:rPr>
        <w:t xml:space="preserve">Задача подпрограммы: </w:t>
      </w:r>
      <w:r w:rsidR="00360CCA" w:rsidRPr="009B5D6D">
        <w:rPr>
          <w:rFonts w:ascii="Times New Roman" w:hAnsi="Times New Roman" w:cs="Times New Roman"/>
          <w:sz w:val="28"/>
          <w:szCs w:val="28"/>
          <w:lang w:eastAsia="ru-RU"/>
        </w:rPr>
        <w:t>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p w:rsidR="00360CCA" w:rsidRPr="009B5D6D" w:rsidRDefault="00846C43">
      <w:pPr>
        <w:tabs>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60CCA" w:rsidRPr="009B5D6D">
        <w:rPr>
          <w:rFonts w:ascii="Times New Roman" w:hAnsi="Times New Roman" w:cs="Times New Roman"/>
          <w:sz w:val="28"/>
          <w:szCs w:val="28"/>
        </w:rPr>
        <w:t xml:space="preserve">Реализация подпрограммы обеспечит дальнейшее развитие и совершенствование отрасли «Молодежная политика» и предполагает достижение следующих результатов: </w:t>
      </w:r>
    </w:p>
    <w:p w:rsidR="00360CCA" w:rsidRPr="009B5D6D" w:rsidRDefault="00360CCA" w:rsidP="00497103">
      <w:pPr>
        <w:pStyle w:val="aa"/>
        <w:numPr>
          <w:ilvl w:val="0"/>
          <w:numId w:val="20"/>
        </w:numPr>
        <w:tabs>
          <w:tab w:val="left" w:pos="360"/>
          <w:tab w:val="left" w:pos="851"/>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 степень обеспеченности кадровыми, финансовыми, материально – техническими ресурсами, необходимыми для предоставления муниципальных услуг и выполнения работ в сфере молодежной по</w:t>
      </w:r>
      <w:r w:rsidR="00846C43">
        <w:rPr>
          <w:rFonts w:ascii="Times New Roman" w:hAnsi="Times New Roman" w:cs="Times New Roman"/>
          <w:sz w:val="28"/>
          <w:szCs w:val="28"/>
        </w:rPr>
        <w:t>литики - 100,0 %.</w:t>
      </w:r>
    </w:p>
    <w:p w:rsidR="006D3FAB" w:rsidRPr="009B5D6D" w:rsidRDefault="006D3FAB" w:rsidP="007B6E04">
      <w:pPr>
        <w:tabs>
          <w:tab w:val="left" w:pos="709"/>
          <w:tab w:val="left" w:pos="851"/>
        </w:tabs>
        <w:spacing w:after="0" w:line="240" w:lineRule="auto"/>
        <w:ind w:firstLine="180"/>
        <w:jc w:val="both"/>
        <w:rPr>
          <w:rFonts w:ascii="Times New Roman" w:hAnsi="Times New Roman" w:cs="Times New Roman"/>
          <w:sz w:val="28"/>
          <w:szCs w:val="28"/>
        </w:rPr>
      </w:pPr>
    </w:p>
    <w:p w:rsidR="00360CCA" w:rsidRPr="009B5D6D" w:rsidRDefault="00360CCA" w:rsidP="00497103">
      <w:pPr>
        <w:numPr>
          <w:ilvl w:val="0"/>
          <w:numId w:val="7"/>
        </w:numPr>
        <w:tabs>
          <w:tab w:val="left" w:pos="709"/>
          <w:tab w:val="left" w:pos="851"/>
        </w:tabs>
        <w:spacing w:after="0" w:line="240" w:lineRule="auto"/>
        <w:ind w:left="142"/>
        <w:jc w:val="center"/>
        <w:rPr>
          <w:rStyle w:val="10"/>
          <w:rFonts w:ascii="Times New Roman" w:hAnsi="Times New Roman" w:cs="Times New Roman"/>
          <w:b w:val="0"/>
          <w:bCs w:val="0"/>
          <w:sz w:val="28"/>
          <w:szCs w:val="28"/>
        </w:rPr>
      </w:pPr>
      <w:r w:rsidRPr="009B5D6D">
        <w:rPr>
          <w:rFonts w:ascii="Times New Roman" w:hAnsi="Times New Roman" w:cs="Times New Roman"/>
          <w:sz w:val="28"/>
          <w:szCs w:val="28"/>
        </w:rPr>
        <w:t xml:space="preserve"> </w:t>
      </w:r>
      <w:bookmarkStart w:id="146" w:name="_Toc10716"/>
      <w:bookmarkStart w:id="147" w:name="_Toc1784"/>
      <w:bookmarkStart w:id="148" w:name="_Toc14869"/>
      <w:bookmarkStart w:id="149" w:name="_Toc4720"/>
      <w:bookmarkStart w:id="150" w:name="_Toc29250"/>
      <w:bookmarkStart w:id="151" w:name="_Toc13603"/>
      <w:bookmarkStart w:id="152" w:name="_Toc202112254"/>
      <w:r w:rsidRPr="009B5D6D">
        <w:rPr>
          <w:rStyle w:val="10"/>
          <w:rFonts w:ascii="Times New Roman" w:hAnsi="Times New Roman" w:cs="Times New Roman"/>
          <w:b w:val="0"/>
          <w:bCs w:val="0"/>
          <w:sz w:val="28"/>
          <w:szCs w:val="28"/>
        </w:rPr>
        <w:t>Социально-экономическое обоснование подпрограммы</w:t>
      </w:r>
      <w:bookmarkEnd w:id="152"/>
    </w:p>
    <w:bookmarkEnd w:id="146"/>
    <w:bookmarkEnd w:id="147"/>
    <w:bookmarkEnd w:id="148"/>
    <w:bookmarkEnd w:id="149"/>
    <w:bookmarkEnd w:id="150"/>
    <w:bookmarkEnd w:id="151"/>
    <w:p w:rsidR="00360CCA" w:rsidRPr="009B5D6D" w:rsidRDefault="00360CCA">
      <w:pPr>
        <w:tabs>
          <w:tab w:val="left" w:pos="709"/>
          <w:tab w:val="left" w:pos="851"/>
        </w:tabs>
        <w:spacing w:after="0" w:line="240" w:lineRule="auto"/>
        <w:jc w:val="both"/>
        <w:rPr>
          <w:rFonts w:ascii="Times New Roman" w:hAnsi="Times New Roman" w:cs="Times New Roman"/>
          <w:sz w:val="16"/>
          <w:szCs w:val="16"/>
        </w:rPr>
      </w:pP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Источником финансирования мероприятий подпрограммы являются средства городского, областного бюджетов и средства привлеченные из иных источников.</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lastRenderedPageBreak/>
        <w:t xml:space="preserve">          Финансирование деятельности учреждений осуществляется на основании заключенных соглашений о предоставлении субсидии на финансовое обеспечение выполнения муниципального задания, о предоставлении субсидий на иные цели,       в соответствии с планами финансово-хозяйственной деятельности, утвержденными учреждением и согласованными с ГРБС, и на основании смет.</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Структура расходов по реализации подпрограммы включает в себя ассигнования на заработную плату работников учреждения сферы молодежной политики, содержание и укрепление материально-технической базы муниципального учреждения молодежной политики; расходы на оплату товаров, работ, услуг, иные цели в соответствии с планом финансово – хозяйственной деятельности, муниципальным заданием муниципального учреждения, договорами                                      и муниципальными контрактами.</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Социальный эффект от реализации мероприятий </w:t>
      </w:r>
      <w:r w:rsidR="00846C43">
        <w:rPr>
          <w:rFonts w:ascii="Times New Roman" w:hAnsi="Times New Roman" w:cs="Times New Roman"/>
          <w:sz w:val="28"/>
          <w:szCs w:val="28"/>
        </w:rPr>
        <w:t>под</w:t>
      </w:r>
      <w:r w:rsidRPr="009B5D6D">
        <w:rPr>
          <w:rFonts w:ascii="Times New Roman" w:hAnsi="Times New Roman" w:cs="Times New Roman"/>
          <w:sz w:val="28"/>
          <w:szCs w:val="28"/>
        </w:rPr>
        <w:t xml:space="preserve">программы заключается в повышении качества услуг, оказываемых муниципальным учреждением </w:t>
      </w:r>
      <w:r w:rsidR="00656909" w:rsidRPr="009B5D6D">
        <w:rPr>
          <w:rFonts w:ascii="Times New Roman" w:hAnsi="Times New Roman" w:cs="Times New Roman"/>
          <w:sz w:val="28"/>
          <w:szCs w:val="28"/>
        </w:rPr>
        <w:t xml:space="preserve">МАУ «МЦ «Максимум» </w:t>
      </w:r>
      <w:r w:rsidRPr="009B5D6D">
        <w:rPr>
          <w:rFonts w:ascii="Times New Roman" w:hAnsi="Times New Roman" w:cs="Times New Roman"/>
          <w:sz w:val="28"/>
          <w:szCs w:val="28"/>
        </w:rPr>
        <w:t>и организациями, осуществляющими деятельность в сфере молодежной политики; содействии формированию системы материально-технического обеспечения деятельности муниципального учреждения сферы молодежной политики. С целью информированности общественности города, в том числе молодежи, необходимо организовать информац</w:t>
      </w:r>
      <w:r w:rsidR="002061BE" w:rsidRPr="009B5D6D">
        <w:rPr>
          <w:rFonts w:ascii="Times New Roman" w:hAnsi="Times New Roman" w:cs="Times New Roman"/>
          <w:sz w:val="28"/>
          <w:szCs w:val="28"/>
        </w:rPr>
        <w:t>ионное сопровождение реализации</w:t>
      </w:r>
      <w:r w:rsidRPr="009B5D6D">
        <w:rPr>
          <w:rFonts w:ascii="Times New Roman" w:hAnsi="Times New Roman" w:cs="Times New Roman"/>
          <w:sz w:val="28"/>
          <w:szCs w:val="28"/>
        </w:rPr>
        <w:t xml:space="preserve"> подпрограмм и мероприятий, реализуемых в сфере молодежной политики.</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социально-значимых результатов, обозначенных                    в программе, а также привлечения иных источников для реализации программы.</w:t>
      </w:r>
    </w:p>
    <w:p w:rsidR="00360CCA" w:rsidRPr="009B5D6D" w:rsidRDefault="00360CCA" w:rsidP="00300515">
      <w:pPr>
        <w:tabs>
          <w:tab w:val="left" w:pos="709"/>
          <w:tab w:val="left" w:pos="851"/>
          <w:tab w:val="left" w:pos="3600"/>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ab/>
      </w:r>
      <w:r w:rsidRPr="009B5D6D">
        <w:rPr>
          <w:rFonts w:ascii="Times New Roman" w:hAnsi="Times New Roman" w:cs="Times New Roman"/>
          <w:sz w:val="28"/>
          <w:szCs w:val="28"/>
        </w:rPr>
        <w:tab/>
      </w:r>
      <w:r w:rsidRPr="009B5D6D">
        <w:rPr>
          <w:rFonts w:ascii="Times New Roman" w:hAnsi="Times New Roman" w:cs="Times New Roman"/>
          <w:sz w:val="28"/>
          <w:szCs w:val="28"/>
        </w:rPr>
        <w:tab/>
      </w:r>
    </w:p>
    <w:p w:rsidR="00360CCA" w:rsidRPr="009B5D6D" w:rsidRDefault="00360CCA" w:rsidP="00497103">
      <w:pPr>
        <w:numPr>
          <w:ilvl w:val="0"/>
          <w:numId w:val="7"/>
        </w:numPr>
        <w:tabs>
          <w:tab w:val="left" w:pos="709"/>
          <w:tab w:val="left" w:pos="851"/>
        </w:tabs>
        <w:spacing w:after="0" w:line="240" w:lineRule="auto"/>
        <w:ind w:left="142"/>
        <w:jc w:val="center"/>
        <w:rPr>
          <w:rStyle w:val="10"/>
          <w:rFonts w:ascii="Times New Roman" w:hAnsi="Times New Roman" w:cs="Times New Roman"/>
          <w:b w:val="0"/>
          <w:bCs w:val="0"/>
          <w:sz w:val="28"/>
          <w:szCs w:val="28"/>
        </w:rPr>
      </w:pPr>
      <w:r w:rsidRPr="009B5D6D">
        <w:rPr>
          <w:rFonts w:ascii="Times New Roman" w:hAnsi="Times New Roman" w:cs="Times New Roman"/>
          <w:sz w:val="28"/>
          <w:szCs w:val="28"/>
        </w:rPr>
        <w:t xml:space="preserve"> </w:t>
      </w:r>
      <w:bookmarkStart w:id="153" w:name="_Toc6132"/>
      <w:bookmarkStart w:id="154" w:name="_Toc451"/>
      <w:bookmarkStart w:id="155" w:name="_Toc13294"/>
      <w:bookmarkStart w:id="156" w:name="_Toc22374"/>
      <w:bookmarkStart w:id="157" w:name="_Toc26168"/>
      <w:bookmarkStart w:id="158" w:name="_Toc14364"/>
      <w:bookmarkStart w:id="159" w:name="_Toc202112255"/>
      <w:r w:rsidRPr="009B5D6D">
        <w:rPr>
          <w:rStyle w:val="10"/>
          <w:rFonts w:ascii="Times New Roman" w:hAnsi="Times New Roman" w:cs="Times New Roman"/>
          <w:b w:val="0"/>
          <w:bCs w:val="0"/>
          <w:sz w:val="28"/>
          <w:szCs w:val="28"/>
        </w:rPr>
        <w:t>Финансирование подпрограммы</w:t>
      </w:r>
      <w:bookmarkEnd w:id="159"/>
    </w:p>
    <w:bookmarkEnd w:id="153"/>
    <w:bookmarkEnd w:id="154"/>
    <w:bookmarkEnd w:id="155"/>
    <w:bookmarkEnd w:id="156"/>
    <w:bookmarkEnd w:id="157"/>
    <w:p w:rsidR="00360CCA" w:rsidRPr="009B5D6D" w:rsidRDefault="00360CCA">
      <w:pPr>
        <w:tabs>
          <w:tab w:val="left" w:pos="709"/>
          <w:tab w:val="left" w:pos="851"/>
        </w:tabs>
        <w:spacing w:after="0" w:line="240" w:lineRule="auto"/>
        <w:jc w:val="both"/>
        <w:rPr>
          <w:rStyle w:val="10"/>
          <w:rFonts w:ascii="Times New Roman" w:hAnsi="Times New Roman" w:cs="Times New Roman"/>
          <w:b w:val="0"/>
          <w:bCs w:val="0"/>
          <w:sz w:val="28"/>
          <w:szCs w:val="28"/>
        </w:rPr>
      </w:pPr>
    </w:p>
    <w:bookmarkEnd w:id="158"/>
    <w:p w:rsidR="00134810" w:rsidRPr="009B5D6D" w:rsidRDefault="00360CCA" w:rsidP="00134810">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sz w:val="28"/>
          <w:szCs w:val="28"/>
        </w:rPr>
        <w:tab/>
      </w:r>
      <w:r w:rsidR="00134810" w:rsidRPr="009B5D6D">
        <w:rPr>
          <w:rFonts w:ascii="Times New Roman" w:hAnsi="Times New Roman" w:cs="Times New Roman"/>
          <w:sz w:val="28"/>
          <w:szCs w:val="28"/>
        </w:rPr>
        <w:t>Финансирование подпрограммы реализуется за счет средств городского и областного бюджетов. В ходе реализации подпрограммы объем финансирования может уточняться.</w:t>
      </w:r>
    </w:p>
    <w:p w:rsidR="00134810" w:rsidRPr="009B5D6D" w:rsidRDefault="00134810" w:rsidP="00134810">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Для реализации мероприятий подпрограммы привлекаются средства из других источников: сдача в аренду помещений муниципального учреждения, получение грантов через участие в областных и федеральных конкурсах проектов и программ в сфере молодежной политики.</w:t>
      </w:r>
    </w:p>
    <w:p w:rsidR="00134810" w:rsidRPr="009B5D6D" w:rsidRDefault="00134810" w:rsidP="00134810">
      <w:pPr>
        <w:tabs>
          <w:tab w:val="left" w:pos="851"/>
        </w:tabs>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ab/>
        <w:t xml:space="preserve">Общий объем финансирования подпрограммы на 2026 – 2028 годы составляет </w:t>
      </w:r>
      <w:r w:rsidRPr="009B5D6D">
        <w:rPr>
          <w:rFonts w:ascii="Times New Roman" w:hAnsi="Times New Roman" w:cs="Times New Roman"/>
          <w:bCs/>
          <w:color w:val="000000"/>
          <w:sz w:val="28"/>
          <w:szCs w:val="28"/>
          <w:lang w:eastAsia="ru-RU"/>
        </w:rPr>
        <w:t>(</w:t>
      </w:r>
      <w:r w:rsidRPr="009B5D6D">
        <w:rPr>
          <w:rFonts w:ascii="Times New Roman" w:hAnsi="Times New Roman" w:cs="Times New Roman"/>
          <w:color w:val="000000"/>
          <w:sz w:val="28"/>
          <w:szCs w:val="28"/>
          <w:lang w:eastAsia="ru-RU"/>
        </w:rPr>
        <w:t xml:space="preserve">выделено / финансовая потребность): </w:t>
      </w:r>
      <w:r>
        <w:rPr>
          <w:rFonts w:ascii="Times New Roman" w:hAnsi="Times New Roman" w:cs="Times New Roman"/>
          <w:color w:val="000000"/>
          <w:sz w:val="28"/>
          <w:szCs w:val="28"/>
          <w:lang w:eastAsia="ru-RU"/>
        </w:rPr>
        <w:t xml:space="preserve">65,45 </w:t>
      </w:r>
      <w:r w:rsidRPr="009B5D6D">
        <w:rPr>
          <w:rFonts w:ascii="Times New Roman" w:hAnsi="Times New Roman" w:cs="Times New Roman"/>
          <w:color w:val="000000"/>
          <w:sz w:val="28"/>
          <w:szCs w:val="28"/>
          <w:lang w:eastAsia="ru-RU"/>
        </w:rPr>
        <w:t>млн. руб./ 107,</w:t>
      </w:r>
      <w:r>
        <w:rPr>
          <w:rFonts w:ascii="Times New Roman" w:hAnsi="Times New Roman" w:cs="Times New Roman"/>
          <w:color w:val="000000"/>
          <w:sz w:val="28"/>
          <w:szCs w:val="28"/>
          <w:lang w:eastAsia="ru-RU"/>
        </w:rPr>
        <w:t>1</w:t>
      </w:r>
      <w:r w:rsidRPr="009B5D6D">
        <w:rPr>
          <w:rFonts w:ascii="Times New Roman" w:hAnsi="Times New Roman" w:cs="Times New Roman"/>
          <w:color w:val="000000"/>
          <w:sz w:val="28"/>
          <w:szCs w:val="28"/>
          <w:lang w:eastAsia="ru-RU"/>
        </w:rPr>
        <w:t>9 млн. руб. в т.ч. средства городского бюджета:</w:t>
      </w:r>
    </w:p>
    <w:p w:rsidR="00134810" w:rsidRPr="009B5D6D" w:rsidRDefault="00134810" w:rsidP="00134810">
      <w:pPr>
        <w:tabs>
          <w:tab w:val="left" w:pos="851"/>
        </w:tabs>
        <w:spacing w:after="0" w:line="240" w:lineRule="auto"/>
        <w:jc w:val="both"/>
        <w:rPr>
          <w:rFonts w:ascii="Times New Roman" w:hAnsi="Times New Roman" w:cs="Times New Roman"/>
          <w:sz w:val="28"/>
          <w:szCs w:val="28"/>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9"/>
        <w:gridCol w:w="2693"/>
        <w:gridCol w:w="3686"/>
      </w:tblGrid>
      <w:tr w:rsidR="00134810" w:rsidRPr="009B5D6D" w:rsidTr="00534040">
        <w:trPr>
          <w:trHeight w:val="837"/>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Период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Выделено средств</w:t>
            </w:r>
          </w:p>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(млн.руб.)</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Потребность </w:t>
            </w:r>
          </w:p>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 финансировании (млн.руб.)</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w:t>
            </w:r>
            <w:r w:rsidRPr="009B5D6D">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43,49</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w:t>
            </w:r>
            <w:r w:rsidRPr="009B5D6D">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52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23,05</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w:t>
            </w:r>
            <w:r w:rsidRPr="009B5D6D">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52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23,</w:t>
            </w:r>
            <w:r>
              <w:rPr>
                <w:rFonts w:ascii="Times New Roman" w:hAnsi="Times New Roman" w:cs="Times New Roman"/>
                <w:color w:val="000000"/>
                <w:sz w:val="24"/>
                <w:szCs w:val="24"/>
                <w:lang w:eastAsia="ru-RU"/>
              </w:rPr>
              <w:t>2</w:t>
            </w:r>
            <w:r w:rsidRPr="009B5D6D">
              <w:rPr>
                <w:rFonts w:ascii="Times New Roman" w:hAnsi="Times New Roman" w:cs="Times New Roman"/>
                <w:color w:val="000000"/>
                <w:sz w:val="24"/>
                <w:szCs w:val="24"/>
                <w:lang w:eastAsia="ru-RU"/>
              </w:rPr>
              <w:t>5</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lastRenderedPageBreak/>
              <w:t>Итого:</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65</w:t>
            </w:r>
            <w:r w:rsidRPr="009B5D6D">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89,</w:t>
            </w:r>
            <w:r>
              <w:rPr>
                <w:rFonts w:ascii="Times New Roman" w:hAnsi="Times New Roman" w:cs="Times New Roman"/>
                <w:color w:val="000000"/>
                <w:sz w:val="24"/>
                <w:szCs w:val="24"/>
                <w:lang w:eastAsia="ru-RU"/>
              </w:rPr>
              <w:t>7</w:t>
            </w:r>
            <w:r w:rsidRPr="009B5D6D">
              <w:rPr>
                <w:rFonts w:ascii="Times New Roman" w:hAnsi="Times New Roman" w:cs="Times New Roman"/>
                <w:color w:val="000000"/>
                <w:sz w:val="24"/>
                <w:szCs w:val="24"/>
                <w:lang w:eastAsia="ru-RU"/>
              </w:rPr>
              <w:t>9</w:t>
            </w:r>
          </w:p>
        </w:tc>
      </w:tr>
      <w:tr w:rsidR="00134810" w:rsidRPr="009B5D6D" w:rsidTr="00534040">
        <w:trPr>
          <w:trHeight w:val="348"/>
        </w:trPr>
        <w:tc>
          <w:tcPr>
            <w:tcW w:w="100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средства областного бюджета:</w:t>
            </w:r>
          </w:p>
        </w:tc>
      </w:tr>
      <w:tr w:rsidR="00134810" w:rsidRPr="009B5D6D" w:rsidTr="00534040">
        <w:trPr>
          <w:trHeight w:val="896"/>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Период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Выделено средств</w:t>
            </w:r>
          </w:p>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(млн.руб.)</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Потребность </w:t>
            </w:r>
          </w:p>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 финансировании (млн.руб.)</w:t>
            </w:r>
          </w:p>
        </w:tc>
      </w:tr>
      <w:tr w:rsidR="00134810" w:rsidRPr="009B5D6D" w:rsidTr="00534040">
        <w:trPr>
          <w:trHeight w:val="333"/>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2,50</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2,50</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2,50</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Итого:</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7,50</w:t>
            </w:r>
          </w:p>
        </w:tc>
      </w:tr>
      <w:tr w:rsidR="00134810" w:rsidRPr="009B5D6D" w:rsidTr="00534040">
        <w:trPr>
          <w:trHeight w:val="348"/>
        </w:trPr>
        <w:tc>
          <w:tcPr>
            <w:tcW w:w="100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средства внебюджетных источников:</w:t>
            </w:r>
          </w:p>
        </w:tc>
      </w:tr>
      <w:tr w:rsidR="00134810" w:rsidRPr="009B5D6D" w:rsidTr="00534040">
        <w:trPr>
          <w:trHeight w:val="782"/>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Период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Выделено средств</w:t>
            </w:r>
          </w:p>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(млн.руб.)</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Потребность </w:t>
            </w:r>
          </w:p>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 финансировании (млн.руб.)</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3,10</w:t>
            </w:r>
          </w:p>
        </w:tc>
      </w:tr>
      <w:tr w:rsidR="00134810" w:rsidRPr="009B5D6D" w:rsidTr="00534040">
        <w:trPr>
          <w:trHeight w:val="333"/>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3,30</w:t>
            </w:r>
          </w:p>
        </w:tc>
      </w:tr>
      <w:tr w:rsidR="00134810" w:rsidRPr="009B5D6D" w:rsidTr="00534040">
        <w:trPr>
          <w:trHeight w:val="348"/>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 год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3,50</w:t>
            </w:r>
          </w:p>
        </w:tc>
      </w:tr>
      <w:tr w:rsidR="00134810" w:rsidRPr="009B5D6D" w:rsidTr="00534040">
        <w:trPr>
          <w:trHeight w:val="363"/>
        </w:trPr>
        <w:tc>
          <w:tcPr>
            <w:tcW w:w="3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Итого:</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534040">
            <w:pPr>
              <w:tabs>
                <w:tab w:val="left" w:pos="851"/>
              </w:tabs>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9,90</w:t>
            </w:r>
          </w:p>
        </w:tc>
      </w:tr>
    </w:tbl>
    <w:p w:rsidR="00587D62" w:rsidRPr="009B5D6D" w:rsidRDefault="00587D62" w:rsidP="00134810">
      <w:pPr>
        <w:tabs>
          <w:tab w:val="left" w:pos="709"/>
          <w:tab w:val="left" w:pos="851"/>
        </w:tabs>
        <w:spacing w:after="0"/>
        <w:jc w:val="both"/>
        <w:rPr>
          <w:rFonts w:ascii="Times New Roman" w:hAnsi="Times New Roman" w:cs="Times New Roman"/>
          <w:sz w:val="16"/>
          <w:szCs w:val="16"/>
        </w:rPr>
      </w:pPr>
    </w:p>
    <w:p w:rsidR="00360CCA" w:rsidRPr="009B5D6D" w:rsidRDefault="00360CCA" w:rsidP="00497103">
      <w:pPr>
        <w:numPr>
          <w:ilvl w:val="0"/>
          <w:numId w:val="7"/>
        </w:numPr>
        <w:tabs>
          <w:tab w:val="left" w:pos="709"/>
          <w:tab w:val="left" w:pos="851"/>
        </w:tabs>
        <w:spacing w:after="0" w:line="240" w:lineRule="auto"/>
        <w:ind w:left="3402" w:hanging="3402"/>
        <w:jc w:val="center"/>
        <w:rPr>
          <w:rStyle w:val="10"/>
          <w:rFonts w:ascii="Times New Roman" w:hAnsi="Times New Roman" w:cs="Times New Roman"/>
          <w:b w:val="0"/>
          <w:bCs w:val="0"/>
          <w:sz w:val="28"/>
          <w:szCs w:val="28"/>
        </w:rPr>
      </w:pPr>
      <w:bookmarkStart w:id="160" w:name="_Toc28838"/>
      <w:bookmarkStart w:id="161" w:name="_Toc7065"/>
      <w:bookmarkStart w:id="162" w:name="_Toc425"/>
      <w:bookmarkStart w:id="163" w:name="_Toc24673"/>
      <w:bookmarkStart w:id="164" w:name="_Toc454"/>
      <w:bookmarkStart w:id="165" w:name="_Toc20695"/>
      <w:bookmarkStart w:id="166" w:name="_Toc202112256"/>
      <w:r w:rsidRPr="009B5D6D">
        <w:rPr>
          <w:rStyle w:val="10"/>
          <w:rFonts w:ascii="Times New Roman" w:hAnsi="Times New Roman" w:cs="Times New Roman"/>
          <w:b w:val="0"/>
          <w:bCs w:val="0"/>
          <w:sz w:val="28"/>
          <w:szCs w:val="28"/>
        </w:rPr>
        <w:t>Механизм реализации подпрограммы</w:t>
      </w:r>
      <w:bookmarkEnd w:id="160"/>
      <w:bookmarkEnd w:id="161"/>
      <w:bookmarkEnd w:id="162"/>
      <w:bookmarkEnd w:id="163"/>
      <w:bookmarkEnd w:id="164"/>
      <w:bookmarkEnd w:id="165"/>
      <w:bookmarkEnd w:id="166"/>
    </w:p>
    <w:p w:rsidR="008D08EC" w:rsidRPr="009B5D6D" w:rsidRDefault="008D08EC" w:rsidP="008D08EC">
      <w:pPr>
        <w:tabs>
          <w:tab w:val="left" w:pos="709"/>
          <w:tab w:val="left" w:pos="851"/>
        </w:tabs>
        <w:spacing w:after="0" w:line="240" w:lineRule="auto"/>
        <w:ind w:left="3402"/>
        <w:rPr>
          <w:rFonts w:ascii="Times New Roman" w:hAnsi="Times New Roman" w:cs="Times New Roman"/>
          <w:kern w:val="32"/>
          <w:sz w:val="16"/>
          <w:szCs w:val="16"/>
        </w:rPr>
      </w:pP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Реализация подпрограммы осуществляется соисполнителями программных мероприятий</w:t>
      </w:r>
      <w:r w:rsidR="00587D62" w:rsidRPr="009B5D6D">
        <w:rPr>
          <w:rFonts w:ascii="Times New Roman" w:hAnsi="Times New Roman" w:cs="Times New Roman"/>
          <w:sz w:val="28"/>
          <w:szCs w:val="28"/>
        </w:rPr>
        <w:t xml:space="preserve">, совместно с </w:t>
      </w:r>
      <w:r w:rsidR="008D08EC" w:rsidRPr="009B5D6D">
        <w:rPr>
          <w:rFonts w:ascii="Times New Roman" w:hAnsi="Times New Roman" w:cs="Times New Roman"/>
          <w:sz w:val="28"/>
          <w:szCs w:val="28"/>
        </w:rPr>
        <w:t>УМП</w:t>
      </w:r>
      <w:r w:rsidRPr="009B5D6D">
        <w:rPr>
          <w:rFonts w:ascii="Times New Roman" w:hAnsi="Times New Roman" w:cs="Times New Roman"/>
          <w:sz w:val="28"/>
          <w:szCs w:val="28"/>
        </w:rPr>
        <w:t xml:space="preserve">.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В случае финансирования мероприятий через ГРБС - соисполнителя программных мероприятий, ответственность за необходимый объем финансирования запланированных мероприятий несет ГРБС - соисполнитель.</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Контроль реализации подпрограммы осуществляет ответственный исполнитель подпрограммы на основании отчётов о реализации подпрограммы.</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Общую координацию, текущее управление, а также оперативный контроль         за ходом реализации подпрограммы осуществляет </w:t>
      </w:r>
      <w:r w:rsidR="008D08EC" w:rsidRPr="009B5D6D">
        <w:rPr>
          <w:rFonts w:ascii="Times New Roman" w:hAnsi="Times New Roman" w:cs="Times New Roman"/>
          <w:sz w:val="28"/>
          <w:szCs w:val="28"/>
        </w:rPr>
        <w:t>УМП.</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Реализация мероприятий подпрограммы предусматривается за счет средств городского и областного бюджетов с использованием следующих механизмов финансирования.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ГРБС заключает с муниципальным учреждением сферы молодежной политики соглашения о предоставлении субсидии на финансовое обеспечение </w:t>
      </w:r>
      <w:r w:rsidR="00846C43">
        <w:rPr>
          <w:rFonts w:ascii="Times New Roman" w:hAnsi="Times New Roman" w:cs="Times New Roman"/>
          <w:sz w:val="28"/>
          <w:szCs w:val="28"/>
        </w:rPr>
        <w:t>выполнения</w:t>
      </w:r>
      <w:r w:rsidRPr="009B5D6D">
        <w:rPr>
          <w:rFonts w:ascii="Times New Roman" w:hAnsi="Times New Roman" w:cs="Times New Roman"/>
          <w:sz w:val="28"/>
          <w:szCs w:val="28"/>
        </w:rPr>
        <w:t xml:space="preserve"> муниципального задания и иные цели.</w:t>
      </w:r>
      <w:r w:rsidR="009416BD" w:rsidRPr="009B5D6D">
        <w:rPr>
          <w:rFonts w:ascii="Times New Roman" w:hAnsi="Times New Roman" w:cs="Times New Roman"/>
          <w:sz w:val="28"/>
          <w:szCs w:val="28"/>
        </w:rPr>
        <w:t xml:space="preserve"> </w:t>
      </w:r>
      <w:r w:rsidRPr="009B5D6D">
        <w:rPr>
          <w:rFonts w:ascii="Times New Roman" w:hAnsi="Times New Roman" w:cs="Times New Roman"/>
          <w:sz w:val="28"/>
          <w:szCs w:val="28"/>
        </w:rPr>
        <w:t>Форма соглашения о порядке и условиях предоставления субсидии на финансовое обеспечение выполнения муниципального задания, а также порядок мониторинга и контроля выполнения  муниципальных заданий в течение года</w:t>
      </w:r>
      <w:r w:rsidR="009416BD" w:rsidRPr="009B5D6D">
        <w:rPr>
          <w:rFonts w:ascii="Times New Roman" w:hAnsi="Times New Roman" w:cs="Times New Roman"/>
          <w:sz w:val="28"/>
          <w:szCs w:val="28"/>
        </w:rPr>
        <w:t xml:space="preserve"> </w:t>
      </w:r>
      <w:r w:rsidRPr="009B5D6D">
        <w:rPr>
          <w:rFonts w:ascii="Times New Roman" w:hAnsi="Times New Roman" w:cs="Times New Roman"/>
          <w:sz w:val="28"/>
          <w:szCs w:val="28"/>
        </w:rPr>
        <w:t xml:space="preserve">и по итогам года утверждена постановлением Администрации городского округа город Рыбинск от 09.11.2015 № 3186  </w:t>
      </w:r>
      <w:r w:rsidR="009416BD" w:rsidRPr="009B5D6D">
        <w:rPr>
          <w:rFonts w:ascii="Times New Roman" w:hAnsi="Times New Roman" w:cs="Times New Roman"/>
          <w:sz w:val="28"/>
          <w:szCs w:val="28"/>
        </w:rPr>
        <w:t xml:space="preserve">                       </w:t>
      </w:r>
      <w:r w:rsidRPr="009B5D6D">
        <w:rPr>
          <w:rFonts w:ascii="Times New Roman" w:hAnsi="Times New Roman" w:cs="Times New Roman"/>
          <w:sz w:val="28"/>
          <w:szCs w:val="28"/>
        </w:rPr>
        <w:t xml:space="preserve">«О порядке формирования  муниципального задания на оказание муниципальных услуг (выполнение работ), мониторинге и контроле выполнения муниципального задания». Порядок определения объема и условий предоставления субсидий на иные цели утвержден постановлением Администрации городского округа город Рыбинск Ярославской области от 08.02.2023 № 142 «Об утверждении Порядка определения объема и условий предоставления субсидий на иные цели учреждениям, </w:t>
      </w:r>
      <w:r w:rsidRPr="009B5D6D">
        <w:rPr>
          <w:rFonts w:ascii="Times New Roman" w:hAnsi="Times New Roman" w:cs="Times New Roman"/>
          <w:sz w:val="28"/>
          <w:szCs w:val="28"/>
        </w:rPr>
        <w:lastRenderedPageBreak/>
        <w:t>подведомственным Администрации городского округа город Рыбинск Ярославской области».</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Муниципальное учреждение сферы молодежной политики – получатель субсидий осуществляет свою деятельность на основе планов финансово-хозяйственной деятельности.</w:t>
      </w:r>
      <w:r w:rsidR="000175F8" w:rsidRPr="009B5D6D">
        <w:rPr>
          <w:rFonts w:ascii="Times New Roman" w:hAnsi="Times New Roman" w:cs="Times New Roman"/>
          <w:sz w:val="28"/>
          <w:szCs w:val="28"/>
        </w:rPr>
        <w:t xml:space="preserve"> </w:t>
      </w:r>
      <w:r w:rsidRPr="009B5D6D">
        <w:rPr>
          <w:rFonts w:ascii="Times New Roman" w:hAnsi="Times New Roman" w:cs="Times New Roman"/>
          <w:sz w:val="28"/>
          <w:szCs w:val="28"/>
        </w:rPr>
        <w:t>Порядок приобретения товаров (выполнения работ, оказания услуг), необходимых для реализации мероприятий подпрограммы определяется</w:t>
      </w:r>
      <w:r w:rsidR="000175F8" w:rsidRPr="009B5D6D">
        <w:rPr>
          <w:rFonts w:ascii="Times New Roman" w:hAnsi="Times New Roman" w:cs="Times New Roman"/>
          <w:sz w:val="28"/>
          <w:szCs w:val="28"/>
        </w:rPr>
        <w:t xml:space="preserve"> </w:t>
      </w:r>
      <w:r w:rsidRPr="009B5D6D">
        <w:rPr>
          <w:rFonts w:ascii="Times New Roman" w:hAnsi="Times New Roman" w:cs="Times New Roman"/>
          <w:sz w:val="28"/>
          <w:szCs w:val="28"/>
        </w:rPr>
        <w:t>в соответствии с Федеральными законами от 05.04.2013 № 44-ФЗ «О контрактной системе в сфере закупок, товаров, работ, услуг для обеспечения государственных</w:t>
      </w:r>
      <w:r w:rsidR="000175F8" w:rsidRPr="009B5D6D">
        <w:rPr>
          <w:rFonts w:ascii="Times New Roman" w:hAnsi="Times New Roman" w:cs="Times New Roman"/>
          <w:sz w:val="28"/>
          <w:szCs w:val="28"/>
        </w:rPr>
        <w:t xml:space="preserve"> </w:t>
      </w:r>
      <w:r w:rsidRPr="009B5D6D">
        <w:rPr>
          <w:rFonts w:ascii="Times New Roman" w:hAnsi="Times New Roman" w:cs="Times New Roman"/>
          <w:sz w:val="28"/>
          <w:szCs w:val="28"/>
        </w:rPr>
        <w:t>и муниципальных нужд», от 18.07.2011 № 223–ФЗ «О закупках товаров, работ, услуг отдельными видами юридических лиц».</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Процесс реализации подпрограммы состоит из процедур по реализации проектов и мероприятий подпрограммы и контроля за реализацией мероприятий подпрограммы.</w:t>
      </w:r>
      <w:r w:rsidR="000175F8" w:rsidRPr="009B5D6D">
        <w:rPr>
          <w:rFonts w:ascii="Times New Roman" w:hAnsi="Times New Roman" w:cs="Times New Roman"/>
          <w:sz w:val="28"/>
          <w:szCs w:val="28"/>
        </w:rPr>
        <w:t xml:space="preserve"> Пр</w:t>
      </w:r>
      <w:r w:rsidRPr="009B5D6D">
        <w:rPr>
          <w:rFonts w:ascii="Times New Roman" w:hAnsi="Times New Roman" w:cs="Times New Roman"/>
          <w:sz w:val="28"/>
          <w:szCs w:val="28"/>
        </w:rPr>
        <w:t>оверка целевого использования бюджетных средств, выделяемых                       на реализацию подпрограммы, осуществляется в соответствии с действующим законодательством.</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Контроль за реализацией подпрограммы заключается в сравнении фактических данных о реализации подпрограммы с плановыми значениями, приведенными в разделе «Цель, задачи и ожидаемые результаты реализации подпрограммы», выявлении отклонений, анализе их причин.</w:t>
      </w:r>
      <w:r w:rsidR="000175F8" w:rsidRPr="009B5D6D">
        <w:rPr>
          <w:rFonts w:ascii="Times New Roman" w:hAnsi="Times New Roman" w:cs="Times New Roman"/>
          <w:sz w:val="28"/>
          <w:szCs w:val="28"/>
        </w:rPr>
        <w:t xml:space="preserve"> </w:t>
      </w:r>
      <w:r w:rsidR="00846C43">
        <w:rPr>
          <w:rFonts w:ascii="Times New Roman" w:hAnsi="Times New Roman" w:cs="Times New Roman"/>
          <w:sz w:val="28"/>
          <w:szCs w:val="28"/>
        </w:rPr>
        <w:t>Главный распорядитель бюджетных средств</w:t>
      </w:r>
      <w:r w:rsidRPr="009B5D6D">
        <w:rPr>
          <w:rFonts w:ascii="Times New Roman" w:hAnsi="Times New Roman" w:cs="Times New Roman"/>
          <w:sz w:val="28"/>
          <w:szCs w:val="28"/>
        </w:rPr>
        <w:t xml:space="preserve"> 2 раза в год формирует отчет о ходе реализации подпрограммы</w:t>
      </w:r>
      <w:r w:rsidR="000175F8" w:rsidRPr="009B5D6D">
        <w:rPr>
          <w:rFonts w:ascii="Times New Roman" w:hAnsi="Times New Roman" w:cs="Times New Roman"/>
          <w:sz w:val="28"/>
          <w:szCs w:val="28"/>
        </w:rPr>
        <w:t xml:space="preserve"> </w:t>
      </w:r>
      <w:r w:rsidRPr="009B5D6D">
        <w:rPr>
          <w:rFonts w:ascii="Times New Roman" w:hAnsi="Times New Roman" w:cs="Times New Roman"/>
          <w:sz w:val="28"/>
          <w:szCs w:val="28"/>
        </w:rPr>
        <w:t>и организует размещение на странице официального сайта Администрации городского округа город Рыбинск информации о ходе и результатах реализации подпрограммы, финансировании программных мероприятий.</w:t>
      </w:r>
    </w:p>
    <w:p w:rsidR="000175F8" w:rsidRPr="009B5D6D" w:rsidRDefault="000175F8">
      <w:pPr>
        <w:tabs>
          <w:tab w:val="left" w:pos="709"/>
          <w:tab w:val="left" w:pos="851"/>
        </w:tabs>
        <w:spacing w:after="0" w:line="240" w:lineRule="auto"/>
        <w:jc w:val="both"/>
        <w:rPr>
          <w:rFonts w:ascii="Times New Roman" w:hAnsi="Times New Roman" w:cs="Times New Roman"/>
          <w:sz w:val="16"/>
          <w:szCs w:val="16"/>
        </w:rPr>
      </w:pPr>
    </w:p>
    <w:p w:rsidR="00360CCA" w:rsidRPr="009B5D6D" w:rsidRDefault="00360CCA" w:rsidP="00497103">
      <w:pPr>
        <w:numPr>
          <w:ilvl w:val="0"/>
          <w:numId w:val="7"/>
        </w:numPr>
        <w:tabs>
          <w:tab w:val="left" w:pos="709"/>
          <w:tab w:val="left" w:pos="851"/>
        </w:tabs>
        <w:spacing w:after="0" w:line="240" w:lineRule="auto"/>
        <w:ind w:left="567"/>
        <w:jc w:val="center"/>
        <w:rPr>
          <w:rStyle w:val="10"/>
          <w:rFonts w:ascii="Times New Roman" w:hAnsi="Times New Roman" w:cs="Times New Roman"/>
          <w:b w:val="0"/>
          <w:bCs w:val="0"/>
          <w:sz w:val="28"/>
          <w:szCs w:val="28"/>
        </w:rPr>
      </w:pPr>
      <w:bookmarkStart w:id="167" w:name="_Toc11021"/>
      <w:bookmarkStart w:id="168" w:name="_Toc18327"/>
      <w:bookmarkStart w:id="169" w:name="_Toc5876"/>
      <w:bookmarkStart w:id="170" w:name="_Toc20911"/>
      <w:bookmarkStart w:id="171" w:name="_Toc11284"/>
      <w:bookmarkStart w:id="172" w:name="_Toc202112257"/>
      <w:r w:rsidRPr="009B5D6D">
        <w:rPr>
          <w:rStyle w:val="10"/>
          <w:rFonts w:ascii="Times New Roman" w:hAnsi="Times New Roman" w:cs="Times New Roman"/>
          <w:b w:val="0"/>
          <w:bCs w:val="0"/>
          <w:sz w:val="28"/>
          <w:szCs w:val="28"/>
        </w:rPr>
        <w:t xml:space="preserve">Индикаторы результативности </w:t>
      </w:r>
      <w:r w:rsidR="00587D62" w:rsidRPr="009B5D6D">
        <w:rPr>
          <w:rStyle w:val="10"/>
          <w:rFonts w:ascii="Times New Roman" w:hAnsi="Times New Roman" w:cs="Times New Roman"/>
          <w:b w:val="0"/>
          <w:bCs w:val="0"/>
          <w:sz w:val="28"/>
          <w:szCs w:val="28"/>
        </w:rPr>
        <w:t>под</w:t>
      </w:r>
      <w:r w:rsidRPr="009B5D6D">
        <w:rPr>
          <w:rStyle w:val="10"/>
          <w:rFonts w:ascii="Times New Roman" w:hAnsi="Times New Roman" w:cs="Times New Roman"/>
          <w:b w:val="0"/>
          <w:bCs w:val="0"/>
          <w:sz w:val="28"/>
          <w:szCs w:val="28"/>
        </w:rPr>
        <w:t>программы</w:t>
      </w:r>
      <w:bookmarkEnd w:id="172"/>
    </w:p>
    <w:bookmarkEnd w:id="167"/>
    <w:bookmarkEnd w:id="168"/>
    <w:bookmarkEnd w:id="169"/>
    <w:bookmarkEnd w:id="170"/>
    <w:bookmarkEnd w:id="171"/>
    <w:p w:rsidR="00360CCA" w:rsidRPr="009B5D6D" w:rsidRDefault="00360CCA">
      <w:pPr>
        <w:tabs>
          <w:tab w:val="left" w:pos="709"/>
          <w:tab w:val="left" w:pos="851"/>
        </w:tabs>
        <w:spacing w:after="0" w:line="240" w:lineRule="auto"/>
        <w:jc w:val="center"/>
        <w:rPr>
          <w:rFonts w:ascii="Times New Roman" w:hAnsi="Times New Roman" w:cs="Times New Roman"/>
          <w:sz w:val="16"/>
          <w:szCs w:val="16"/>
        </w:rPr>
      </w:pPr>
    </w:p>
    <w:p w:rsidR="00360CCA" w:rsidRPr="009B5D6D" w:rsidRDefault="00360CCA">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          В процессе реализации подпрограммы предполагается достичь следующих значений показателей</w:t>
      </w:r>
      <w:r w:rsidR="006D3FAB" w:rsidRPr="009B5D6D">
        <w:rPr>
          <w:rFonts w:ascii="Times New Roman" w:hAnsi="Times New Roman" w:cs="Times New Roman"/>
          <w:sz w:val="28"/>
          <w:szCs w:val="28"/>
        </w:rPr>
        <w:t>:</w:t>
      </w:r>
    </w:p>
    <w:p w:rsidR="006D3FAB" w:rsidRPr="009B5D6D" w:rsidRDefault="006D3FAB">
      <w:pPr>
        <w:tabs>
          <w:tab w:val="left" w:pos="709"/>
          <w:tab w:val="left" w:pos="851"/>
        </w:tabs>
        <w:spacing w:after="0" w:line="240" w:lineRule="auto"/>
        <w:rPr>
          <w:rFonts w:ascii="Times New Roman" w:hAnsi="Times New Roman" w:cs="Times New Roman"/>
          <w:sz w:val="16"/>
          <w:szCs w:val="16"/>
        </w:rPr>
      </w:pPr>
    </w:p>
    <w:tbl>
      <w:tblPr>
        <w:tblW w:w="102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926"/>
        <w:gridCol w:w="992"/>
        <w:gridCol w:w="1418"/>
        <w:gridCol w:w="708"/>
        <w:gridCol w:w="709"/>
        <w:gridCol w:w="886"/>
      </w:tblGrid>
      <w:tr w:rsidR="00360CCA" w:rsidRPr="009B5D6D" w:rsidTr="009416BD">
        <w:trPr>
          <w:trHeight w:val="139"/>
        </w:trPr>
        <w:tc>
          <w:tcPr>
            <w:tcW w:w="567" w:type="dxa"/>
            <w:vMerge w:val="restart"/>
            <w:tcMar>
              <w:top w:w="0" w:type="dxa"/>
              <w:left w:w="108" w:type="dxa"/>
              <w:bottom w:w="0" w:type="dxa"/>
              <w:right w:w="108" w:type="dxa"/>
            </w:tcMar>
          </w:tcPr>
          <w:p w:rsidR="00360CCA" w:rsidRPr="009B5D6D" w:rsidRDefault="00360CCA">
            <w:pPr>
              <w:spacing w:after="0" w:line="240" w:lineRule="auto"/>
              <w:ind w:left="-540" w:firstLine="540"/>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w:t>
            </w:r>
          </w:p>
        </w:tc>
        <w:tc>
          <w:tcPr>
            <w:tcW w:w="4926" w:type="dxa"/>
            <w:vMerge w:val="restart"/>
            <w:tcMar>
              <w:top w:w="0" w:type="dxa"/>
              <w:left w:w="108" w:type="dxa"/>
              <w:bottom w:w="0" w:type="dxa"/>
              <w:right w:w="108" w:type="dxa"/>
            </w:tcMar>
          </w:tcPr>
          <w:p w:rsidR="00360CCA" w:rsidRPr="009B5D6D" w:rsidRDefault="00360CCA">
            <w:pPr>
              <w:spacing w:after="0" w:line="240" w:lineRule="auto"/>
              <w:ind w:firstLine="54"/>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Наименование показателя</w:t>
            </w:r>
          </w:p>
          <w:p w:rsidR="00360CCA" w:rsidRPr="009B5D6D" w:rsidRDefault="00360CCA">
            <w:pPr>
              <w:spacing w:after="0" w:line="240" w:lineRule="auto"/>
              <w:jc w:val="center"/>
              <w:rPr>
                <w:rFonts w:ascii="Times New Roman" w:hAnsi="Times New Roman" w:cs="Times New Roman"/>
                <w:color w:val="000000"/>
                <w:sz w:val="24"/>
                <w:szCs w:val="24"/>
                <w:lang w:eastAsia="ru-RU"/>
              </w:rPr>
            </w:pPr>
          </w:p>
        </w:tc>
        <w:tc>
          <w:tcPr>
            <w:tcW w:w="992" w:type="dxa"/>
            <w:vMerge w:val="restart"/>
            <w:tcMar>
              <w:top w:w="0" w:type="dxa"/>
              <w:left w:w="108" w:type="dxa"/>
              <w:bottom w:w="0" w:type="dxa"/>
              <w:right w:w="108" w:type="dxa"/>
            </w:tcMar>
          </w:tcPr>
          <w:p w:rsidR="00360CCA" w:rsidRPr="009B5D6D" w:rsidRDefault="00360CCA">
            <w:pPr>
              <w:spacing w:after="0" w:line="240" w:lineRule="auto"/>
              <w:ind w:left="-392" w:firstLine="426"/>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Ед.</w:t>
            </w:r>
          </w:p>
          <w:p w:rsidR="00587D62" w:rsidRPr="009B5D6D" w:rsidRDefault="009416BD" w:rsidP="009416BD">
            <w:pPr>
              <w:spacing w:after="0" w:line="240" w:lineRule="auto"/>
              <w:ind w:left="-392" w:firstLine="426"/>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и</w:t>
            </w:r>
            <w:r w:rsidR="00587D62" w:rsidRPr="009B5D6D">
              <w:rPr>
                <w:rFonts w:ascii="Times New Roman" w:hAnsi="Times New Roman" w:cs="Times New Roman"/>
                <w:color w:val="000000"/>
                <w:sz w:val="24"/>
                <w:szCs w:val="24"/>
                <w:lang w:eastAsia="ru-RU"/>
              </w:rPr>
              <w:t>зме</w:t>
            </w:r>
            <w:r w:rsidRPr="009B5D6D">
              <w:rPr>
                <w:rFonts w:ascii="Times New Roman" w:hAnsi="Times New Roman" w:cs="Times New Roman"/>
                <w:color w:val="000000"/>
                <w:sz w:val="24"/>
                <w:szCs w:val="24"/>
                <w:lang w:eastAsia="ru-RU"/>
              </w:rPr>
              <w:t>р.</w:t>
            </w:r>
          </w:p>
        </w:tc>
        <w:tc>
          <w:tcPr>
            <w:tcW w:w="1418" w:type="dxa"/>
            <w:vMerge w:val="restart"/>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Базовый показатель </w:t>
            </w:r>
          </w:p>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2025 (ожид)</w:t>
            </w:r>
          </w:p>
        </w:tc>
        <w:tc>
          <w:tcPr>
            <w:tcW w:w="2303" w:type="dxa"/>
            <w:gridSpan w:val="3"/>
            <w:tcMar>
              <w:top w:w="0" w:type="dxa"/>
              <w:left w:w="108" w:type="dxa"/>
              <w:bottom w:w="0" w:type="dxa"/>
              <w:right w:w="108" w:type="dxa"/>
            </w:tcMar>
          </w:tcPr>
          <w:p w:rsidR="00360CCA" w:rsidRPr="009B5D6D" w:rsidRDefault="00360CCA" w:rsidP="00517B40">
            <w:pPr>
              <w:spacing w:after="0" w:line="240" w:lineRule="auto"/>
              <w:ind w:left="-540" w:firstLine="540"/>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Плановые</w:t>
            </w:r>
            <w:r w:rsidR="00517B40" w:rsidRPr="009B5D6D">
              <w:rPr>
                <w:rFonts w:ascii="Times New Roman" w:hAnsi="Times New Roman" w:cs="Times New Roman"/>
                <w:color w:val="000000"/>
                <w:sz w:val="24"/>
                <w:szCs w:val="24"/>
                <w:lang w:eastAsia="ru-RU"/>
              </w:rPr>
              <w:t xml:space="preserve"> </w:t>
            </w:r>
            <w:r w:rsidRPr="009B5D6D">
              <w:rPr>
                <w:rFonts w:ascii="Times New Roman" w:hAnsi="Times New Roman" w:cs="Times New Roman"/>
                <w:color w:val="000000"/>
                <w:sz w:val="24"/>
                <w:szCs w:val="24"/>
                <w:lang w:eastAsia="ru-RU"/>
              </w:rPr>
              <w:t>показатели</w:t>
            </w:r>
          </w:p>
        </w:tc>
      </w:tr>
      <w:tr w:rsidR="00360CCA" w:rsidRPr="009B5D6D" w:rsidTr="009416BD">
        <w:trPr>
          <w:trHeight w:val="547"/>
        </w:trPr>
        <w:tc>
          <w:tcPr>
            <w:tcW w:w="567" w:type="dxa"/>
            <w:vMerge/>
            <w:tcMar>
              <w:top w:w="0" w:type="dxa"/>
              <w:left w:w="108" w:type="dxa"/>
              <w:bottom w:w="0" w:type="dxa"/>
              <w:right w:w="108" w:type="dxa"/>
            </w:tcMar>
          </w:tcPr>
          <w:p w:rsidR="00360CCA" w:rsidRPr="009B5D6D" w:rsidRDefault="00360CCA">
            <w:pPr>
              <w:spacing w:after="200" w:line="276" w:lineRule="auto"/>
              <w:jc w:val="center"/>
              <w:rPr>
                <w:color w:val="000000"/>
                <w:sz w:val="24"/>
                <w:szCs w:val="24"/>
                <w:lang w:eastAsia="ru-RU"/>
              </w:rPr>
            </w:pPr>
          </w:p>
        </w:tc>
        <w:tc>
          <w:tcPr>
            <w:tcW w:w="4926" w:type="dxa"/>
            <w:vMerge/>
            <w:tcMar>
              <w:top w:w="0" w:type="dxa"/>
              <w:left w:w="108" w:type="dxa"/>
              <w:bottom w:w="0" w:type="dxa"/>
              <w:right w:w="108" w:type="dxa"/>
            </w:tcMar>
          </w:tcPr>
          <w:p w:rsidR="00360CCA" w:rsidRPr="009B5D6D" w:rsidRDefault="00360CCA">
            <w:pPr>
              <w:spacing w:after="200" w:line="276" w:lineRule="auto"/>
              <w:jc w:val="center"/>
              <w:rPr>
                <w:color w:val="000000"/>
                <w:sz w:val="24"/>
                <w:szCs w:val="24"/>
                <w:lang w:eastAsia="ru-RU"/>
              </w:rPr>
            </w:pPr>
          </w:p>
        </w:tc>
        <w:tc>
          <w:tcPr>
            <w:tcW w:w="992" w:type="dxa"/>
            <w:vMerge/>
            <w:tcMar>
              <w:top w:w="0" w:type="dxa"/>
              <w:left w:w="108" w:type="dxa"/>
              <w:bottom w:w="0" w:type="dxa"/>
              <w:right w:w="108" w:type="dxa"/>
            </w:tcMar>
          </w:tcPr>
          <w:p w:rsidR="00360CCA" w:rsidRPr="009B5D6D" w:rsidRDefault="00360CCA">
            <w:pPr>
              <w:spacing w:after="200" w:line="276" w:lineRule="auto"/>
              <w:jc w:val="center"/>
              <w:rPr>
                <w:color w:val="000000"/>
                <w:sz w:val="24"/>
                <w:szCs w:val="24"/>
                <w:lang w:eastAsia="ru-RU"/>
              </w:rPr>
            </w:pPr>
          </w:p>
        </w:tc>
        <w:tc>
          <w:tcPr>
            <w:tcW w:w="1418" w:type="dxa"/>
            <w:vMerge/>
            <w:tcMar>
              <w:top w:w="0" w:type="dxa"/>
              <w:left w:w="108" w:type="dxa"/>
              <w:bottom w:w="0" w:type="dxa"/>
              <w:right w:w="108" w:type="dxa"/>
            </w:tcMar>
          </w:tcPr>
          <w:p w:rsidR="00360CCA" w:rsidRPr="009B5D6D" w:rsidRDefault="00360CCA">
            <w:pPr>
              <w:spacing w:after="200" w:line="276" w:lineRule="auto"/>
              <w:jc w:val="center"/>
              <w:rPr>
                <w:color w:val="000000"/>
                <w:sz w:val="24"/>
                <w:szCs w:val="24"/>
                <w:lang w:eastAsia="ru-RU"/>
              </w:rPr>
            </w:pPr>
          </w:p>
        </w:tc>
        <w:tc>
          <w:tcPr>
            <w:tcW w:w="708"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w:t>
            </w:r>
          </w:p>
        </w:tc>
        <w:tc>
          <w:tcPr>
            <w:tcW w:w="709" w:type="dxa"/>
            <w:tcMar>
              <w:top w:w="0" w:type="dxa"/>
              <w:left w:w="108" w:type="dxa"/>
              <w:bottom w:w="0" w:type="dxa"/>
              <w:right w:w="108" w:type="dxa"/>
            </w:tcMar>
          </w:tcPr>
          <w:p w:rsidR="00360CCA" w:rsidRPr="009B5D6D" w:rsidRDefault="00360CCA">
            <w:pPr>
              <w:spacing w:after="0" w:line="240" w:lineRule="auto"/>
              <w:ind w:left="-540"/>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        2027</w:t>
            </w:r>
          </w:p>
        </w:tc>
        <w:tc>
          <w:tcPr>
            <w:tcW w:w="886"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 2028</w:t>
            </w:r>
          </w:p>
        </w:tc>
      </w:tr>
      <w:tr w:rsidR="00360CCA" w:rsidRPr="009B5D6D" w:rsidTr="000175F8">
        <w:trPr>
          <w:trHeight w:val="597"/>
        </w:trPr>
        <w:tc>
          <w:tcPr>
            <w:tcW w:w="10206" w:type="dxa"/>
            <w:gridSpan w:val="7"/>
            <w:tcMar>
              <w:top w:w="0" w:type="dxa"/>
              <w:left w:w="108" w:type="dxa"/>
              <w:bottom w:w="0" w:type="dxa"/>
              <w:right w:w="108" w:type="dxa"/>
            </w:tcMar>
          </w:tcPr>
          <w:p w:rsidR="00360CCA" w:rsidRPr="009B5D6D" w:rsidRDefault="00360CCA" w:rsidP="00EF7947">
            <w:pPr>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Задача 1. 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tc>
      </w:tr>
      <w:tr w:rsidR="00360CCA" w:rsidRPr="009B5D6D" w:rsidTr="009416BD">
        <w:trPr>
          <w:trHeight w:val="1461"/>
        </w:trPr>
        <w:tc>
          <w:tcPr>
            <w:tcW w:w="567" w:type="dxa"/>
            <w:tcMar>
              <w:top w:w="0" w:type="dxa"/>
              <w:left w:w="108" w:type="dxa"/>
              <w:bottom w:w="0" w:type="dxa"/>
              <w:right w:w="108" w:type="dxa"/>
            </w:tcMar>
          </w:tcPr>
          <w:p w:rsidR="00360CCA" w:rsidRPr="009B5D6D" w:rsidRDefault="00360CCA" w:rsidP="00837F62">
            <w:pPr>
              <w:spacing w:after="0" w:line="240" w:lineRule="auto"/>
              <w:ind w:left="-540" w:firstLine="540"/>
              <w:jc w:val="center"/>
              <w:rPr>
                <w:rFonts w:ascii="Times New Roman" w:hAnsi="Times New Roman" w:cs="Times New Roman"/>
                <w:color w:val="000000"/>
                <w:sz w:val="24"/>
                <w:szCs w:val="24"/>
                <w:lang w:eastAsia="ru-RU"/>
              </w:rPr>
            </w:pPr>
          </w:p>
          <w:p w:rsidR="00360CCA" w:rsidRPr="009B5D6D" w:rsidRDefault="00360CCA" w:rsidP="00837F62">
            <w:pPr>
              <w:spacing w:after="0" w:line="240" w:lineRule="auto"/>
              <w:ind w:left="-540" w:firstLine="540"/>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w:t>
            </w:r>
          </w:p>
        </w:tc>
        <w:tc>
          <w:tcPr>
            <w:tcW w:w="4926" w:type="dxa"/>
            <w:tcMar>
              <w:top w:w="0" w:type="dxa"/>
              <w:left w:w="108" w:type="dxa"/>
              <w:bottom w:w="0" w:type="dxa"/>
              <w:right w:w="108" w:type="dxa"/>
            </w:tcMar>
          </w:tcPr>
          <w:p w:rsidR="00360CCA" w:rsidRPr="009B5D6D" w:rsidRDefault="00360CCA" w:rsidP="00EF7947">
            <w:pPr>
              <w:rPr>
                <w:rFonts w:ascii="Times New Roman" w:eastAsia="Arial Unicode MS" w:hAnsi="Times New Roman" w:cs="Times New Roman"/>
                <w:spacing w:val="-6"/>
                <w:kern w:val="1"/>
                <w:sz w:val="24"/>
                <w:szCs w:val="24"/>
              </w:rPr>
            </w:pPr>
            <w:r w:rsidRPr="009B5D6D">
              <w:rPr>
                <w:rFonts w:ascii="Times New Roman" w:eastAsia="Arial Unicode MS" w:hAnsi="Times New Roman" w:cs="Times New Roman"/>
                <w:spacing w:val="-6"/>
                <w:kern w:val="1"/>
                <w:sz w:val="24"/>
                <w:szCs w:val="24"/>
              </w:rPr>
              <w:t xml:space="preserve">Степень обеспеченности кадровыми, финансовыми, материально – техническими ресурсами, необходимыми для </w:t>
            </w:r>
            <w:r w:rsidR="000175F8" w:rsidRPr="009B5D6D">
              <w:rPr>
                <w:rFonts w:ascii="Times New Roman" w:eastAsia="Arial Unicode MS" w:hAnsi="Times New Roman" w:cs="Times New Roman"/>
                <w:spacing w:val="-6"/>
                <w:kern w:val="1"/>
                <w:sz w:val="24"/>
                <w:szCs w:val="24"/>
              </w:rPr>
              <w:t>п</w:t>
            </w:r>
            <w:r w:rsidRPr="009B5D6D">
              <w:rPr>
                <w:rFonts w:ascii="Times New Roman" w:eastAsia="Arial Unicode MS" w:hAnsi="Times New Roman" w:cs="Times New Roman"/>
                <w:spacing w:val="-6"/>
                <w:kern w:val="1"/>
                <w:sz w:val="24"/>
                <w:szCs w:val="24"/>
              </w:rPr>
              <w:t>редоставления муниципальных услуг и выполнения работ в сфере молодежной</w:t>
            </w:r>
            <w:r w:rsidR="000175F8" w:rsidRPr="009B5D6D">
              <w:rPr>
                <w:rFonts w:ascii="Times New Roman" w:eastAsia="Arial Unicode MS" w:hAnsi="Times New Roman" w:cs="Times New Roman"/>
                <w:spacing w:val="-6"/>
                <w:kern w:val="1"/>
                <w:sz w:val="24"/>
                <w:szCs w:val="24"/>
              </w:rPr>
              <w:t xml:space="preserve"> </w:t>
            </w:r>
            <w:r w:rsidRPr="009B5D6D">
              <w:rPr>
                <w:rFonts w:ascii="Times New Roman" w:eastAsia="Arial Unicode MS" w:hAnsi="Times New Roman" w:cs="Times New Roman"/>
                <w:spacing w:val="-6"/>
                <w:kern w:val="1"/>
                <w:sz w:val="24"/>
                <w:szCs w:val="24"/>
              </w:rPr>
              <w:t>политики</w:t>
            </w:r>
          </w:p>
        </w:tc>
        <w:tc>
          <w:tcPr>
            <w:tcW w:w="992" w:type="dxa"/>
            <w:tcMar>
              <w:top w:w="0" w:type="dxa"/>
              <w:left w:w="108" w:type="dxa"/>
              <w:bottom w:w="0" w:type="dxa"/>
              <w:right w:w="108" w:type="dxa"/>
            </w:tcMar>
          </w:tcPr>
          <w:p w:rsidR="00360CCA" w:rsidRPr="009B5D6D" w:rsidRDefault="00360CCA" w:rsidP="00837F62">
            <w:pPr>
              <w:spacing w:after="0" w:line="240" w:lineRule="auto"/>
              <w:ind w:left="-392" w:firstLine="426"/>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w:t>
            </w:r>
          </w:p>
          <w:p w:rsidR="00360CCA" w:rsidRPr="009B5D6D" w:rsidRDefault="00360CCA" w:rsidP="00837F62">
            <w:pPr>
              <w:spacing w:after="0" w:line="240" w:lineRule="auto"/>
              <w:ind w:left="-392" w:firstLine="426"/>
              <w:jc w:val="center"/>
              <w:rPr>
                <w:rFonts w:ascii="Times New Roman" w:hAnsi="Times New Roman" w:cs="Times New Roman"/>
                <w:color w:val="000000"/>
                <w:sz w:val="24"/>
                <w:szCs w:val="24"/>
                <w:lang w:eastAsia="ru-RU"/>
              </w:rPr>
            </w:pPr>
          </w:p>
          <w:p w:rsidR="00360CCA" w:rsidRPr="009B5D6D" w:rsidRDefault="00360CCA" w:rsidP="000175F8">
            <w:pPr>
              <w:spacing w:after="0" w:line="240" w:lineRule="auto"/>
              <w:rPr>
                <w:rFonts w:ascii="Times New Roman" w:hAnsi="Times New Roman" w:cs="Times New Roman"/>
                <w:color w:val="000000"/>
                <w:sz w:val="24"/>
                <w:szCs w:val="24"/>
                <w:lang w:eastAsia="ru-RU"/>
              </w:rPr>
            </w:pPr>
          </w:p>
        </w:tc>
        <w:tc>
          <w:tcPr>
            <w:tcW w:w="1418" w:type="dxa"/>
            <w:tcMar>
              <w:top w:w="0" w:type="dxa"/>
              <w:left w:w="108" w:type="dxa"/>
              <w:bottom w:w="0" w:type="dxa"/>
              <w:right w:w="108" w:type="dxa"/>
            </w:tcMar>
          </w:tcPr>
          <w:p w:rsidR="00360CCA" w:rsidRPr="009B5D6D" w:rsidRDefault="00360CCA" w:rsidP="00837F62">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100</w:t>
            </w:r>
          </w:p>
        </w:tc>
        <w:tc>
          <w:tcPr>
            <w:tcW w:w="708" w:type="dxa"/>
            <w:tcMar>
              <w:top w:w="0" w:type="dxa"/>
              <w:left w:w="108" w:type="dxa"/>
              <w:bottom w:w="0" w:type="dxa"/>
              <w:right w:w="108" w:type="dxa"/>
            </w:tcMar>
          </w:tcPr>
          <w:p w:rsidR="00360CCA" w:rsidRPr="009B5D6D" w:rsidRDefault="00360CCA" w:rsidP="00837F62">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100</w:t>
            </w:r>
          </w:p>
        </w:tc>
        <w:tc>
          <w:tcPr>
            <w:tcW w:w="709" w:type="dxa"/>
            <w:tcMar>
              <w:top w:w="0" w:type="dxa"/>
              <w:left w:w="108" w:type="dxa"/>
              <w:bottom w:w="0" w:type="dxa"/>
              <w:right w:w="108" w:type="dxa"/>
            </w:tcMar>
          </w:tcPr>
          <w:p w:rsidR="00360CCA" w:rsidRPr="009B5D6D" w:rsidRDefault="00360CCA" w:rsidP="00837F62">
            <w:pPr>
              <w:spacing w:after="200" w:line="276" w:lineRule="auto"/>
              <w:jc w:val="center"/>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eastAsia="ru-RU"/>
              </w:rPr>
              <w:t>100</w:t>
            </w:r>
          </w:p>
        </w:tc>
        <w:tc>
          <w:tcPr>
            <w:tcW w:w="886" w:type="dxa"/>
            <w:tcMar>
              <w:top w:w="0" w:type="dxa"/>
              <w:left w:w="108" w:type="dxa"/>
              <w:bottom w:w="0" w:type="dxa"/>
              <w:right w:w="108" w:type="dxa"/>
            </w:tcMar>
          </w:tcPr>
          <w:p w:rsidR="00360CCA" w:rsidRPr="009B5D6D" w:rsidRDefault="00360CCA" w:rsidP="00837F62">
            <w:pPr>
              <w:spacing w:after="200" w:line="276" w:lineRule="auto"/>
              <w:jc w:val="center"/>
              <w:rPr>
                <w:rFonts w:ascii="Times New Roman" w:hAnsi="Times New Roman" w:cs="Times New Roman"/>
                <w:color w:val="000000"/>
                <w:sz w:val="24"/>
                <w:szCs w:val="24"/>
                <w:lang w:val="en-US" w:eastAsia="ru-RU"/>
              </w:rPr>
            </w:pPr>
            <w:r w:rsidRPr="009B5D6D">
              <w:rPr>
                <w:rFonts w:ascii="Times New Roman" w:hAnsi="Times New Roman" w:cs="Times New Roman"/>
                <w:color w:val="000000"/>
                <w:sz w:val="24"/>
                <w:szCs w:val="24"/>
                <w:lang w:val="en-US" w:eastAsia="ru-RU"/>
              </w:rPr>
              <w:t>100</w:t>
            </w:r>
          </w:p>
          <w:p w:rsidR="00360CCA" w:rsidRPr="009B5D6D" w:rsidRDefault="00360CCA" w:rsidP="00837F62">
            <w:pPr>
              <w:spacing w:after="200" w:line="276" w:lineRule="auto"/>
              <w:jc w:val="center"/>
              <w:rPr>
                <w:rFonts w:ascii="Times New Roman" w:hAnsi="Times New Roman" w:cs="Times New Roman"/>
                <w:color w:val="000000"/>
                <w:sz w:val="24"/>
                <w:szCs w:val="24"/>
                <w:lang w:val="en-US" w:eastAsia="ru-RU"/>
              </w:rPr>
            </w:pPr>
          </w:p>
        </w:tc>
      </w:tr>
    </w:tbl>
    <w:p w:rsidR="00360CCA" w:rsidRPr="009B5D6D" w:rsidRDefault="00360CCA">
      <w:pPr>
        <w:tabs>
          <w:tab w:val="left" w:pos="709"/>
          <w:tab w:val="left" w:pos="851"/>
        </w:tabs>
        <w:spacing w:after="0"/>
        <w:rPr>
          <w:rFonts w:ascii="Times New Roman" w:hAnsi="Times New Roman" w:cs="Times New Roman"/>
          <w:sz w:val="28"/>
          <w:szCs w:val="28"/>
        </w:rPr>
        <w:sectPr w:rsidR="00360CCA" w:rsidRPr="009B5D6D">
          <w:headerReference w:type="default" r:id="rId8"/>
          <w:footerReference w:type="default" r:id="rId9"/>
          <w:pgSz w:w="11906" w:h="16838"/>
          <w:pgMar w:top="1134" w:right="567" w:bottom="1020" w:left="1134" w:header="709" w:footer="709" w:gutter="0"/>
          <w:pgNumType w:start="3"/>
          <w:cols w:space="708"/>
          <w:docGrid w:linePitch="360"/>
        </w:sectPr>
      </w:pPr>
    </w:p>
    <w:p w:rsidR="00360CCA" w:rsidRDefault="00360CCA" w:rsidP="00497103">
      <w:pPr>
        <w:numPr>
          <w:ilvl w:val="0"/>
          <w:numId w:val="7"/>
        </w:numPr>
        <w:spacing w:after="0" w:line="240" w:lineRule="auto"/>
        <w:ind w:left="1560"/>
        <w:jc w:val="center"/>
        <w:rPr>
          <w:rStyle w:val="10"/>
          <w:rFonts w:ascii="Times New Roman" w:hAnsi="Times New Roman" w:cs="Times New Roman"/>
          <w:b w:val="0"/>
          <w:bCs w:val="0"/>
          <w:sz w:val="28"/>
          <w:szCs w:val="28"/>
          <w:lang w:eastAsia="ru-RU"/>
        </w:rPr>
      </w:pPr>
      <w:bookmarkStart w:id="173" w:name="_Toc13047"/>
      <w:bookmarkStart w:id="174" w:name="_Toc1436"/>
      <w:bookmarkStart w:id="175" w:name="_Toc13159"/>
      <w:bookmarkStart w:id="176" w:name="_Toc8067"/>
      <w:bookmarkStart w:id="177" w:name="_Toc19204"/>
      <w:bookmarkStart w:id="178" w:name="_Toc202112258"/>
      <w:r w:rsidRPr="009B5D6D">
        <w:rPr>
          <w:rStyle w:val="10"/>
          <w:rFonts w:ascii="Times New Roman" w:hAnsi="Times New Roman" w:cs="Times New Roman"/>
          <w:b w:val="0"/>
          <w:bCs w:val="0"/>
          <w:sz w:val="28"/>
          <w:szCs w:val="28"/>
          <w:lang w:eastAsia="ru-RU"/>
        </w:rPr>
        <w:lastRenderedPageBreak/>
        <w:t>Перечень основных мероприятий подпрограммы</w:t>
      </w:r>
      <w:bookmarkEnd w:id="178"/>
    </w:p>
    <w:p w:rsidR="00134810" w:rsidRDefault="00134810" w:rsidP="00134810">
      <w:pPr>
        <w:spacing w:after="0" w:line="240" w:lineRule="auto"/>
        <w:ind w:left="1560"/>
        <w:rPr>
          <w:rStyle w:val="10"/>
          <w:rFonts w:ascii="Times New Roman" w:hAnsi="Times New Roman" w:cs="Times New Roman"/>
          <w:b w:val="0"/>
          <w:bCs w:val="0"/>
          <w:sz w:val="28"/>
          <w:szCs w:val="28"/>
          <w:lang w:eastAsia="ru-RU"/>
        </w:rPr>
      </w:pPr>
    </w:p>
    <w:tbl>
      <w:tblPr>
        <w:tblW w:w="148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5"/>
        <w:gridCol w:w="2168"/>
        <w:gridCol w:w="1843"/>
        <w:gridCol w:w="1276"/>
        <w:gridCol w:w="850"/>
        <w:gridCol w:w="851"/>
        <w:gridCol w:w="850"/>
        <w:gridCol w:w="851"/>
        <w:gridCol w:w="850"/>
        <w:gridCol w:w="851"/>
        <w:gridCol w:w="1984"/>
        <w:gridCol w:w="1559"/>
      </w:tblGrid>
      <w:tr w:rsidR="00134810" w:rsidRPr="009B5D6D" w:rsidTr="00534040">
        <w:trPr>
          <w:trHeight w:val="1258"/>
        </w:trPr>
        <w:tc>
          <w:tcPr>
            <w:tcW w:w="915" w:type="dxa"/>
            <w:vMerge w:val="restart"/>
            <w:tcBorders>
              <w:bottom w:val="single" w:sz="4" w:space="0" w:color="auto"/>
            </w:tcBorders>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п/п</w:t>
            </w:r>
          </w:p>
        </w:tc>
        <w:tc>
          <w:tcPr>
            <w:tcW w:w="2168" w:type="dxa"/>
            <w:vMerge w:val="restart"/>
            <w:tcBorders>
              <w:bottom w:val="single" w:sz="4" w:space="0" w:color="auto"/>
            </w:tcBorders>
          </w:tcPr>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w:t>
            </w:r>
          </w:p>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Наименование мероприятия</w:t>
            </w:r>
          </w:p>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(объекта)</w:t>
            </w:r>
          </w:p>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color w:val="000000"/>
                <w:sz w:val="24"/>
                <w:szCs w:val="24"/>
                <w:lang w:eastAsia="ru-RU"/>
              </w:rPr>
              <w:t> </w:t>
            </w:r>
          </w:p>
        </w:tc>
        <w:tc>
          <w:tcPr>
            <w:tcW w:w="1843" w:type="dxa"/>
            <w:vMerge w:val="restart"/>
            <w:tcBorders>
              <w:bottom w:val="single" w:sz="4" w:space="0" w:color="auto"/>
            </w:tcBorders>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Адрес,</w:t>
            </w:r>
          </w:p>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количественная характеристика, срок исполнения</w:t>
            </w:r>
          </w:p>
          <w:p w:rsidR="00134810" w:rsidRPr="009B5D6D" w:rsidRDefault="00134810" w:rsidP="00534040">
            <w:pPr>
              <w:spacing w:after="0" w:line="240" w:lineRule="auto"/>
              <w:rPr>
                <w:color w:val="000000"/>
                <w:sz w:val="24"/>
                <w:szCs w:val="24"/>
                <w:lang w:eastAsia="ru-RU"/>
              </w:rPr>
            </w:pPr>
            <w:r w:rsidRPr="009B5D6D">
              <w:rPr>
                <w:color w:val="000000"/>
                <w:sz w:val="24"/>
                <w:szCs w:val="24"/>
                <w:lang w:eastAsia="ru-RU"/>
              </w:rPr>
              <w:t> </w:t>
            </w:r>
          </w:p>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color w:val="000000"/>
                <w:sz w:val="24"/>
                <w:szCs w:val="24"/>
                <w:lang w:eastAsia="ru-RU"/>
              </w:rPr>
              <w:t> </w:t>
            </w:r>
          </w:p>
        </w:tc>
        <w:tc>
          <w:tcPr>
            <w:tcW w:w="6379" w:type="dxa"/>
            <w:gridSpan w:val="7"/>
            <w:tcBorders>
              <w:bottom w:val="single" w:sz="4" w:space="0" w:color="auto"/>
            </w:tcBorders>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Потребность в финансировании (млн. руб.) по годам</w:t>
            </w:r>
          </w:p>
        </w:tc>
        <w:tc>
          <w:tcPr>
            <w:tcW w:w="1984" w:type="dxa"/>
            <w:vMerge w:val="restart"/>
            <w:tcBorders>
              <w:bottom w:val="single" w:sz="4" w:space="0" w:color="auto"/>
            </w:tcBorders>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w:t>
            </w:r>
          </w:p>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Ожидаемый результат</w:t>
            </w:r>
          </w:p>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w:t>
            </w:r>
          </w:p>
        </w:tc>
        <w:tc>
          <w:tcPr>
            <w:tcW w:w="1559" w:type="dxa"/>
            <w:vMerge w:val="restart"/>
            <w:tcBorders>
              <w:bottom w:val="single" w:sz="4" w:space="0" w:color="auto"/>
            </w:tcBorders>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w:t>
            </w:r>
          </w:p>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Ответственный исполнитель</w:t>
            </w:r>
          </w:p>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w:t>
            </w:r>
          </w:p>
        </w:tc>
      </w:tr>
      <w:tr w:rsidR="00134810" w:rsidRPr="009B5D6D" w:rsidTr="00534040">
        <w:trPr>
          <w:trHeight w:val="300"/>
        </w:trPr>
        <w:tc>
          <w:tcPr>
            <w:tcW w:w="915"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2168" w:type="dxa"/>
            <w:vMerge/>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843" w:type="dxa"/>
            <w:vMerge/>
            <w:vAlign w:val="center"/>
          </w:tcPr>
          <w:p w:rsidR="00134810" w:rsidRPr="009B5D6D" w:rsidRDefault="00134810" w:rsidP="00534040">
            <w:pPr>
              <w:spacing w:after="0" w:line="240" w:lineRule="auto"/>
              <w:rPr>
                <w:color w:val="000000"/>
                <w:sz w:val="24"/>
                <w:szCs w:val="24"/>
                <w:lang w:eastAsia="ru-RU"/>
              </w:rPr>
            </w:pPr>
          </w:p>
        </w:tc>
        <w:tc>
          <w:tcPr>
            <w:tcW w:w="1276" w:type="dxa"/>
            <w:vMerge w:val="restart"/>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источник фин.</w:t>
            </w:r>
          </w:p>
        </w:tc>
        <w:tc>
          <w:tcPr>
            <w:tcW w:w="1701" w:type="dxa"/>
            <w:gridSpan w:val="2"/>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w:t>
            </w:r>
          </w:p>
        </w:tc>
        <w:tc>
          <w:tcPr>
            <w:tcW w:w="1701" w:type="dxa"/>
            <w:gridSpan w:val="2"/>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w:t>
            </w:r>
          </w:p>
        </w:tc>
        <w:tc>
          <w:tcPr>
            <w:tcW w:w="1701" w:type="dxa"/>
            <w:gridSpan w:val="2"/>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w:t>
            </w:r>
          </w:p>
        </w:tc>
        <w:tc>
          <w:tcPr>
            <w:tcW w:w="1984"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559"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r>
      <w:tr w:rsidR="00134810" w:rsidRPr="009B5D6D" w:rsidTr="00534040">
        <w:trPr>
          <w:trHeight w:val="300"/>
        </w:trPr>
        <w:tc>
          <w:tcPr>
            <w:tcW w:w="915"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2168" w:type="dxa"/>
            <w:vMerge/>
          </w:tcPr>
          <w:p w:rsidR="00134810" w:rsidRPr="009B5D6D" w:rsidRDefault="00134810" w:rsidP="00534040">
            <w:pPr>
              <w:spacing w:after="0" w:line="240" w:lineRule="auto"/>
              <w:rPr>
                <w:color w:val="000000"/>
                <w:sz w:val="24"/>
                <w:szCs w:val="24"/>
                <w:lang w:eastAsia="ru-RU"/>
              </w:rPr>
            </w:pPr>
          </w:p>
        </w:tc>
        <w:tc>
          <w:tcPr>
            <w:tcW w:w="1843" w:type="dxa"/>
            <w:vMerge/>
            <w:vAlign w:val="center"/>
          </w:tcPr>
          <w:p w:rsidR="00134810" w:rsidRPr="009B5D6D" w:rsidRDefault="00134810" w:rsidP="00534040">
            <w:pPr>
              <w:spacing w:after="0" w:line="240" w:lineRule="auto"/>
              <w:rPr>
                <w:color w:val="000000"/>
                <w:sz w:val="24"/>
                <w:szCs w:val="24"/>
                <w:lang w:eastAsia="ru-RU"/>
              </w:rPr>
            </w:pPr>
          </w:p>
        </w:tc>
        <w:tc>
          <w:tcPr>
            <w:tcW w:w="1276"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850"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факт</w:t>
            </w:r>
          </w:p>
        </w:tc>
        <w:tc>
          <w:tcPr>
            <w:tcW w:w="851"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Потр</w:t>
            </w:r>
          </w:p>
        </w:tc>
        <w:tc>
          <w:tcPr>
            <w:tcW w:w="850"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факт</w:t>
            </w:r>
          </w:p>
        </w:tc>
        <w:tc>
          <w:tcPr>
            <w:tcW w:w="851"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потр</w:t>
            </w:r>
          </w:p>
        </w:tc>
        <w:tc>
          <w:tcPr>
            <w:tcW w:w="850"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факт</w:t>
            </w:r>
          </w:p>
        </w:tc>
        <w:tc>
          <w:tcPr>
            <w:tcW w:w="851"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потр</w:t>
            </w:r>
          </w:p>
        </w:tc>
        <w:tc>
          <w:tcPr>
            <w:tcW w:w="1984"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559"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r>
      <w:tr w:rsidR="00134810" w:rsidRPr="009B5D6D" w:rsidTr="00534040">
        <w:trPr>
          <w:trHeight w:val="300"/>
        </w:trPr>
        <w:tc>
          <w:tcPr>
            <w:tcW w:w="915"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w:t>
            </w:r>
          </w:p>
        </w:tc>
        <w:tc>
          <w:tcPr>
            <w:tcW w:w="2168" w:type="dxa"/>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w:t>
            </w:r>
          </w:p>
        </w:tc>
        <w:tc>
          <w:tcPr>
            <w:tcW w:w="1843"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w:t>
            </w:r>
          </w:p>
        </w:tc>
        <w:tc>
          <w:tcPr>
            <w:tcW w:w="1276"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5</w:t>
            </w:r>
          </w:p>
        </w:tc>
        <w:tc>
          <w:tcPr>
            <w:tcW w:w="850"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6</w:t>
            </w:r>
          </w:p>
        </w:tc>
        <w:tc>
          <w:tcPr>
            <w:tcW w:w="851"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7</w:t>
            </w:r>
          </w:p>
        </w:tc>
        <w:tc>
          <w:tcPr>
            <w:tcW w:w="850"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8</w:t>
            </w:r>
          </w:p>
        </w:tc>
        <w:tc>
          <w:tcPr>
            <w:tcW w:w="851"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9</w:t>
            </w:r>
          </w:p>
        </w:tc>
        <w:tc>
          <w:tcPr>
            <w:tcW w:w="850"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10</w:t>
            </w:r>
          </w:p>
        </w:tc>
        <w:tc>
          <w:tcPr>
            <w:tcW w:w="851"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11</w:t>
            </w:r>
          </w:p>
        </w:tc>
        <w:tc>
          <w:tcPr>
            <w:tcW w:w="1984"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12</w:t>
            </w:r>
          </w:p>
        </w:tc>
        <w:tc>
          <w:tcPr>
            <w:tcW w:w="1559"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13</w:t>
            </w:r>
          </w:p>
        </w:tc>
      </w:tr>
      <w:tr w:rsidR="00134810" w:rsidRPr="009B5D6D" w:rsidTr="00534040">
        <w:trPr>
          <w:trHeight w:val="300"/>
        </w:trPr>
        <w:tc>
          <w:tcPr>
            <w:tcW w:w="14848" w:type="dxa"/>
            <w:gridSpan w:val="12"/>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Задача 1. Содействие повышению качества предоставляемых услуг в сфере молодежной политики, развитию современной инфраструктуры подведомственного учреждения</w:t>
            </w:r>
          </w:p>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p>
        </w:tc>
      </w:tr>
      <w:tr w:rsidR="00134810" w:rsidRPr="009B5D6D" w:rsidTr="00534040">
        <w:trPr>
          <w:trHeight w:val="3705"/>
        </w:trPr>
        <w:tc>
          <w:tcPr>
            <w:tcW w:w="915" w:type="dxa"/>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1.1.</w:t>
            </w:r>
          </w:p>
        </w:tc>
        <w:tc>
          <w:tcPr>
            <w:tcW w:w="2168" w:type="dxa"/>
            <w:shd w:val="clear" w:color="auto" w:fill="auto"/>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среди молодежи</w:t>
            </w:r>
          </w:p>
        </w:tc>
        <w:tc>
          <w:tcPr>
            <w:tcW w:w="1843"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организация мероприятий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в соответствии с календарным планом</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r w:rsidRPr="009B5D6D">
              <w:rPr>
                <w:rFonts w:ascii="Times New Roman" w:eastAsia="Times New Roman" w:hAnsi="Times New Roman" w:cs="Times New Roman"/>
                <w:color w:val="000000"/>
                <w:sz w:val="24"/>
                <w:szCs w:val="24"/>
                <w:lang w:eastAsia="ru-RU"/>
              </w:rPr>
              <w:br/>
              <w:t>ОБ</w:t>
            </w:r>
            <w:r w:rsidRPr="009B5D6D">
              <w:rPr>
                <w:rFonts w:ascii="Times New Roman" w:eastAsia="Times New Roman" w:hAnsi="Times New Roman" w:cs="Times New Roman"/>
                <w:color w:val="000000"/>
                <w:sz w:val="24"/>
                <w:szCs w:val="24"/>
                <w:lang w:eastAsia="ru-RU"/>
              </w:rPr>
              <w:br/>
              <w:t>Др.источ</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4,28</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5,14</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0,62</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4,61</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0,66</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4,65</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0,70</w:t>
            </w:r>
          </w:p>
        </w:tc>
        <w:tc>
          <w:tcPr>
            <w:tcW w:w="1984" w:type="dxa"/>
            <w:shd w:val="clear" w:color="auto" w:fill="auto"/>
          </w:tcPr>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01.01.2026 – 31.12.2026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менее 51 мероприятия</w:t>
            </w:r>
            <w:r w:rsidRPr="009B5D6D">
              <w:rPr>
                <w:rFonts w:ascii="Times New Roman" w:eastAsia="Times New Roman" w:hAnsi="Times New Roman" w:cs="Times New Roman"/>
                <w:color w:val="000000"/>
                <w:sz w:val="24"/>
                <w:szCs w:val="24"/>
                <w:lang w:eastAsia="ru-RU"/>
              </w:rPr>
              <w:br/>
              <w:t xml:space="preserve">5900 участников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01.01.2027 – 31.12.2027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не менее 5</w:t>
            </w:r>
            <w:r>
              <w:rPr>
                <w:rFonts w:ascii="Times New Roman" w:eastAsia="Times New Roman" w:hAnsi="Times New Roman" w:cs="Times New Roman"/>
                <w:color w:val="000000"/>
                <w:sz w:val="24"/>
                <w:szCs w:val="24"/>
                <w:lang w:eastAsia="ru-RU"/>
              </w:rPr>
              <w:t>3</w:t>
            </w:r>
            <w:r w:rsidRPr="009B5D6D">
              <w:rPr>
                <w:rFonts w:ascii="Times New Roman" w:eastAsia="Times New Roman" w:hAnsi="Times New Roman" w:cs="Times New Roman"/>
                <w:color w:val="000000"/>
                <w:sz w:val="24"/>
                <w:szCs w:val="24"/>
                <w:lang w:eastAsia="ru-RU"/>
              </w:rPr>
              <w:t xml:space="preserve"> мероприяти</w:t>
            </w:r>
            <w:r>
              <w:rPr>
                <w:rFonts w:ascii="Times New Roman" w:eastAsia="Times New Roman" w:hAnsi="Times New Roman" w:cs="Times New Roman"/>
                <w:color w:val="000000"/>
                <w:sz w:val="24"/>
                <w:szCs w:val="24"/>
                <w:lang w:eastAsia="ru-RU"/>
              </w:rPr>
              <w:t>й</w:t>
            </w:r>
            <w:r w:rsidRPr="009B5D6D">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60</w:t>
            </w:r>
            <w:r w:rsidRPr="009B5D6D">
              <w:rPr>
                <w:rFonts w:ascii="Times New Roman" w:eastAsia="Times New Roman" w:hAnsi="Times New Roman" w:cs="Times New Roman"/>
                <w:color w:val="000000"/>
                <w:sz w:val="24"/>
                <w:szCs w:val="24"/>
                <w:lang w:eastAsia="ru-RU"/>
              </w:rPr>
              <w:t xml:space="preserve">00 участников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01.01.2028 – 31.12.2028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не менее 5</w:t>
            </w:r>
            <w:r>
              <w:rPr>
                <w:rFonts w:ascii="Times New Roman" w:eastAsia="Times New Roman" w:hAnsi="Times New Roman" w:cs="Times New Roman"/>
                <w:color w:val="000000"/>
                <w:sz w:val="24"/>
                <w:szCs w:val="24"/>
                <w:lang w:eastAsia="ru-RU"/>
              </w:rPr>
              <w:t>5</w:t>
            </w:r>
            <w:r w:rsidRPr="009B5D6D">
              <w:rPr>
                <w:rFonts w:ascii="Times New Roman" w:eastAsia="Times New Roman" w:hAnsi="Times New Roman" w:cs="Times New Roman"/>
                <w:color w:val="000000"/>
                <w:sz w:val="24"/>
                <w:szCs w:val="24"/>
                <w:lang w:eastAsia="ru-RU"/>
              </w:rPr>
              <w:t xml:space="preserve"> мероприятий</w:t>
            </w:r>
            <w:r w:rsidRPr="009B5D6D">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61</w:t>
            </w:r>
            <w:r w:rsidRPr="009B5D6D">
              <w:rPr>
                <w:rFonts w:ascii="Times New Roman" w:eastAsia="Times New Roman" w:hAnsi="Times New Roman" w:cs="Times New Roman"/>
                <w:color w:val="000000"/>
                <w:sz w:val="24"/>
                <w:szCs w:val="24"/>
                <w:lang w:eastAsia="ru-RU"/>
              </w:rPr>
              <w:t xml:space="preserve">00 участников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(возможно допустимое отклонение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lastRenderedPageBreak/>
              <w:t>10 % по муниципально</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 xml:space="preserve">му заданию) </w:t>
            </w:r>
          </w:p>
        </w:tc>
        <w:tc>
          <w:tcPr>
            <w:tcW w:w="1559"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УМП, МАУ «</w:t>
            </w:r>
            <w:r w:rsidRPr="009B5D6D">
              <w:rPr>
                <w:rFonts w:ascii="Times New Roman" w:eastAsia="Times New Roman" w:hAnsi="Times New Roman" w:cs="Times New Roman"/>
                <w:color w:val="000000"/>
                <w:sz w:val="24"/>
                <w:szCs w:val="24"/>
                <w:lang w:eastAsia="ru-RU"/>
              </w:rPr>
              <w:t xml:space="preserve">МЦ </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Максимум</w:t>
            </w:r>
            <w:r>
              <w:rPr>
                <w:rFonts w:ascii="Times New Roman" w:eastAsia="Times New Roman" w:hAnsi="Times New Roman" w:cs="Times New Roman"/>
                <w:color w:val="000000"/>
                <w:sz w:val="24"/>
                <w:szCs w:val="24"/>
                <w:lang w:eastAsia="ru-RU"/>
              </w:rPr>
              <w:t>»</w:t>
            </w:r>
          </w:p>
        </w:tc>
      </w:tr>
      <w:tr w:rsidR="00134810" w:rsidRPr="009B5D6D" w:rsidTr="00534040">
        <w:trPr>
          <w:trHeight w:val="1862"/>
        </w:trPr>
        <w:tc>
          <w:tcPr>
            <w:tcW w:w="915"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1.2.</w:t>
            </w:r>
          </w:p>
        </w:tc>
        <w:tc>
          <w:tcPr>
            <w:tcW w:w="2168" w:type="dxa"/>
            <w:shd w:val="clear" w:color="auto" w:fill="auto"/>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w:t>
            </w:r>
            <w:r w:rsidRPr="009B5D6D">
              <w:rPr>
                <w:rFonts w:ascii="Times New Roman" w:eastAsia="Times New Roman" w:hAnsi="Times New Roman" w:cs="Times New Roman"/>
                <w:color w:val="000000"/>
                <w:sz w:val="24"/>
                <w:szCs w:val="24"/>
                <w:lang w:eastAsia="ru-RU"/>
              </w:rPr>
              <w:lastRenderedPageBreak/>
              <w:t>подростков и молодежи</w:t>
            </w:r>
          </w:p>
        </w:tc>
        <w:tc>
          <w:tcPr>
            <w:tcW w:w="1843"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lastRenderedPageBreak/>
              <w:t xml:space="preserve">организация мероприятий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в соответствии с календарным планом</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r w:rsidRPr="009B5D6D">
              <w:rPr>
                <w:rFonts w:ascii="Times New Roman" w:eastAsia="Times New Roman" w:hAnsi="Times New Roman" w:cs="Times New Roman"/>
                <w:color w:val="000000"/>
                <w:sz w:val="24"/>
                <w:szCs w:val="24"/>
                <w:lang w:eastAsia="ru-RU"/>
              </w:rPr>
              <w:br/>
              <w:t>ОБ</w:t>
            </w:r>
            <w:r w:rsidRPr="009B5D6D">
              <w:rPr>
                <w:rFonts w:ascii="Times New Roman" w:eastAsia="Times New Roman" w:hAnsi="Times New Roman" w:cs="Times New Roman"/>
                <w:color w:val="000000"/>
                <w:sz w:val="24"/>
                <w:szCs w:val="24"/>
                <w:lang w:eastAsia="ru-RU"/>
              </w:rPr>
              <w:br/>
              <w:t>Др.источ.</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4,28</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5,14</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0,62</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4,61</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0,66</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9B5D6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4,65</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0,70</w:t>
            </w:r>
          </w:p>
        </w:tc>
        <w:tc>
          <w:tcPr>
            <w:tcW w:w="1984" w:type="dxa"/>
            <w:shd w:val="clear" w:color="auto" w:fill="auto"/>
          </w:tcPr>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01.01.2026 – 31.12.2026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9B5D6D">
              <w:rPr>
                <w:rFonts w:ascii="Times New Roman" w:eastAsia="Times New Roman" w:hAnsi="Times New Roman" w:cs="Times New Roman"/>
                <w:color w:val="000000"/>
                <w:sz w:val="24"/>
                <w:szCs w:val="24"/>
                <w:lang w:eastAsia="ru-RU"/>
              </w:rPr>
              <w:t>е менее 14 мероприятий</w:t>
            </w:r>
            <w:r w:rsidRPr="009B5D6D">
              <w:rPr>
                <w:rFonts w:ascii="Times New Roman" w:eastAsia="Times New Roman" w:hAnsi="Times New Roman" w:cs="Times New Roman"/>
                <w:color w:val="000000"/>
                <w:sz w:val="24"/>
                <w:szCs w:val="24"/>
                <w:lang w:eastAsia="ru-RU"/>
              </w:rPr>
              <w:br/>
              <w:t xml:space="preserve">4500 участников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01.01.2027 – 31.12.2027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9B5D6D">
              <w:rPr>
                <w:rFonts w:ascii="Times New Roman" w:eastAsia="Times New Roman" w:hAnsi="Times New Roman" w:cs="Times New Roman"/>
                <w:color w:val="000000"/>
                <w:sz w:val="24"/>
                <w:szCs w:val="24"/>
                <w:lang w:eastAsia="ru-RU"/>
              </w:rPr>
              <w:t>е менее 1</w:t>
            </w:r>
            <w:r>
              <w:rPr>
                <w:rFonts w:ascii="Times New Roman" w:eastAsia="Times New Roman" w:hAnsi="Times New Roman" w:cs="Times New Roman"/>
                <w:color w:val="000000"/>
                <w:sz w:val="24"/>
                <w:szCs w:val="24"/>
                <w:lang w:eastAsia="ru-RU"/>
              </w:rPr>
              <w:t xml:space="preserve">5 </w:t>
            </w:r>
            <w:r w:rsidRPr="009B5D6D">
              <w:rPr>
                <w:rFonts w:ascii="Times New Roman" w:eastAsia="Times New Roman" w:hAnsi="Times New Roman" w:cs="Times New Roman"/>
                <w:color w:val="000000"/>
                <w:sz w:val="24"/>
                <w:szCs w:val="24"/>
                <w:lang w:eastAsia="ru-RU"/>
              </w:rPr>
              <w:t>мероприятий</w:t>
            </w:r>
            <w:r w:rsidRPr="009B5D6D">
              <w:rPr>
                <w:rFonts w:ascii="Times New Roman" w:eastAsia="Times New Roman" w:hAnsi="Times New Roman" w:cs="Times New Roman"/>
                <w:color w:val="000000"/>
                <w:sz w:val="24"/>
                <w:szCs w:val="24"/>
                <w:lang w:eastAsia="ru-RU"/>
              </w:rPr>
              <w:br/>
              <w:t>45</w:t>
            </w:r>
            <w:r>
              <w:rPr>
                <w:rFonts w:ascii="Times New Roman" w:eastAsia="Times New Roman" w:hAnsi="Times New Roman" w:cs="Times New Roman"/>
                <w:color w:val="000000"/>
                <w:sz w:val="24"/>
                <w:szCs w:val="24"/>
                <w:lang w:eastAsia="ru-RU"/>
              </w:rPr>
              <w:t>5</w:t>
            </w:r>
            <w:r w:rsidRPr="009B5D6D">
              <w:rPr>
                <w:rFonts w:ascii="Times New Roman" w:eastAsia="Times New Roman" w:hAnsi="Times New Roman" w:cs="Times New Roman"/>
                <w:color w:val="000000"/>
                <w:sz w:val="24"/>
                <w:szCs w:val="24"/>
                <w:lang w:eastAsia="ru-RU"/>
              </w:rPr>
              <w:t>0 участников</w:t>
            </w:r>
          </w:p>
          <w:p w:rsidR="00134810" w:rsidRPr="008241A6"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8241A6">
              <w:rPr>
                <w:rFonts w:ascii="Times New Roman" w:eastAsia="Times New Roman" w:hAnsi="Times New Roman" w:cs="Times New Roman"/>
                <w:color w:val="000000"/>
                <w:sz w:val="24"/>
                <w:szCs w:val="24"/>
                <w:lang w:eastAsia="ru-RU"/>
              </w:rPr>
              <w:t>В период с 01.01.20</w:t>
            </w:r>
            <w:r>
              <w:rPr>
                <w:rFonts w:ascii="Times New Roman" w:eastAsia="Times New Roman" w:hAnsi="Times New Roman" w:cs="Times New Roman"/>
                <w:color w:val="000000"/>
                <w:sz w:val="24"/>
                <w:szCs w:val="24"/>
                <w:lang w:eastAsia="ru-RU"/>
              </w:rPr>
              <w:t>28</w:t>
            </w:r>
            <w:r w:rsidRPr="008241A6">
              <w:rPr>
                <w:rFonts w:ascii="Times New Roman" w:eastAsia="Times New Roman" w:hAnsi="Times New Roman" w:cs="Times New Roman"/>
                <w:color w:val="000000"/>
                <w:sz w:val="24"/>
                <w:szCs w:val="24"/>
                <w:lang w:eastAsia="ru-RU"/>
              </w:rPr>
              <w:t xml:space="preserve"> – 31.12.202</w:t>
            </w:r>
            <w:r>
              <w:rPr>
                <w:rFonts w:ascii="Times New Roman" w:eastAsia="Times New Roman" w:hAnsi="Times New Roman" w:cs="Times New Roman"/>
                <w:color w:val="000000"/>
                <w:sz w:val="24"/>
                <w:szCs w:val="24"/>
                <w:lang w:eastAsia="ru-RU"/>
              </w:rPr>
              <w:t>8</w:t>
            </w:r>
            <w:r w:rsidRPr="008241A6">
              <w:rPr>
                <w:rFonts w:ascii="Times New Roman" w:eastAsia="Times New Roman" w:hAnsi="Times New Roman" w:cs="Times New Roman"/>
                <w:color w:val="000000"/>
                <w:sz w:val="24"/>
                <w:szCs w:val="24"/>
                <w:lang w:eastAsia="ru-RU"/>
              </w:rPr>
              <w:t xml:space="preserve"> </w:t>
            </w:r>
          </w:p>
          <w:p w:rsidR="00134810" w:rsidRPr="008241A6"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8241A6">
              <w:rPr>
                <w:rFonts w:ascii="Times New Roman" w:eastAsia="Times New Roman" w:hAnsi="Times New Roman" w:cs="Times New Roman"/>
                <w:color w:val="000000"/>
                <w:sz w:val="24"/>
                <w:szCs w:val="24"/>
                <w:lang w:eastAsia="ru-RU"/>
              </w:rPr>
              <w:t>е менее 1</w:t>
            </w:r>
            <w:r>
              <w:rPr>
                <w:rFonts w:ascii="Times New Roman" w:eastAsia="Times New Roman" w:hAnsi="Times New Roman" w:cs="Times New Roman"/>
                <w:color w:val="000000"/>
                <w:sz w:val="24"/>
                <w:szCs w:val="24"/>
                <w:lang w:eastAsia="ru-RU"/>
              </w:rPr>
              <w:t>6</w:t>
            </w:r>
            <w:r w:rsidRPr="008241A6">
              <w:rPr>
                <w:rFonts w:ascii="Times New Roman" w:eastAsia="Times New Roman" w:hAnsi="Times New Roman" w:cs="Times New Roman"/>
                <w:color w:val="000000"/>
                <w:sz w:val="24"/>
                <w:szCs w:val="24"/>
                <w:lang w:eastAsia="ru-RU"/>
              </w:rPr>
              <w:t xml:space="preserve"> мероприятий</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8241A6">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600</w:t>
            </w:r>
            <w:r w:rsidRPr="008241A6">
              <w:rPr>
                <w:rFonts w:ascii="Times New Roman" w:eastAsia="Times New Roman" w:hAnsi="Times New Roman" w:cs="Times New Roman"/>
                <w:color w:val="000000"/>
                <w:sz w:val="24"/>
                <w:szCs w:val="24"/>
                <w:lang w:eastAsia="ru-RU"/>
              </w:rPr>
              <w:t xml:space="preserve"> участников</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(возможно допустимое отклонение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lastRenderedPageBreak/>
              <w:t>10 % по муниципальному заданию)</w:t>
            </w:r>
          </w:p>
        </w:tc>
        <w:tc>
          <w:tcPr>
            <w:tcW w:w="1559"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УМП, МАУ «</w:t>
            </w:r>
            <w:r w:rsidRPr="009B5D6D">
              <w:rPr>
                <w:rFonts w:ascii="Times New Roman" w:eastAsia="Times New Roman" w:hAnsi="Times New Roman" w:cs="Times New Roman"/>
                <w:color w:val="000000"/>
                <w:sz w:val="24"/>
                <w:szCs w:val="24"/>
                <w:lang w:eastAsia="ru-RU"/>
              </w:rPr>
              <w:t xml:space="preserve">МЦ </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Максимум</w:t>
            </w:r>
            <w:r>
              <w:rPr>
                <w:rFonts w:ascii="Times New Roman" w:eastAsia="Times New Roman" w:hAnsi="Times New Roman" w:cs="Times New Roman"/>
                <w:color w:val="000000"/>
                <w:sz w:val="24"/>
                <w:szCs w:val="24"/>
                <w:lang w:eastAsia="ru-RU"/>
              </w:rPr>
              <w:t>»</w:t>
            </w:r>
          </w:p>
        </w:tc>
      </w:tr>
      <w:tr w:rsidR="00134810" w:rsidRPr="009B5D6D" w:rsidTr="00534040">
        <w:trPr>
          <w:trHeight w:val="3156"/>
        </w:trPr>
        <w:tc>
          <w:tcPr>
            <w:tcW w:w="915"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1.3.</w:t>
            </w:r>
          </w:p>
        </w:tc>
        <w:tc>
          <w:tcPr>
            <w:tcW w:w="2168" w:type="dxa"/>
            <w:shd w:val="clear" w:color="auto" w:fill="auto"/>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Организация мероприятий, направленных на профилактику асоциального                  и деструктивного поведения подростков   и молодежи, поддержка детей и молодежи, находящейся                   в социально-опасном положении</w:t>
            </w:r>
          </w:p>
        </w:tc>
        <w:tc>
          <w:tcPr>
            <w:tcW w:w="1843"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организация мероприятий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в соответствии с календарным планом</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r w:rsidRPr="009B5D6D">
              <w:rPr>
                <w:rFonts w:ascii="Times New Roman" w:eastAsia="Times New Roman" w:hAnsi="Times New Roman" w:cs="Times New Roman"/>
                <w:color w:val="000000"/>
                <w:sz w:val="24"/>
                <w:szCs w:val="24"/>
                <w:lang w:eastAsia="ru-RU"/>
              </w:rPr>
              <w:br/>
              <w:t>ОБ</w:t>
            </w:r>
            <w:r w:rsidRPr="009B5D6D">
              <w:rPr>
                <w:rFonts w:ascii="Times New Roman" w:eastAsia="Times New Roman" w:hAnsi="Times New Roman" w:cs="Times New Roman"/>
                <w:color w:val="000000"/>
                <w:sz w:val="24"/>
                <w:szCs w:val="24"/>
                <w:lang w:eastAsia="ru-RU"/>
              </w:rPr>
              <w:br/>
              <w:t>Др.источ.</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4,28</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5,14</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0,62</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4,61</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0,66</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4,65</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0,70</w:t>
            </w:r>
          </w:p>
        </w:tc>
        <w:tc>
          <w:tcPr>
            <w:tcW w:w="1984" w:type="dxa"/>
            <w:shd w:val="clear" w:color="auto" w:fill="auto"/>
          </w:tcPr>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01.01.2026 – 31.12.2026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9B5D6D">
              <w:rPr>
                <w:rFonts w:ascii="Times New Roman" w:eastAsia="Times New Roman" w:hAnsi="Times New Roman" w:cs="Times New Roman"/>
                <w:color w:val="000000"/>
                <w:sz w:val="24"/>
                <w:szCs w:val="24"/>
                <w:lang w:eastAsia="ru-RU"/>
              </w:rPr>
              <w:t>е менее 28 мероприятий</w:t>
            </w:r>
            <w:r w:rsidRPr="009B5D6D">
              <w:rPr>
                <w:rFonts w:ascii="Times New Roman" w:eastAsia="Times New Roman" w:hAnsi="Times New Roman" w:cs="Times New Roman"/>
                <w:color w:val="000000"/>
                <w:sz w:val="24"/>
                <w:szCs w:val="24"/>
                <w:lang w:eastAsia="ru-RU"/>
              </w:rPr>
              <w:br/>
              <w:t xml:space="preserve">5720 участников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01.01.2027 – 31.12.2027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9B5D6D">
              <w:rPr>
                <w:rFonts w:ascii="Times New Roman" w:eastAsia="Times New Roman" w:hAnsi="Times New Roman" w:cs="Times New Roman"/>
                <w:color w:val="000000"/>
                <w:sz w:val="24"/>
                <w:szCs w:val="24"/>
                <w:lang w:eastAsia="ru-RU"/>
              </w:rPr>
              <w:t>е менее 2</w:t>
            </w:r>
            <w:r>
              <w:rPr>
                <w:rFonts w:ascii="Times New Roman" w:eastAsia="Times New Roman" w:hAnsi="Times New Roman" w:cs="Times New Roman"/>
                <w:color w:val="000000"/>
                <w:sz w:val="24"/>
                <w:szCs w:val="24"/>
                <w:lang w:eastAsia="ru-RU"/>
              </w:rPr>
              <w:t>9</w:t>
            </w:r>
            <w:r w:rsidRPr="009B5D6D">
              <w:rPr>
                <w:rFonts w:ascii="Times New Roman" w:eastAsia="Times New Roman" w:hAnsi="Times New Roman" w:cs="Times New Roman"/>
                <w:color w:val="000000"/>
                <w:sz w:val="24"/>
                <w:szCs w:val="24"/>
                <w:lang w:eastAsia="ru-RU"/>
              </w:rPr>
              <w:t xml:space="preserve"> мероприятий</w:t>
            </w:r>
            <w:r w:rsidRPr="009B5D6D">
              <w:rPr>
                <w:rFonts w:ascii="Times New Roman" w:eastAsia="Times New Roman" w:hAnsi="Times New Roman" w:cs="Times New Roman"/>
                <w:color w:val="000000"/>
                <w:sz w:val="24"/>
                <w:szCs w:val="24"/>
                <w:lang w:eastAsia="ru-RU"/>
              </w:rPr>
              <w:br/>
              <w:t>5</w:t>
            </w:r>
            <w:r>
              <w:rPr>
                <w:rFonts w:ascii="Times New Roman" w:eastAsia="Times New Roman" w:hAnsi="Times New Roman" w:cs="Times New Roman"/>
                <w:color w:val="000000"/>
                <w:sz w:val="24"/>
                <w:szCs w:val="24"/>
                <w:lang w:eastAsia="ru-RU"/>
              </w:rPr>
              <w:t>800</w:t>
            </w:r>
            <w:r w:rsidRPr="009B5D6D">
              <w:rPr>
                <w:rFonts w:ascii="Times New Roman" w:eastAsia="Times New Roman" w:hAnsi="Times New Roman" w:cs="Times New Roman"/>
                <w:color w:val="000000"/>
                <w:sz w:val="24"/>
                <w:szCs w:val="24"/>
                <w:lang w:eastAsia="ru-RU"/>
              </w:rPr>
              <w:t xml:space="preserve"> участников </w:t>
            </w:r>
          </w:p>
          <w:p w:rsidR="00134810" w:rsidRPr="008241A6"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 </w:t>
            </w:r>
            <w:r w:rsidRPr="008241A6">
              <w:rPr>
                <w:rFonts w:ascii="Times New Roman" w:eastAsia="Times New Roman" w:hAnsi="Times New Roman" w:cs="Times New Roman"/>
                <w:color w:val="000000"/>
                <w:sz w:val="24"/>
                <w:szCs w:val="24"/>
                <w:lang w:eastAsia="ru-RU"/>
              </w:rPr>
              <w:t>В период с 01.01.202</w:t>
            </w:r>
            <w:r>
              <w:rPr>
                <w:rFonts w:ascii="Times New Roman" w:eastAsia="Times New Roman" w:hAnsi="Times New Roman" w:cs="Times New Roman"/>
                <w:color w:val="000000"/>
                <w:sz w:val="24"/>
                <w:szCs w:val="24"/>
                <w:lang w:eastAsia="ru-RU"/>
              </w:rPr>
              <w:t>8</w:t>
            </w:r>
            <w:r w:rsidRPr="008241A6">
              <w:rPr>
                <w:rFonts w:ascii="Times New Roman" w:eastAsia="Times New Roman" w:hAnsi="Times New Roman" w:cs="Times New Roman"/>
                <w:color w:val="000000"/>
                <w:sz w:val="24"/>
                <w:szCs w:val="24"/>
                <w:lang w:eastAsia="ru-RU"/>
              </w:rPr>
              <w:t xml:space="preserve"> – 31.12.202</w:t>
            </w:r>
            <w:r>
              <w:rPr>
                <w:rFonts w:ascii="Times New Roman" w:eastAsia="Times New Roman" w:hAnsi="Times New Roman" w:cs="Times New Roman"/>
                <w:color w:val="000000"/>
                <w:sz w:val="24"/>
                <w:szCs w:val="24"/>
                <w:lang w:eastAsia="ru-RU"/>
              </w:rPr>
              <w:t>8</w:t>
            </w:r>
            <w:r w:rsidRPr="008241A6">
              <w:rPr>
                <w:rFonts w:ascii="Times New Roman" w:eastAsia="Times New Roman" w:hAnsi="Times New Roman" w:cs="Times New Roman"/>
                <w:color w:val="000000"/>
                <w:sz w:val="24"/>
                <w:szCs w:val="24"/>
                <w:lang w:eastAsia="ru-RU"/>
              </w:rPr>
              <w:t xml:space="preserve"> </w:t>
            </w:r>
          </w:p>
          <w:p w:rsidR="00134810" w:rsidRPr="008241A6"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8241A6">
              <w:rPr>
                <w:rFonts w:ascii="Times New Roman" w:eastAsia="Times New Roman" w:hAnsi="Times New Roman" w:cs="Times New Roman"/>
                <w:color w:val="000000"/>
                <w:sz w:val="24"/>
                <w:szCs w:val="24"/>
                <w:lang w:eastAsia="ru-RU"/>
              </w:rPr>
              <w:t xml:space="preserve">не менее </w:t>
            </w:r>
            <w:r>
              <w:rPr>
                <w:rFonts w:ascii="Times New Roman" w:eastAsia="Times New Roman" w:hAnsi="Times New Roman" w:cs="Times New Roman"/>
                <w:color w:val="000000"/>
                <w:sz w:val="24"/>
                <w:szCs w:val="24"/>
                <w:lang w:eastAsia="ru-RU"/>
              </w:rPr>
              <w:t>30</w:t>
            </w:r>
            <w:r w:rsidRPr="008241A6">
              <w:rPr>
                <w:rFonts w:ascii="Times New Roman" w:eastAsia="Times New Roman" w:hAnsi="Times New Roman" w:cs="Times New Roman"/>
                <w:color w:val="000000"/>
                <w:sz w:val="24"/>
                <w:szCs w:val="24"/>
                <w:lang w:eastAsia="ru-RU"/>
              </w:rPr>
              <w:t xml:space="preserve"> мероприятий</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8241A6">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85</w:t>
            </w:r>
            <w:r w:rsidRPr="008241A6">
              <w:rPr>
                <w:rFonts w:ascii="Times New Roman" w:eastAsia="Times New Roman" w:hAnsi="Times New Roman" w:cs="Times New Roman"/>
                <w:color w:val="000000"/>
                <w:sz w:val="24"/>
                <w:szCs w:val="24"/>
                <w:lang w:eastAsia="ru-RU"/>
              </w:rPr>
              <w:t>0 участников</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(возможно допустимое отклонение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 по муниципально-</w:t>
            </w:r>
            <w:r w:rsidRPr="009B5D6D">
              <w:rPr>
                <w:rFonts w:ascii="Times New Roman" w:eastAsia="Times New Roman" w:hAnsi="Times New Roman" w:cs="Times New Roman"/>
                <w:color w:val="000000"/>
                <w:sz w:val="24"/>
                <w:szCs w:val="24"/>
                <w:lang w:eastAsia="ru-RU"/>
              </w:rPr>
              <w:t>му заданию)</w:t>
            </w:r>
          </w:p>
        </w:tc>
        <w:tc>
          <w:tcPr>
            <w:tcW w:w="1559"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УМП, МАУ «</w:t>
            </w:r>
            <w:r w:rsidRPr="009B5D6D">
              <w:rPr>
                <w:rFonts w:ascii="Times New Roman" w:eastAsia="Times New Roman" w:hAnsi="Times New Roman" w:cs="Times New Roman"/>
                <w:color w:val="000000"/>
                <w:sz w:val="24"/>
                <w:szCs w:val="24"/>
                <w:lang w:eastAsia="ru-RU"/>
              </w:rPr>
              <w:t xml:space="preserve">МЦ </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Максимум</w:t>
            </w:r>
            <w:r>
              <w:rPr>
                <w:rFonts w:ascii="Times New Roman" w:eastAsia="Times New Roman" w:hAnsi="Times New Roman" w:cs="Times New Roman"/>
                <w:color w:val="000000"/>
                <w:sz w:val="24"/>
                <w:szCs w:val="24"/>
                <w:lang w:eastAsia="ru-RU"/>
              </w:rPr>
              <w:t>»</w:t>
            </w:r>
          </w:p>
        </w:tc>
      </w:tr>
      <w:tr w:rsidR="00134810" w:rsidRPr="009B5D6D" w:rsidTr="00534040">
        <w:trPr>
          <w:trHeight w:val="3612"/>
        </w:trPr>
        <w:tc>
          <w:tcPr>
            <w:tcW w:w="915"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lastRenderedPageBreak/>
              <w:t>1.4.</w:t>
            </w:r>
          </w:p>
        </w:tc>
        <w:tc>
          <w:tcPr>
            <w:tcW w:w="2168" w:type="dxa"/>
            <w:shd w:val="clear" w:color="auto" w:fill="auto"/>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Организация мероприятий в сфере молодежной политики, направленных на вовлечение молодежи в инновационную, предпринимательскую, добровольческую (волонтерскую) деятельность, а также на развитие гражданской активности молодежи и формирование здорового образа жизни</w:t>
            </w:r>
          </w:p>
        </w:tc>
        <w:tc>
          <w:tcPr>
            <w:tcW w:w="1843"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организация мероприятий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в соответствии с календарным планом</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r w:rsidRPr="009B5D6D">
              <w:rPr>
                <w:rFonts w:ascii="Times New Roman" w:eastAsia="Times New Roman" w:hAnsi="Times New Roman" w:cs="Times New Roman"/>
                <w:color w:val="000000"/>
                <w:sz w:val="24"/>
                <w:szCs w:val="24"/>
                <w:lang w:eastAsia="ru-RU"/>
              </w:rPr>
              <w:br/>
              <w:t>ОБ</w:t>
            </w:r>
            <w:r w:rsidRPr="009B5D6D">
              <w:rPr>
                <w:rFonts w:ascii="Times New Roman" w:eastAsia="Times New Roman" w:hAnsi="Times New Roman" w:cs="Times New Roman"/>
                <w:color w:val="000000"/>
                <w:sz w:val="24"/>
                <w:szCs w:val="24"/>
                <w:lang w:eastAsia="ru-RU"/>
              </w:rPr>
              <w:br/>
              <w:t>Др.источ.</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4,28</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5,14</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0,62</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4,61</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0,66</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4,65</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0,70</w:t>
            </w:r>
          </w:p>
        </w:tc>
        <w:tc>
          <w:tcPr>
            <w:tcW w:w="1984" w:type="dxa"/>
            <w:shd w:val="clear" w:color="auto" w:fill="auto"/>
          </w:tcPr>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01.01.2026 – 31.12.2026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9B5D6D">
              <w:rPr>
                <w:rFonts w:ascii="Times New Roman" w:eastAsia="Times New Roman" w:hAnsi="Times New Roman" w:cs="Times New Roman"/>
                <w:color w:val="000000"/>
                <w:sz w:val="24"/>
                <w:szCs w:val="24"/>
                <w:lang w:eastAsia="ru-RU"/>
              </w:rPr>
              <w:t>е менее 21 мероприятия</w:t>
            </w:r>
            <w:r w:rsidRPr="009B5D6D">
              <w:rPr>
                <w:rFonts w:ascii="Times New Roman" w:eastAsia="Times New Roman" w:hAnsi="Times New Roman" w:cs="Times New Roman"/>
                <w:color w:val="000000"/>
                <w:sz w:val="24"/>
                <w:szCs w:val="24"/>
                <w:lang w:eastAsia="ru-RU"/>
              </w:rPr>
              <w:br/>
              <w:t xml:space="preserve">4140 участников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01.01.2027 – 31.12.2027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9B5D6D">
              <w:rPr>
                <w:rFonts w:ascii="Times New Roman" w:eastAsia="Times New Roman" w:hAnsi="Times New Roman" w:cs="Times New Roman"/>
                <w:color w:val="000000"/>
                <w:sz w:val="24"/>
                <w:szCs w:val="24"/>
                <w:lang w:eastAsia="ru-RU"/>
              </w:rPr>
              <w:t>е менее 2</w:t>
            </w:r>
            <w:r>
              <w:rPr>
                <w:rFonts w:ascii="Times New Roman" w:eastAsia="Times New Roman" w:hAnsi="Times New Roman" w:cs="Times New Roman"/>
                <w:color w:val="000000"/>
                <w:sz w:val="24"/>
                <w:szCs w:val="24"/>
                <w:lang w:eastAsia="ru-RU"/>
              </w:rPr>
              <w:t>2 мероприятий</w:t>
            </w:r>
            <w:r w:rsidRPr="009B5D6D">
              <w:rPr>
                <w:rFonts w:ascii="Times New Roman" w:eastAsia="Times New Roman" w:hAnsi="Times New Roman" w:cs="Times New Roman"/>
                <w:color w:val="000000"/>
                <w:sz w:val="24"/>
                <w:szCs w:val="24"/>
                <w:lang w:eastAsia="ru-RU"/>
              </w:rPr>
              <w:br/>
              <w:t>4</w:t>
            </w:r>
            <w:r>
              <w:rPr>
                <w:rFonts w:ascii="Times New Roman" w:eastAsia="Times New Roman" w:hAnsi="Times New Roman" w:cs="Times New Roman"/>
                <w:color w:val="000000"/>
                <w:sz w:val="24"/>
                <w:szCs w:val="24"/>
                <w:lang w:eastAsia="ru-RU"/>
              </w:rPr>
              <w:t>20</w:t>
            </w:r>
            <w:r w:rsidRPr="009B5D6D">
              <w:rPr>
                <w:rFonts w:ascii="Times New Roman" w:eastAsia="Times New Roman" w:hAnsi="Times New Roman" w:cs="Times New Roman"/>
                <w:color w:val="000000"/>
                <w:sz w:val="24"/>
                <w:szCs w:val="24"/>
                <w:lang w:eastAsia="ru-RU"/>
              </w:rPr>
              <w:t xml:space="preserve">0 участников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01.01.2028 – 31.12.2028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9B5D6D">
              <w:rPr>
                <w:rFonts w:ascii="Times New Roman" w:eastAsia="Times New Roman" w:hAnsi="Times New Roman" w:cs="Times New Roman"/>
                <w:color w:val="000000"/>
                <w:sz w:val="24"/>
                <w:szCs w:val="24"/>
                <w:lang w:eastAsia="ru-RU"/>
              </w:rPr>
              <w:t>е менее 2</w:t>
            </w:r>
            <w:r>
              <w:rPr>
                <w:rFonts w:ascii="Times New Roman" w:eastAsia="Times New Roman" w:hAnsi="Times New Roman" w:cs="Times New Roman"/>
                <w:color w:val="000000"/>
                <w:sz w:val="24"/>
                <w:szCs w:val="24"/>
                <w:lang w:eastAsia="ru-RU"/>
              </w:rPr>
              <w:t>3 мероприятий</w:t>
            </w:r>
            <w:r w:rsidRPr="009B5D6D">
              <w:rPr>
                <w:rFonts w:ascii="Times New Roman" w:eastAsia="Times New Roman" w:hAnsi="Times New Roman" w:cs="Times New Roman"/>
                <w:color w:val="000000"/>
                <w:sz w:val="24"/>
                <w:szCs w:val="24"/>
                <w:lang w:eastAsia="ru-RU"/>
              </w:rPr>
              <w:br/>
              <w:t>4</w:t>
            </w:r>
            <w:r>
              <w:rPr>
                <w:rFonts w:ascii="Times New Roman" w:eastAsia="Times New Roman" w:hAnsi="Times New Roman" w:cs="Times New Roman"/>
                <w:color w:val="000000"/>
                <w:sz w:val="24"/>
                <w:szCs w:val="24"/>
                <w:lang w:eastAsia="ru-RU"/>
              </w:rPr>
              <w:t>250</w:t>
            </w:r>
            <w:r w:rsidRPr="009B5D6D">
              <w:rPr>
                <w:rFonts w:ascii="Times New Roman" w:eastAsia="Times New Roman" w:hAnsi="Times New Roman" w:cs="Times New Roman"/>
                <w:color w:val="000000"/>
                <w:sz w:val="24"/>
                <w:szCs w:val="24"/>
                <w:lang w:eastAsia="ru-RU"/>
              </w:rPr>
              <w:t xml:space="preserve"> участников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(возможно допустимое отклонение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10 % по муниципально</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му заданию)</w:t>
            </w:r>
          </w:p>
        </w:tc>
        <w:tc>
          <w:tcPr>
            <w:tcW w:w="1559"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УМП, МАУ «</w:t>
            </w:r>
            <w:r w:rsidRPr="009B5D6D">
              <w:rPr>
                <w:rFonts w:ascii="Times New Roman" w:eastAsia="Times New Roman" w:hAnsi="Times New Roman" w:cs="Times New Roman"/>
                <w:color w:val="000000"/>
                <w:sz w:val="24"/>
                <w:szCs w:val="24"/>
                <w:lang w:eastAsia="ru-RU"/>
              </w:rPr>
              <w:t xml:space="preserve">МЦ </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Максимум</w:t>
            </w:r>
            <w:r>
              <w:rPr>
                <w:rFonts w:ascii="Times New Roman" w:eastAsia="Times New Roman" w:hAnsi="Times New Roman" w:cs="Times New Roman"/>
                <w:color w:val="000000"/>
                <w:sz w:val="24"/>
                <w:szCs w:val="24"/>
                <w:lang w:eastAsia="ru-RU"/>
              </w:rPr>
              <w:t>»</w:t>
            </w:r>
          </w:p>
        </w:tc>
      </w:tr>
      <w:tr w:rsidR="00134810" w:rsidRPr="009B5D6D" w:rsidTr="00534040">
        <w:trPr>
          <w:trHeight w:val="1332"/>
        </w:trPr>
        <w:tc>
          <w:tcPr>
            <w:tcW w:w="915"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1.5.</w:t>
            </w:r>
          </w:p>
        </w:tc>
        <w:tc>
          <w:tcPr>
            <w:tcW w:w="2168" w:type="dxa"/>
            <w:shd w:val="clear" w:color="auto" w:fill="auto"/>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Организация досуга детей, подростков и молод</w:t>
            </w:r>
            <w:r>
              <w:rPr>
                <w:rFonts w:ascii="Times New Roman" w:eastAsia="Times New Roman" w:hAnsi="Times New Roman" w:cs="Times New Roman"/>
                <w:color w:val="000000"/>
                <w:sz w:val="24"/>
                <w:szCs w:val="24"/>
                <w:lang w:eastAsia="ru-RU"/>
              </w:rPr>
              <w:t>е</w:t>
            </w:r>
            <w:r w:rsidRPr="009B5D6D">
              <w:rPr>
                <w:rFonts w:ascii="Times New Roman" w:eastAsia="Times New Roman" w:hAnsi="Times New Roman" w:cs="Times New Roman"/>
                <w:color w:val="000000"/>
                <w:sz w:val="24"/>
                <w:szCs w:val="24"/>
                <w:lang w:eastAsia="ru-RU"/>
              </w:rPr>
              <w:t xml:space="preserve">жи  </w:t>
            </w:r>
          </w:p>
        </w:tc>
        <w:tc>
          <w:tcPr>
            <w:tcW w:w="1843"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организация мероприятий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в соответствии с календарным планом</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r w:rsidRPr="009B5D6D">
              <w:rPr>
                <w:rFonts w:ascii="Times New Roman" w:eastAsia="Times New Roman" w:hAnsi="Times New Roman" w:cs="Times New Roman"/>
                <w:color w:val="000000"/>
                <w:sz w:val="24"/>
                <w:szCs w:val="24"/>
                <w:lang w:eastAsia="ru-RU"/>
              </w:rPr>
              <w:br/>
              <w:t>ОБ</w:t>
            </w:r>
            <w:r w:rsidRPr="009B5D6D">
              <w:rPr>
                <w:rFonts w:ascii="Times New Roman" w:eastAsia="Times New Roman" w:hAnsi="Times New Roman" w:cs="Times New Roman"/>
                <w:color w:val="000000"/>
                <w:sz w:val="24"/>
                <w:szCs w:val="24"/>
                <w:lang w:eastAsia="ru-RU"/>
              </w:rPr>
              <w:br/>
              <w:t>Др.источ.</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5,14</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0,62</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9B5D6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32</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4,61</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0,66</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9B5D6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32</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4,65</w:t>
            </w:r>
            <w:r w:rsidRPr="009B5D6D">
              <w:rPr>
                <w:rFonts w:ascii="Times New Roman" w:eastAsia="Times New Roman" w:hAnsi="Times New Roman" w:cs="Times New Roman"/>
                <w:color w:val="000000"/>
                <w:sz w:val="24"/>
                <w:szCs w:val="24"/>
                <w:lang w:eastAsia="ru-RU"/>
              </w:rPr>
              <w:br/>
              <w:t>0,50</w:t>
            </w:r>
            <w:r w:rsidRPr="009B5D6D">
              <w:rPr>
                <w:rFonts w:ascii="Times New Roman" w:eastAsia="Times New Roman" w:hAnsi="Times New Roman" w:cs="Times New Roman"/>
                <w:color w:val="000000"/>
                <w:sz w:val="24"/>
                <w:szCs w:val="24"/>
                <w:lang w:eastAsia="ru-RU"/>
              </w:rPr>
              <w:br/>
              <w:t>0,70</w:t>
            </w:r>
          </w:p>
        </w:tc>
        <w:tc>
          <w:tcPr>
            <w:tcW w:w="1984" w:type="dxa"/>
            <w:shd w:val="clear" w:color="auto" w:fill="auto"/>
          </w:tcPr>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01.01.2026 – 31.12.2026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не менее 68 мероприятий</w:t>
            </w:r>
            <w:r w:rsidRPr="009B5D6D">
              <w:rPr>
                <w:rFonts w:ascii="Times New Roman" w:eastAsia="Times New Roman" w:hAnsi="Times New Roman" w:cs="Times New Roman"/>
                <w:color w:val="000000"/>
                <w:sz w:val="24"/>
                <w:szCs w:val="24"/>
                <w:lang w:eastAsia="ru-RU"/>
              </w:rPr>
              <w:br/>
              <w:t xml:space="preserve">3000 участников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01.01.2027 – 31.12.2027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не менее 6</w:t>
            </w:r>
            <w:r>
              <w:rPr>
                <w:rFonts w:ascii="Times New Roman" w:eastAsia="Times New Roman" w:hAnsi="Times New Roman" w:cs="Times New Roman"/>
                <w:color w:val="000000"/>
                <w:sz w:val="24"/>
                <w:szCs w:val="24"/>
                <w:lang w:eastAsia="ru-RU"/>
              </w:rPr>
              <w:t>9</w:t>
            </w:r>
            <w:r w:rsidRPr="009B5D6D">
              <w:rPr>
                <w:rFonts w:ascii="Times New Roman" w:eastAsia="Times New Roman" w:hAnsi="Times New Roman" w:cs="Times New Roman"/>
                <w:color w:val="000000"/>
                <w:sz w:val="24"/>
                <w:szCs w:val="24"/>
                <w:lang w:eastAsia="ru-RU"/>
              </w:rPr>
              <w:t xml:space="preserve"> </w:t>
            </w:r>
            <w:r w:rsidRPr="009B5D6D">
              <w:rPr>
                <w:rFonts w:ascii="Times New Roman" w:eastAsia="Times New Roman" w:hAnsi="Times New Roman" w:cs="Times New Roman"/>
                <w:color w:val="000000"/>
                <w:sz w:val="24"/>
                <w:szCs w:val="24"/>
                <w:lang w:eastAsia="ru-RU"/>
              </w:rPr>
              <w:lastRenderedPageBreak/>
              <w:t>мероприятий</w:t>
            </w:r>
            <w:r w:rsidRPr="009B5D6D">
              <w:rPr>
                <w:rFonts w:ascii="Times New Roman" w:eastAsia="Times New Roman" w:hAnsi="Times New Roman" w:cs="Times New Roman"/>
                <w:color w:val="000000"/>
                <w:sz w:val="24"/>
                <w:szCs w:val="24"/>
                <w:lang w:eastAsia="ru-RU"/>
              </w:rPr>
              <w:br/>
              <w:t>3</w:t>
            </w:r>
            <w:r>
              <w:rPr>
                <w:rFonts w:ascii="Times New Roman" w:eastAsia="Times New Roman" w:hAnsi="Times New Roman" w:cs="Times New Roman"/>
                <w:color w:val="000000"/>
                <w:sz w:val="24"/>
                <w:szCs w:val="24"/>
                <w:lang w:eastAsia="ru-RU"/>
              </w:rPr>
              <w:t>050</w:t>
            </w:r>
            <w:r w:rsidRPr="009B5D6D">
              <w:rPr>
                <w:rFonts w:ascii="Times New Roman" w:eastAsia="Times New Roman" w:hAnsi="Times New Roman" w:cs="Times New Roman"/>
                <w:color w:val="000000"/>
                <w:sz w:val="24"/>
                <w:szCs w:val="24"/>
                <w:lang w:eastAsia="ru-RU"/>
              </w:rPr>
              <w:t xml:space="preserve"> участников</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с 01.01.2028 – 31.12.2028 </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не менее </w:t>
            </w:r>
            <w:r>
              <w:rPr>
                <w:rFonts w:ascii="Times New Roman" w:eastAsia="Times New Roman" w:hAnsi="Times New Roman" w:cs="Times New Roman"/>
                <w:color w:val="000000"/>
                <w:sz w:val="24"/>
                <w:szCs w:val="24"/>
                <w:lang w:eastAsia="ru-RU"/>
              </w:rPr>
              <w:t>70</w:t>
            </w:r>
            <w:r w:rsidRPr="009B5D6D">
              <w:rPr>
                <w:rFonts w:ascii="Times New Roman" w:eastAsia="Times New Roman" w:hAnsi="Times New Roman" w:cs="Times New Roman"/>
                <w:color w:val="000000"/>
                <w:sz w:val="24"/>
                <w:szCs w:val="24"/>
                <w:lang w:eastAsia="ru-RU"/>
              </w:rPr>
              <w:t xml:space="preserve"> мероприятий</w:t>
            </w:r>
            <w:r w:rsidRPr="009B5D6D">
              <w:rPr>
                <w:rFonts w:ascii="Times New Roman" w:eastAsia="Times New Roman" w:hAnsi="Times New Roman" w:cs="Times New Roman"/>
                <w:color w:val="000000"/>
                <w:sz w:val="24"/>
                <w:szCs w:val="24"/>
                <w:lang w:eastAsia="ru-RU"/>
              </w:rPr>
              <w:br/>
              <w:t>3</w:t>
            </w:r>
            <w:r>
              <w:rPr>
                <w:rFonts w:ascii="Times New Roman" w:eastAsia="Times New Roman" w:hAnsi="Times New Roman" w:cs="Times New Roman"/>
                <w:color w:val="000000"/>
                <w:sz w:val="24"/>
                <w:szCs w:val="24"/>
                <w:lang w:eastAsia="ru-RU"/>
              </w:rPr>
              <w:t>100</w:t>
            </w:r>
            <w:r w:rsidRPr="009B5D6D">
              <w:rPr>
                <w:rFonts w:ascii="Times New Roman" w:eastAsia="Times New Roman" w:hAnsi="Times New Roman" w:cs="Times New Roman"/>
                <w:color w:val="000000"/>
                <w:sz w:val="24"/>
                <w:szCs w:val="24"/>
                <w:lang w:eastAsia="ru-RU"/>
              </w:rPr>
              <w:t xml:space="preserve"> участников</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(возможно допустимое отклонение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10 % по муниципально</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му заданию)</w:t>
            </w:r>
          </w:p>
        </w:tc>
        <w:tc>
          <w:tcPr>
            <w:tcW w:w="1559"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УМП, МАУ «</w:t>
            </w:r>
            <w:r w:rsidRPr="009B5D6D">
              <w:rPr>
                <w:rFonts w:ascii="Times New Roman" w:eastAsia="Times New Roman" w:hAnsi="Times New Roman" w:cs="Times New Roman"/>
                <w:color w:val="000000"/>
                <w:sz w:val="24"/>
                <w:szCs w:val="24"/>
                <w:lang w:eastAsia="ru-RU"/>
              </w:rPr>
              <w:t xml:space="preserve">МЦ </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Максимум</w:t>
            </w:r>
            <w:r>
              <w:rPr>
                <w:rFonts w:ascii="Times New Roman" w:eastAsia="Times New Roman" w:hAnsi="Times New Roman" w:cs="Times New Roman"/>
                <w:color w:val="000000"/>
                <w:sz w:val="24"/>
                <w:szCs w:val="24"/>
                <w:lang w:eastAsia="ru-RU"/>
              </w:rPr>
              <w:t>»</w:t>
            </w:r>
          </w:p>
        </w:tc>
      </w:tr>
      <w:tr w:rsidR="00134810" w:rsidRPr="009B5D6D" w:rsidTr="00534040">
        <w:trPr>
          <w:trHeight w:val="948"/>
        </w:trPr>
        <w:tc>
          <w:tcPr>
            <w:tcW w:w="915"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1.6.</w:t>
            </w:r>
          </w:p>
        </w:tc>
        <w:tc>
          <w:tcPr>
            <w:tcW w:w="2168" w:type="dxa"/>
            <w:shd w:val="clear" w:color="auto" w:fill="auto"/>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Капитальный ремонт фасада здания МАУ</w:t>
            </w:r>
          </w:p>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«МЦ «Максимум»</w:t>
            </w:r>
          </w:p>
        </w:tc>
        <w:tc>
          <w:tcPr>
            <w:tcW w:w="1843"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г. Рыбинск, ул. Луговая, 17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2026 год</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r w:rsidRPr="009B5D6D">
              <w:rPr>
                <w:rFonts w:ascii="Times New Roman" w:eastAsia="Times New Roman" w:hAnsi="Times New Roman" w:cs="Times New Roman"/>
                <w:color w:val="000000"/>
                <w:sz w:val="24"/>
                <w:szCs w:val="24"/>
                <w:lang w:eastAsia="ru-RU"/>
              </w:rPr>
              <w:br/>
              <w:t>ОБ</w:t>
            </w:r>
            <w:r w:rsidRPr="009B5D6D">
              <w:rPr>
                <w:rFonts w:ascii="Times New Roman" w:eastAsia="Times New Roman" w:hAnsi="Times New Roman" w:cs="Times New Roman"/>
                <w:color w:val="000000"/>
                <w:sz w:val="24"/>
                <w:szCs w:val="24"/>
                <w:lang w:eastAsia="ru-RU"/>
              </w:rPr>
              <w:br/>
              <w:t>Др.источ.</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9,33</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1984" w:type="dxa"/>
            <w:shd w:val="clear" w:color="auto" w:fill="auto"/>
            <w:vAlign w:val="center"/>
          </w:tcPr>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1 учреждение Дворец Молодежи</w:t>
            </w:r>
          </w:p>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период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 01.01.2026 – 31.12.2026 </w:t>
            </w:r>
          </w:p>
        </w:tc>
        <w:tc>
          <w:tcPr>
            <w:tcW w:w="1559" w:type="dxa"/>
            <w:shd w:val="clear" w:color="auto" w:fill="auto"/>
            <w:vAlign w:val="center"/>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УМП, МАУ «</w:t>
            </w:r>
            <w:r w:rsidRPr="009B5D6D">
              <w:rPr>
                <w:rFonts w:ascii="Times New Roman" w:eastAsia="Times New Roman" w:hAnsi="Times New Roman" w:cs="Times New Roman"/>
                <w:color w:val="000000"/>
                <w:sz w:val="24"/>
                <w:szCs w:val="24"/>
                <w:lang w:eastAsia="ru-RU"/>
              </w:rPr>
              <w:t xml:space="preserve">МЦ </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Максимум</w:t>
            </w:r>
            <w:r>
              <w:rPr>
                <w:rFonts w:ascii="Times New Roman" w:eastAsia="Times New Roman" w:hAnsi="Times New Roman" w:cs="Times New Roman"/>
                <w:color w:val="000000"/>
                <w:sz w:val="24"/>
                <w:szCs w:val="24"/>
                <w:lang w:eastAsia="ru-RU"/>
              </w:rPr>
              <w:t>»</w:t>
            </w:r>
          </w:p>
        </w:tc>
      </w:tr>
      <w:tr w:rsidR="00134810" w:rsidRPr="009B5D6D" w:rsidTr="00534040">
        <w:trPr>
          <w:trHeight w:val="444"/>
        </w:trPr>
        <w:tc>
          <w:tcPr>
            <w:tcW w:w="915"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1.7.</w:t>
            </w:r>
          </w:p>
        </w:tc>
        <w:tc>
          <w:tcPr>
            <w:tcW w:w="2168" w:type="dxa"/>
            <w:shd w:val="clear" w:color="auto" w:fill="auto"/>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Мероприятия по приведению материально-технической базы учреждений сферы молодежной политики в соответствие с требованиями безопасности </w:t>
            </w:r>
          </w:p>
        </w:tc>
        <w:tc>
          <w:tcPr>
            <w:tcW w:w="1843"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мероприятия по антитеррору, пожарной безопасности и др. в учреждениях молодежной политики  </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r w:rsidRPr="009B5D6D">
              <w:rPr>
                <w:rFonts w:ascii="Times New Roman" w:eastAsia="Times New Roman" w:hAnsi="Times New Roman" w:cs="Times New Roman"/>
                <w:color w:val="000000"/>
                <w:sz w:val="24"/>
                <w:szCs w:val="24"/>
                <w:lang w:eastAsia="ru-RU"/>
              </w:rPr>
              <w:br/>
              <w:t>ОБ</w:t>
            </w:r>
            <w:r w:rsidRPr="009B5D6D">
              <w:rPr>
                <w:rFonts w:ascii="Times New Roman" w:eastAsia="Times New Roman" w:hAnsi="Times New Roman" w:cs="Times New Roman"/>
                <w:color w:val="000000"/>
                <w:sz w:val="24"/>
                <w:szCs w:val="24"/>
                <w:lang w:eastAsia="ru-RU"/>
              </w:rPr>
              <w:br/>
              <w:t>Др.источ</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0,99</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9B5D6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1984" w:type="dxa"/>
            <w:shd w:val="clear" w:color="auto" w:fill="auto"/>
            <w:vAlign w:val="center"/>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проведение не менее 1 мероприятия в год</w:t>
            </w:r>
            <w:r>
              <w:rPr>
                <w:rFonts w:ascii="Times New Roman" w:eastAsia="Times New Roman" w:hAnsi="Times New Roman" w:cs="Times New Roman"/>
                <w:color w:val="000000"/>
                <w:sz w:val="24"/>
                <w:szCs w:val="24"/>
                <w:lang w:eastAsia="ru-RU"/>
              </w:rPr>
              <w:t xml:space="preserve"> в период с 01.01.2026 – 31.12.2026</w:t>
            </w:r>
            <w:r w:rsidRPr="009B5D6D">
              <w:rPr>
                <w:rFonts w:ascii="Times New Roman" w:eastAsia="Times New Roman" w:hAnsi="Times New Roman" w:cs="Times New Roman"/>
                <w:color w:val="000000"/>
                <w:sz w:val="24"/>
                <w:szCs w:val="24"/>
                <w:lang w:eastAsia="ru-RU"/>
              </w:rPr>
              <w:t xml:space="preserve"> (освещение здания, </w:t>
            </w:r>
            <w:r w:rsidRPr="009B5D6D">
              <w:rPr>
                <w:rFonts w:ascii="Times New Roman" w:eastAsia="Times New Roman" w:hAnsi="Times New Roman" w:cs="Times New Roman"/>
                <w:sz w:val="24"/>
                <w:szCs w:val="24"/>
                <w:lang w:eastAsia="ru-RU"/>
              </w:rPr>
              <w:t>монтаж системы видеонаблюдения, монтаж системы контроля и доступа и др)</w:t>
            </w:r>
            <w:r w:rsidRPr="009B5D6D">
              <w:rPr>
                <w:rFonts w:ascii="Times New Roman" w:eastAsia="Times New Roman" w:hAnsi="Times New Roman" w:cs="Times New Roman"/>
                <w:color w:val="000000"/>
                <w:sz w:val="24"/>
                <w:szCs w:val="24"/>
                <w:lang w:eastAsia="ru-RU"/>
              </w:rPr>
              <w:t xml:space="preserve"> </w:t>
            </w:r>
          </w:p>
        </w:tc>
        <w:tc>
          <w:tcPr>
            <w:tcW w:w="1559" w:type="dxa"/>
            <w:shd w:val="clear" w:color="auto" w:fill="auto"/>
            <w:vAlign w:val="center"/>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УМП, МАУ «</w:t>
            </w:r>
            <w:r w:rsidRPr="009B5D6D">
              <w:rPr>
                <w:rFonts w:ascii="Times New Roman" w:eastAsia="Times New Roman" w:hAnsi="Times New Roman" w:cs="Times New Roman"/>
                <w:color w:val="000000"/>
                <w:sz w:val="24"/>
                <w:szCs w:val="24"/>
                <w:lang w:eastAsia="ru-RU"/>
              </w:rPr>
              <w:t xml:space="preserve">МЦ </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Максимум</w:t>
            </w:r>
            <w:r>
              <w:rPr>
                <w:rFonts w:ascii="Times New Roman" w:eastAsia="Times New Roman" w:hAnsi="Times New Roman" w:cs="Times New Roman"/>
                <w:color w:val="000000"/>
                <w:sz w:val="24"/>
                <w:szCs w:val="24"/>
                <w:lang w:eastAsia="ru-RU"/>
              </w:rPr>
              <w:t>»</w:t>
            </w:r>
          </w:p>
        </w:tc>
      </w:tr>
      <w:tr w:rsidR="00134810" w:rsidRPr="009B5D6D" w:rsidTr="00534040">
        <w:trPr>
          <w:trHeight w:val="2996"/>
        </w:trPr>
        <w:tc>
          <w:tcPr>
            <w:tcW w:w="915"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lastRenderedPageBreak/>
              <w:t>1.8.</w:t>
            </w:r>
          </w:p>
        </w:tc>
        <w:tc>
          <w:tcPr>
            <w:tcW w:w="2168" w:type="dxa"/>
            <w:shd w:val="clear" w:color="auto" w:fill="auto"/>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Мероприятия, направленные на укрепление материально – технической базы </w:t>
            </w:r>
          </w:p>
        </w:tc>
        <w:tc>
          <w:tcPr>
            <w:tcW w:w="1843"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ремонтные работы, закупка оборудования и инвентаря для осуществления деятельности МАУ «МЦ «Максимум» Дворец Молодежи</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Клубы по месту жительства</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r w:rsidRPr="009B5D6D">
              <w:rPr>
                <w:rFonts w:ascii="Times New Roman" w:eastAsia="Times New Roman" w:hAnsi="Times New Roman" w:cs="Times New Roman"/>
                <w:color w:val="000000"/>
                <w:sz w:val="24"/>
                <w:szCs w:val="24"/>
                <w:lang w:eastAsia="ru-RU"/>
              </w:rPr>
              <w:br/>
              <w:t>ОБ</w:t>
            </w:r>
            <w:r w:rsidRPr="009B5D6D">
              <w:rPr>
                <w:rFonts w:ascii="Times New Roman" w:eastAsia="Times New Roman" w:hAnsi="Times New Roman" w:cs="Times New Roman"/>
                <w:color w:val="000000"/>
                <w:sz w:val="24"/>
                <w:szCs w:val="24"/>
                <w:lang w:eastAsia="ru-RU"/>
              </w:rPr>
              <w:br/>
              <w:t>Др.источ.</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9B5D6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46</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highlight w:val="yellow"/>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highlight w:val="yellow"/>
                <w:lang w:eastAsia="ru-RU"/>
              </w:rPr>
            </w:pPr>
            <w:r w:rsidRPr="009B5D6D">
              <w:rPr>
                <w:rFonts w:ascii="Times New Roman" w:eastAsia="Times New Roman" w:hAnsi="Times New Roman" w:cs="Times New Roman"/>
                <w:color w:val="000000"/>
                <w:sz w:val="24"/>
                <w:szCs w:val="24"/>
                <w:lang w:eastAsia="ru-RU"/>
              </w:rPr>
              <w:t>0,00</w:t>
            </w:r>
            <w:r w:rsidRPr="009B5D6D">
              <w:rPr>
                <w:rFonts w:ascii="Times New Roman" w:eastAsia="Times New Roman" w:hAnsi="Times New Roman" w:cs="Times New Roman"/>
                <w:color w:val="000000"/>
                <w:sz w:val="24"/>
                <w:szCs w:val="24"/>
                <w:lang w:eastAsia="ru-RU"/>
              </w:rPr>
              <w:br/>
              <w:t>0,00</w:t>
            </w:r>
            <w:r w:rsidRPr="009B5D6D">
              <w:rPr>
                <w:rFonts w:ascii="Times New Roman" w:eastAsia="Times New Roman" w:hAnsi="Times New Roman" w:cs="Times New Roman"/>
                <w:color w:val="000000"/>
                <w:sz w:val="24"/>
                <w:szCs w:val="24"/>
                <w:lang w:eastAsia="ru-RU"/>
              </w:rPr>
              <w:br/>
              <w:t>0,00</w:t>
            </w:r>
          </w:p>
        </w:tc>
        <w:tc>
          <w:tcPr>
            <w:tcW w:w="1984" w:type="dxa"/>
            <w:shd w:val="clear" w:color="auto" w:fill="auto"/>
            <w:vAlign w:val="center"/>
          </w:tcPr>
          <w:p w:rsidR="00134810"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 xml:space="preserve">проведение не менее 1 мероприятия в </w:t>
            </w:r>
            <w:r>
              <w:rPr>
                <w:rFonts w:ascii="Times New Roman" w:eastAsia="Times New Roman" w:hAnsi="Times New Roman" w:cs="Times New Roman"/>
                <w:color w:val="000000"/>
                <w:sz w:val="24"/>
                <w:szCs w:val="24"/>
                <w:lang w:eastAsia="ru-RU"/>
              </w:rPr>
              <w:t>период с 01.01.2026 – 31.12.2026</w:t>
            </w:r>
            <w:r w:rsidRPr="009B5D6D">
              <w:rPr>
                <w:rFonts w:ascii="Times New Roman" w:eastAsia="Times New Roman" w:hAnsi="Times New Roman" w:cs="Times New Roman"/>
                <w:color w:val="000000"/>
                <w:sz w:val="24"/>
                <w:szCs w:val="24"/>
                <w:lang w:eastAsia="ru-RU"/>
              </w:rPr>
              <w:t xml:space="preserve"> (ремонтные работы кабинетов 3 эт. Дворца молодежи,</w:t>
            </w:r>
            <w:r>
              <w:rPr>
                <w:rFonts w:ascii="Times New Roman" w:eastAsia="Times New Roman" w:hAnsi="Times New Roman" w:cs="Times New Roman"/>
                <w:color w:val="000000"/>
                <w:sz w:val="24"/>
                <w:szCs w:val="24"/>
                <w:lang w:eastAsia="ru-RU"/>
              </w:rPr>
              <w:t xml:space="preserve"> </w:t>
            </w:r>
            <w:r w:rsidRPr="009B5D6D">
              <w:rPr>
                <w:rFonts w:ascii="Times New Roman" w:eastAsia="Times New Roman" w:hAnsi="Times New Roman" w:cs="Times New Roman"/>
                <w:color w:val="000000"/>
                <w:sz w:val="24"/>
                <w:szCs w:val="24"/>
                <w:lang w:eastAsia="ru-RU"/>
              </w:rPr>
              <w:t xml:space="preserve">световое оборудование, </w:t>
            </w:r>
            <w:r>
              <w:rPr>
                <w:rFonts w:ascii="Times New Roman" w:eastAsia="Times New Roman" w:hAnsi="Times New Roman" w:cs="Times New Roman"/>
                <w:color w:val="000000"/>
                <w:sz w:val="24"/>
                <w:szCs w:val="24"/>
                <w:lang w:eastAsia="ru-RU"/>
              </w:rPr>
              <w:t>т</w:t>
            </w:r>
            <w:r w:rsidRPr="009B5D6D">
              <w:rPr>
                <w:rFonts w:ascii="Times New Roman" w:eastAsia="Times New Roman" w:hAnsi="Times New Roman" w:cs="Times New Roman"/>
                <w:color w:val="000000"/>
                <w:sz w:val="24"/>
                <w:szCs w:val="24"/>
                <w:lang w:eastAsia="ru-RU"/>
              </w:rPr>
              <w:t>елевизоры со стойкой для аудиторий, компьютеры, мебель для кабинетов</w:t>
            </w:r>
            <w:r>
              <w:rPr>
                <w:rFonts w:ascii="Times New Roman" w:eastAsia="Times New Roman" w:hAnsi="Times New Roman" w:cs="Times New Roman"/>
                <w:color w:val="000000"/>
                <w:sz w:val="24"/>
                <w:szCs w:val="24"/>
                <w:lang w:eastAsia="ru-RU"/>
              </w:rPr>
              <w:t>, установка системы СПС</w:t>
            </w:r>
            <w:r w:rsidRPr="009B5D6D">
              <w:rPr>
                <w:rFonts w:ascii="Times New Roman" w:eastAsia="Times New Roman" w:hAnsi="Times New Roman" w:cs="Times New Roman"/>
                <w:color w:val="000000"/>
                <w:sz w:val="24"/>
                <w:szCs w:val="24"/>
                <w:lang w:eastAsia="ru-RU"/>
              </w:rPr>
              <w:t xml:space="preserve"> </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и др)</w:t>
            </w:r>
          </w:p>
        </w:tc>
        <w:tc>
          <w:tcPr>
            <w:tcW w:w="1559" w:type="dxa"/>
            <w:shd w:val="clear" w:color="auto" w:fill="auto"/>
            <w:vAlign w:val="center"/>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УМП, МАУ «</w:t>
            </w:r>
            <w:r w:rsidRPr="009B5D6D">
              <w:rPr>
                <w:rFonts w:ascii="Times New Roman" w:eastAsia="Times New Roman" w:hAnsi="Times New Roman" w:cs="Times New Roman"/>
                <w:color w:val="000000"/>
                <w:sz w:val="24"/>
                <w:szCs w:val="24"/>
                <w:lang w:eastAsia="ru-RU"/>
              </w:rPr>
              <w:t xml:space="preserve">МЦ </w:t>
            </w:r>
            <w:r>
              <w:rPr>
                <w:rFonts w:ascii="Times New Roman" w:eastAsia="Times New Roman" w:hAnsi="Times New Roman" w:cs="Times New Roman"/>
                <w:color w:val="000000"/>
                <w:sz w:val="24"/>
                <w:szCs w:val="24"/>
                <w:lang w:eastAsia="ru-RU"/>
              </w:rPr>
              <w:t>«</w:t>
            </w:r>
            <w:r w:rsidRPr="009B5D6D">
              <w:rPr>
                <w:rFonts w:ascii="Times New Roman" w:eastAsia="Times New Roman" w:hAnsi="Times New Roman" w:cs="Times New Roman"/>
                <w:color w:val="000000"/>
                <w:sz w:val="24"/>
                <w:szCs w:val="24"/>
                <w:lang w:eastAsia="ru-RU"/>
              </w:rPr>
              <w:t>Максимум</w:t>
            </w:r>
            <w:r>
              <w:rPr>
                <w:rFonts w:ascii="Times New Roman" w:eastAsia="Times New Roman" w:hAnsi="Times New Roman" w:cs="Times New Roman"/>
                <w:color w:val="000000"/>
                <w:sz w:val="24"/>
                <w:szCs w:val="24"/>
                <w:lang w:eastAsia="ru-RU"/>
              </w:rPr>
              <w:t>»</w:t>
            </w:r>
          </w:p>
        </w:tc>
      </w:tr>
      <w:tr w:rsidR="00134810" w:rsidRPr="009B5D6D" w:rsidTr="00534040">
        <w:trPr>
          <w:trHeight w:val="702"/>
        </w:trPr>
        <w:tc>
          <w:tcPr>
            <w:tcW w:w="4926" w:type="dxa"/>
            <w:gridSpan w:val="3"/>
            <w:vAlign w:val="center"/>
          </w:tcPr>
          <w:p w:rsidR="00134810" w:rsidRPr="009B5D6D" w:rsidRDefault="00134810" w:rsidP="00534040">
            <w:pPr>
              <w:spacing w:after="0" w:line="240" w:lineRule="auto"/>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Итого (задача 1):</w:t>
            </w:r>
          </w:p>
        </w:tc>
        <w:tc>
          <w:tcPr>
            <w:tcW w:w="1276"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ГБ</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ОБ</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Др.ист.</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9B5D6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41</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43,49</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2,50</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3,10</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Pr="009B5D6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52</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23,05</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2,50</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3,30</w:t>
            </w:r>
          </w:p>
        </w:tc>
        <w:tc>
          <w:tcPr>
            <w:tcW w:w="850"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21,52</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0,00</w:t>
            </w:r>
          </w:p>
        </w:tc>
        <w:tc>
          <w:tcPr>
            <w:tcW w:w="851" w:type="dxa"/>
            <w:shd w:val="clear" w:color="auto" w:fill="auto"/>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23,25</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2,50</w:t>
            </w:r>
          </w:p>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3,50</w:t>
            </w:r>
          </w:p>
        </w:tc>
        <w:tc>
          <w:tcPr>
            <w:tcW w:w="1984" w:type="dxa"/>
            <w:shd w:val="clear" w:color="auto" w:fill="auto"/>
            <w:vAlign w:val="center"/>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p>
        </w:tc>
        <w:tc>
          <w:tcPr>
            <w:tcW w:w="1559" w:type="dxa"/>
            <w:shd w:val="clear" w:color="auto" w:fill="auto"/>
            <w:vAlign w:val="center"/>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p>
        </w:tc>
      </w:tr>
      <w:tr w:rsidR="00134810" w:rsidRPr="009B5D6D" w:rsidTr="00534040">
        <w:trPr>
          <w:trHeight w:val="288"/>
        </w:trPr>
        <w:tc>
          <w:tcPr>
            <w:tcW w:w="4926" w:type="dxa"/>
            <w:gridSpan w:val="3"/>
            <w:vMerge w:val="restart"/>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Всего по подпрограмме:</w:t>
            </w:r>
          </w:p>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w:t>
            </w:r>
          </w:p>
        </w:tc>
        <w:tc>
          <w:tcPr>
            <w:tcW w:w="1276"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ГБ </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w:t>
            </w:r>
            <w:r w:rsidRPr="009B5D6D">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41</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eastAsia="Times New Roman" w:hAnsi="Times New Roman" w:cs="Times New Roman"/>
                <w:color w:val="000000"/>
                <w:sz w:val="24"/>
                <w:szCs w:val="24"/>
                <w:lang w:eastAsia="ru-RU"/>
              </w:rPr>
              <w:t>43,49</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21,52</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23,05</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21,52</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23,25</w:t>
            </w:r>
          </w:p>
        </w:tc>
        <w:tc>
          <w:tcPr>
            <w:tcW w:w="1984" w:type="dxa"/>
            <w:vMerge w:val="restart"/>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w:t>
            </w:r>
          </w:p>
        </w:tc>
        <w:tc>
          <w:tcPr>
            <w:tcW w:w="1559" w:type="dxa"/>
            <w:vMerge w:val="restart"/>
            <w:noWrap/>
            <w:vAlign w:val="bottom"/>
          </w:tcPr>
          <w:p w:rsidR="00134810" w:rsidRPr="009B5D6D" w:rsidRDefault="00134810" w:rsidP="00534040">
            <w:pPr>
              <w:spacing w:after="0" w:line="240" w:lineRule="auto"/>
              <w:rPr>
                <w:color w:val="000000"/>
                <w:sz w:val="24"/>
                <w:szCs w:val="24"/>
                <w:lang w:eastAsia="ru-RU"/>
              </w:rPr>
            </w:pPr>
            <w:r w:rsidRPr="009B5D6D">
              <w:rPr>
                <w:color w:val="000000"/>
                <w:sz w:val="24"/>
                <w:szCs w:val="24"/>
                <w:lang w:eastAsia="ru-RU"/>
              </w:rPr>
              <w:t> </w:t>
            </w:r>
          </w:p>
          <w:p w:rsidR="00134810" w:rsidRPr="009B5D6D" w:rsidRDefault="00134810" w:rsidP="00534040">
            <w:pPr>
              <w:spacing w:after="0" w:line="240" w:lineRule="auto"/>
              <w:rPr>
                <w:color w:val="000000"/>
                <w:sz w:val="24"/>
                <w:szCs w:val="24"/>
                <w:lang w:eastAsia="ru-RU"/>
              </w:rPr>
            </w:pPr>
            <w:r w:rsidRPr="009B5D6D">
              <w:rPr>
                <w:color w:val="000000"/>
                <w:sz w:val="24"/>
                <w:szCs w:val="24"/>
                <w:lang w:eastAsia="ru-RU"/>
              </w:rPr>
              <w:t> </w:t>
            </w:r>
          </w:p>
          <w:p w:rsidR="00134810" w:rsidRPr="009B5D6D" w:rsidRDefault="00134810" w:rsidP="00534040">
            <w:pPr>
              <w:spacing w:after="0" w:line="240" w:lineRule="auto"/>
              <w:rPr>
                <w:color w:val="000000"/>
                <w:sz w:val="24"/>
                <w:szCs w:val="24"/>
                <w:lang w:eastAsia="ru-RU"/>
              </w:rPr>
            </w:pPr>
            <w:r w:rsidRPr="009B5D6D">
              <w:rPr>
                <w:color w:val="000000"/>
                <w:sz w:val="24"/>
                <w:szCs w:val="24"/>
                <w:lang w:eastAsia="ru-RU"/>
              </w:rPr>
              <w:t> </w:t>
            </w:r>
          </w:p>
        </w:tc>
      </w:tr>
      <w:tr w:rsidR="00134810" w:rsidRPr="009B5D6D" w:rsidTr="00534040">
        <w:trPr>
          <w:trHeight w:val="288"/>
        </w:trPr>
        <w:tc>
          <w:tcPr>
            <w:tcW w:w="4926" w:type="dxa"/>
            <w:gridSpan w:val="3"/>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276"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ОБ</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51" w:type="dxa"/>
            <w:shd w:val="clear" w:color="auto" w:fill="FFFFFF"/>
            <w:vAlign w:val="center"/>
          </w:tcPr>
          <w:p w:rsidR="00134810" w:rsidRPr="009B5D6D" w:rsidRDefault="00134810" w:rsidP="00534040">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2,50</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2,50</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2,50</w:t>
            </w:r>
          </w:p>
        </w:tc>
        <w:tc>
          <w:tcPr>
            <w:tcW w:w="1984"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559" w:type="dxa"/>
            <w:vMerge/>
            <w:noWrap/>
            <w:vAlign w:val="bottom"/>
          </w:tcPr>
          <w:p w:rsidR="00134810" w:rsidRPr="009B5D6D" w:rsidRDefault="00134810" w:rsidP="00534040">
            <w:pPr>
              <w:spacing w:after="0" w:line="240" w:lineRule="auto"/>
              <w:rPr>
                <w:color w:val="000000"/>
                <w:sz w:val="24"/>
                <w:szCs w:val="24"/>
                <w:lang w:eastAsia="ru-RU"/>
              </w:rPr>
            </w:pPr>
          </w:p>
        </w:tc>
      </w:tr>
      <w:tr w:rsidR="00134810" w:rsidRPr="009B5D6D" w:rsidTr="00534040">
        <w:trPr>
          <w:trHeight w:val="288"/>
        </w:trPr>
        <w:tc>
          <w:tcPr>
            <w:tcW w:w="4926" w:type="dxa"/>
            <w:gridSpan w:val="3"/>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276"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Др.ист.</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3,10</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3,30</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3,50</w:t>
            </w:r>
          </w:p>
        </w:tc>
        <w:tc>
          <w:tcPr>
            <w:tcW w:w="1984"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559" w:type="dxa"/>
            <w:vMerge/>
            <w:noWrap/>
            <w:vAlign w:val="bottom"/>
          </w:tcPr>
          <w:p w:rsidR="00134810" w:rsidRPr="009B5D6D" w:rsidRDefault="00134810" w:rsidP="00534040">
            <w:pPr>
              <w:spacing w:after="0" w:line="240" w:lineRule="auto"/>
              <w:rPr>
                <w:color w:val="000000"/>
                <w:sz w:val="24"/>
                <w:szCs w:val="24"/>
                <w:lang w:eastAsia="ru-RU"/>
              </w:rPr>
            </w:pPr>
          </w:p>
        </w:tc>
      </w:tr>
      <w:tr w:rsidR="00134810" w:rsidRPr="009B5D6D" w:rsidTr="00534040">
        <w:trPr>
          <w:trHeight w:val="371"/>
        </w:trPr>
        <w:tc>
          <w:tcPr>
            <w:tcW w:w="4926" w:type="dxa"/>
            <w:gridSpan w:val="3"/>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276" w:type="dxa"/>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Всего</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22</w:t>
            </w:r>
            <w:r w:rsidRPr="009B5D6D">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41</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49,09</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w:t>
            </w:r>
            <w:r w:rsidRPr="009B5D6D">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52</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28,85</w:t>
            </w:r>
          </w:p>
        </w:tc>
        <w:tc>
          <w:tcPr>
            <w:tcW w:w="850"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21,52</w:t>
            </w:r>
          </w:p>
        </w:tc>
        <w:tc>
          <w:tcPr>
            <w:tcW w:w="851" w:type="dxa"/>
            <w:shd w:val="clear" w:color="auto" w:fill="FFFFFF"/>
            <w:vAlign w:val="center"/>
          </w:tcPr>
          <w:p w:rsidR="00134810" w:rsidRPr="009B5D6D" w:rsidRDefault="00134810" w:rsidP="005340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29,25</w:t>
            </w:r>
          </w:p>
        </w:tc>
        <w:tc>
          <w:tcPr>
            <w:tcW w:w="1984" w:type="dxa"/>
            <w:vMerge/>
            <w:vAlign w:val="center"/>
          </w:tcPr>
          <w:p w:rsidR="00134810" w:rsidRPr="009B5D6D" w:rsidRDefault="00134810" w:rsidP="00534040">
            <w:pPr>
              <w:spacing w:after="0" w:line="240" w:lineRule="auto"/>
              <w:rPr>
                <w:rFonts w:ascii="Times New Roman" w:hAnsi="Times New Roman" w:cs="Times New Roman"/>
                <w:color w:val="000000"/>
                <w:sz w:val="24"/>
                <w:szCs w:val="24"/>
                <w:lang w:eastAsia="ru-RU"/>
              </w:rPr>
            </w:pPr>
          </w:p>
        </w:tc>
        <w:tc>
          <w:tcPr>
            <w:tcW w:w="1559" w:type="dxa"/>
            <w:vMerge/>
            <w:noWrap/>
            <w:vAlign w:val="bottom"/>
          </w:tcPr>
          <w:p w:rsidR="00134810" w:rsidRPr="009B5D6D" w:rsidRDefault="00134810" w:rsidP="00534040">
            <w:pPr>
              <w:spacing w:after="0" w:line="240" w:lineRule="auto"/>
              <w:rPr>
                <w:color w:val="000000"/>
                <w:sz w:val="24"/>
                <w:szCs w:val="24"/>
                <w:lang w:eastAsia="ru-RU"/>
              </w:rPr>
            </w:pPr>
          </w:p>
        </w:tc>
      </w:tr>
    </w:tbl>
    <w:p w:rsidR="00134810" w:rsidRDefault="00134810" w:rsidP="00134810">
      <w:pPr>
        <w:spacing w:after="0" w:line="240" w:lineRule="auto"/>
        <w:ind w:left="1560"/>
        <w:rPr>
          <w:rStyle w:val="10"/>
          <w:rFonts w:ascii="Times New Roman" w:hAnsi="Times New Roman" w:cs="Times New Roman"/>
          <w:b w:val="0"/>
          <w:bCs w:val="0"/>
          <w:sz w:val="28"/>
          <w:szCs w:val="28"/>
          <w:lang w:eastAsia="ru-RU"/>
        </w:rPr>
      </w:pPr>
    </w:p>
    <w:p w:rsidR="00134810" w:rsidRDefault="00134810" w:rsidP="00134810">
      <w:pPr>
        <w:spacing w:after="0" w:line="240" w:lineRule="auto"/>
        <w:ind w:left="1560"/>
        <w:rPr>
          <w:rStyle w:val="10"/>
          <w:rFonts w:ascii="Times New Roman" w:hAnsi="Times New Roman" w:cs="Times New Roman"/>
          <w:b w:val="0"/>
          <w:bCs w:val="0"/>
          <w:sz w:val="28"/>
          <w:szCs w:val="28"/>
          <w:lang w:eastAsia="ru-RU"/>
        </w:rPr>
      </w:pPr>
    </w:p>
    <w:p w:rsidR="00134810" w:rsidRPr="009B5D6D" w:rsidRDefault="00134810" w:rsidP="00134810">
      <w:pPr>
        <w:spacing w:after="0" w:line="240" w:lineRule="auto"/>
        <w:ind w:left="1560"/>
        <w:rPr>
          <w:rStyle w:val="10"/>
          <w:rFonts w:ascii="Times New Roman" w:hAnsi="Times New Roman" w:cs="Times New Roman"/>
          <w:b w:val="0"/>
          <w:bCs w:val="0"/>
          <w:sz w:val="28"/>
          <w:szCs w:val="28"/>
          <w:lang w:eastAsia="ru-RU"/>
        </w:rPr>
      </w:pPr>
    </w:p>
    <w:p w:rsidR="00360CCA" w:rsidRPr="009B5D6D" w:rsidRDefault="00360CCA" w:rsidP="009405DB">
      <w:pPr>
        <w:spacing w:after="0" w:line="240" w:lineRule="auto"/>
        <w:rPr>
          <w:rFonts w:ascii="Times New Roman" w:hAnsi="Times New Roman" w:cs="Times New Roman"/>
          <w:bCs/>
          <w:color w:val="000000"/>
          <w:sz w:val="16"/>
          <w:szCs w:val="16"/>
          <w:lang w:eastAsia="ru-RU"/>
        </w:rPr>
      </w:pPr>
    </w:p>
    <w:p w:rsidR="00360CCA" w:rsidRPr="009B5D6D" w:rsidRDefault="00360CCA" w:rsidP="009405DB">
      <w:pPr>
        <w:spacing w:after="0" w:line="240" w:lineRule="auto"/>
        <w:rPr>
          <w:rFonts w:ascii="Times New Roman" w:hAnsi="Times New Roman" w:cs="Times New Roman"/>
          <w:bCs/>
          <w:color w:val="000000"/>
          <w:sz w:val="16"/>
          <w:szCs w:val="16"/>
          <w:lang w:eastAsia="ru-RU"/>
        </w:rPr>
      </w:pPr>
    </w:p>
    <w:bookmarkEnd w:id="173"/>
    <w:bookmarkEnd w:id="174"/>
    <w:bookmarkEnd w:id="175"/>
    <w:bookmarkEnd w:id="176"/>
    <w:bookmarkEnd w:id="177"/>
    <w:p w:rsidR="00360CCA" w:rsidRPr="009B5D6D" w:rsidRDefault="00360CCA">
      <w:pPr>
        <w:tabs>
          <w:tab w:val="left" w:pos="709"/>
          <w:tab w:val="left" w:pos="851"/>
        </w:tabs>
        <w:spacing w:after="0"/>
        <w:rPr>
          <w:rFonts w:ascii="Times New Roman" w:hAnsi="Times New Roman" w:cs="Times New Roman"/>
          <w:sz w:val="28"/>
          <w:szCs w:val="28"/>
        </w:rPr>
        <w:sectPr w:rsidR="00360CCA" w:rsidRPr="009B5D6D">
          <w:pgSz w:w="16838" w:h="11906" w:orient="landscape"/>
          <w:pgMar w:top="1134" w:right="567" w:bottom="851" w:left="1134" w:header="709" w:footer="709" w:gutter="0"/>
          <w:cols w:space="708"/>
          <w:docGrid w:linePitch="360"/>
        </w:sectPr>
      </w:pPr>
    </w:p>
    <w:p w:rsidR="00360CCA" w:rsidRPr="009B5D6D" w:rsidRDefault="00360CCA" w:rsidP="00C55433">
      <w:pPr>
        <w:spacing w:after="0" w:line="240" w:lineRule="auto"/>
        <w:jc w:val="center"/>
        <w:rPr>
          <w:rStyle w:val="10"/>
          <w:rFonts w:ascii="Times New Roman" w:hAnsi="Times New Roman" w:cs="Times New Roman"/>
          <w:b w:val="0"/>
          <w:bCs w:val="0"/>
          <w:sz w:val="28"/>
          <w:szCs w:val="28"/>
          <w:lang w:eastAsia="ru-RU"/>
        </w:rPr>
      </w:pPr>
      <w:bookmarkStart w:id="179" w:name="_Toc10257"/>
      <w:bookmarkStart w:id="180" w:name="_Toc14864"/>
      <w:bookmarkStart w:id="181" w:name="_Toc443"/>
      <w:bookmarkStart w:id="182" w:name="_Toc15691"/>
      <w:bookmarkStart w:id="183" w:name="_Toc5738"/>
      <w:bookmarkStart w:id="184" w:name="_Toc202112259"/>
      <w:r w:rsidRPr="009B5D6D">
        <w:rPr>
          <w:rStyle w:val="10"/>
          <w:rFonts w:ascii="Times New Roman" w:hAnsi="Times New Roman" w:cs="Times New Roman"/>
          <w:b w:val="0"/>
          <w:bCs w:val="0"/>
          <w:sz w:val="28"/>
          <w:szCs w:val="28"/>
          <w:lang w:eastAsia="ru-RU"/>
        </w:rPr>
        <w:lastRenderedPageBreak/>
        <w:t>Подпрограмма 2.  «Развитие социальной активности молодёжи городского округа город Рыбинск Ярославской области».</w:t>
      </w:r>
      <w:bookmarkEnd w:id="184"/>
    </w:p>
    <w:p w:rsidR="00360CCA" w:rsidRPr="009B5D6D" w:rsidRDefault="00360CCA" w:rsidP="00C55433">
      <w:pPr>
        <w:spacing w:after="0" w:line="240" w:lineRule="auto"/>
        <w:jc w:val="center"/>
        <w:rPr>
          <w:rStyle w:val="10"/>
          <w:rFonts w:ascii="Times New Roman" w:hAnsi="Times New Roman" w:cs="Times New Roman"/>
          <w:b w:val="0"/>
          <w:bCs w:val="0"/>
          <w:sz w:val="28"/>
          <w:szCs w:val="28"/>
          <w:lang w:eastAsia="ru-RU"/>
        </w:rPr>
      </w:pPr>
    </w:p>
    <w:p w:rsidR="00360CCA" w:rsidRPr="009B5D6D" w:rsidRDefault="00360CCA" w:rsidP="00497103">
      <w:pPr>
        <w:numPr>
          <w:ilvl w:val="0"/>
          <w:numId w:val="8"/>
        </w:numPr>
        <w:spacing w:after="0" w:line="240" w:lineRule="auto"/>
        <w:jc w:val="center"/>
        <w:rPr>
          <w:rStyle w:val="10"/>
          <w:rFonts w:ascii="Times New Roman" w:hAnsi="Times New Roman" w:cs="Times New Roman"/>
          <w:b w:val="0"/>
          <w:bCs w:val="0"/>
          <w:sz w:val="28"/>
          <w:szCs w:val="28"/>
          <w:lang w:eastAsia="ru-RU"/>
        </w:rPr>
      </w:pPr>
      <w:bookmarkStart w:id="185" w:name="_Toc21294"/>
      <w:bookmarkStart w:id="186" w:name="_Toc14169"/>
      <w:bookmarkStart w:id="187" w:name="_Toc16166"/>
      <w:bookmarkStart w:id="188" w:name="_Toc20060"/>
      <w:bookmarkStart w:id="189" w:name="_Toc19720"/>
      <w:bookmarkStart w:id="190" w:name="_Toc202112260"/>
      <w:bookmarkEnd w:id="179"/>
      <w:bookmarkEnd w:id="180"/>
      <w:bookmarkEnd w:id="181"/>
      <w:bookmarkEnd w:id="182"/>
      <w:bookmarkEnd w:id="183"/>
      <w:r w:rsidRPr="009B5D6D">
        <w:rPr>
          <w:rStyle w:val="10"/>
          <w:rFonts w:ascii="Times New Roman" w:hAnsi="Times New Roman" w:cs="Times New Roman"/>
          <w:b w:val="0"/>
          <w:bCs w:val="0"/>
          <w:sz w:val="28"/>
          <w:szCs w:val="28"/>
          <w:lang w:eastAsia="ru-RU"/>
        </w:rPr>
        <w:t>Паспорт подпрограммы</w:t>
      </w:r>
      <w:bookmarkEnd w:id="190"/>
    </w:p>
    <w:bookmarkEnd w:id="185"/>
    <w:bookmarkEnd w:id="186"/>
    <w:bookmarkEnd w:id="187"/>
    <w:bookmarkEnd w:id="188"/>
    <w:bookmarkEnd w:id="189"/>
    <w:p w:rsidR="00360CCA" w:rsidRPr="009B5D6D" w:rsidRDefault="00360CCA">
      <w:pPr>
        <w:spacing w:after="0" w:line="240" w:lineRule="auto"/>
        <w:jc w:val="both"/>
        <w:rPr>
          <w:rFonts w:ascii="Times New Roman" w:hAnsi="Times New Roman" w:cs="Times New Roman"/>
          <w:bCs/>
          <w:color w:val="000000"/>
          <w:sz w:val="28"/>
          <w:szCs w:val="28"/>
          <w:lang w:eastAsia="ru-RU"/>
        </w:rPr>
      </w:pPr>
    </w:p>
    <w:tbl>
      <w:tblPr>
        <w:tblW w:w="102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7938"/>
      </w:tblGrid>
      <w:tr w:rsidR="00134810" w:rsidRPr="009B5D6D">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Наименование </w:t>
            </w:r>
          </w:p>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подпрограммы</w:t>
            </w:r>
          </w:p>
        </w:tc>
        <w:tc>
          <w:tcPr>
            <w:tcW w:w="7938" w:type="dxa"/>
            <w:tcMar>
              <w:top w:w="0" w:type="dxa"/>
              <w:left w:w="108" w:type="dxa"/>
              <w:bottom w:w="0" w:type="dxa"/>
              <w:right w:w="108" w:type="dxa"/>
            </w:tcMar>
          </w:tcPr>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bookmarkStart w:id="191" w:name="_Hlk200489017"/>
            <w:r w:rsidRPr="009B5D6D">
              <w:rPr>
                <w:rFonts w:ascii="Times New Roman" w:hAnsi="Times New Roman" w:cs="Times New Roman"/>
                <w:sz w:val="28"/>
                <w:szCs w:val="28"/>
                <w:lang w:eastAsia="ru-RU"/>
              </w:rPr>
              <w:t>«Развитие социальной активности молод</w:t>
            </w:r>
            <w:r>
              <w:rPr>
                <w:rFonts w:ascii="Times New Roman" w:hAnsi="Times New Roman" w:cs="Times New Roman"/>
                <w:sz w:val="28"/>
                <w:szCs w:val="28"/>
                <w:lang w:eastAsia="ru-RU"/>
              </w:rPr>
              <w:t>е</w:t>
            </w:r>
            <w:r w:rsidRPr="009B5D6D">
              <w:rPr>
                <w:rFonts w:ascii="Times New Roman" w:hAnsi="Times New Roman" w:cs="Times New Roman"/>
                <w:sz w:val="28"/>
                <w:szCs w:val="28"/>
                <w:lang w:eastAsia="ru-RU"/>
              </w:rPr>
              <w:t>жи городского округа город Рыбинск Ярославской области».</w:t>
            </w:r>
            <w:bookmarkEnd w:id="191"/>
          </w:p>
        </w:tc>
      </w:tr>
      <w:tr w:rsidR="00134810" w:rsidRPr="009B5D6D">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Срок реализации подпрограммы </w:t>
            </w:r>
          </w:p>
        </w:tc>
        <w:tc>
          <w:tcPr>
            <w:tcW w:w="793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2026 – 2028 годы                              </w:t>
            </w:r>
          </w:p>
        </w:tc>
      </w:tr>
      <w:tr w:rsidR="00134810" w:rsidRPr="009B5D6D">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Основания для разработки подпрограммы</w:t>
            </w:r>
          </w:p>
        </w:tc>
        <w:tc>
          <w:tcPr>
            <w:tcW w:w="7938" w:type="dxa"/>
            <w:tcMar>
              <w:top w:w="0" w:type="dxa"/>
              <w:left w:w="108" w:type="dxa"/>
              <w:bottom w:w="0" w:type="dxa"/>
              <w:right w:w="108" w:type="dxa"/>
            </w:tcMar>
          </w:tcPr>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Федеральный закон от 20.03.2025 № 33-ФЗ «Об общих принципах организации местного самоуправления в единой системе публичной власти»;</w:t>
            </w:r>
          </w:p>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 Федеральный закон от 06.10.2003 № 131-ФЗ «Об общих принципах организации местного самоуправления в Российской Федерации»;</w:t>
            </w:r>
          </w:p>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Федеральный закон от 30.12.2020 № 489-ФЗ «О молодежной политике в Российской Федерации»;</w:t>
            </w:r>
          </w:p>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Указ Президента </w:t>
            </w:r>
            <w:r>
              <w:rPr>
                <w:rFonts w:ascii="Times New Roman" w:hAnsi="Times New Roman" w:cs="Times New Roman"/>
                <w:color w:val="000000"/>
                <w:sz w:val="28"/>
                <w:szCs w:val="28"/>
                <w:lang w:eastAsia="ru-RU"/>
              </w:rPr>
              <w:t>Российской Федерации</w:t>
            </w:r>
            <w:r w:rsidRPr="009B5D6D">
              <w:rPr>
                <w:rFonts w:ascii="Times New Roman" w:hAnsi="Times New Roman" w:cs="Times New Roman"/>
                <w:color w:val="000000"/>
                <w:sz w:val="28"/>
                <w:szCs w:val="28"/>
                <w:lang w:eastAsia="ru-RU"/>
              </w:rPr>
              <w:t xml:space="preserve"> от </w:t>
            </w:r>
            <w:r>
              <w:rPr>
                <w:rFonts w:ascii="Times New Roman" w:hAnsi="Times New Roman" w:cs="Times New Roman"/>
                <w:color w:val="000000"/>
                <w:sz w:val="28"/>
                <w:szCs w:val="28"/>
                <w:lang w:eastAsia="ru-RU"/>
              </w:rPr>
              <w:t>0</w:t>
            </w:r>
            <w:r w:rsidRPr="009B5D6D">
              <w:rPr>
                <w:rFonts w:ascii="Times New Roman" w:hAnsi="Times New Roman" w:cs="Times New Roman"/>
                <w:color w:val="000000"/>
                <w:sz w:val="28"/>
                <w:szCs w:val="28"/>
                <w:lang w:eastAsia="ru-RU"/>
              </w:rPr>
              <w:t>7</w:t>
            </w:r>
            <w:r>
              <w:rPr>
                <w:rFonts w:ascii="Times New Roman" w:hAnsi="Times New Roman" w:cs="Times New Roman"/>
                <w:color w:val="000000"/>
                <w:sz w:val="28"/>
                <w:szCs w:val="28"/>
                <w:lang w:eastAsia="ru-RU"/>
              </w:rPr>
              <w:t xml:space="preserve">.05.2024              </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w:t>
            </w:r>
            <w:r w:rsidRPr="009B5D6D">
              <w:rPr>
                <w:rFonts w:ascii="Times New Roman" w:hAnsi="Times New Roman" w:cs="Times New Roman"/>
                <w:color w:val="000000"/>
                <w:sz w:val="28"/>
                <w:szCs w:val="28"/>
                <w:lang w:eastAsia="ru-RU"/>
              </w:rPr>
              <w:t xml:space="preserve">309 «О национальных целях развития Российской Федерации на период до 2030 года </w:t>
            </w:r>
            <w:r>
              <w:rPr>
                <w:rFonts w:ascii="Times New Roman" w:hAnsi="Times New Roman" w:cs="Times New Roman"/>
                <w:color w:val="000000"/>
                <w:sz w:val="28"/>
                <w:szCs w:val="28"/>
                <w:lang w:eastAsia="ru-RU"/>
              </w:rPr>
              <w:t>и на перспективу до 2036 года»;</w:t>
            </w:r>
            <w:r w:rsidRPr="009B5D6D">
              <w:rPr>
                <w:rFonts w:ascii="Times New Roman" w:hAnsi="Times New Roman" w:cs="Times New Roman"/>
                <w:color w:val="000000"/>
                <w:sz w:val="28"/>
                <w:szCs w:val="28"/>
                <w:lang w:eastAsia="ru-RU"/>
              </w:rPr>
              <w:t xml:space="preserve"> </w:t>
            </w:r>
          </w:p>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Закон Ярославской области от 02.07.2021 № 51-з «Об отдельных вопросах реализации молодежной политики в Ярославской области»;</w:t>
            </w:r>
          </w:p>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Закон Ярославской области от 24.02.2016 № 5-з «О патриотическом воспитании в Ярославской области»;</w:t>
            </w:r>
          </w:p>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bCs/>
                <w:color w:val="000000"/>
                <w:sz w:val="28"/>
                <w:szCs w:val="28"/>
                <w:lang w:eastAsia="ru-RU"/>
              </w:rPr>
            </w:pPr>
            <w:r w:rsidRPr="009B5D6D">
              <w:rPr>
                <w:rFonts w:ascii="Times New Roman" w:hAnsi="Times New Roman" w:cs="Times New Roman"/>
                <w:color w:val="000000"/>
                <w:sz w:val="28"/>
                <w:szCs w:val="28"/>
                <w:lang w:eastAsia="ru-RU"/>
              </w:rPr>
              <w:t>постановление Правительства Ярославской области                            от 27.03.2024 № 404-п «Об утверждении государственной программы Ярославской области «Развитие молодежной политики и патриотическое воспитание в Ярославской области» на 2024-2030 годы и признании утратившими силу отдельных постановлений Правительства области»;</w:t>
            </w:r>
            <w:r w:rsidRPr="009B5D6D">
              <w:rPr>
                <w:rFonts w:ascii="Times New Roman" w:hAnsi="Times New Roman" w:cs="Times New Roman"/>
                <w:bCs/>
                <w:color w:val="000000"/>
                <w:sz w:val="28"/>
                <w:szCs w:val="28"/>
                <w:lang w:eastAsia="ru-RU"/>
              </w:rPr>
              <w:t xml:space="preserve"> </w:t>
            </w:r>
          </w:p>
          <w:p w:rsidR="00134810" w:rsidRPr="009B5D6D" w:rsidRDefault="00134810" w:rsidP="00134810">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134810" w:rsidRPr="009B5D6D" w:rsidRDefault="00134810" w:rsidP="00134810">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 – 2030 годы»; </w:t>
            </w:r>
          </w:p>
          <w:p w:rsidR="00134810" w:rsidRPr="009B5D6D" w:rsidRDefault="00134810" w:rsidP="00134810">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решение Муниципального Совета городского округа город Рыбинск Ярославской области от 30.06.2022 № 295 «О структуре Администрации городского округа город Рыбинск Ярославской области»;</w:t>
            </w:r>
          </w:p>
          <w:p w:rsidR="00134810" w:rsidRPr="009B5D6D" w:rsidRDefault="00134810" w:rsidP="00134810">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постановление Администрации городского округа город Рыбинск Ярославской области от 08.06.2020 № 1306 «О </w:t>
            </w:r>
            <w:r w:rsidRPr="009B5D6D">
              <w:rPr>
                <w:rFonts w:ascii="Times New Roman" w:hAnsi="Times New Roman" w:cs="Times New Roman"/>
                <w:color w:val="000000"/>
                <w:sz w:val="28"/>
                <w:szCs w:val="28"/>
                <w:lang w:eastAsia="ru-RU"/>
              </w:rPr>
              <w:lastRenderedPageBreak/>
              <w:t>муниципальных программах»;</w:t>
            </w:r>
          </w:p>
          <w:p w:rsidR="00134810" w:rsidRPr="009B5D6D" w:rsidRDefault="00134810" w:rsidP="00134810">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21.01.202</w:t>
            </w:r>
            <w:r>
              <w:rPr>
                <w:rFonts w:ascii="Times New Roman" w:hAnsi="Times New Roman" w:cs="Times New Roman"/>
                <w:color w:val="000000"/>
                <w:sz w:val="28"/>
                <w:szCs w:val="28"/>
                <w:lang w:eastAsia="ru-RU"/>
              </w:rPr>
              <w:t>6</w:t>
            </w:r>
            <w:r w:rsidRPr="009B5D6D">
              <w:rPr>
                <w:rFonts w:ascii="Times New Roman" w:hAnsi="Times New Roman" w:cs="Times New Roman"/>
                <w:color w:val="000000"/>
                <w:sz w:val="28"/>
                <w:szCs w:val="28"/>
                <w:lang w:eastAsia="ru-RU"/>
              </w:rPr>
              <w:t xml:space="preserve"> № </w:t>
            </w:r>
            <w:r>
              <w:rPr>
                <w:rFonts w:ascii="Times New Roman" w:hAnsi="Times New Roman" w:cs="Times New Roman"/>
                <w:color w:val="000000"/>
                <w:sz w:val="28"/>
                <w:szCs w:val="28"/>
                <w:lang w:eastAsia="ru-RU"/>
              </w:rPr>
              <w:t>40</w:t>
            </w:r>
            <w:r w:rsidRPr="009B5D6D">
              <w:rPr>
                <w:rFonts w:ascii="Times New Roman" w:hAnsi="Times New Roman" w:cs="Times New Roman"/>
                <w:color w:val="000000"/>
                <w:sz w:val="28"/>
                <w:szCs w:val="28"/>
                <w:lang w:eastAsia="ru-RU"/>
              </w:rPr>
              <w:t xml:space="preserve"> «Об утверждении плана мероприятий»;</w:t>
            </w:r>
          </w:p>
          <w:p w:rsidR="00134810" w:rsidRPr="009B5D6D" w:rsidRDefault="00134810" w:rsidP="00134810">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134810" w:rsidRPr="009B5D6D" w:rsidRDefault="00134810" w:rsidP="00134810">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23.11.2022 № 4602 «О Координационном Совете по патриотическому воспитанию граждан Российской Федерации, проживающих на территории городского округа город Рыбинск Ярославской области»;</w:t>
            </w:r>
          </w:p>
          <w:p w:rsidR="00134810" w:rsidRPr="009B5D6D" w:rsidRDefault="00134810" w:rsidP="00134810">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распоряжение Администрации городского округа город Рыбинск Ярославской области от 07.12.2022 № 656 «Об утверждении Положения об управлении молодежной политики»;</w:t>
            </w:r>
          </w:p>
          <w:p w:rsidR="00134810" w:rsidRPr="009B5D6D" w:rsidRDefault="00134810" w:rsidP="00134810">
            <w:pPr>
              <w:numPr>
                <w:ilvl w:val="0"/>
                <w:numId w:val="33"/>
              </w:numPr>
              <w:spacing w:after="0" w:line="240" w:lineRule="auto"/>
              <w:ind w:left="-2" w:firstLine="284"/>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приказ Департамента финансов Администрации городского округа город Рыбинск Ярославской области от 30.11.2023 № 94-дф «Об утверждении Перечня и кодов целевых статей расходов бюджета городского округа город Рыбинск Ярославской области».</w:t>
            </w:r>
          </w:p>
        </w:tc>
      </w:tr>
      <w:tr w:rsidR="00134810" w:rsidRPr="009B5D6D">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lastRenderedPageBreak/>
              <w:t>Заказчик подпрограммы</w:t>
            </w:r>
          </w:p>
        </w:tc>
        <w:tc>
          <w:tcPr>
            <w:tcW w:w="7938" w:type="dxa"/>
            <w:tcMar>
              <w:top w:w="0" w:type="dxa"/>
              <w:left w:w="108" w:type="dxa"/>
              <w:bottom w:w="0" w:type="dxa"/>
              <w:right w:w="108" w:type="dxa"/>
            </w:tcMar>
          </w:tcPr>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Администрация городского округа город Рыбинск Ярославской области </w:t>
            </w:r>
          </w:p>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p>
        </w:tc>
      </w:tr>
      <w:tr w:rsidR="00134810" w:rsidRPr="009B5D6D">
        <w:trPr>
          <w:trHeight w:val="904"/>
        </w:trPr>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Ответственный исполнитель - руководитель подпрограммы</w:t>
            </w:r>
          </w:p>
        </w:tc>
        <w:tc>
          <w:tcPr>
            <w:tcW w:w="7938" w:type="dxa"/>
            <w:tcMar>
              <w:top w:w="0" w:type="dxa"/>
              <w:left w:w="108" w:type="dxa"/>
              <w:bottom w:w="0" w:type="dxa"/>
              <w:right w:w="108" w:type="dxa"/>
            </w:tcMar>
          </w:tcPr>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Управление молодежной политики Администрации городского округа город Рыбинск Ярославской области</w:t>
            </w:r>
          </w:p>
        </w:tc>
      </w:tr>
      <w:tr w:rsidR="00134810" w:rsidRPr="009B5D6D">
        <w:trPr>
          <w:trHeight w:val="904"/>
        </w:trPr>
        <w:tc>
          <w:tcPr>
            <w:tcW w:w="2268" w:type="dxa"/>
            <w:tcMar>
              <w:top w:w="0" w:type="dxa"/>
              <w:left w:w="108" w:type="dxa"/>
              <w:bottom w:w="0" w:type="dxa"/>
              <w:right w:w="108" w:type="dxa"/>
            </w:tcMar>
          </w:tcPr>
          <w:p w:rsidR="00134810" w:rsidRPr="009B5D6D" w:rsidRDefault="00134810" w:rsidP="00134810">
            <w:pPr>
              <w:tabs>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Соисполнитель</w:t>
            </w:r>
          </w:p>
          <w:p w:rsidR="00134810" w:rsidRPr="009B5D6D" w:rsidRDefault="00134810" w:rsidP="00134810">
            <w:pPr>
              <w:tabs>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подпрограммы</w:t>
            </w:r>
          </w:p>
        </w:tc>
        <w:tc>
          <w:tcPr>
            <w:tcW w:w="7938" w:type="dxa"/>
            <w:tcMar>
              <w:top w:w="0" w:type="dxa"/>
              <w:left w:w="108" w:type="dxa"/>
              <w:bottom w:w="0" w:type="dxa"/>
              <w:right w:w="108" w:type="dxa"/>
            </w:tcMar>
          </w:tcPr>
          <w:p w:rsidR="00134810" w:rsidRPr="009B5D6D" w:rsidRDefault="00134810" w:rsidP="00134810">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Муниципальное автономное учреждение «</w:t>
            </w:r>
            <w:r>
              <w:rPr>
                <w:rFonts w:ascii="Times New Roman" w:hAnsi="Times New Roman" w:cs="Times New Roman"/>
                <w:sz w:val="28"/>
                <w:szCs w:val="28"/>
              </w:rPr>
              <w:t>М</w:t>
            </w:r>
            <w:r w:rsidRPr="009B5D6D">
              <w:rPr>
                <w:rFonts w:ascii="Times New Roman" w:hAnsi="Times New Roman" w:cs="Times New Roman"/>
                <w:sz w:val="28"/>
                <w:szCs w:val="28"/>
              </w:rPr>
              <w:t>олодежный центр «Максимум».</w:t>
            </w:r>
          </w:p>
        </w:tc>
      </w:tr>
      <w:tr w:rsidR="00134810" w:rsidRPr="009B5D6D">
        <w:trPr>
          <w:trHeight w:val="539"/>
        </w:trPr>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Куратор подпрограммы</w:t>
            </w:r>
          </w:p>
        </w:tc>
        <w:tc>
          <w:tcPr>
            <w:tcW w:w="7938" w:type="dxa"/>
            <w:tcMar>
              <w:top w:w="0" w:type="dxa"/>
              <w:left w:w="108" w:type="dxa"/>
              <w:bottom w:w="0" w:type="dxa"/>
              <w:right w:w="108" w:type="dxa"/>
            </w:tcMar>
          </w:tcPr>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Заместитель Главы Администрации по молодежной политике                           и развитию</w:t>
            </w:r>
          </w:p>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p>
        </w:tc>
      </w:tr>
      <w:tr w:rsidR="00134810" w:rsidRPr="009B5D6D">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Цель подпрограммы</w:t>
            </w:r>
          </w:p>
        </w:tc>
        <w:tc>
          <w:tcPr>
            <w:tcW w:w="7938" w:type="dxa"/>
            <w:tcMar>
              <w:top w:w="0" w:type="dxa"/>
              <w:left w:w="108" w:type="dxa"/>
              <w:bottom w:w="0" w:type="dxa"/>
              <w:right w:w="108" w:type="dxa"/>
            </w:tcMar>
          </w:tcPr>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Вовлечение молоде</w:t>
            </w:r>
            <w:r w:rsidRPr="009B5D6D">
              <w:rPr>
                <w:rFonts w:ascii="Times New Roman" w:hAnsi="Times New Roman" w:cs="Times New Roman"/>
                <w:color w:val="000000"/>
                <w:sz w:val="28"/>
                <w:szCs w:val="28"/>
                <w:lang w:eastAsia="ru-RU"/>
              </w:rPr>
              <w:t>жи в социально-значимую жизнь городского сообщества, в том числе в интересах личностного развития, формирования и проявления деловой активности</w:t>
            </w:r>
          </w:p>
        </w:tc>
      </w:tr>
      <w:tr w:rsidR="00134810" w:rsidRPr="009B5D6D">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Задача подпрограммы</w:t>
            </w:r>
          </w:p>
        </w:tc>
        <w:tc>
          <w:tcPr>
            <w:tcW w:w="7938" w:type="dxa"/>
            <w:tcMar>
              <w:top w:w="0" w:type="dxa"/>
              <w:left w:w="108" w:type="dxa"/>
              <w:bottom w:w="0" w:type="dxa"/>
              <w:right w:w="108" w:type="dxa"/>
            </w:tcMar>
          </w:tcPr>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Создание условий для разностороннего развития молодежи в городе Рыбинске через выявление профессиональных, творческих, интеллектуальных способностей, формирование навыков самореализации личности.</w:t>
            </w:r>
          </w:p>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p>
        </w:tc>
      </w:tr>
      <w:tr w:rsidR="00134810" w:rsidRPr="009B5D6D">
        <w:trPr>
          <w:trHeight w:val="3823"/>
        </w:trPr>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lastRenderedPageBreak/>
              <w:t>Объемы и источники финансирования подпрограммы</w:t>
            </w:r>
          </w:p>
          <w:p w:rsidR="00134810" w:rsidRPr="009B5D6D" w:rsidRDefault="00134810" w:rsidP="00134810">
            <w:pPr>
              <w:spacing w:after="0" w:line="240" w:lineRule="auto"/>
              <w:rPr>
                <w:rFonts w:ascii="Times New Roman" w:hAnsi="Times New Roman" w:cs="Times New Roman"/>
                <w:color w:val="000000"/>
                <w:sz w:val="28"/>
                <w:szCs w:val="28"/>
                <w:lang w:eastAsia="ru-RU"/>
              </w:rPr>
            </w:pPr>
          </w:p>
          <w:p w:rsidR="00134810" w:rsidRPr="009B5D6D" w:rsidRDefault="00134810" w:rsidP="00134810">
            <w:pPr>
              <w:spacing w:after="0" w:line="240" w:lineRule="auto"/>
              <w:rPr>
                <w:rFonts w:ascii="Times New Roman" w:hAnsi="Times New Roman" w:cs="Times New Roman"/>
                <w:color w:val="000000"/>
                <w:sz w:val="28"/>
                <w:szCs w:val="28"/>
                <w:lang w:eastAsia="ru-RU"/>
              </w:rPr>
            </w:pPr>
          </w:p>
          <w:p w:rsidR="00134810" w:rsidRPr="009B5D6D" w:rsidRDefault="00134810" w:rsidP="00134810">
            <w:pPr>
              <w:spacing w:after="0" w:line="240" w:lineRule="auto"/>
              <w:rPr>
                <w:rFonts w:ascii="Times New Roman" w:hAnsi="Times New Roman" w:cs="Times New Roman"/>
                <w:color w:val="000000"/>
                <w:sz w:val="28"/>
                <w:szCs w:val="28"/>
                <w:lang w:eastAsia="ru-RU"/>
              </w:rPr>
            </w:pPr>
          </w:p>
          <w:p w:rsidR="00134810" w:rsidRPr="009B5D6D" w:rsidRDefault="00134810" w:rsidP="00134810">
            <w:pPr>
              <w:spacing w:after="0" w:line="240" w:lineRule="auto"/>
              <w:rPr>
                <w:rFonts w:ascii="Times New Roman" w:hAnsi="Times New Roman" w:cs="Times New Roman"/>
                <w:color w:val="000000"/>
                <w:sz w:val="28"/>
                <w:szCs w:val="28"/>
                <w:lang w:eastAsia="ru-RU"/>
              </w:rPr>
            </w:pPr>
          </w:p>
          <w:p w:rsidR="00134810" w:rsidRPr="009B5D6D" w:rsidRDefault="00134810" w:rsidP="00134810">
            <w:pPr>
              <w:spacing w:after="0" w:line="240" w:lineRule="auto"/>
              <w:rPr>
                <w:rFonts w:ascii="Times New Roman" w:hAnsi="Times New Roman" w:cs="Times New Roman"/>
                <w:color w:val="000000"/>
                <w:sz w:val="28"/>
                <w:szCs w:val="28"/>
                <w:lang w:eastAsia="ru-RU"/>
              </w:rPr>
            </w:pPr>
          </w:p>
        </w:tc>
        <w:tc>
          <w:tcPr>
            <w:tcW w:w="7938" w:type="dxa"/>
            <w:tcMar>
              <w:top w:w="0" w:type="dxa"/>
              <w:left w:w="108" w:type="dxa"/>
              <w:bottom w:w="0" w:type="dxa"/>
              <w:right w:w="108" w:type="dxa"/>
            </w:tcMar>
          </w:tcPr>
          <w:p w:rsidR="00134810" w:rsidRPr="009B5D6D" w:rsidRDefault="00134810" w:rsidP="00134810">
            <w:pPr>
              <w:widowControl w:val="0"/>
              <w:spacing w:after="0" w:line="240" w:lineRule="auto"/>
              <w:rPr>
                <w:rFonts w:ascii="Times New Roman" w:hAnsi="Times New Roman" w:cs="Times New Roman"/>
                <w:color w:val="000000"/>
                <w:sz w:val="28"/>
                <w:szCs w:val="28"/>
                <w:lang w:eastAsia="ru-RU"/>
              </w:rPr>
            </w:pPr>
            <w:bookmarkStart w:id="192" w:name="_Hlk201514709"/>
            <w:r w:rsidRPr="009B5D6D">
              <w:rPr>
                <w:rFonts w:ascii="Times New Roman" w:hAnsi="Times New Roman" w:cs="Times New Roman"/>
                <w:color w:val="000000"/>
                <w:sz w:val="28"/>
                <w:szCs w:val="28"/>
                <w:lang w:eastAsia="ru-RU"/>
              </w:rPr>
              <w:t xml:space="preserve">Общий объем финансирования </w:t>
            </w:r>
            <w:r w:rsidRPr="009B5D6D">
              <w:rPr>
                <w:rFonts w:ascii="Times New Roman" w:hAnsi="Times New Roman" w:cs="Times New Roman"/>
                <w:bCs/>
                <w:color w:val="000000"/>
                <w:sz w:val="28"/>
                <w:szCs w:val="28"/>
                <w:lang w:eastAsia="ru-RU"/>
              </w:rPr>
              <w:t>(</w:t>
            </w:r>
            <w:r w:rsidRPr="009B5D6D">
              <w:rPr>
                <w:rFonts w:ascii="Times New Roman" w:hAnsi="Times New Roman" w:cs="Times New Roman"/>
                <w:color w:val="000000"/>
                <w:sz w:val="28"/>
                <w:szCs w:val="28"/>
                <w:lang w:eastAsia="ru-RU"/>
              </w:rPr>
              <w:t xml:space="preserve">выделено / финансовая  потребность): </w:t>
            </w:r>
            <w:r>
              <w:rPr>
                <w:rFonts w:ascii="Times New Roman" w:hAnsi="Times New Roman" w:cs="Times New Roman"/>
                <w:color w:val="000000"/>
                <w:sz w:val="28"/>
                <w:szCs w:val="28"/>
                <w:lang w:eastAsia="ru-RU"/>
              </w:rPr>
              <w:t>6,</w:t>
            </w:r>
            <w:r w:rsidR="0007198B">
              <w:rPr>
                <w:rFonts w:ascii="Times New Roman" w:hAnsi="Times New Roman" w:cs="Times New Roman"/>
                <w:color w:val="000000"/>
                <w:sz w:val="28"/>
                <w:szCs w:val="28"/>
                <w:lang w:eastAsia="ru-RU"/>
              </w:rPr>
              <w:t>95</w:t>
            </w:r>
            <w:r w:rsidRPr="009B5D6D">
              <w:rPr>
                <w:rFonts w:ascii="Times New Roman" w:hAnsi="Times New Roman" w:cs="Times New Roman"/>
                <w:color w:val="000000"/>
                <w:sz w:val="28"/>
                <w:szCs w:val="28"/>
                <w:lang w:eastAsia="ru-RU"/>
              </w:rPr>
              <w:t xml:space="preserve">  млн. руб./ </w:t>
            </w:r>
            <w:r>
              <w:rPr>
                <w:rFonts w:ascii="Times New Roman" w:hAnsi="Times New Roman" w:cs="Times New Roman"/>
                <w:color w:val="000000"/>
                <w:sz w:val="28"/>
                <w:szCs w:val="28"/>
                <w:lang w:eastAsia="ru-RU"/>
              </w:rPr>
              <w:t>17,20</w:t>
            </w:r>
            <w:r w:rsidRPr="009B5D6D">
              <w:rPr>
                <w:rFonts w:ascii="Times New Roman" w:hAnsi="Times New Roman" w:cs="Times New Roman"/>
                <w:color w:val="000000"/>
                <w:sz w:val="28"/>
                <w:szCs w:val="28"/>
                <w:lang w:eastAsia="ru-RU"/>
              </w:rPr>
              <w:t xml:space="preserve"> млн. руб. в т.ч.</w:t>
            </w:r>
          </w:p>
          <w:tbl>
            <w:tblPr>
              <w:tblW w:w="775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07"/>
              <w:gridCol w:w="2574"/>
              <w:gridCol w:w="2878"/>
            </w:tblGrid>
            <w:tr w:rsidR="00134810" w:rsidRPr="009B5D6D" w:rsidTr="00534040">
              <w:trPr>
                <w:trHeight w:val="481"/>
              </w:trPr>
              <w:tc>
                <w:tcPr>
                  <w:tcW w:w="77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городского бюджета:</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rPr>
                      <w:rFonts w:ascii="Times New Roman" w:hAnsi="Times New Roman" w:cs="Times New Roman"/>
                      <w:color w:val="000000"/>
                      <w:sz w:val="28"/>
                      <w:szCs w:val="28"/>
                      <w:lang w:eastAsia="ru-RU"/>
                    </w:rPr>
                  </w:pPr>
                  <w:bookmarkStart w:id="193" w:name="_Hlk200056328"/>
                  <w:r w:rsidRPr="009B5D6D">
                    <w:rPr>
                      <w:rFonts w:ascii="Times New Roman" w:hAnsi="Times New Roman" w:cs="Times New Roman"/>
                      <w:color w:val="000000"/>
                      <w:sz w:val="28"/>
                      <w:szCs w:val="28"/>
                      <w:lang w:eastAsia="ru-RU"/>
                    </w:rPr>
                    <w:t>2026 год</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07198B"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3,11</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5,30</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92</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5,50</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92</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5,75</w:t>
                  </w:r>
                </w:p>
              </w:tc>
            </w:tr>
            <w:bookmarkEnd w:id="193"/>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07198B">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w:t>
                  </w:r>
                  <w:r w:rsidRPr="009B5D6D">
                    <w:rPr>
                      <w:rFonts w:ascii="Times New Roman" w:hAnsi="Times New Roman" w:cs="Times New Roman"/>
                      <w:color w:val="000000"/>
                      <w:sz w:val="28"/>
                      <w:szCs w:val="28"/>
                      <w:lang w:eastAsia="ru-RU"/>
                    </w:rPr>
                    <w:t>,</w:t>
                  </w:r>
                  <w:r w:rsidR="0007198B">
                    <w:rPr>
                      <w:rFonts w:ascii="Times New Roman" w:hAnsi="Times New Roman" w:cs="Times New Roman"/>
                      <w:color w:val="000000"/>
                      <w:sz w:val="28"/>
                      <w:szCs w:val="28"/>
                      <w:lang w:eastAsia="ru-RU"/>
                    </w:rPr>
                    <w:t>95</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16,55</w:t>
                  </w:r>
                </w:p>
              </w:tc>
            </w:tr>
            <w:bookmarkEnd w:id="192"/>
            <w:tr w:rsidR="00134810" w:rsidRPr="009B5D6D" w:rsidTr="00534040">
              <w:trPr>
                <w:trHeight w:val="481"/>
              </w:trPr>
              <w:tc>
                <w:tcPr>
                  <w:tcW w:w="77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средства </w:t>
                  </w:r>
                  <w:r>
                    <w:rPr>
                      <w:rFonts w:ascii="Times New Roman" w:hAnsi="Times New Roman" w:cs="Times New Roman"/>
                      <w:color w:val="000000"/>
                      <w:sz w:val="28"/>
                      <w:szCs w:val="28"/>
                      <w:lang w:eastAsia="ru-RU"/>
                    </w:rPr>
                    <w:t>областного</w:t>
                  </w:r>
                  <w:r w:rsidRPr="009B5D6D">
                    <w:rPr>
                      <w:rFonts w:ascii="Times New Roman" w:hAnsi="Times New Roman" w:cs="Times New Roman"/>
                      <w:color w:val="000000"/>
                      <w:sz w:val="28"/>
                      <w:szCs w:val="28"/>
                      <w:lang w:eastAsia="ru-RU"/>
                    </w:rPr>
                    <w:t xml:space="preserve"> бюджета:</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0,65</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r>
            <w:tr w:rsidR="00134810" w:rsidRPr="009B5D6D" w:rsidTr="00534040">
              <w:trPr>
                <w:trHeight w:val="284"/>
              </w:trPr>
              <w:tc>
                <w:tcPr>
                  <w:tcW w:w="2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c>
                <w:tcPr>
                  <w:tcW w:w="28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4810" w:rsidRPr="009B5D6D" w:rsidRDefault="00134810" w:rsidP="0013481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0,65</w:t>
                  </w:r>
                </w:p>
              </w:tc>
            </w:tr>
          </w:tbl>
          <w:p w:rsidR="00134810" w:rsidRPr="009B5D6D" w:rsidRDefault="00134810" w:rsidP="00134810">
            <w:pPr>
              <w:spacing w:after="200" w:line="240" w:lineRule="auto"/>
              <w:rPr>
                <w:rFonts w:ascii="Times New Roman" w:hAnsi="Times New Roman" w:cs="Times New Roman"/>
                <w:color w:val="000000"/>
                <w:sz w:val="28"/>
                <w:szCs w:val="28"/>
                <w:lang w:eastAsia="ru-RU"/>
              </w:rPr>
            </w:pPr>
          </w:p>
        </w:tc>
      </w:tr>
      <w:tr w:rsidR="00134810" w:rsidRPr="009B5D6D">
        <w:tc>
          <w:tcPr>
            <w:tcW w:w="2268" w:type="dxa"/>
            <w:tcMar>
              <w:top w:w="0" w:type="dxa"/>
              <w:left w:w="108" w:type="dxa"/>
              <w:bottom w:w="0" w:type="dxa"/>
              <w:right w:w="108" w:type="dxa"/>
            </w:tcMar>
          </w:tcPr>
          <w:p w:rsidR="00134810" w:rsidRPr="009B5D6D" w:rsidRDefault="00134810" w:rsidP="0013481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Основные ожидаемые результаты реализации подпрограммы</w:t>
            </w:r>
          </w:p>
        </w:tc>
        <w:tc>
          <w:tcPr>
            <w:tcW w:w="7938" w:type="dxa"/>
            <w:tcMar>
              <w:top w:w="0" w:type="dxa"/>
              <w:left w:w="108" w:type="dxa"/>
              <w:bottom w:w="0" w:type="dxa"/>
              <w:right w:w="108" w:type="dxa"/>
            </w:tcMar>
          </w:tcPr>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результате реализации муниципальной программы к концу 2028 года предполагается достигнуть следующих результатов:</w:t>
            </w:r>
          </w:p>
          <w:p w:rsidR="00134810" w:rsidRPr="009B5D6D" w:rsidRDefault="00134810" w:rsidP="00134810">
            <w:pPr>
              <w:numPr>
                <w:ilvl w:val="0"/>
                <w:numId w:val="24"/>
              </w:numPr>
              <w:spacing w:after="0" w:line="240" w:lineRule="auto"/>
              <w:ind w:left="324" w:hanging="324"/>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доля населения в возрасте 14-35 лет, принимающего участие в мероприятиях сферы молодежной политики – 80 %;</w:t>
            </w:r>
          </w:p>
          <w:p w:rsidR="00134810" w:rsidRPr="009B5D6D" w:rsidRDefault="00134810" w:rsidP="00134810">
            <w:pPr>
              <w:numPr>
                <w:ilvl w:val="0"/>
                <w:numId w:val="24"/>
              </w:numPr>
              <w:spacing w:after="0" w:line="240" w:lineRule="auto"/>
              <w:ind w:left="324" w:hanging="324"/>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количество мероприятий в сфере молодежной политики по различным направлениям деятельности, в том числе профориентационной направленности – 190 ед.;</w:t>
            </w:r>
          </w:p>
          <w:p w:rsidR="00134810" w:rsidRPr="009B5D6D" w:rsidRDefault="00134810" w:rsidP="00134810">
            <w:pPr>
              <w:numPr>
                <w:ilvl w:val="0"/>
                <w:numId w:val="24"/>
              </w:numPr>
              <w:spacing w:after="0" w:line="240" w:lineRule="auto"/>
              <w:ind w:left="324" w:hanging="324"/>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ежегодное количество уникальных волонтеров (добровольцев) в возрасте от 14-35 лет, вовлеченных в социально – значимую деятельность на территории города Рыбинска – 1300 чел.;</w:t>
            </w:r>
          </w:p>
          <w:p w:rsidR="00134810" w:rsidRPr="009B5D6D" w:rsidRDefault="00134810" w:rsidP="00134810">
            <w:pPr>
              <w:numPr>
                <w:ilvl w:val="0"/>
                <w:numId w:val="24"/>
              </w:numPr>
              <w:spacing w:after="0" w:line="240" w:lineRule="auto"/>
              <w:ind w:left="324" w:hanging="324"/>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ежегодное количество реализуемых проектов, направленных на вовлечение молод</w:t>
            </w:r>
            <w:r>
              <w:rPr>
                <w:rFonts w:ascii="Times New Roman" w:hAnsi="Times New Roman" w:cs="Times New Roman"/>
                <w:color w:val="000000"/>
                <w:sz w:val="28"/>
                <w:szCs w:val="28"/>
                <w:lang w:eastAsia="ru-RU"/>
              </w:rPr>
              <w:t>е</w:t>
            </w:r>
            <w:r w:rsidRPr="009B5D6D">
              <w:rPr>
                <w:rFonts w:ascii="Times New Roman" w:hAnsi="Times New Roman" w:cs="Times New Roman"/>
                <w:color w:val="000000"/>
                <w:sz w:val="28"/>
                <w:szCs w:val="28"/>
                <w:lang w:eastAsia="ru-RU"/>
              </w:rPr>
              <w:t>жи в общественную деятельность, в том числе на обучение молодежного актива - 15 ед;</w:t>
            </w:r>
          </w:p>
          <w:p w:rsidR="00134810" w:rsidRPr="009B5D6D" w:rsidRDefault="00134810" w:rsidP="00134810">
            <w:pPr>
              <w:spacing w:after="0" w:line="240" w:lineRule="auto"/>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учащаяся молод</w:t>
            </w:r>
            <w:r>
              <w:rPr>
                <w:rFonts w:ascii="Times New Roman" w:hAnsi="Times New Roman" w:cs="Times New Roman"/>
                <w:color w:val="000000"/>
                <w:sz w:val="28"/>
                <w:szCs w:val="28"/>
                <w:lang w:eastAsia="ru-RU"/>
              </w:rPr>
              <w:t>е</w:t>
            </w:r>
            <w:r w:rsidRPr="009B5D6D">
              <w:rPr>
                <w:rFonts w:ascii="Times New Roman" w:hAnsi="Times New Roman" w:cs="Times New Roman"/>
                <w:color w:val="000000"/>
                <w:sz w:val="28"/>
                <w:szCs w:val="28"/>
                <w:lang w:eastAsia="ru-RU"/>
              </w:rPr>
              <w:t>жь, ежегодно охваченная мерами муниципального стимулирования в сфере молодежной политики, в том числе именными стипендиями Главы городског</w:t>
            </w:r>
            <w:r>
              <w:rPr>
                <w:rFonts w:ascii="Times New Roman" w:hAnsi="Times New Roman" w:cs="Times New Roman"/>
                <w:color w:val="000000"/>
                <w:sz w:val="28"/>
                <w:szCs w:val="28"/>
                <w:lang w:eastAsia="ru-RU"/>
              </w:rPr>
              <w:t>о округа город Рыбинск - 50 чел.</w:t>
            </w:r>
          </w:p>
        </w:tc>
      </w:tr>
    </w:tbl>
    <w:p w:rsidR="00360CCA" w:rsidRPr="009B5D6D" w:rsidRDefault="00360CCA">
      <w:pPr>
        <w:tabs>
          <w:tab w:val="left" w:pos="630"/>
          <w:tab w:val="left" w:pos="709"/>
          <w:tab w:val="left" w:pos="851"/>
          <w:tab w:val="center" w:pos="5386"/>
        </w:tabs>
        <w:spacing w:after="0" w:line="240" w:lineRule="auto"/>
        <w:ind w:right="-568"/>
        <w:jc w:val="center"/>
        <w:rPr>
          <w:rFonts w:ascii="Times New Roman" w:hAnsi="Times New Roman" w:cs="Times New Roman"/>
          <w:sz w:val="28"/>
          <w:szCs w:val="28"/>
        </w:rPr>
      </w:pPr>
    </w:p>
    <w:p w:rsidR="00360CCA" w:rsidRPr="009B5D6D" w:rsidRDefault="00360CCA" w:rsidP="00497103">
      <w:pPr>
        <w:numPr>
          <w:ilvl w:val="0"/>
          <w:numId w:val="8"/>
        </w:numPr>
        <w:tabs>
          <w:tab w:val="left" w:pos="630"/>
          <w:tab w:val="left" w:pos="709"/>
          <w:tab w:val="left" w:pos="851"/>
          <w:tab w:val="center" w:pos="5386"/>
        </w:tabs>
        <w:spacing w:after="0" w:line="240" w:lineRule="auto"/>
        <w:ind w:right="-568"/>
        <w:jc w:val="center"/>
        <w:rPr>
          <w:rStyle w:val="10"/>
          <w:rFonts w:ascii="Times New Roman" w:hAnsi="Times New Roman" w:cs="Times New Roman"/>
          <w:b w:val="0"/>
          <w:bCs w:val="0"/>
          <w:sz w:val="28"/>
          <w:szCs w:val="28"/>
          <w:lang w:eastAsia="ru-RU"/>
        </w:rPr>
      </w:pPr>
      <w:bookmarkStart w:id="194" w:name="_Toc4964"/>
      <w:bookmarkStart w:id="195" w:name="_Toc13677"/>
      <w:bookmarkStart w:id="196" w:name="_Toc27248"/>
      <w:bookmarkStart w:id="197" w:name="_Toc202112261"/>
      <w:r w:rsidRPr="009B5D6D">
        <w:rPr>
          <w:rStyle w:val="10"/>
          <w:rFonts w:ascii="Times New Roman" w:hAnsi="Times New Roman" w:cs="Times New Roman"/>
          <w:b w:val="0"/>
          <w:bCs w:val="0"/>
          <w:sz w:val="28"/>
          <w:szCs w:val="28"/>
          <w:lang w:eastAsia="ru-RU"/>
        </w:rPr>
        <w:t>Анализ существующей ситуации и оценка проблем</w:t>
      </w:r>
      <w:bookmarkEnd w:id="197"/>
    </w:p>
    <w:bookmarkEnd w:id="194"/>
    <w:bookmarkEnd w:id="195"/>
    <w:bookmarkEnd w:id="196"/>
    <w:p w:rsidR="00360CCA" w:rsidRPr="009B5D6D" w:rsidRDefault="00360CCA">
      <w:pPr>
        <w:tabs>
          <w:tab w:val="left" w:pos="709"/>
          <w:tab w:val="left" w:pos="851"/>
        </w:tabs>
        <w:spacing w:after="0" w:line="240" w:lineRule="auto"/>
        <w:ind w:right="-1"/>
        <w:jc w:val="both"/>
        <w:rPr>
          <w:rFonts w:ascii="Times New Roman" w:hAnsi="Times New Roman" w:cs="Times New Roman"/>
          <w:sz w:val="28"/>
          <w:szCs w:val="28"/>
        </w:rPr>
      </w:pPr>
    </w:p>
    <w:p w:rsidR="00360CCA" w:rsidRPr="009B5D6D" w:rsidRDefault="00360CCA">
      <w:pPr>
        <w:tabs>
          <w:tab w:val="left" w:pos="709"/>
          <w:tab w:val="left" w:pos="851"/>
        </w:tabs>
        <w:spacing w:after="0" w:line="240" w:lineRule="auto"/>
        <w:ind w:right="-1"/>
        <w:jc w:val="both"/>
        <w:rPr>
          <w:rFonts w:ascii="Times New Roman" w:hAnsi="Times New Roman" w:cs="Times New Roman"/>
          <w:sz w:val="28"/>
          <w:szCs w:val="28"/>
        </w:rPr>
      </w:pPr>
      <w:r w:rsidRPr="009B5D6D">
        <w:rPr>
          <w:rFonts w:ascii="Times New Roman" w:hAnsi="Times New Roman" w:cs="Times New Roman"/>
          <w:sz w:val="28"/>
          <w:szCs w:val="28"/>
        </w:rPr>
        <w:t xml:space="preserve">          Сегодня все более очевидной становится ключевая роль молодежи, как особой социальной группы в развитии общества. Для того чтобы потенциал молодежи мог быть реализован в полной мере и выступил в качестве одного из важных ресурсов городского развития, необходимо выстроить механизмы, позволяющие молодежи</w:t>
      </w:r>
      <w:r w:rsidR="007D0976">
        <w:rPr>
          <w:rFonts w:ascii="Times New Roman" w:hAnsi="Times New Roman" w:cs="Times New Roman"/>
          <w:sz w:val="28"/>
          <w:szCs w:val="28"/>
        </w:rPr>
        <w:t xml:space="preserve"> </w:t>
      </w:r>
      <w:r w:rsidRPr="009B5D6D">
        <w:rPr>
          <w:rFonts w:ascii="Times New Roman" w:hAnsi="Times New Roman" w:cs="Times New Roman"/>
          <w:sz w:val="28"/>
          <w:szCs w:val="28"/>
        </w:rPr>
        <w:lastRenderedPageBreak/>
        <w:t xml:space="preserve">оказывать позитивное влияние на социально-экономическую и общественно-политическую ситуацию в городе.   </w:t>
      </w:r>
    </w:p>
    <w:p w:rsidR="00360CCA" w:rsidRPr="009B5D6D" w:rsidRDefault="00360CCA">
      <w:pPr>
        <w:tabs>
          <w:tab w:val="left" w:pos="709"/>
          <w:tab w:val="left" w:pos="851"/>
        </w:tabs>
        <w:spacing w:after="0" w:line="240" w:lineRule="auto"/>
        <w:ind w:right="-1"/>
        <w:jc w:val="both"/>
        <w:rPr>
          <w:rFonts w:ascii="Times New Roman" w:hAnsi="Times New Roman" w:cs="Times New Roman"/>
          <w:sz w:val="28"/>
          <w:szCs w:val="28"/>
        </w:rPr>
      </w:pPr>
      <w:r w:rsidRPr="009B5D6D">
        <w:rPr>
          <w:rFonts w:ascii="Times New Roman" w:hAnsi="Times New Roman" w:cs="Times New Roman"/>
          <w:sz w:val="28"/>
          <w:szCs w:val="28"/>
        </w:rPr>
        <w:t xml:space="preserve">          Для демографической ситуации в городе Рыбинске характерны естественная убыль, старение и миграция населения. Это отражается и на количестве проживающих молодых людей в городе Рыбинске. По данным отдела государственной статистики в городе Рыбинске на 01.01.2024 года в городе проживают 38 540 молодых людей в возрасте 14 до 35 лет. </w:t>
      </w:r>
    </w:p>
    <w:p w:rsidR="00360CCA" w:rsidRPr="009B5D6D" w:rsidRDefault="00360CCA">
      <w:pPr>
        <w:tabs>
          <w:tab w:val="left" w:pos="709"/>
          <w:tab w:val="left" w:pos="851"/>
        </w:tabs>
        <w:spacing w:after="0" w:line="240" w:lineRule="auto"/>
        <w:ind w:right="-1"/>
        <w:jc w:val="both"/>
        <w:rPr>
          <w:rFonts w:ascii="Times New Roman" w:hAnsi="Times New Roman" w:cs="Times New Roman"/>
          <w:sz w:val="28"/>
          <w:szCs w:val="28"/>
        </w:rPr>
      </w:pPr>
      <w:r w:rsidRPr="009B5D6D">
        <w:rPr>
          <w:rFonts w:ascii="Times New Roman" w:hAnsi="Times New Roman" w:cs="Times New Roman"/>
          <w:sz w:val="28"/>
          <w:szCs w:val="28"/>
        </w:rPr>
        <w:t xml:space="preserve">          Снижение численности молодежи ставит перед органами муниципального управления задачу повышения качества разностороннего развития молодежи, проживающей на территории города Рыбинска, минимизацию физических                          и социальных потерь, максимально глубокую и эффективную социализацию молодых людей, формирование у них установок на самостоятельность и развитие лидерских качеств. </w:t>
      </w:r>
    </w:p>
    <w:p w:rsidR="00360CCA" w:rsidRPr="009B5D6D" w:rsidRDefault="00360CCA">
      <w:pPr>
        <w:tabs>
          <w:tab w:val="left" w:pos="709"/>
          <w:tab w:val="left" w:pos="851"/>
        </w:tabs>
        <w:spacing w:after="0" w:line="240" w:lineRule="auto"/>
        <w:ind w:right="-1"/>
        <w:jc w:val="both"/>
        <w:rPr>
          <w:rFonts w:ascii="Times New Roman" w:hAnsi="Times New Roman" w:cs="Times New Roman"/>
          <w:sz w:val="28"/>
          <w:szCs w:val="28"/>
        </w:rPr>
      </w:pPr>
      <w:r w:rsidRPr="009B5D6D">
        <w:rPr>
          <w:rFonts w:ascii="Times New Roman" w:hAnsi="Times New Roman" w:cs="Times New Roman"/>
          <w:sz w:val="28"/>
          <w:szCs w:val="28"/>
        </w:rPr>
        <w:t xml:space="preserve">          Эффективным механизмом решения проблемы является программно-целевой метод планирования деятельности с четким определением целей и задач, выбором перечня скоординированных мероприятий, направленных на включение молодежи     в созидательные процессы городского развития и их соотнесения с реальными возможностями городского бюджета.</w:t>
      </w:r>
    </w:p>
    <w:p w:rsidR="00360CCA" w:rsidRPr="009B5D6D" w:rsidRDefault="00360CCA">
      <w:pPr>
        <w:tabs>
          <w:tab w:val="left" w:pos="709"/>
          <w:tab w:val="left" w:pos="851"/>
        </w:tabs>
        <w:spacing w:after="0" w:line="240" w:lineRule="auto"/>
        <w:ind w:right="-1"/>
        <w:jc w:val="both"/>
        <w:rPr>
          <w:rFonts w:ascii="Times New Roman" w:hAnsi="Times New Roman" w:cs="Times New Roman"/>
          <w:sz w:val="28"/>
          <w:szCs w:val="28"/>
        </w:rPr>
      </w:pPr>
      <w:r w:rsidRPr="009B5D6D">
        <w:rPr>
          <w:rFonts w:ascii="Times New Roman" w:hAnsi="Times New Roman" w:cs="Times New Roman"/>
          <w:sz w:val="28"/>
          <w:szCs w:val="28"/>
        </w:rPr>
        <w:t xml:space="preserve">          Использование такого метода позволит мобилизовать ресурсные возможности    и сконцентрировать усилия на следующих приоритетных направлениях решения проблемы:</w:t>
      </w:r>
    </w:p>
    <w:p w:rsidR="00360CCA" w:rsidRPr="009B5D6D" w:rsidRDefault="00360CCA" w:rsidP="00497103">
      <w:pPr>
        <w:numPr>
          <w:ilvl w:val="0"/>
          <w:numId w:val="25"/>
        </w:numPr>
        <w:tabs>
          <w:tab w:val="left" w:pos="0"/>
        </w:tabs>
        <w:spacing w:after="0" w:line="240" w:lineRule="auto"/>
        <w:ind w:left="0" w:right="-1" w:firstLine="709"/>
        <w:jc w:val="both"/>
        <w:rPr>
          <w:rFonts w:ascii="Times New Roman" w:hAnsi="Times New Roman" w:cs="Times New Roman"/>
          <w:sz w:val="28"/>
          <w:szCs w:val="28"/>
        </w:rPr>
      </w:pPr>
      <w:r w:rsidRPr="009B5D6D">
        <w:rPr>
          <w:rFonts w:ascii="Times New Roman" w:hAnsi="Times New Roman" w:cs="Times New Roman"/>
          <w:sz w:val="28"/>
          <w:szCs w:val="28"/>
        </w:rPr>
        <w:t>вовлечение молодежи в социальную практику и ее информирование                           о потенциальных возможностях развития в городе;</w:t>
      </w:r>
    </w:p>
    <w:p w:rsidR="00360CCA" w:rsidRPr="009B5D6D" w:rsidRDefault="00360CCA" w:rsidP="00497103">
      <w:pPr>
        <w:numPr>
          <w:ilvl w:val="0"/>
          <w:numId w:val="25"/>
        </w:numPr>
        <w:tabs>
          <w:tab w:val="left" w:pos="0"/>
        </w:tabs>
        <w:spacing w:after="0" w:line="240" w:lineRule="auto"/>
        <w:ind w:left="0" w:right="-1" w:firstLine="709"/>
        <w:jc w:val="both"/>
        <w:rPr>
          <w:rFonts w:ascii="Times New Roman" w:hAnsi="Times New Roman" w:cs="Times New Roman"/>
          <w:sz w:val="28"/>
          <w:szCs w:val="28"/>
        </w:rPr>
      </w:pPr>
      <w:r w:rsidRPr="009B5D6D">
        <w:rPr>
          <w:rFonts w:ascii="Times New Roman" w:hAnsi="Times New Roman" w:cs="Times New Roman"/>
          <w:sz w:val="28"/>
          <w:szCs w:val="28"/>
        </w:rPr>
        <w:t>вовлечение молодежи в обсуждение и организацию мероприятий, направленных на модернизацию городской среды и разнообразия досуга молодежи;</w:t>
      </w:r>
    </w:p>
    <w:p w:rsidR="00360CCA" w:rsidRPr="009B5D6D" w:rsidRDefault="00360CCA" w:rsidP="00497103">
      <w:pPr>
        <w:numPr>
          <w:ilvl w:val="0"/>
          <w:numId w:val="25"/>
        </w:numPr>
        <w:tabs>
          <w:tab w:val="left" w:pos="0"/>
        </w:tabs>
        <w:spacing w:after="0" w:line="240" w:lineRule="auto"/>
        <w:ind w:left="0" w:right="-1" w:firstLine="709"/>
        <w:jc w:val="both"/>
        <w:rPr>
          <w:rFonts w:ascii="Times New Roman" w:hAnsi="Times New Roman" w:cs="Times New Roman"/>
          <w:sz w:val="28"/>
          <w:szCs w:val="28"/>
        </w:rPr>
      </w:pPr>
      <w:r w:rsidRPr="009B5D6D">
        <w:rPr>
          <w:rFonts w:ascii="Times New Roman" w:hAnsi="Times New Roman" w:cs="Times New Roman"/>
          <w:sz w:val="28"/>
          <w:szCs w:val="28"/>
        </w:rPr>
        <w:t>развитие созидательной активности молодежи;</w:t>
      </w:r>
    </w:p>
    <w:p w:rsidR="00360CCA" w:rsidRPr="009B5D6D" w:rsidRDefault="00360CCA" w:rsidP="00497103">
      <w:pPr>
        <w:numPr>
          <w:ilvl w:val="0"/>
          <w:numId w:val="25"/>
        </w:numPr>
        <w:tabs>
          <w:tab w:val="left" w:pos="0"/>
        </w:tabs>
        <w:spacing w:after="0" w:line="240" w:lineRule="auto"/>
        <w:ind w:left="0" w:right="-1"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интеграция молодых людей, оказавшихся в трудной жизненной ситуации, в жизнь общества. </w:t>
      </w:r>
    </w:p>
    <w:p w:rsidR="00360CCA" w:rsidRPr="009B5D6D" w:rsidRDefault="00360CCA" w:rsidP="00300515">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С целью выявления, продвижения  и поддержки активности молодежи, создания условий для ее самореализации ежегодно  в городе проводятся конкурсы социальных проектов и молодежных  инициатив, конференции, «круглые столы», обучающие семинары для молодежного актива, организовывались мероприятия по формированию активной жизненной позиции; оказывалась  информационно-методическая помощь в написании программ на соискание грантов областного, всероссийского уровней; организовывались городские лагеря молодежного актива; оказывалось содействие участию представителей молодежи города Рыбинска в межмуниципальных, межрегиональных и всероссийских форумах, конференциях, конкурсах, фестивалях.</w:t>
      </w:r>
    </w:p>
    <w:p w:rsidR="00360CCA" w:rsidRPr="009B5D6D" w:rsidRDefault="00360CCA" w:rsidP="00300515">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Однако в настоящее время в молодежной среде отмечается ряд нежелательных тенденций:</w:t>
      </w:r>
    </w:p>
    <w:p w:rsidR="00360CCA" w:rsidRPr="009B5D6D" w:rsidRDefault="00360CCA" w:rsidP="00497103">
      <w:pPr>
        <w:numPr>
          <w:ilvl w:val="0"/>
          <w:numId w:val="26"/>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ухудшается состояние физического и психического здоровья молодого поколения;</w:t>
      </w:r>
    </w:p>
    <w:p w:rsidR="00360CCA" w:rsidRPr="009B5D6D" w:rsidRDefault="00360CCA" w:rsidP="00497103">
      <w:pPr>
        <w:numPr>
          <w:ilvl w:val="0"/>
          <w:numId w:val="26"/>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продолжается миграция молодых людей в более активные экономические центры России (Москва, Санкт-Петербург, крупные </w:t>
      </w:r>
      <w:r w:rsidRPr="009B5D6D">
        <w:rPr>
          <w:rFonts w:ascii="Times New Roman" w:hAnsi="Times New Roman" w:cs="Times New Roman"/>
          <w:sz w:val="28"/>
          <w:szCs w:val="28"/>
        </w:rPr>
        <w:lastRenderedPageBreak/>
        <w:t>административные центры субъектов Российской Федерации), в первую очередь, для получения образования;</w:t>
      </w:r>
    </w:p>
    <w:p w:rsidR="00360CCA" w:rsidRPr="009B5D6D" w:rsidRDefault="00360CCA" w:rsidP="00497103">
      <w:pPr>
        <w:numPr>
          <w:ilvl w:val="0"/>
          <w:numId w:val="26"/>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успешная адаптация к современной экономической ситуации и умение реализовать свои профессиональные устремления вызывает сложности у 1/3 выпускников школ; </w:t>
      </w:r>
    </w:p>
    <w:p w:rsidR="00360CCA" w:rsidRPr="009B5D6D" w:rsidRDefault="007D0976" w:rsidP="00497103">
      <w:pPr>
        <w:numPr>
          <w:ilvl w:val="0"/>
          <w:numId w:val="26"/>
        </w:numPr>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проявление</w:t>
      </w:r>
      <w:r w:rsidR="00360CCA" w:rsidRPr="009B5D6D">
        <w:rPr>
          <w:rFonts w:ascii="Times New Roman" w:hAnsi="Times New Roman" w:cs="Times New Roman"/>
          <w:sz w:val="28"/>
          <w:szCs w:val="28"/>
        </w:rPr>
        <w:t xml:space="preserve"> </w:t>
      </w:r>
      <w:r>
        <w:rPr>
          <w:rFonts w:ascii="Times New Roman" w:hAnsi="Times New Roman" w:cs="Times New Roman"/>
          <w:sz w:val="28"/>
          <w:szCs w:val="28"/>
        </w:rPr>
        <w:t xml:space="preserve">стремления у </w:t>
      </w:r>
      <w:r w:rsidR="00360CCA" w:rsidRPr="009B5D6D">
        <w:rPr>
          <w:rFonts w:ascii="Times New Roman" w:hAnsi="Times New Roman" w:cs="Times New Roman"/>
          <w:sz w:val="28"/>
          <w:szCs w:val="28"/>
        </w:rPr>
        <w:t>молодежи к общественной деятельности, проявить навыки самоуправления;</w:t>
      </w:r>
    </w:p>
    <w:p w:rsidR="00360CCA" w:rsidRPr="009B5D6D" w:rsidRDefault="00360CCA" w:rsidP="00497103">
      <w:pPr>
        <w:numPr>
          <w:ilvl w:val="0"/>
          <w:numId w:val="26"/>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наблюдается деформация духовно-нравственных ценностей, размываются моральные ограничители на пути к достижению личного успеха, снижается воспитательное воздействие семьи, ее роли в социализации детей, что ведет к отчужденности детей от родителей, росту социального сиротства;</w:t>
      </w:r>
    </w:p>
    <w:p w:rsidR="00360CCA" w:rsidRPr="009B5D6D" w:rsidRDefault="00360CCA" w:rsidP="00497103">
      <w:pPr>
        <w:numPr>
          <w:ilvl w:val="0"/>
          <w:numId w:val="26"/>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слабо развивается культура ответственного гражданского поведения, самоидентификация молодежи в качестве активных жителей города, встраивание ее в процессы городского развития;</w:t>
      </w:r>
    </w:p>
    <w:p w:rsidR="00360CCA" w:rsidRPr="009B5D6D" w:rsidRDefault="00360CCA" w:rsidP="00497103">
      <w:pPr>
        <w:numPr>
          <w:ilvl w:val="0"/>
          <w:numId w:val="26"/>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интенсивное общение в сети «Интернет» приводит к формированию виртуальных (не имеющих физического воплощения и отличающихся от реально существующих) интересов, потребностей, образа жизни. </w:t>
      </w:r>
    </w:p>
    <w:p w:rsidR="00360CCA" w:rsidRPr="009B5D6D" w:rsidRDefault="00360CCA" w:rsidP="00300515">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В связи с этим возникает необходимость в применении качественно новых подходов к решению проблем молодежи и совершенствованию системы мер, направленных на создание условий и возможностей для успешной социализации эффективной самореализации молодежи, для развития ее потенциала в интересах общества.</w:t>
      </w:r>
    </w:p>
    <w:p w:rsidR="00360CCA" w:rsidRPr="009B5D6D" w:rsidRDefault="00360CCA">
      <w:pPr>
        <w:tabs>
          <w:tab w:val="left" w:pos="709"/>
          <w:tab w:val="left" w:pos="851"/>
        </w:tabs>
        <w:spacing w:after="0" w:line="240" w:lineRule="auto"/>
        <w:ind w:right="-1"/>
        <w:jc w:val="both"/>
        <w:rPr>
          <w:rFonts w:ascii="Times New Roman" w:hAnsi="Times New Roman" w:cs="Times New Roman"/>
          <w:sz w:val="28"/>
          <w:szCs w:val="28"/>
        </w:rPr>
      </w:pPr>
      <w:r w:rsidRPr="009B5D6D">
        <w:rPr>
          <w:rFonts w:ascii="Times New Roman" w:hAnsi="Times New Roman" w:cs="Times New Roman"/>
          <w:sz w:val="28"/>
          <w:szCs w:val="28"/>
        </w:rPr>
        <w:t xml:space="preserve">          Опыт реализации молодежной политики на территории города Рыбинска позволяет определить следующие факторы совершенствования системы в указанной области: </w:t>
      </w:r>
    </w:p>
    <w:p w:rsidR="00360CCA" w:rsidRPr="009B5D6D" w:rsidRDefault="00360CCA" w:rsidP="00497103">
      <w:pPr>
        <w:numPr>
          <w:ilvl w:val="0"/>
          <w:numId w:val="27"/>
        </w:numPr>
        <w:tabs>
          <w:tab w:val="left" w:pos="0"/>
        </w:tabs>
        <w:spacing w:after="0" w:line="240" w:lineRule="auto"/>
        <w:ind w:left="0" w:right="-1" w:firstLine="709"/>
        <w:jc w:val="both"/>
        <w:rPr>
          <w:rFonts w:ascii="Times New Roman" w:hAnsi="Times New Roman" w:cs="Times New Roman"/>
          <w:sz w:val="28"/>
          <w:szCs w:val="28"/>
        </w:rPr>
      </w:pPr>
      <w:r w:rsidRPr="009B5D6D">
        <w:rPr>
          <w:rFonts w:ascii="Times New Roman" w:hAnsi="Times New Roman" w:cs="Times New Roman"/>
          <w:sz w:val="28"/>
          <w:szCs w:val="28"/>
        </w:rPr>
        <w:t>необходимость расширения спектра услуг и работ для молодежи, в рамках деятельности существующих учреждений сферы молодежной политики, молодежных социально-значимых инициатив, деятельности добровольческого движения молодежи;</w:t>
      </w:r>
    </w:p>
    <w:p w:rsidR="00360CCA" w:rsidRPr="009B5D6D" w:rsidRDefault="00360CCA" w:rsidP="00497103">
      <w:pPr>
        <w:numPr>
          <w:ilvl w:val="0"/>
          <w:numId w:val="27"/>
        </w:numPr>
        <w:tabs>
          <w:tab w:val="left" w:pos="0"/>
        </w:tabs>
        <w:spacing w:after="0" w:line="240" w:lineRule="auto"/>
        <w:ind w:left="0" w:right="-1" w:firstLine="709"/>
        <w:jc w:val="both"/>
        <w:rPr>
          <w:rFonts w:ascii="Times New Roman" w:hAnsi="Times New Roman" w:cs="Times New Roman"/>
          <w:sz w:val="28"/>
          <w:szCs w:val="28"/>
        </w:rPr>
      </w:pPr>
      <w:r w:rsidRPr="009B5D6D">
        <w:rPr>
          <w:rFonts w:ascii="Times New Roman" w:hAnsi="Times New Roman" w:cs="Times New Roman"/>
          <w:sz w:val="28"/>
          <w:szCs w:val="28"/>
        </w:rPr>
        <w:t>включение молодых людей в социально-экономическую жизнь города, повышение активности молодежи в решении городских проблем;</w:t>
      </w:r>
    </w:p>
    <w:p w:rsidR="00360CCA" w:rsidRPr="009B5D6D" w:rsidRDefault="007D0976" w:rsidP="00497103">
      <w:pPr>
        <w:numPr>
          <w:ilvl w:val="0"/>
          <w:numId w:val="27"/>
        </w:numPr>
        <w:tabs>
          <w:tab w:val="left" w:pos="0"/>
        </w:tabs>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содействие</w:t>
      </w:r>
      <w:r w:rsidR="00360CCA" w:rsidRPr="009B5D6D">
        <w:rPr>
          <w:rFonts w:ascii="Times New Roman" w:hAnsi="Times New Roman" w:cs="Times New Roman"/>
          <w:sz w:val="28"/>
          <w:szCs w:val="28"/>
        </w:rPr>
        <w:t xml:space="preserve"> деятельности общественных организаций, воспитание инициативной и талантливой молодежи в проектной конкурсной деятельности регионального, федерального уровней;</w:t>
      </w:r>
    </w:p>
    <w:p w:rsidR="00360CCA" w:rsidRPr="009B5D6D" w:rsidRDefault="00360CCA" w:rsidP="00497103">
      <w:pPr>
        <w:numPr>
          <w:ilvl w:val="0"/>
          <w:numId w:val="27"/>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повышение качественного уровня мероприятий, проводимых для молодежи       и с ее участием;</w:t>
      </w:r>
    </w:p>
    <w:p w:rsidR="00360CCA" w:rsidRPr="009B5D6D" w:rsidRDefault="00360CCA" w:rsidP="00497103">
      <w:pPr>
        <w:numPr>
          <w:ilvl w:val="0"/>
          <w:numId w:val="27"/>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содействие повышению эффективности системы взаимодействия с категорией «работающая молодежь»;</w:t>
      </w:r>
    </w:p>
    <w:p w:rsidR="00360CCA" w:rsidRPr="009B5D6D" w:rsidRDefault="00360CCA" w:rsidP="00497103">
      <w:pPr>
        <w:numPr>
          <w:ilvl w:val="0"/>
          <w:numId w:val="27"/>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укрепление и развитие материально-технической базы муниципальных учреждений молодежной политики, общественных организаций и объединений. </w:t>
      </w:r>
    </w:p>
    <w:p w:rsidR="00360CCA" w:rsidRPr="009B5D6D" w:rsidRDefault="00360CCA" w:rsidP="00CF5757">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Приоритетные задачи социально-экономического развития города требуют продолжения реализации государственной молодежной политики в рамках идеи создания условий для включения молодых граждан в социально-экономические, </w:t>
      </w:r>
      <w:r w:rsidRPr="009B5D6D">
        <w:rPr>
          <w:rFonts w:ascii="Times New Roman" w:hAnsi="Times New Roman" w:cs="Times New Roman"/>
          <w:sz w:val="28"/>
          <w:szCs w:val="28"/>
        </w:rPr>
        <w:lastRenderedPageBreak/>
        <w:t xml:space="preserve">общественно-политические и социокультурные отношения с целью увеличения их вклада в развитие города. </w:t>
      </w:r>
    </w:p>
    <w:p w:rsidR="00360CCA" w:rsidRDefault="00360CCA">
      <w:pPr>
        <w:tabs>
          <w:tab w:val="left" w:pos="709"/>
          <w:tab w:val="left" w:pos="851"/>
        </w:tabs>
        <w:spacing w:after="0" w:line="240" w:lineRule="auto"/>
        <w:jc w:val="center"/>
        <w:rPr>
          <w:rFonts w:ascii="Times New Roman" w:hAnsi="Times New Roman" w:cs="Times New Roman"/>
          <w:sz w:val="28"/>
          <w:szCs w:val="28"/>
        </w:rPr>
      </w:pPr>
    </w:p>
    <w:p w:rsidR="00360CCA" w:rsidRPr="009B5D6D" w:rsidRDefault="00360CCA" w:rsidP="00497103">
      <w:pPr>
        <w:numPr>
          <w:ilvl w:val="0"/>
          <w:numId w:val="8"/>
        </w:numPr>
        <w:tabs>
          <w:tab w:val="left" w:pos="709"/>
          <w:tab w:val="left" w:pos="851"/>
        </w:tabs>
        <w:spacing w:after="0" w:line="240" w:lineRule="auto"/>
        <w:jc w:val="center"/>
        <w:rPr>
          <w:rStyle w:val="10"/>
          <w:rFonts w:ascii="Times New Roman" w:hAnsi="Times New Roman" w:cs="Times New Roman"/>
          <w:b w:val="0"/>
          <w:bCs w:val="0"/>
          <w:sz w:val="28"/>
          <w:szCs w:val="28"/>
          <w:lang w:eastAsia="ru-RU"/>
        </w:rPr>
      </w:pPr>
      <w:bookmarkStart w:id="198" w:name="_Toc8219"/>
      <w:bookmarkStart w:id="199" w:name="_Toc7928"/>
      <w:bookmarkStart w:id="200" w:name="_Toc27488"/>
      <w:bookmarkStart w:id="201" w:name="_Toc202112262"/>
      <w:r w:rsidRPr="009B5D6D">
        <w:rPr>
          <w:rStyle w:val="10"/>
          <w:rFonts w:ascii="Times New Roman" w:hAnsi="Times New Roman" w:cs="Times New Roman"/>
          <w:b w:val="0"/>
          <w:bCs w:val="0"/>
          <w:sz w:val="28"/>
          <w:szCs w:val="28"/>
          <w:lang w:eastAsia="ru-RU"/>
        </w:rPr>
        <w:t>Цель, задачи и ожидаемые результаты реализации подпрограммы</w:t>
      </w:r>
      <w:bookmarkEnd w:id="201"/>
    </w:p>
    <w:bookmarkEnd w:id="198"/>
    <w:bookmarkEnd w:id="199"/>
    <w:bookmarkEnd w:id="200"/>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r>
    </w:p>
    <w:p w:rsidR="00BE4989"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Цель подпрограммы: </w:t>
      </w:r>
      <w:r w:rsidR="00BE4989" w:rsidRPr="009B5D6D">
        <w:rPr>
          <w:rFonts w:ascii="Times New Roman" w:hAnsi="Times New Roman" w:cs="Times New Roman"/>
          <w:sz w:val="28"/>
          <w:szCs w:val="28"/>
        </w:rPr>
        <w:t>вовлечение молодёжи в социально-значимую жизнь городского сообщества, в том числе в интересах личностного развития, формирования и проявления деловой активности.</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Задача подпрограммы: </w:t>
      </w:r>
      <w:r w:rsidR="00881F19" w:rsidRPr="009B5D6D">
        <w:rPr>
          <w:rFonts w:ascii="Times New Roman" w:hAnsi="Times New Roman" w:cs="Times New Roman"/>
          <w:sz w:val="28"/>
          <w:szCs w:val="28"/>
        </w:rPr>
        <w:t xml:space="preserve">создание условий для разностороннего развития молодёжи в городе Рыбинске через выявление профессиональных, творческих, интеллектуальных способностей, формирование навыков самореализации личности. </w:t>
      </w:r>
      <w:r w:rsidRPr="009B5D6D">
        <w:rPr>
          <w:rFonts w:ascii="Times New Roman" w:hAnsi="Times New Roman" w:cs="Times New Roman"/>
          <w:sz w:val="28"/>
          <w:szCs w:val="28"/>
        </w:rPr>
        <w:t xml:space="preserve">          </w:t>
      </w:r>
      <w:r w:rsidRPr="009B5D6D">
        <w:rPr>
          <w:rFonts w:ascii="Times New Roman" w:hAnsi="Times New Roman" w:cs="Times New Roman"/>
          <w:sz w:val="28"/>
          <w:szCs w:val="28"/>
        </w:rPr>
        <w:tab/>
        <w:t>Реализация подпрограммы позволит создать условия для самореализации молодежи, повышения ее социальной активности, усилить влияние молодежи                     на социально-экономическую, культурную и политическую ситуацию в городе Рыбинске и предполагает достижение следующих результатов:</w:t>
      </w:r>
    </w:p>
    <w:p w:rsidR="00360CCA" w:rsidRPr="009B5D6D" w:rsidRDefault="00360CCA" w:rsidP="00497103">
      <w:pPr>
        <w:widowControl w:val="0"/>
        <w:numPr>
          <w:ilvl w:val="0"/>
          <w:numId w:val="28"/>
        </w:numPr>
        <w:tabs>
          <w:tab w:val="left" w:pos="284"/>
          <w:tab w:val="left" w:pos="720"/>
        </w:tabs>
        <w:suppressAutoHyphens/>
        <w:spacing w:after="0" w:line="240" w:lineRule="auto"/>
        <w:ind w:left="0" w:firstLine="709"/>
        <w:jc w:val="both"/>
        <w:rPr>
          <w:rFonts w:ascii="Times New Roman" w:eastAsia="Arial Unicode MS" w:hAnsi="Times New Roman" w:cs="Times New Roman"/>
          <w:color w:val="000000"/>
          <w:spacing w:val="-6"/>
          <w:kern w:val="1"/>
          <w:sz w:val="28"/>
          <w:szCs w:val="28"/>
          <w:lang w:eastAsia="ru-RU"/>
        </w:rPr>
      </w:pPr>
      <w:r w:rsidRPr="009B5D6D">
        <w:rPr>
          <w:rFonts w:ascii="Times New Roman" w:eastAsia="Arial Unicode MS" w:hAnsi="Times New Roman" w:cs="Times New Roman"/>
          <w:color w:val="000000"/>
          <w:spacing w:val="-6"/>
          <w:kern w:val="1"/>
          <w:sz w:val="28"/>
          <w:szCs w:val="28"/>
          <w:lang w:eastAsia="ru-RU"/>
        </w:rPr>
        <w:t>доля населения в возрасте 14-35 лет, принимающего участие в мероприятиях сферы молодежной политики – 80 %</w:t>
      </w:r>
      <w:r w:rsidR="007D0976">
        <w:rPr>
          <w:rFonts w:ascii="Times New Roman" w:eastAsia="Arial Unicode MS" w:hAnsi="Times New Roman" w:cs="Times New Roman"/>
          <w:color w:val="000000"/>
          <w:spacing w:val="-6"/>
          <w:kern w:val="1"/>
          <w:sz w:val="28"/>
          <w:szCs w:val="28"/>
          <w:lang w:eastAsia="ru-RU"/>
        </w:rPr>
        <w:t>;</w:t>
      </w:r>
    </w:p>
    <w:p w:rsidR="00360CCA" w:rsidRPr="009B5D6D" w:rsidRDefault="00360CCA" w:rsidP="00497103">
      <w:pPr>
        <w:widowControl w:val="0"/>
        <w:numPr>
          <w:ilvl w:val="0"/>
          <w:numId w:val="28"/>
        </w:numPr>
        <w:tabs>
          <w:tab w:val="left" w:pos="284"/>
          <w:tab w:val="left" w:pos="720"/>
        </w:tabs>
        <w:suppressAutoHyphens/>
        <w:spacing w:after="0" w:line="240" w:lineRule="auto"/>
        <w:ind w:left="0" w:firstLine="709"/>
        <w:jc w:val="both"/>
        <w:rPr>
          <w:rFonts w:ascii="Times New Roman" w:eastAsia="Arial Unicode MS" w:hAnsi="Times New Roman" w:cs="Times New Roman"/>
          <w:color w:val="000000"/>
          <w:spacing w:val="-6"/>
          <w:kern w:val="1"/>
          <w:sz w:val="28"/>
          <w:szCs w:val="28"/>
          <w:lang w:eastAsia="ru-RU"/>
        </w:rPr>
      </w:pPr>
      <w:r w:rsidRPr="009B5D6D">
        <w:rPr>
          <w:rFonts w:ascii="Times New Roman" w:eastAsia="Arial Unicode MS" w:hAnsi="Times New Roman" w:cs="Times New Roman"/>
          <w:color w:val="000000"/>
          <w:spacing w:val="-6"/>
          <w:kern w:val="1"/>
          <w:sz w:val="28"/>
          <w:szCs w:val="28"/>
          <w:lang w:eastAsia="ru-RU"/>
        </w:rPr>
        <w:t xml:space="preserve">количество мероприятий в сфере молодежной политики по различным направлениям деятельности, в том числе профориентационной направленности – </w:t>
      </w:r>
      <w:r w:rsidR="00BE4989" w:rsidRPr="009B5D6D">
        <w:rPr>
          <w:rFonts w:ascii="Times New Roman" w:eastAsia="Arial Unicode MS" w:hAnsi="Times New Roman" w:cs="Times New Roman"/>
          <w:color w:val="000000"/>
          <w:spacing w:val="-6"/>
          <w:kern w:val="1"/>
          <w:sz w:val="28"/>
          <w:szCs w:val="28"/>
          <w:lang w:eastAsia="ru-RU"/>
        </w:rPr>
        <w:t>19</w:t>
      </w:r>
      <w:r w:rsidR="007D0976">
        <w:rPr>
          <w:rFonts w:ascii="Times New Roman" w:eastAsia="Arial Unicode MS" w:hAnsi="Times New Roman" w:cs="Times New Roman"/>
          <w:color w:val="000000"/>
          <w:spacing w:val="-6"/>
          <w:kern w:val="1"/>
          <w:sz w:val="28"/>
          <w:szCs w:val="28"/>
          <w:lang w:eastAsia="ru-RU"/>
        </w:rPr>
        <w:t>0 ед;</w:t>
      </w:r>
    </w:p>
    <w:p w:rsidR="00360CCA" w:rsidRPr="009B5D6D" w:rsidRDefault="00360CCA" w:rsidP="00497103">
      <w:pPr>
        <w:widowControl w:val="0"/>
        <w:numPr>
          <w:ilvl w:val="0"/>
          <w:numId w:val="28"/>
        </w:numPr>
        <w:tabs>
          <w:tab w:val="left" w:pos="284"/>
          <w:tab w:val="left" w:pos="720"/>
        </w:tabs>
        <w:suppressAutoHyphens/>
        <w:spacing w:after="0" w:line="240" w:lineRule="auto"/>
        <w:ind w:left="0" w:firstLine="709"/>
        <w:jc w:val="both"/>
        <w:rPr>
          <w:rFonts w:ascii="Times New Roman" w:eastAsia="Arial Unicode MS" w:hAnsi="Times New Roman" w:cs="Times New Roman"/>
          <w:color w:val="000000"/>
          <w:spacing w:val="-6"/>
          <w:kern w:val="1"/>
          <w:sz w:val="28"/>
          <w:szCs w:val="28"/>
          <w:lang w:eastAsia="ru-RU"/>
        </w:rPr>
      </w:pPr>
      <w:r w:rsidRPr="009B5D6D">
        <w:rPr>
          <w:rFonts w:ascii="Times New Roman" w:eastAsia="Arial Unicode MS" w:hAnsi="Times New Roman" w:cs="Times New Roman"/>
          <w:color w:val="000000"/>
          <w:spacing w:val="-6"/>
          <w:kern w:val="1"/>
          <w:sz w:val="28"/>
          <w:szCs w:val="28"/>
          <w:lang w:eastAsia="ru-RU"/>
        </w:rPr>
        <w:t>ежегодное количество уникальных волонтеров (добровольцев) в возрасте от 14-35 лет, вовлеченных в социально – значимую деятельность на террит</w:t>
      </w:r>
      <w:r w:rsidR="007D0976">
        <w:rPr>
          <w:rFonts w:ascii="Times New Roman" w:eastAsia="Arial Unicode MS" w:hAnsi="Times New Roman" w:cs="Times New Roman"/>
          <w:color w:val="000000"/>
          <w:spacing w:val="-6"/>
          <w:kern w:val="1"/>
          <w:sz w:val="28"/>
          <w:szCs w:val="28"/>
          <w:lang w:eastAsia="ru-RU"/>
        </w:rPr>
        <w:t>ории города Рыбинска – 1300 чел;</w:t>
      </w:r>
    </w:p>
    <w:p w:rsidR="00360CCA" w:rsidRPr="009B5D6D" w:rsidRDefault="00360CCA" w:rsidP="00497103">
      <w:pPr>
        <w:widowControl w:val="0"/>
        <w:numPr>
          <w:ilvl w:val="0"/>
          <w:numId w:val="28"/>
        </w:numPr>
        <w:tabs>
          <w:tab w:val="left" w:pos="284"/>
          <w:tab w:val="left" w:pos="720"/>
        </w:tabs>
        <w:suppressAutoHyphens/>
        <w:spacing w:after="0" w:line="240" w:lineRule="auto"/>
        <w:ind w:left="0" w:firstLine="709"/>
        <w:jc w:val="both"/>
        <w:rPr>
          <w:rFonts w:ascii="Times New Roman" w:eastAsia="Arial Unicode MS" w:hAnsi="Times New Roman" w:cs="Times New Roman"/>
          <w:color w:val="000000"/>
          <w:spacing w:val="-6"/>
          <w:kern w:val="1"/>
          <w:sz w:val="28"/>
          <w:szCs w:val="28"/>
          <w:lang w:eastAsia="ru-RU"/>
        </w:rPr>
      </w:pPr>
      <w:r w:rsidRPr="009B5D6D">
        <w:rPr>
          <w:rFonts w:ascii="Times New Roman" w:eastAsia="Arial Unicode MS" w:hAnsi="Times New Roman" w:cs="Times New Roman"/>
          <w:color w:val="000000"/>
          <w:spacing w:val="-6"/>
          <w:kern w:val="1"/>
          <w:sz w:val="28"/>
          <w:szCs w:val="28"/>
          <w:lang w:eastAsia="ru-RU"/>
        </w:rPr>
        <w:t>ежегодное количество реализуемых проектов, направленных на вовлечение молодёжи в общественную деятельность, в том числе на обучение молодежного актива - 15 ед;</w:t>
      </w:r>
    </w:p>
    <w:p w:rsidR="00360CCA" w:rsidRPr="009B5D6D" w:rsidRDefault="00360CCA" w:rsidP="00497103">
      <w:pPr>
        <w:widowControl w:val="0"/>
        <w:numPr>
          <w:ilvl w:val="0"/>
          <w:numId w:val="28"/>
        </w:numPr>
        <w:tabs>
          <w:tab w:val="left" w:pos="284"/>
          <w:tab w:val="left" w:pos="720"/>
        </w:tabs>
        <w:suppressAutoHyphens/>
        <w:spacing w:after="0" w:line="240" w:lineRule="auto"/>
        <w:ind w:left="0" w:firstLine="709"/>
        <w:jc w:val="both"/>
        <w:rPr>
          <w:rFonts w:ascii="Times New Roman" w:eastAsia="Arial Unicode MS" w:hAnsi="Times New Roman" w:cs="Times New Roman"/>
          <w:color w:val="000000"/>
          <w:spacing w:val="-6"/>
          <w:kern w:val="1"/>
          <w:sz w:val="28"/>
          <w:szCs w:val="28"/>
          <w:lang w:eastAsia="zh-CN"/>
        </w:rPr>
      </w:pPr>
      <w:r w:rsidRPr="009B5D6D">
        <w:rPr>
          <w:rFonts w:ascii="Times New Roman" w:eastAsia="Arial Unicode MS" w:hAnsi="Times New Roman" w:cs="Times New Roman"/>
          <w:color w:val="000000"/>
          <w:spacing w:val="-6"/>
          <w:kern w:val="1"/>
          <w:sz w:val="28"/>
          <w:szCs w:val="28"/>
          <w:lang w:eastAsia="zh-CN"/>
        </w:rPr>
        <w:t>учащаяся молодёжь, ежегодно охваченная мерами муниципального стимулирования в сфере молодежной политики, в том числе именными стипендиями Главы городског</w:t>
      </w:r>
      <w:r w:rsidR="007D0976">
        <w:rPr>
          <w:rFonts w:ascii="Times New Roman" w:eastAsia="Arial Unicode MS" w:hAnsi="Times New Roman" w:cs="Times New Roman"/>
          <w:color w:val="000000"/>
          <w:spacing w:val="-6"/>
          <w:kern w:val="1"/>
          <w:sz w:val="28"/>
          <w:szCs w:val="28"/>
          <w:lang w:eastAsia="zh-CN"/>
        </w:rPr>
        <w:t>о округа город Рыбинск - 50 чел.</w:t>
      </w:r>
    </w:p>
    <w:p w:rsidR="00360CCA" w:rsidRPr="009B5D6D" w:rsidRDefault="00360CCA">
      <w:pPr>
        <w:tabs>
          <w:tab w:val="left" w:pos="709"/>
          <w:tab w:val="left" w:pos="851"/>
        </w:tabs>
        <w:spacing w:after="0" w:line="240" w:lineRule="auto"/>
        <w:rPr>
          <w:rFonts w:ascii="Times New Roman" w:hAnsi="Times New Roman" w:cs="Times New Roman"/>
          <w:sz w:val="28"/>
          <w:szCs w:val="28"/>
        </w:rPr>
      </w:pPr>
    </w:p>
    <w:p w:rsidR="00360CCA" w:rsidRPr="009B5D6D" w:rsidRDefault="00360CCA" w:rsidP="00497103">
      <w:pPr>
        <w:numPr>
          <w:ilvl w:val="0"/>
          <w:numId w:val="8"/>
        </w:numPr>
        <w:tabs>
          <w:tab w:val="left" w:pos="709"/>
          <w:tab w:val="left" w:pos="851"/>
        </w:tabs>
        <w:spacing w:after="0" w:line="240" w:lineRule="auto"/>
        <w:jc w:val="center"/>
        <w:rPr>
          <w:rStyle w:val="10"/>
          <w:rFonts w:ascii="Times New Roman" w:hAnsi="Times New Roman" w:cs="Times New Roman"/>
          <w:b w:val="0"/>
          <w:bCs w:val="0"/>
          <w:sz w:val="28"/>
          <w:szCs w:val="28"/>
          <w:lang w:eastAsia="ru-RU"/>
        </w:rPr>
      </w:pPr>
      <w:bookmarkStart w:id="202" w:name="_Toc4302"/>
      <w:bookmarkStart w:id="203" w:name="_Toc19032"/>
      <w:bookmarkStart w:id="204" w:name="_Toc17991"/>
      <w:bookmarkStart w:id="205" w:name="_Toc202112263"/>
      <w:r w:rsidRPr="009B5D6D">
        <w:rPr>
          <w:rStyle w:val="10"/>
          <w:rFonts w:ascii="Times New Roman" w:hAnsi="Times New Roman" w:cs="Times New Roman"/>
          <w:b w:val="0"/>
          <w:bCs w:val="0"/>
          <w:sz w:val="28"/>
          <w:szCs w:val="28"/>
          <w:lang w:eastAsia="ru-RU"/>
        </w:rPr>
        <w:t>Социально-экономическое обоснование подпрограммы</w:t>
      </w:r>
      <w:bookmarkEnd w:id="205"/>
    </w:p>
    <w:bookmarkEnd w:id="202"/>
    <w:bookmarkEnd w:id="203"/>
    <w:bookmarkEnd w:id="204"/>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 xml:space="preserve">Реализация подпрограммы будет способствовать решению указанных проблем и задач в сфере молодежной политики города Рыбинска.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Все мероприятия, запланированные к реализации, обоснованы сметами расходов, имеющимися в распоряжении главного распорядителя бюджетных средств. Основными статьями расходов, предусмотренными для реализации   плана мероприятий, являются: транспортные расходы, приобретение призов, оплата услуг по оплате договоров, увеличение стоимости материальных запасов.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Социальный эффект от реализации мероприятий подпрограммы заключается: </w:t>
      </w:r>
    </w:p>
    <w:p w:rsidR="00360CCA" w:rsidRPr="009B5D6D" w:rsidRDefault="00360CCA" w:rsidP="00497103">
      <w:pPr>
        <w:numPr>
          <w:ilvl w:val="0"/>
          <w:numId w:val="29"/>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в вовлечении молодежи в активную жизнь городского сообщества, развитии инновационного потенциала, деловой активности молодежи;</w:t>
      </w:r>
    </w:p>
    <w:p w:rsidR="00360CCA" w:rsidRPr="009B5D6D" w:rsidRDefault="00360CCA" w:rsidP="00497103">
      <w:pPr>
        <w:numPr>
          <w:ilvl w:val="0"/>
          <w:numId w:val="29"/>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в обеспечении условий для реализации творческого, интеллектуального потенциала молодежи, активного занятия физической культурой и спортом, эффективной организации свободного времени.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lastRenderedPageBreak/>
        <w:t xml:space="preserve">          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социально-значимых результатов, обозначенных                         в подпрограмме, а также привлечения иных источников для реализации подпрограммы.</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p>
    <w:p w:rsidR="00360CCA" w:rsidRPr="009B5D6D" w:rsidRDefault="00360CCA" w:rsidP="00497103">
      <w:pPr>
        <w:numPr>
          <w:ilvl w:val="0"/>
          <w:numId w:val="8"/>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06" w:name="_Toc8353"/>
      <w:bookmarkStart w:id="207" w:name="_Toc8864"/>
      <w:bookmarkStart w:id="208" w:name="_Toc8415"/>
      <w:bookmarkStart w:id="209" w:name="_Toc202112264"/>
      <w:r w:rsidRPr="009B5D6D">
        <w:rPr>
          <w:rStyle w:val="10"/>
          <w:rFonts w:ascii="Times New Roman" w:hAnsi="Times New Roman" w:cs="Times New Roman"/>
          <w:b w:val="0"/>
          <w:bCs w:val="0"/>
          <w:sz w:val="28"/>
          <w:szCs w:val="28"/>
          <w:lang w:eastAsia="ru-RU"/>
        </w:rPr>
        <w:t>Финансирование подпрограммы</w:t>
      </w:r>
      <w:bookmarkEnd w:id="209"/>
    </w:p>
    <w:bookmarkEnd w:id="206"/>
    <w:bookmarkEnd w:id="207"/>
    <w:bookmarkEnd w:id="208"/>
    <w:p w:rsidR="00360CCA" w:rsidRPr="009B5D6D" w:rsidRDefault="00360CCA">
      <w:pPr>
        <w:tabs>
          <w:tab w:val="left" w:pos="709"/>
          <w:tab w:val="left" w:pos="851"/>
          <w:tab w:val="center" w:pos="5103"/>
          <w:tab w:val="left" w:pos="9285"/>
        </w:tabs>
        <w:spacing w:after="0"/>
        <w:rPr>
          <w:rFonts w:ascii="Times New Roman" w:hAnsi="Times New Roman" w:cs="Times New Roman"/>
          <w:sz w:val="16"/>
          <w:szCs w:val="16"/>
        </w:rPr>
      </w:pPr>
      <w:r w:rsidRPr="009B5D6D">
        <w:rPr>
          <w:rFonts w:ascii="Times New Roman" w:hAnsi="Times New Roman" w:cs="Times New Roman"/>
          <w:sz w:val="28"/>
          <w:szCs w:val="28"/>
        </w:rPr>
        <w:tab/>
      </w:r>
    </w:p>
    <w:p w:rsidR="00F40978" w:rsidRPr="009B5D6D" w:rsidRDefault="00360CCA" w:rsidP="00F40978">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sz w:val="28"/>
          <w:szCs w:val="28"/>
        </w:rPr>
        <w:tab/>
      </w:r>
      <w:bookmarkStart w:id="210" w:name="_Toc6166"/>
      <w:bookmarkStart w:id="211" w:name="_Toc4922"/>
      <w:bookmarkStart w:id="212" w:name="_Toc478"/>
      <w:r w:rsidR="00F40978" w:rsidRPr="009B5D6D">
        <w:rPr>
          <w:rFonts w:ascii="Times New Roman" w:hAnsi="Times New Roman" w:cs="Times New Roman"/>
          <w:sz w:val="28"/>
          <w:szCs w:val="28"/>
        </w:rPr>
        <w:t xml:space="preserve">Финансирование подпрограммы реализуется за счет средств областного и городского бюджетов. В ходе реализации подпрограммы объем финансирования может уточняться. </w:t>
      </w:r>
    </w:p>
    <w:p w:rsidR="00F40978" w:rsidRPr="009B5D6D" w:rsidRDefault="00F40978" w:rsidP="00F40978">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sz w:val="28"/>
          <w:szCs w:val="28"/>
        </w:rPr>
        <w:t xml:space="preserve">          Структура расходов по реализации подпрограммы включает в себя расходы на оплату товаров, работ, услуг, иные цели в соответствии со сметой расходов на реализацию мероприятий подпрограммы. </w:t>
      </w:r>
    </w:p>
    <w:p w:rsidR="00F40978" w:rsidRDefault="00F40978" w:rsidP="00F40978">
      <w:pPr>
        <w:widowControl w:val="0"/>
        <w:spacing w:after="0" w:line="240" w:lineRule="auto"/>
        <w:ind w:firstLine="708"/>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Общий объем финансирования </w:t>
      </w:r>
      <w:r w:rsidRPr="009B5D6D">
        <w:rPr>
          <w:rFonts w:ascii="Times New Roman" w:hAnsi="Times New Roman" w:cs="Times New Roman"/>
          <w:bCs/>
          <w:color w:val="000000"/>
          <w:sz w:val="28"/>
          <w:szCs w:val="28"/>
          <w:lang w:eastAsia="ru-RU"/>
        </w:rPr>
        <w:t>(</w:t>
      </w:r>
      <w:r w:rsidRPr="009B5D6D">
        <w:rPr>
          <w:rFonts w:ascii="Times New Roman" w:hAnsi="Times New Roman" w:cs="Times New Roman"/>
          <w:color w:val="000000"/>
          <w:sz w:val="28"/>
          <w:szCs w:val="28"/>
          <w:lang w:eastAsia="ru-RU"/>
        </w:rPr>
        <w:t xml:space="preserve">выделено / финансовая потребность): </w:t>
      </w:r>
      <w:r>
        <w:rPr>
          <w:rFonts w:ascii="Times New Roman" w:hAnsi="Times New Roman" w:cs="Times New Roman"/>
          <w:color w:val="000000"/>
          <w:sz w:val="28"/>
          <w:szCs w:val="28"/>
          <w:lang w:eastAsia="ru-RU"/>
        </w:rPr>
        <w:t>6,</w:t>
      </w:r>
      <w:r w:rsidR="0007198B">
        <w:rPr>
          <w:rFonts w:ascii="Times New Roman" w:hAnsi="Times New Roman" w:cs="Times New Roman"/>
          <w:color w:val="000000"/>
          <w:sz w:val="28"/>
          <w:szCs w:val="28"/>
          <w:lang w:eastAsia="ru-RU"/>
        </w:rPr>
        <w:t>95</w:t>
      </w:r>
      <w:r w:rsidRPr="009B5D6D">
        <w:rPr>
          <w:rFonts w:ascii="Times New Roman" w:hAnsi="Times New Roman" w:cs="Times New Roman"/>
          <w:color w:val="000000"/>
          <w:sz w:val="28"/>
          <w:szCs w:val="28"/>
          <w:lang w:eastAsia="ru-RU"/>
        </w:rPr>
        <w:t xml:space="preserve"> млн. руб./ </w:t>
      </w:r>
      <w:r>
        <w:rPr>
          <w:rFonts w:ascii="Times New Roman" w:hAnsi="Times New Roman" w:cs="Times New Roman"/>
          <w:color w:val="000000"/>
          <w:sz w:val="28"/>
          <w:szCs w:val="28"/>
          <w:lang w:eastAsia="ru-RU"/>
        </w:rPr>
        <w:t>17,20</w:t>
      </w:r>
      <w:r w:rsidRPr="009B5D6D">
        <w:rPr>
          <w:rFonts w:ascii="Times New Roman" w:hAnsi="Times New Roman" w:cs="Times New Roman"/>
          <w:color w:val="000000"/>
          <w:sz w:val="28"/>
          <w:szCs w:val="28"/>
          <w:lang w:eastAsia="ru-RU"/>
        </w:rPr>
        <w:t xml:space="preserve"> млн. руб. в т.ч. </w:t>
      </w:r>
    </w:p>
    <w:p w:rsidR="00F40978" w:rsidRPr="009B5D6D" w:rsidRDefault="00F40978" w:rsidP="00F40978">
      <w:pPr>
        <w:widowControl w:val="0"/>
        <w:spacing w:after="0" w:line="240" w:lineRule="auto"/>
        <w:rPr>
          <w:rFonts w:ascii="Times New Roman" w:hAnsi="Times New Roman" w:cs="Times New Roman"/>
          <w:color w:val="000000"/>
          <w:sz w:val="28"/>
          <w:szCs w:val="28"/>
          <w:lang w:eastAsia="ru-RU"/>
        </w:rPr>
      </w:pPr>
    </w:p>
    <w:tbl>
      <w:tblPr>
        <w:tblW w:w="9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07"/>
        <w:gridCol w:w="2855"/>
        <w:gridCol w:w="3543"/>
      </w:tblGrid>
      <w:tr w:rsidR="00F40978" w:rsidRPr="009B5D6D" w:rsidTr="00534040">
        <w:trPr>
          <w:trHeight w:val="284"/>
          <w:jc w:val="center"/>
        </w:trPr>
        <w:tc>
          <w:tcPr>
            <w:tcW w:w="99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widowControl w:val="0"/>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городского</w:t>
            </w:r>
            <w:r>
              <w:rPr>
                <w:rFonts w:ascii="Times New Roman" w:hAnsi="Times New Roman" w:cs="Times New Roman"/>
                <w:color w:val="000000"/>
                <w:sz w:val="28"/>
                <w:szCs w:val="28"/>
                <w:lang w:eastAsia="ru-RU"/>
              </w:rPr>
              <w:t xml:space="preserve"> бюджета:</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Default="00F40978"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p w:rsidR="00F40978" w:rsidRPr="009B5D6D" w:rsidRDefault="00F40978" w:rsidP="00534040">
            <w:pPr>
              <w:spacing w:after="0" w:line="240" w:lineRule="auto"/>
              <w:rPr>
                <w:rFonts w:ascii="Times New Roman" w:hAnsi="Times New Roman" w:cs="Times New Roman"/>
                <w:color w:val="000000"/>
                <w:sz w:val="28"/>
                <w:szCs w:val="28"/>
                <w:lang w:eastAsia="ru-RU"/>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07198B" w:rsidP="0007198B">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3,11</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5,30</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Default="00F40978"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p w:rsidR="00F40978" w:rsidRPr="009B5D6D" w:rsidRDefault="00F40978" w:rsidP="00534040">
            <w:pPr>
              <w:spacing w:after="0" w:line="240" w:lineRule="auto"/>
              <w:rPr>
                <w:rFonts w:ascii="Times New Roman" w:hAnsi="Times New Roman" w:cs="Times New Roman"/>
                <w:color w:val="000000"/>
                <w:sz w:val="28"/>
                <w:szCs w:val="28"/>
                <w:lang w:eastAsia="ru-RU"/>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92</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5,50</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Default="00F40978"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p w:rsidR="00F40978" w:rsidRPr="009B5D6D" w:rsidRDefault="00F40978" w:rsidP="00534040">
            <w:pPr>
              <w:spacing w:after="0" w:line="240" w:lineRule="auto"/>
              <w:rPr>
                <w:rFonts w:ascii="Times New Roman" w:hAnsi="Times New Roman" w:cs="Times New Roman"/>
                <w:color w:val="000000"/>
                <w:sz w:val="28"/>
                <w:szCs w:val="28"/>
                <w:lang w:eastAsia="ru-RU"/>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92</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5,75</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Default="00F40978"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p w:rsidR="00F40978" w:rsidRPr="009B5D6D" w:rsidRDefault="00F40978" w:rsidP="00534040">
            <w:pPr>
              <w:spacing w:after="0" w:line="240" w:lineRule="auto"/>
              <w:rPr>
                <w:rFonts w:ascii="Times New Roman" w:hAnsi="Times New Roman" w:cs="Times New Roman"/>
                <w:color w:val="000000"/>
                <w:sz w:val="28"/>
                <w:szCs w:val="28"/>
                <w:lang w:eastAsia="ru-RU"/>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07198B">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w:t>
            </w:r>
            <w:r w:rsidRPr="009B5D6D">
              <w:rPr>
                <w:rFonts w:ascii="Times New Roman" w:hAnsi="Times New Roman" w:cs="Times New Roman"/>
                <w:color w:val="000000"/>
                <w:sz w:val="28"/>
                <w:szCs w:val="28"/>
                <w:lang w:eastAsia="ru-RU"/>
              </w:rPr>
              <w:t>,</w:t>
            </w:r>
            <w:r w:rsidR="0007198B">
              <w:rPr>
                <w:rFonts w:ascii="Times New Roman" w:hAnsi="Times New Roman" w:cs="Times New Roman"/>
                <w:color w:val="000000"/>
                <w:sz w:val="28"/>
                <w:szCs w:val="28"/>
                <w:lang w:eastAsia="ru-RU"/>
              </w:rPr>
              <w:t>95</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16,55</w:t>
            </w:r>
          </w:p>
        </w:tc>
      </w:tr>
      <w:tr w:rsidR="00F40978" w:rsidRPr="009B5D6D" w:rsidTr="00534040">
        <w:trPr>
          <w:trHeight w:val="284"/>
          <w:jc w:val="center"/>
        </w:trPr>
        <w:tc>
          <w:tcPr>
            <w:tcW w:w="99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средства областного бюджета:</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Потребность </w:t>
            </w:r>
          </w:p>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Default="00F40978"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p w:rsidR="00F40978" w:rsidRPr="009B5D6D" w:rsidRDefault="00F40978" w:rsidP="00534040">
            <w:pPr>
              <w:spacing w:after="0" w:line="240" w:lineRule="auto"/>
              <w:rPr>
                <w:rFonts w:ascii="Times New Roman" w:hAnsi="Times New Roman" w:cs="Times New Roman"/>
                <w:color w:val="000000"/>
                <w:sz w:val="28"/>
                <w:szCs w:val="28"/>
                <w:lang w:eastAsia="ru-RU"/>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0,65</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Default="00F40978"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p w:rsidR="00F40978" w:rsidRPr="009B5D6D" w:rsidRDefault="00F40978" w:rsidP="00534040">
            <w:pPr>
              <w:spacing w:after="0" w:line="240" w:lineRule="auto"/>
              <w:rPr>
                <w:rFonts w:ascii="Times New Roman" w:hAnsi="Times New Roman" w:cs="Times New Roman"/>
                <w:color w:val="000000"/>
                <w:sz w:val="28"/>
                <w:szCs w:val="28"/>
                <w:lang w:eastAsia="ru-RU"/>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Default="00F40978" w:rsidP="00534040">
            <w:pPr>
              <w:jc w:val="center"/>
            </w:pPr>
            <w:r w:rsidRPr="009A6383">
              <w:rPr>
                <w:rFonts w:ascii="Times New Roman" w:hAnsi="Times New Roman" w:cs="Times New Roman"/>
                <w:color w:val="000000"/>
                <w:sz w:val="28"/>
                <w:szCs w:val="28"/>
                <w:lang w:eastAsia="ru-RU"/>
              </w:rPr>
              <w:t>0,00</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Default="00F40978"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p w:rsidR="00F40978" w:rsidRPr="009B5D6D" w:rsidRDefault="00F40978" w:rsidP="00534040">
            <w:pPr>
              <w:spacing w:after="0" w:line="240" w:lineRule="auto"/>
              <w:rPr>
                <w:rFonts w:ascii="Times New Roman" w:hAnsi="Times New Roman" w:cs="Times New Roman"/>
                <w:color w:val="000000"/>
                <w:sz w:val="28"/>
                <w:szCs w:val="28"/>
                <w:lang w:eastAsia="ru-RU"/>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Default="00F40978" w:rsidP="00534040">
            <w:pPr>
              <w:jc w:val="center"/>
            </w:pPr>
            <w:r w:rsidRPr="009A6383">
              <w:rPr>
                <w:rFonts w:ascii="Times New Roman" w:hAnsi="Times New Roman" w:cs="Times New Roman"/>
                <w:color w:val="000000"/>
                <w:sz w:val="28"/>
                <w:szCs w:val="28"/>
                <w:lang w:eastAsia="ru-RU"/>
              </w:rPr>
              <w:t>0,00</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0,00</w:t>
            </w:r>
          </w:p>
        </w:tc>
      </w:tr>
      <w:tr w:rsidR="00F40978" w:rsidRPr="009B5D6D" w:rsidTr="00534040">
        <w:trPr>
          <w:trHeight w:val="284"/>
          <w:jc w:val="center"/>
        </w:trPr>
        <w:tc>
          <w:tcPr>
            <w:tcW w:w="3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Default="00F40978" w:rsidP="00534040">
            <w:pPr>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p w:rsidR="00F40978" w:rsidRPr="009B5D6D" w:rsidRDefault="00F40978" w:rsidP="00534040">
            <w:pPr>
              <w:spacing w:after="0" w:line="240" w:lineRule="auto"/>
              <w:rPr>
                <w:rFonts w:ascii="Times New Roman" w:hAnsi="Times New Roman" w:cs="Times New Roman"/>
                <w:color w:val="000000"/>
                <w:sz w:val="28"/>
                <w:szCs w:val="28"/>
                <w:lang w:eastAsia="ru-RU"/>
              </w:rPr>
            </w:pPr>
          </w:p>
        </w:tc>
        <w:tc>
          <w:tcPr>
            <w:tcW w:w="2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Default="00F40978" w:rsidP="00534040">
            <w:pPr>
              <w:jc w:val="center"/>
            </w:pPr>
            <w:r w:rsidRPr="009A6383">
              <w:rPr>
                <w:rFonts w:ascii="Times New Roman" w:hAnsi="Times New Roman" w:cs="Times New Roman"/>
                <w:color w:val="000000"/>
                <w:sz w:val="28"/>
                <w:szCs w:val="28"/>
                <w:lang w:eastAsia="ru-RU"/>
              </w:rPr>
              <w:t>0,00</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0,65</w:t>
            </w:r>
          </w:p>
        </w:tc>
      </w:tr>
    </w:tbl>
    <w:p w:rsidR="00BE4989" w:rsidRDefault="00BE4989" w:rsidP="00F40978">
      <w:pPr>
        <w:tabs>
          <w:tab w:val="left" w:pos="709"/>
          <w:tab w:val="left" w:pos="851"/>
        </w:tabs>
        <w:spacing w:after="0"/>
        <w:jc w:val="both"/>
        <w:rPr>
          <w:rStyle w:val="10"/>
          <w:rFonts w:ascii="Times New Roman" w:hAnsi="Times New Roman" w:cs="Times New Roman"/>
          <w:b w:val="0"/>
          <w:bCs w:val="0"/>
          <w:sz w:val="28"/>
          <w:szCs w:val="28"/>
          <w:lang w:eastAsia="ru-RU"/>
        </w:rPr>
      </w:pPr>
    </w:p>
    <w:p w:rsidR="00F40978" w:rsidRDefault="00F40978" w:rsidP="00F40978">
      <w:pPr>
        <w:tabs>
          <w:tab w:val="left" w:pos="709"/>
          <w:tab w:val="left" w:pos="851"/>
        </w:tabs>
        <w:spacing w:after="0"/>
        <w:jc w:val="both"/>
        <w:rPr>
          <w:rStyle w:val="10"/>
          <w:rFonts w:ascii="Times New Roman" w:hAnsi="Times New Roman" w:cs="Times New Roman"/>
          <w:b w:val="0"/>
          <w:bCs w:val="0"/>
          <w:sz w:val="28"/>
          <w:szCs w:val="28"/>
          <w:lang w:eastAsia="ru-RU"/>
        </w:rPr>
      </w:pPr>
    </w:p>
    <w:p w:rsidR="00F40978" w:rsidRPr="009B5D6D" w:rsidRDefault="00F40978" w:rsidP="00F40978">
      <w:pPr>
        <w:tabs>
          <w:tab w:val="left" w:pos="709"/>
          <w:tab w:val="left" w:pos="851"/>
        </w:tabs>
        <w:spacing w:after="0"/>
        <w:jc w:val="both"/>
        <w:rPr>
          <w:rStyle w:val="10"/>
          <w:rFonts w:ascii="Times New Roman" w:hAnsi="Times New Roman" w:cs="Times New Roman"/>
          <w:b w:val="0"/>
          <w:bCs w:val="0"/>
          <w:sz w:val="28"/>
          <w:szCs w:val="28"/>
          <w:lang w:eastAsia="ru-RU"/>
        </w:rPr>
      </w:pPr>
    </w:p>
    <w:p w:rsidR="00360CCA" w:rsidRPr="009B5D6D" w:rsidRDefault="00517B40" w:rsidP="00497103">
      <w:pPr>
        <w:numPr>
          <w:ilvl w:val="0"/>
          <w:numId w:val="8"/>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13" w:name="_Toc202112265"/>
      <w:r w:rsidRPr="009B5D6D">
        <w:rPr>
          <w:rStyle w:val="10"/>
          <w:rFonts w:ascii="Times New Roman" w:hAnsi="Times New Roman" w:cs="Times New Roman"/>
          <w:b w:val="0"/>
          <w:bCs w:val="0"/>
          <w:sz w:val="28"/>
          <w:szCs w:val="28"/>
          <w:lang w:eastAsia="ru-RU"/>
        </w:rPr>
        <w:lastRenderedPageBreak/>
        <w:t>М</w:t>
      </w:r>
      <w:r w:rsidR="00360CCA" w:rsidRPr="009B5D6D">
        <w:rPr>
          <w:rStyle w:val="10"/>
          <w:rFonts w:ascii="Times New Roman" w:hAnsi="Times New Roman" w:cs="Times New Roman"/>
          <w:b w:val="0"/>
          <w:bCs w:val="0"/>
          <w:sz w:val="28"/>
          <w:szCs w:val="28"/>
          <w:lang w:eastAsia="ru-RU"/>
        </w:rPr>
        <w:t>еханизм реализации подпрограммы</w:t>
      </w:r>
      <w:bookmarkEnd w:id="213"/>
    </w:p>
    <w:p w:rsidR="00170858" w:rsidRPr="009B5D6D" w:rsidRDefault="00170858" w:rsidP="00170858">
      <w:pPr>
        <w:tabs>
          <w:tab w:val="left" w:pos="709"/>
          <w:tab w:val="left" w:pos="851"/>
          <w:tab w:val="center" w:pos="5103"/>
          <w:tab w:val="left" w:pos="9285"/>
        </w:tabs>
        <w:spacing w:after="0"/>
        <w:rPr>
          <w:rStyle w:val="10"/>
          <w:rFonts w:ascii="Times New Roman" w:hAnsi="Times New Roman" w:cs="Times New Roman"/>
          <w:b w:val="0"/>
          <w:bCs w:val="0"/>
          <w:sz w:val="24"/>
          <w:szCs w:val="24"/>
          <w:lang w:eastAsia="ru-RU"/>
        </w:rPr>
      </w:pPr>
    </w:p>
    <w:bookmarkEnd w:id="210"/>
    <w:bookmarkEnd w:id="211"/>
    <w:bookmarkEnd w:id="212"/>
    <w:p w:rsidR="00360CCA" w:rsidRPr="009B5D6D" w:rsidRDefault="00360CCA">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sz w:val="28"/>
          <w:szCs w:val="28"/>
        </w:rPr>
        <w:t xml:space="preserve">          Финансирование программных мероприятий подпрограммы осуществляется   в соответствии с действующим законодательством.</w:t>
      </w:r>
    </w:p>
    <w:p w:rsidR="00360CCA" w:rsidRPr="009B5D6D" w:rsidRDefault="00360CCA">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sz w:val="28"/>
          <w:szCs w:val="28"/>
        </w:rPr>
        <w:t xml:space="preserve">          Предоставление средств городского бюджета, предусмотренных на реализацию подпрограммы, осуществляется в форме:</w:t>
      </w:r>
    </w:p>
    <w:p w:rsidR="00360CCA" w:rsidRPr="009B5D6D" w:rsidRDefault="00360CCA" w:rsidP="00497103">
      <w:pPr>
        <w:numPr>
          <w:ilvl w:val="0"/>
          <w:numId w:val="31"/>
        </w:numPr>
        <w:tabs>
          <w:tab w:val="left" w:pos="709"/>
          <w:tab w:val="left" w:pos="851"/>
        </w:tabs>
        <w:spacing w:after="0"/>
        <w:ind w:hanging="11"/>
        <w:jc w:val="both"/>
        <w:rPr>
          <w:rFonts w:ascii="Times New Roman" w:hAnsi="Times New Roman" w:cs="Times New Roman"/>
          <w:sz w:val="28"/>
          <w:szCs w:val="28"/>
        </w:rPr>
      </w:pPr>
      <w:r w:rsidRPr="009B5D6D">
        <w:rPr>
          <w:rFonts w:ascii="Times New Roman" w:hAnsi="Times New Roman" w:cs="Times New Roman"/>
          <w:sz w:val="28"/>
          <w:szCs w:val="28"/>
        </w:rPr>
        <w:t>субсидий на реализацию подпрограммы;</w:t>
      </w:r>
    </w:p>
    <w:p w:rsidR="00934FA2" w:rsidRPr="009B5D6D" w:rsidRDefault="00360CCA" w:rsidP="00497103">
      <w:pPr>
        <w:numPr>
          <w:ilvl w:val="0"/>
          <w:numId w:val="31"/>
        </w:numPr>
        <w:tabs>
          <w:tab w:val="left" w:pos="709"/>
          <w:tab w:val="left" w:pos="851"/>
        </w:tabs>
        <w:spacing w:after="0"/>
        <w:ind w:hanging="11"/>
        <w:jc w:val="both"/>
        <w:rPr>
          <w:rFonts w:ascii="Times New Roman" w:hAnsi="Times New Roman" w:cs="Times New Roman"/>
          <w:sz w:val="28"/>
          <w:szCs w:val="28"/>
        </w:rPr>
      </w:pPr>
      <w:r w:rsidRPr="009B5D6D">
        <w:rPr>
          <w:rFonts w:ascii="Times New Roman" w:hAnsi="Times New Roman" w:cs="Times New Roman"/>
          <w:sz w:val="28"/>
          <w:szCs w:val="28"/>
        </w:rPr>
        <w:t>оплаты товаров, работ, услуг, выполняемых физическими и юридическими</w:t>
      </w:r>
    </w:p>
    <w:p w:rsidR="00360CCA" w:rsidRPr="009B5D6D" w:rsidRDefault="00360CCA" w:rsidP="00934FA2">
      <w:pPr>
        <w:tabs>
          <w:tab w:val="left" w:pos="720"/>
          <w:tab w:val="left" w:pos="851"/>
        </w:tabs>
        <w:spacing w:after="0"/>
        <w:ind w:left="720" w:hanging="720"/>
        <w:jc w:val="both"/>
        <w:rPr>
          <w:rFonts w:ascii="Times New Roman" w:hAnsi="Times New Roman" w:cs="Times New Roman"/>
          <w:sz w:val="28"/>
          <w:szCs w:val="28"/>
        </w:rPr>
      </w:pPr>
      <w:r w:rsidRPr="009B5D6D">
        <w:rPr>
          <w:rFonts w:ascii="Times New Roman" w:hAnsi="Times New Roman" w:cs="Times New Roman"/>
          <w:sz w:val="28"/>
          <w:szCs w:val="28"/>
        </w:rPr>
        <w:t>лицами по гражданско-правовым договорам и муниципальным контрактам;</w:t>
      </w:r>
    </w:p>
    <w:p w:rsidR="009416BD" w:rsidRPr="009B5D6D" w:rsidRDefault="00360CCA" w:rsidP="00497103">
      <w:pPr>
        <w:numPr>
          <w:ilvl w:val="0"/>
          <w:numId w:val="31"/>
        </w:numPr>
        <w:tabs>
          <w:tab w:val="left" w:pos="709"/>
          <w:tab w:val="left" w:pos="851"/>
        </w:tabs>
        <w:spacing w:after="0"/>
        <w:ind w:hanging="11"/>
        <w:jc w:val="both"/>
        <w:rPr>
          <w:rFonts w:ascii="Times New Roman" w:hAnsi="Times New Roman" w:cs="Times New Roman"/>
          <w:sz w:val="28"/>
          <w:szCs w:val="28"/>
        </w:rPr>
      </w:pPr>
      <w:r w:rsidRPr="009B5D6D">
        <w:rPr>
          <w:rFonts w:ascii="Times New Roman" w:hAnsi="Times New Roman" w:cs="Times New Roman"/>
          <w:sz w:val="28"/>
          <w:szCs w:val="28"/>
        </w:rPr>
        <w:t>иных предусмотренных законом формах.</w:t>
      </w:r>
    </w:p>
    <w:p w:rsidR="00934FA2" w:rsidRPr="009B5D6D" w:rsidRDefault="00360CCA" w:rsidP="00934FA2">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sz w:val="28"/>
          <w:szCs w:val="28"/>
        </w:rPr>
        <w:t>Управление молодежной политики:</w:t>
      </w:r>
    </w:p>
    <w:p w:rsidR="00360CCA" w:rsidRPr="009B5D6D" w:rsidRDefault="00360CCA" w:rsidP="00497103">
      <w:pPr>
        <w:numPr>
          <w:ilvl w:val="0"/>
          <w:numId w:val="31"/>
        </w:numPr>
        <w:tabs>
          <w:tab w:val="left" w:pos="851"/>
        </w:tabs>
        <w:spacing w:after="0"/>
        <w:ind w:left="0" w:firstLine="709"/>
        <w:jc w:val="both"/>
        <w:rPr>
          <w:rFonts w:ascii="Times New Roman" w:hAnsi="Times New Roman" w:cs="Times New Roman"/>
          <w:sz w:val="28"/>
          <w:szCs w:val="28"/>
        </w:rPr>
      </w:pPr>
      <w:r w:rsidRPr="009B5D6D">
        <w:rPr>
          <w:rFonts w:ascii="Times New Roman" w:hAnsi="Times New Roman" w:cs="Times New Roman"/>
          <w:sz w:val="28"/>
          <w:szCs w:val="28"/>
        </w:rPr>
        <w:t>принимает участие в распределении бюджетных средств на реализацию программных мероприятий;</w:t>
      </w:r>
    </w:p>
    <w:p w:rsidR="00360CCA" w:rsidRPr="009B5D6D" w:rsidRDefault="00360CCA" w:rsidP="00497103">
      <w:pPr>
        <w:numPr>
          <w:ilvl w:val="0"/>
          <w:numId w:val="32"/>
        </w:numPr>
        <w:tabs>
          <w:tab w:val="left" w:pos="709"/>
        </w:tabs>
        <w:spacing w:after="0"/>
        <w:ind w:left="0" w:firstLine="709"/>
        <w:jc w:val="both"/>
        <w:rPr>
          <w:rFonts w:ascii="Times New Roman" w:hAnsi="Times New Roman" w:cs="Times New Roman"/>
          <w:sz w:val="28"/>
          <w:szCs w:val="28"/>
        </w:rPr>
      </w:pPr>
      <w:r w:rsidRPr="009B5D6D">
        <w:rPr>
          <w:rFonts w:ascii="Times New Roman" w:hAnsi="Times New Roman" w:cs="Times New Roman"/>
          <w:sz w:val="28"/>
          <w:szCs w:val="28"/>
        </w:rPr>
        <w:t>несет ответственность за своевременную и качественную реализацию мероприятий подпрограммы обеспечивает эффективное использование бюджетных средств;</w:t>
      </w:r>
    </w:p>
    <w:p w:rsidR="00360CCA" w:rsidRPr="009B5D6D" w:rsidRDefault="00360CCA" w:rsidP="00497103">
      <w:pPr>
        <w:numPr>
          <w:ilvl w:val="0"/>
          <w:numId w:val="32"/>
        </w:numPr>
        <w:tabs>
          <w:tab w:val="left" w:pos="709"/>
          <w:tab w:val="left" w:pos="851"/>
        </w:tabs>
        <w:spacing w:after="0"/>
        <w:ind w:left="0" w:firstLine="709"/>
        <w:jc w:val="both"/>
        <w:rPr>
          <w:rFonts w:ascii="Times New Roman" w:hAnsi="Times New Roman" w:cs="Times New Roman"/>
          <w:sz w:val="28"/>
          <w:szCs w:val="28"/>
        </w:rPr>
      </w:pPr>
      <w:r w:rsidRPr="009B5D6D">
        <w:rPr>
          <w:rFonts w:ascii="Times New Roman" w:hAnsi="Times New Roman" w:cs="Times New Roman"/>
          <w:sz w:val="28"/>
          <w:szCs w:val="28"/>
        </w:rPr>
        <w:t>осуществляет мониторинг и анализ реализации подпрограммы, а также проводит согласно принятой методике оценку её эффективности.</w:t>
      </w:r>
    </w:p>
    <w:p w:rsidR="00336CF7" w:rsidRDefault="00336CF7" w:rsidP="004C0C74">
      <w:pPr>
        <w:tabs>
          <w:tab w:val="left" w:pos="709"/>
          <w:tab w:val="left" w:pos="851"/>
        </w:tabs>
        <w:spacing w:after="0"/>
        <w:jc w:val="both"/>
        <w:rPr>
          <w:rFonts w:ascii="Times New Roman" w:hAnsi="Times New Roman" w:cs="Times New Roman"/>
          <w:sz w:val="28"/>
          <w:szCs w:val="28"/>
        </w:rPr>
      </w:pPr>
    </w:p>
    <w:p w:rsidR="00BE4989" w:rsidRPr="009B5D6D" w:rsidRDefault="00BE4989" w:rsidP="004C0C74">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sz w:val="28"/>
          <w:szCs w:val="28"/>
        </w:rPr>
        <w:t>МАУ «МЦ «Максимум»</w:t>
      </w:r>
      <w:r w:rsidR="00336CF7">
        <w:rPr>
          <w:rFonts w:ascii="Times New Roman" w:hAnsi="Times New Roman" w:cs="Times New Roman"/>
          <w:sz w:val="28"/>
          <w:szCs w:val="28"/>
        </w:rPr>
        <w:t xml:space="preserve"> обеспечивает</w:t>
      </w:r>
      <w:r w:rsidRPr="009B5D6D">
        <w:rPr>
          <w:rFonts w:ascii="Times New Roman" w:hAnsi="Times New Roman" w:cs="Times New Roman"/>
          <w:sz w:val="28"/>
          <w:szCs w:val="28"/>
        </w:rPr>
        <w:t>:</w:t>
      </w:r>
    </w:p>
    <w:p w:rsidR="000740C0" w:rsidRPr="009B5D6D" w:rsidRDefault="000740C0" w:rsidP="00497103">
      <w:pPr>
        <w:numPr>
          <w:ilvl w:val="0"/>
          <w:numId w:val="32"/>
        </w:numPr>
        <w:tabs>
          <w:tab w:val="left" w:pos="709"/>
          <w:tab w:val="left" w:pos="851"/>
        </w:tabs>
        <w:spacing w:after="0"/>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создание муниципальной точки притяжения и площадки для консолидации </w:t>
      </w:r>
      <w:r w:rsidR="00336CF7">
        <w:rPr>
          <w:rFonts w:ascii="Times New Roman" w:hAnsi="Times New Roman" w:cs="Times New Roman"/>
          <w:sz w:val="28"/>
          <w:szCs w:val="28"/>
        </w:rPr>
        <w:t>молодежи</w:t>
      </w:r>
      <w:r w:rsidRPr="009B5D6D">
        <w:rPr>
          <w:rFonts w:ascii="Times New Roman" w:hAnsi="Times New Roman" w:cs="Times New Roman"/>
          <w:sz w:val="28"/>
          <w:szCs w:val="28"/>
        </w:rPr>
        <w:t xml:space="preserve"> на базе Дворца Молодежи;</w:t>
      </w:r>
    </w:p>
    <w:p w:rsidR="000740C0" w:rsidRPr="009B5D6D" w:rsidRDefault="000740C0" w:rsidP="00497103">
      <w:pPr>
        <w:numPr>
          <w:ilvl w:val="0"/>
          <w:numId w:val="32"/>
        </w:numPr>
        <w:tabs>
          <w:tab w:val="left" w:pos="709"/>
          <w:tab w:val="left" w:pos="851"/>
        </w:tabs>
        <w:spacing w:after="0"/>
        <w:ind w:left="0" w:firstLine="709"/>
        <w:jc w:val="both"/>
        <w:rPr>
          <w:rFonts w:ascii="Times New Roman" w:hAnsi="Times New Roman" w:cs="Times New Roman"/>
          <w:sz w:val="28"/>
          <w:szCs w:val="28"/>
        </w:rPr>
      </w:pPr>
      <w:r w:rsidRPr="009B5D6D">
        <w:rPr>
          <w:rFonts w:ascii="Times New Roman" w:hAnsi="Times New Roman" w:cs="Times New Roman"/>
          <w:sz w:val="28"/>
          <w:szCs w:val="28"/>
        </w:rPr>
        <w:t xml:space="preserve">выстраивание партнёрских отношений с местными объединениями, движениями, </w:t>
      </w:r>
      <w:r w:rsidR="00336CF7">
        <w:rPr>
          <w:rFonts w:ascii="Times New Roman" w:hAnsi="Times New Roman" w:cs="Times New Roman"/>
          <w:sz w:val="28"/>
          <w:szCs w:val="28"/>
        </w:rPr>
        <w:t>некоммерческими организациями</w:t>
      </w:r>
      <w:r w:rsidRPr="009B5D6D">
        <w:rPr>
          <w:rFonts w:ascii="Times New Roman" w:hAnsi="Times New Roman" w:cs="Times New Roman"/>
          <w:sz w:val="28"/>
          <w:szCs w:val="28"/>
        </w:rPr>
        <w:t>,</w:t>
      </w:r>
      <w:r w:rsidR="008758D6" w:rsidRPr="009B5D6D">
        <w:rPr>
          <w:rFonts w:ascii="Times New Roman" w:hAnsi="Times New Roman" w:cs="Times New Roman"/>
          <w:sz w:val="28"/>
          <w:szCs w:val="28"/>
        </w:rPr>
        <w:t xml:space="preserve"> </w:t>
      </w:r>
      <w:r w:rsidRPr="009B5D6D">
        <w:rPr>
          <w:rFonts w:ascii="Times New Roman" w:hAnsi="Times New Roman" w:cs="Times New Roman"/>
          <w:sz w:val="28"/>
          <w:szCs w:val="28"/>
        </w:rPr>
        <w:t>партнерами и учреждениями</w:t>
      </w:r>
    </w:p>
    <w:p w:rsidR="000740C0" w:rsidRPr="009B5D6D" w:rsidRDefault="00336CF7" w:rsidP="00497103">
      <w:pPr>
        <w:numPr>
          <w:ilvl w:val="0"/>
          <w:numId w:val="32"/>
        </w:numPr>
        <w:tabs>
          <w:tab w:val="left" w:pos="709"/>
          <w:tab w:val="left" w:pos="851"/>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w:t>
      </w:r>
      <w:r w:rsidR="000740C0" w:rsidRPr="009B5D6D">
        <w:rPr>
          <w:rFonts w:ascii="Times New Roman" w:hAnsi="Times New Roman" w:cs="Times New Roman"/>
          <w:sz w:val="28"/>
          <w:szCs w:val="28"/>
        </w:rPr>
        <w:t xml:space="preserve"> рабо</w:t>
      </w:r>
      <w:r>
        <w:rPr>
          <w:rFonts w:ascii="Times New Roman" w:hAnsi="Times New Roman" w:cs="Times New Roman"/>
          <w:sz w:val="28"/>
          <w:szCs w:val="28"/>
        </w:rPr>
        <w:t>ты</w:t>
      </w:r>
      <w:r w:rsidR="000740C0" w:rsidRPr="009B5D6D">
        <w:rPr>
          <w:rFonts w:ascii="Times New Roman" w:hAnsi="Times New Roman" w:cs="Times New Roman"/>
          <w:sz w:val="28"/>
          <w:szCs w:val="28"/>
        </w:rPr>
        <w:t xml:space="preserve"> с местной аудиторией — работ</w:t>
      </w:r>
      <w:r>
        <w:rPr>
          <w:rFonts w:ascii="Times New Roman" w:hAnsi="Times New Roman" w:cs="Times New Roman"/>
          <w:sz w:val="28"/>
          <w:szCs w:val="28"/>
        </w:rPr>
        <w:t>ы</w:t>
      </w:r>
      <w:r w:rsidR="000740C0" w:rsidRPr="009B5D6D">
        <w:rPr>
          <w:rFonts w:ascii="Times New Roman" w:hAnsi="Times New Roman" w:cs="Times New Roman"/>
          <w:sz w:val="28"/>
          <w:szCs w:val="28"/>
        </w:rPr>
        <w:t xml:space="preserve"> с имеющимся активом</w:t>
      </w:r>
      <w:r>
        <w:rPr>
          <w:rFonts w:ascii="Times New Roman" w:hAnsi="Times New Roman" w:cs="Times New Roman"/>
          <w:sz w:val="28"/>
          <w:szCs w:val="28"/>
        </w:rPr>
        <w:t>, его обучение</w:t>
      </w:r>
      <w:r w:rsidR="000740C0" w:rsidRPr="009B5D6D">
        <w:rPr>
          <w:rFonts w:ascii="Times New Roman" w:hAnsi="Times New Roman" w:cs="Times New Roman"/>
          <w:sz w:val="28"/>
          <w:szCs w:val="28"/>
        </w:rPr>
        <w:t xml:space="preserve"> и развитие; </w:t>
      </w:r>
    </w:p>
    <w:p w:rsidR="000740C0" w:rsidRPr="009B5D6D" w:rsidRDefault="000740C0" w:rsidP="00497103">
      <w:pPr>
        <w:numPr>
          <w:ilvl w:val="0"/>
          <w:numId w:val="32"/>
        </w:numPr>
        <w:tabs>
          <w:tab w:val="left" w:pos="709"/>
          <w:tab w:val="left" w:pos="851"/>
        </w:tabs>
        <w:spacing w:after="0"/>
        <w:ind w:left="0" w:firstLine="709"/>
        <w:jc w:val="both"/>
        <w:rPr>
          <w:rFonts w:ascii="Times New Roman" w:hAnsi="Times New Roman" w:cs="Times New Roman"/>
          <w:sz w:val="28"/>
          <w:szCs w:val="28"/>
        </w:rPr>
      </w:pPr>
      <w:r w:rsidRPr="009B5D6D">
        <w:rPr>
          <w:rFonts w:ascii="Times New Roman" w:hAnsi="Times New Roman" w:cs="Times New Roman"/>
          <w:sz w:val="28"/>
          <w:szCs w:val="28"/>
        </w:rPr>
        <w:t>организация и проведение мероприятий, акций, проектов в рамках подпрограммы;</w:t>
      </w:r>
    </w:p>
    <w:p w:rsidR="000740C0" w:rsidRPr="009B5D6D" w:rsidRDefault="000740C0" w:rsidP="00497103">
      <w:pPr>
        <w:numPr>
          <w:ilvl w:val="0"/>
          <w:numId w:val="32"/>
        </w:numPr>
        <w:tabs>
          <w:tab w:val="left" w:pos="709"/>
          <w:tab w:val="left" w:pos="851"/>
        </w:tabs>
        <w:spacing w:after="0"/>
        <w:ind w:left="0" w:firstLine="709"/>
        <w:jc w:val="both"/>
        <w:rPr>
          <w:rFonts w:ascii="Times New Roman" w:hAnsi="Times New Roman" w:cs="Times New Roman"/>
          <w:sz w:val="28"/>
          <w:szCs w:val="28"/>
        </w:rPr>
      </w:pPr>
      <w:r w:rsidRPr="009B5D6D">
        <w:rPr>
          <w:rFonts w:ascii="Times New Roman" w:hAnsi="Times New Roman" w:cs="Times New Roman"/>
          <w:sz w:val="28"/>
          <w:szCs w:val="28"/>
        </w:rPr>
        <w:t>помощь в реализации молодёжных инициатив.</w:t>
      </w:r>
    </w:p>
    <w:p w:rsidR="00360CCA" w:rsidRPr="009B5D6D" w:rsidRDefault="00360CCA">
      <w:pPr>
        <w:tabs>
          <w:tab w:val="left" w:pos="709"/>
          <w:tab w:val="left" w:pos="851"/>
        </w:tabs>
        <w:spacing w:after="0"/>
        <w:jc w:val="both"/>
        <w:rPr>
          <w:rFonts w:ascii="Times New Roman" w:hAnsi="Times New Roman" w:cs="Times New Roman"/>
          <w:sz w:val="16"/>
          <w:szCs w:val="16"/>
        </w:rPr>
      </w:pPr>
    </w:p>
    <w:p w:rsidR="00360CCA" w:rsidRPr="009B5D6D" w:rsidRDefault="00360CCA" w:rsidP="00497103">
      <w:pPr>
        <w:numPr>
          <w:ilvl w:val="0"/>
          <w:numId w:val="8"/>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14" w:name="_Toc5854"/>
      <w:bookmarkStart w:id="215" w:name="_Toc31499"/>
      <w:bookmarkStart w:id="216" w:name="_Toc13430"/>
      <w:bookmarkStart w:id="217" w:name="_Toc202112266"/>
      <w:r w:rsidRPr="009B5D6D">
        <w:rPr>
          <w:rStyle w:val="10"/>
          <w:rFonts w:ascii="Times New Roman" w:hAnsi="Times New Roman" w:cs="Times New Roman"/>
          <w:b w:val="0"/>
          <w:bCs w:val="0"/>
          <w:sz w:val="28"/>
          <w:szCs w:val="28"/>
          <w:lang w:eastAsia="ru-RU"/>
        </w:rPr>
        <w:t>Индикаторы результативности подпрограммы</w:t>
      </w:r>
      <w:bookmarkEnd w:id="217"/>
    </w:p>
    <w:bookmarkEnd w:id="214"/>
    <w:bookmarkEnd w:id="215"/>
    <w:bookmarkEnd w:id="216"/>
    <w:p w:rsidR="00360CCA" w:rsidRPr="009B5D6D" w:rsidRDefault="00360CCA">
      <w:pPr>
        <w:tabs>
          <w:tab w:val="left" w:pos="709"/>
          <w:tab w:val="left" w:pos="851"/>
        </w:tabs>
        <w:spacing w:after="0"/>
        <w:jc w:val="both"/>
        <w:rPr>
          <w:rFonts w:ascii="Times New Roman" w:hAnsi="Times New Roman" w:cs="Times New Roman"/>
          <w:sz w:val="16"/>
          <w:szCs w:val="16"/>
        </w:rPr>
      </w:pPr>
    </w:p>
    <w:p w:rsidR="00360CCA" w:rsidRPr="009B5D6D" w:rsidRDefault="00360CCA">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sz w:val="28"/>
          <w:szCs w:val="28"/>
        </w:rPr>
        <w:t xml:space="preserve">      В процессе реализации подпрограммы предполагается достичь следующих значений показателей.</w:t>
      </w:r>
    </w:p>
    <w:tbl>
      <w:tblPr>
        <w:tblW w:w="1049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359"/>
        <w:gridCol w:w="992"/>
        <w:gridCol w:w="1417"/>
        <w:gridCol w:w="851"/>
        <w:gridCol w:w="999"/>
        <w:gridCol w:w="1163"/>
      </w:tblGrid>
      <w:tr w:rsidR="00360CCA" w:rsidRPr="009B5D6D" w:rsidTr="00934FA2">
        <w:trPr>
          <w:trHeight w:val="329"/>
        </w:trPr>
        <w:tc>
          <w:tcPr>
            <w:tcW w:w="709" w:type="dxa"/>
            <w:vMerge w:val="restart"/>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w:t>
            </w:r>
          </w:p>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п/п</w:t>
            </w:r>
          </w:p>
        </w:tc>
        <w:tc>
          <w:tcPr>
            <w:tcW w:w="4359" w:type="dxa"/>
            <w:vMerge w:val="restart"/>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Наименование показателя</w:t>
            </w:r>
          </w:p>
          <w:p w:rsidR="00360CCA" w:rsidRPr="009B5D6D" w:rsidRDefault="00360CCA">
            <w:pPr>
              <w:spacing w:after="0" w:line="240" w:lineRule="auto"/>
              <w:jc w:val="center"/>
              <w:rPr>
                <w:rFonts w:ascii="Times New Roman" w:hAnsi="Times New Roman" w:cs="Times New Roman"/>
                <w:color w:val="000000"/>
                <w:sz w:val="24"/>
                <w:szCs w:val="24"/>
                <w:lang w:eastAsia="ru-RU"/>
              </w:rPr>
            </w:pPr>
          </w:p>
          <w:p w:rsidR="00360CCA" w:rsidRPr="009B5D6D" w:rsidRDefault="00360CCA">
            <w:pPr>
              <w:spacing w:after="0" w:line="240" w:lineRule="auto"/>
              <w:jc w:val="center"/>
              <w:rPr>
                <w:rFonts w:ascii="Times New Roman" w:hAnsi="Times New Roman" w:cs="Times New Roman"/>
                <w:color w:val="000000"/>
                <w:sz w:val="24"/>
                <w:szCs w:val="24"/>
                <w:lang w:eastAsia="ru-RU"/>
              </w:rPr>
            </w:pPr>
          </w:p>
        </w:tc>
        <w:tc>
          <w:tcPr>
            <w:tcW w:w="992" w:type="dxa"/>
            <w:vMerge w:val="restart"/>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Ед.</w:t>
            </w:r>
          </w:p>
          <w:p w:rsidR="00517B40" w:rsidRPr="009B5D6D" w:rsidRDefault="00517B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измер.</w:t>
            </w:r>
          </w:p>
        </w:tc>
        <w:tc>
          <w:tcPr>
            <w:tcW w:w="1417" w:type="dxa"/>
            <w:vMerge w:val="restart"/>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Базовый показатель</w:t>
            </w:r>
            <w:r w:rsidRPr="009B5D6D">
              <w:rPr>
                <w:rFonts w:ascii="Times New Roman" w:hAnsi="Times New Roman" w:cs="Times New Roman"/>
                <w:color w:val="000000"/>
                <w:sz w:val="24"/>
                <w:szCs w:val="24"/>
                <w:lang w:eastAsia="ru-RU"/>
              </w:rPr>
              <w:br/>
              <w:t>2025 (ожид)</w:t>
            </w:r>
          </w:p>
        </w:tc>
        <w:tc>
          <w:tcPr>
            <w:tcW w:w="3013" w:type="dxa"/>
            <w:gridSpan w:val="3"/>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Плановые показатели</w:t>
            </w:r>
          </w:p>
        </w:tc>
      </w:tr>
      <w:tr w:rsidR="00360CCA" w:rsidRPr="009B5D6D" w:rsidTr="00934FA2">
        <w:trPr>
          <w:trHeight w:val="816"/>
        </w:trPr>
        <w:tc>
          <w:tcPr>
            <w:tcW w:w="709" w:type="dxa"/>
            <w:vMerge/>
          </w:tcPr>
          <w:p w:rsidR="00360CCA" w:rsidRPr="009B5D6D" w:rsidRDefault="00360CCA">
            <w:pPr>
              <w:spacing w:after="200" w:line="276" w:lineRule="auto"/>
              <w:jc w:val="center"/>
              <w:rPr>
                <w:color w:val="000000"/>
                <w:sz w:val="24"/>
                <w:szCs w:val="24"/>
                <w:lang w:eastAsia="ru-RU"/>
              </w:rPr>
            </w:pPr>
          </w:p>
        </w:tc>
        <w:tc>
          <w:tcPr>
            <w:tcW w:w="4359" w:type="dxa"/>
            <w:vMerge/>
          </w:tcPr>
          <w:p w:rsidR="00360CCA" w:rsidRPr="009B5D6D" w:rsidRDefault="00360CCA">
            <w:pPr>
              <w:spacing w:after="200" w:line="276" w:lineRule="auto"/>
              <w:jc w:val="center"/>
              <w:rPr>
                <w:color w:val="000000"/>
                <w:sz w:val="24"/>
                <w:szCs w:val="24"/>
                <w:lang w:eastAsia="ru-RU"/>
              </w:rPr>
            </w:pPr>
          </w:p>
        </w:tc>
        <w:tc>
          <w:tcPr>
            <w:tcW w:w="992" w:type="dxa"/>
            <w:vMerge/>
          </w:tcPr>
          <w:p w:rsidR="00360CCA" w:rsidRPr="009B5D6D" w:rsidRDefault="00360CCA">
            <w:pPr>
              <w:spacing w:after="200" w:line="276" w:lineRule="auto"/>
              <w:jc w:val="center"/>
              <w:rPr>
                <w:color w:val="000000"/>
                <w:sz w:val="24"/>
                <w:szCs w:val="24"/>
                <w:lang w:eastAsia="ru-RU"/>
              </w:rPr>
            </w:pPr>
          </w:p>
        </w:tc>
        <w:tc>
          <w:tcPr>
            <w:tcW w:w="1417" w:type="dxa"/>
            <w:vMerge/>
            <w:tcMar>
              <w:top w:w="0" w:type="dxa"/>
              <w:left w:w="108" w:type="dxa"/>
              <w:bottom w:w="0" w:type="dxa"/>
              <w:right w:w="108" w:type="dxa"/>
            </w:tcMar>
          </w:tcPr>
          <w:p w:rsidR="00360CCA" w:rsidRPr="009B5D6D" w:rsidRDefault="00360CCA">
            <w:pPr>
              <w:spacing w:after="200" w:line="276" w:lineRule="auto"/>
              <w:jc w:val="center"/>
              <w:rPr>
                <w:color w:val="000000"/>
                <w:sz w:val="24"/>
                <w:szCs w:val="24"/>
                <w:lang w:eastAsia="ru-RU"/>
              </w:rPr>
            </w:pPr>
          </w:p>
        </w:tc>
        <w:tc>
          <w:tcPr>
            <w:tcW w:w="851"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w:t>
            </w:r>
          </w:p>
        </w:tc>
        <w:tc>
          <w:tcPr>
            <w:tcW w:w="999"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w:t>
            </w:r>
          </w:p>
        </w:tc>
        <w:tc>
          <w:tcPr>
            <w:tcW w:w="1163" w:type="dxa"/>
            <w:tcMar>
              <w:top w:w="0" w:type="dxa"/>
              <w:left w:w="108" w:type="dxa"/>
              <w:bottom w:w="0" w:type="dxa"/>
              <w:right w:w="108" w:type="dxa"/>
            </w:tcMar>
          </w:tcPr>
          <w:p w:rsidR="00360CCA" w:rsidRPr="009B5D6D" w:rsidRDefault="00360CCA">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w:t>
            </w:r>
          </w:p>
        </w:tc>
      </w:tr>
      <w:tr w:rsidR="00360CCA" w:rsidRPr="009B5D6D">
        <w:trPr>
          <w:trHeight w:val="907"/>
        </w:trPr>
        <w:tc>
          <w:tcPr>
            <w:tcW w:w="10490" w:type="dxa"/>
            <w:gridSpan w:val="7"/>
            <w:tcMar>
              <w:top w:w="0" w:type="dxa"/>
              <w:left w:w="108" w:type="dxa"/>
              <w:bottom w:w="0" w:type="dxa"/>
              <w:right w:w="108" w:type="dxa"/>
            </w:tcMar>
          </w:tcPr>
          <w:p w:rsidR="00360CCA" w:rsidRPr="009B5D6D" w:rsidRDefault="00707FB9" w:rsidP="00497103">
            <w:pPr>
              <w:pStyle w:val="aa"/>
              <w:numPr>
                <w:ilvl w:val="0"/>
                <w:numId w:val="22"/>
              </w:num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Создание условий для разностороннего развития молодёжи в городе Рыбинске через выявление профессиональных, творческих, интеллектуальных способностей, формирование навыков самореализации личности</w:t>
            </w:r>
          </w:p>
        </w:tc>
      </w:tr>
      <w:tr w:rsidR="00517B40" w:rsidRPr="009B5D6D" w:rsidTr="00934FA2">
        <w:tc>
          <w:tcPr>
            <w:tcW w:w="709" w:type="dxa"/>
          </w:tcPr>
          <w:p w:rsidR="00517B40" w:rsidRPr="009B5D6D" w:rsidRDefault="00517B40" w:rsidP="00517B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lastRenderedPageBreak/>
              <w:t>1.</w:t>
            </w:r>
          </w:p>
        </w:tc>
        <w:tc>
          <w:tcPr>
            <w:tcW w:w="4359" w:type="dxa"/>
          </w:tcPr>
          <w:p w:rsidR="00517B40" w:rsidRPr="009B5D6D" w:rsidRDefault="00517B40" w:rsidP="00517B40">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 xml:space="preserve">Доля населения в возрасте 14-35 лет, принимающего участие в мероприятиях сферы молодежной политики </w:t>
            </w:r>
          </w:p>
        </w:tc>
        <w:tc>
          <w:tcPr>
            <w:tcW w:w="992" w:type="dxa"/>
          </w:tcPr>
          <w:p w:rsidR="00517B40" w:rsidRPr="009B5D6D" w:rsidRDefault="00517B40" w:rsidP="00517B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w:t>
            </w:r>
          </w:p>
        </w:tc>
        <w:tc>
          <w:tcPr>
            <w:tcW w:w="1417" w:type="dxa"/>
            <w:tcMar>
              <w:top w:w="0" w:type="dxa"/>
              <w:left w:w="108" w:type="dxa"/>
              <w:bottom w:w="0" w:type="dxa"/>
              <w:right w:w="108" w:type="dxa"/>
            </w:tcMar>
          </w:tcPr>
          <w:p w:rsidR="00517B40" w:rsidRPr="009B5D6D" w:rsidRDefault="00517B40" w:rsidP="00517B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78</w:t>
            </w:r>
          </w:p>
        </w:tc>
        <w:tc>
          <w:tcPr>
            <w:tcW w:w="851" w:type="dxa"/>
            <w:tcMar>
              <w:top w:w="0" w:type="dxa"/>
              <w:left w:w="108" w:type="dxa"/>
              <w:bottom w:w="0" w:type="dxa"/>
              <w:right w:w="108" w:type="dxa"/>
            </w:tcMar>
          </w:tcPr>
          <w:p w:rsidR="00517B40" w:rsidRPr="009B5D6D" w:rsidRDefault="00517B40" w:rsidP="00517B40">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78</w:t>
            </w:r>
          </w:p>
        </w:tc>
        <w:tc>
          <w:tcPr>
            <w:tcW w:w="999" w:type="dxa"/>
            <w:tcMar>
              <w:top w:w="0" w:type="dxa"/>
              <w:left w:w="108" w:type="dxa"/>
              <w:bottom w:w="0" w:type="dxa"/>
              <w:right w:w="108" w:type="dxa"/>
            </w:tcMar>
          </w:tcPr>
          <w:p w:rsidR="00517B40" w:rsidRPr="009B5D6D" w:rsidRDefault="00517B40" w:rsidP="00517B40">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80</w:t>
            </w:r>
          </w:p>
        </w:tc>
        <w:tc>
          <w:tcPr>
            <w:tcW w:w="1163" w:type="dxa"/>
            <w:tcMar>
              <w:top w:w="0" w:type="dxa"/>
              <w:left w:w="108" w:type="dxa"/>
              <w:bottom w:w="0" w:type="dxa"/>
              <w:right w:w="108" w:type="dxa"/>
            </w:tcMar>
          </w:tcPr>
          <w:p w:rsidR="00517B40" w:rsidRPr="009B5D6D" w:rsidRDefault="00517B40" w:rsidP="00517B40">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80</w:t>
            </w:r>
          </w:p>
        </w:tc>
      </w:tr>
      <w:tr w:rsidR="00517B40" w:rsidRPr="009B5D6D" w:rsidTr="00934FA2">
        <w:tc>
          <w:tcPr>
            <w:tcW w:w="709" w:type="dxa"/>
          </w:tcPr>
          <w:p w:rsidR="00517B40" w:rsidRPr="009B5D6D" w:rsidRDefault="00517B40" w:rsidP="00517B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w:t>
            </w:r>
          </w:p>
        </w:tc>
        <w:tc>
          <w:tcPr>
            <w:tcW w:w="4359" w:type="dxa"/>
          </w:tcPr>
          <w:p w:rsidR="00517B40" w:rsidRPr="009B5D6D" w:rsidRDefault="00517B40" w:rsidP="00517B40">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Количество мероприятий в сфере молодежной политики по различным направлениям деятельности, в том числе профориентационной направленности</w:t>
            </w:r>
            <w:r w:rsidR="00DE5710" w:rsidRPr="009B5D6D">
              <w:rPr>
                <w:rStyle w:val="af4"/>
                <w:rFonts w:ascii="Times New Roman" w:eastAsia="Arial Unicode MS" w:hAnsi="Times New Roman" w:cs="Times New Roman"/>
                <w:color w:val="000000"/>
                <w:spacing w:val="-6"/>
                <w:kern w:val="1"/>
                <w:sz w:val="24"/>
                <w:szCs w:val="24"/>
                <w:lang w:eastAsia="ru-RU"/>
              </w:rPr>
              <w:footnoteReference w:id="1"/>
            </w:r>
          </w:p>
        </w:tc>
        <w:tc>
          <w:tcPr>
            <w:tcW w:w="992" w:type="dxa"/>
          </w:tcPr>
          <w:p w:rsidR="00517B40" w:rsidRPr="009B5D6D" w:rsidRDefault="00517B40" w:rsidP="00517B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ед.</w:t>
            </w:r>
          </w:p>
        </w:tc>
        <w:tc>
          <w:tcPr>
            <w:tcW w:w="1417" w:type="dxa"/>
            <w:tcMar>
              <w:top w:w="0" w:type="dxa"/>
              <w:left w:w="108" w:type="dxa"/>
              <w:bottom w:w="0" w:type="dxa"/>
              <w:right w:w="108" w:type="dxa"/>
            </w:tcMar>
          </w:tcPr>
          <w:p w:rsidR="00517B40" w:rsidRPr="009B5D6D" w:rsidRDefault="00517B40" w:rsidP="00517B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242</w:t>
            </w:r>
          </w:p>
        </w:tc>
        <w:tc>
          <w:tcPr>
            <w:tcW w:w="851" w:type="dxa"/>
            <w:tcMar>
              <w:top w:w="0" w:type="dxa"/>
              <w:left w:w="108" w:type="dxa"/>
              <w:bottom w:w="0" w:type="dxa"/>
              <w:right w:w="108" w:type="dxa"/>
            </w:tcMar>
          </w:tcPr>
          <w:p w:rsidR="00517B40" w:rsidRPr="009B5D6D" w:rsidRDefault="00567876" w:rsidP="00517B40">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182</w:t>
            </w:r>
          </w:p>
        </w:tc>
        <w:tc>
          <w:tcPr>
            <w:tcW w:w="999" w:type="dxa"/>
            <w:tcMar>
              <w:top w:w="0" w:type="dxa"/>
              <w:left w:w="108" w:type="dxa"/>
              <w:bottom w:w="0" w:type="dxa"/>
              <w:right w:w="108" w:type="dxa"/>
            </w:tcMar>
          </w:tcPr>
          <w:p w:rsidR="00517B40" w:rsidRPr="009B5D6D" w:rsidRDefault="00517B40" w:rsidP="00567876">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18</w:t>
            </w:r>
            <w:r w:rsidR="00567876" w:rsidRPr="009B5D6D">
              <w:rPr>
                <w:rFonts w:ascii="Times New Roman" w:hAnsi="Times New Roman" w:cs="Times New Roman"/>
                <w:color w:val="000000"/>
                <w:sz w:val="24"/>
                <w:szCs w:val="24"/>
                <w:lang w:eastAsia="ru-RU"/>
              </w:rPr>
              <w:t>6</w:t>
            </w:r>
          </w:p>
        </w:tc>
        <w:tc>
          <w:tcPr>
            <w:tcW w:w="1163" w:type="dxa"/>
            <w:tcMar>
              <w:top w:w="0" w:type="dxa"/>
              <w:left w:w="108" w:type="dxa"/>
              <w:bottom w:w="0" w:type="dxa"/>
              <w:right w:w="108" w:type="dxa"/>
            </w:tcMar>
          </w:tcPr>
          <w:p w:rsidR="00517B40" w:rsidRPr="009B5D6D" w:rsidRDefault="00517B40" w:rsidP="00517B40">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190</w:t>
            </w:r>
          </w:p>
        </w:tc>
      </w:tr>
      <w:tr w:rsidR="00517B40" w:rsidRPr="009B5D6D" w:rsidTr="00934FA2">
        <w:tc>
          <w:tcPr>
            <w:tcW w:w="709" w:type="dxa"/>
          </w:tcPr>
          <w:p w:rsidR="00517B40" w:rsidRPr="009B5D6D" w:rsidRDefault="00517B40" w:rsidP="00517B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3.</w:t>
            </w:r>
          </w:p>
        </w:tc>
        <w:tc>
          <w:tcPr>
            <w:tcW w:w="4359" w:type="dxa"/>
          </w:tcPr>
          <w:p w:rsidR="00517B40" w:rsidRPr="009B5D6D" w:rsidRDefault="00517B40" w:rsidP="00517B40">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Ежегодное количество уникальных волонтеров (добровольцев) в возрасте от 14-35 лет, вовлеченных в социально – значимую деятельность на территории города Рыбинска.</w:t>
            </w:r>
          </w:p>
        </w:tc>
        <w:tc>
          <w:tcPr>
            <w:tcW w:w="992" w:type="dxa"/>
          </w:tcPr>
          <w:p w:rsidR="00517B40" w:rsidRPr="009B5D6D" w:rsidRDefault="00517B40" w:rsidP="00517B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чел</w:t>
            </w:r>
          </w:p>
        </w:tc>
        <w:tc>
          <w:tcPr>
            <w:tcW w:w="1417" w:type="dxa"/>
            <w:tcMar>
              <w:top w:w="0" w:type="dxa"/>
              <w:left w:w="108" w:type="dxa"/>
              <w:bottom w:w="0" w:type="dxa"/>
              <w:right w:w="108" w:type="dxa"/>
            </w:tcMar>
          </w:tcPr>
          <w:p w:rsidR="00517B40" w:rsidRPr="009B5D6D" w:rsidRDefault="00517B40" w:rsidP="00517B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750</w:t>
            </w:r>
          </w:p>
        </w:tc>
        <w:tc>
          <w:tcPr>
            <w:tcW w:w="851" w:type="dxa"/>
            <w:tcMar>
              <w:top w:w="0" w:type="dxa"/>
              <w:left w:w="108" w:type="dxa"/>
              <w:bottom w:w="0" w:type="dxa"/>
              <w:right w:w="108" w:type="dxa"/>
            </w:tcMar>
          </w:tcPr>
          <w:p w:rsidR="00517B40" w:rsidRPr="009B5D6D" w:rsidRDefault="00517B40" w:rsidP="00517B40">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950</w:t>
            </w:r>
          </w:p>
        </w:tc>
        <w:tc>
          <w:tcPr>
            <w:tcW w:w="999" w:type="dxa"/>
            <w:tcMar>
              <w:top w:w="0" w:type="dxa"/>
              <w:left w:w="108" w:type="dxa"/>
              <w:bottom w:w="0" w:type="dxa"/>
              <w:right w:w="108" w:type="dxa"/>
            </w:tcMar>
          </w:tcPr>
          <w:p w:rsidR="00517B40" w:rsidRPr="009B5D6D" w:rsidRDefault="00517B40" w:rsidP="00517B40">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1100</w:t>
            </w:r>
          </w:p>
        </w:tc>
        <w:tc>
          <w:tcPr>
            <w:tcW w:w="1163" w:type="dxa"/>
            <w:tcMar>
              <w:top w:w="0" w:type="dxa"/>
              <w:left w:w="108" w:type="dxa"/>
              <w:bottom w:w="0" w:type="dxa"/>
              <w:right w:w="108" w:type="dxa"/>
            </w:tcMar>
          </w:tcPr>
          <w:p w:rsidR="00517B40" w:rsidRPr="009B5D6D" w:rsidRDefault="00517B40" w:rsidP="00517B40">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1300</w:t>
            </w:r>
          </w:p>
        </w:tc>
      </w:tr>
      <w:tr w:rsidR="00517B40" w:rsidRPr="009B5D6D" w:rsidTr="00934FA2">
        <w:tc>
          <w:tcPr>
            <w:tcW w:w="709" w:type="dxa"/>
          </w:tcPr>
          <w:p w:rsidR="00517B40" w:rsidRPr="009B5D6D" w:rsidRDefault="00517B40" w:rsidP="00517B40">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w:t>
            </w:r>
            <w:r w:rsidRPr="009B5D6D">
              <w:rPr>
                <w:rFonts w:ascii="Times New Roman" w:hAnsi="Times New Roman" w:cs="Times New Roman"/>
                <w:color w:val="000000"/>
                <w:sz w:val="24"/>
                <w:szCs w:val="24"/>
                <w:lang w:val="en-US" w:eastAsia="ru-RU"/>
              </w:rPr>
              <w:t>.</w:t>
            </w:r>
          </w:p>
        </w:tc>
        <w:tc>
          <w:tcPr>
            <w:tcW w:w="4359" w:type="dxa"/>
          </w:tcPr>
          <w:p w:rsidR="00517B40" w:rsidRPr="009B5D6D" w:rsidRDefault="00BE4989" w:rsidP="00517B40">
            <w:pPr>
              <w:widowControl w:val="0"/>
              <w:tabs>
                <w:tab w:val="left" w:pos="284"/>
                <w:tab w:val="left" w:pos="3402"/>
              </w:tabs>
              <w:suppressAutoHyphens/>
              <w:spacing w:after="0" w:line="240" w:lineRule="auto"/>
              <w:jc w:val="both"/>
              <w:rPr>
                <w:rFonts w:ascii="Times New Roman" w:eastAsia="Arial Unicode MS" w:hAnsi="Times New Roman"/>
                <w:color w:val="000000"/>
                <w:spacing w:val="-6"/>
                <w:kern w:val="1"/>
                <w:sz w:val="24"/>
                <w:szCs w:val="24"/>
                <w:highlight w:val="cyan"/>
                <w:lang w:eastAsia="ru-RU"/>
              </w:rPr>
            </w:pPr>
            <w:r w:rsidRPr="009B5D6D">
              <w:rPr>
                <w:rFonts w:ascii="Times New Roman" w:eastAsia="Arial Unicode MS" w:hAnsi="Times New Roman" w:cs="Times New Roman"/>
                <w:color w:val="000000"/>
                <w:spacing w:val="-6"/>
                <w:kern w:val="1"/>
                <w:sz w:val="24"/>
                <w:szCs w:val="24"/>
                <w:lang w:eastAsia="ru-RU"/>
              </w:rPr>
              <w:t>Ежегодное количество реализуемых проектов, направленных на вовлечение молодежи в общественную деятельность, в том числе на обучение молодежного актива</w:t>
            </w:r>
            <w:r w:rsidR="00517B40" w:rsidRPr="009B5D6D">
              <w:rPr>
                <w:rFonts w:ascii="Times New Roman" w:eastAsia="Arial Unicode MS" w:hAnsi="Times New Roman" w:cs="Times New Roman"/>
                <w:color w:val="000000"/>
                <w:spacing w:val="-6"/>
                <w:kern w:val="1"/>
                <w:sz w:val="24"/>
                <w:szCs w:val="24"/>
                <w:lang w:eastAsia="ru-RU"/>
              </w:rPr>
              <w:t xml:space="preserve"> </w:t>
            </w:r>
          </w:p>
        </w:tc>
        <w:tc>
          <w:tcPr>
            <w:tcW w:w="992" w:type="dxa"/>
          </w:tcPr>
          <w:p w:rsidR="00517B40" w:rsidRPr="009B5D6D" w:rsidRDefault="008274D5" w:rsidP="008274D5">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ед.</w:t>
            </w:r>
          </w:p>
        </w:tc>
        <w:tc>
          <w:tcPr>
            <w:tcW w:w="1417" w:type="dxa"/>
            <w:tcMar>
              <w:top w:w="0" w:type="dxa"/>
              <w:left w:w="108" w:type="dxa"/>
              <w:bottom w:w="0" w:type="dxa"/>
              <w:right w:w="108" w:type="dxa"/>
            </w:tcMar>
          </w:tcPr>
          <w:p w:rsidR="00517B40" w:rsidRPr="009B5D6D" w:rsidRDefault="00BE4989" w:rsidP="00517B40">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11</w:t>
            </w:r>
          </w:p>
        </w:tc>
        <w:tc>
          <w:tcPr>
            <w:tcW w:w="851" w:type="dxa"/>
            <w:tcMar>
              <w:top w:w="0" w:type="dxa"/>
              <w:left w:w="108" w:type="dxa"/>
              <w:bottom w:w="0" w:type="dxa"/>
              <w:right w:w="108" w:type="dxa"/>
            </w:tcMar>
          </w:tcPr>
          <w:p w:rsidR="00517B40" w:rsidRPr="009B5D6D" w:rsidRDefault="00BE4989" w:rsidP="00517B40">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12</w:t>
            </w:r>
          </w:p>
        </w:tc>
        <w:tc>
          <w:tcPr>
            <w:tcW w:w="999" w:type="dxa"/>
            <w:tcMar>
              <w:top w:w="0" w:type="dxa"/>
              <w:left w:w="108" w:type="dxa"/>
              <w:bottom w:w="0" w:type="dxa"/>
              <w:right w:w="108" w:type="dxa"/>
            </w:tcMar>
          </w:tcPr>
          <w:p w:rsidR="00517B40" w:rsidRPr="009B5D6D" w:rsidRDefault="00BE4989" w:rsidP="00517B40">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13</w:t>
            </w:r>
          </w:p>
        </w:tc>
        <w:tc>
          <w:tcPr>
            <w:tcW w:w="1163" w:type="dxa"/>
            <w:tcMar>
              <w:top w:w="0" w:type="dxa"/>
              <w:left w:w="108" w:type="dxa"/>
              <w:bottom w:w="0" w:type="dxa"/>
              <w:right w:w="108" w:type="dxa"/>
            </w:tcMar>
          </w:tcPr>
          <w:p w:rsidR="00517B40" w:rsidRPr="009B5D6D" w:rsidRDefault="00BE4989" w:rsidP="00517B40">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15</w:t>
            </w:r>
          </w:p>
        </w:tc>
      </w:tr>
      <w:tr w:rsidR="006D3FAB" w:rsidRPr="009B5D6D" w:rsidTr="00934FA2">
        <w:tc>
          <w:tcPr>
            <w:tcW w:w="709" w:type="dxa"/>
            <w:vMerge w:val="restart"/>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w:t>
            </w:r>
          </w:p>
          <w:p w:rsidR="006D3FAB" w:rsidRPr="009B5D6D" w:rsidRDefault="006D3FAB" w:rsidP="006D3FAB">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п/п</w:t>
            </w:r>
          </w:p>
        </w:tc>
        <w:tc>
          <w:tcPr>
            <w:tcW w:w="4359" w:type="dxa"/>
            <w:vMerge w:val="restart"/>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Наименование показателя</w:t>
            </w:r>
          </w:p>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p>
          <w:p w:rsidR="006D3FAB" w:rsidRPr="009B5D6D" w:rsidRDefault="006D3FAB" w:rsidP="006D3FAB">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p>
        </w:tc>
        <w:tc>
          <w:tcPr>
            <w:tcW w:w="992" w:type="dxa"/>
            <w:vMerge w:val="restart"/>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Ед.</w:t>
            </w:r>
          </w:p>
          <w:p w:rsidR="006D3FAB" w:rsidRPr="009B5D6D" w:rsidRDefault="006D3FAB" w:rsidP="006D3FAB">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измер.</w:t>
            </w:r>
          </w:p>
        </w:tc>
        <w:tc>
          <w:tcPr>
            <w:tcW w:w="1417" w:type="dxa"/>
            <w:vMerge w:val="restart"/>
            <w:tcMar>
              <w:top w:w="0" w:type="dxa"/>
              <w:left w:w="108" w:type="dxa"/>
              <w:bottom w:w="0" w:type="dxa"/>
              <w:right w:w="108" w:type="dxa"/>
            </w:tcMar>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Базовый показатель</w:t>
            </w:r>
            <w:r w:rsidRPr="009B5D6D">
              <w:rPr>
                <w:rFonts w:ascii="Times New Roman" w:hAnsi="Times New Roman" w:cs="Times New Roman"/>
                <w:color w:val="000000"/>
                <w:sz w:val="24"/>
                <w:szCs w:val="24"/>
                <w:lang w:eastAsia="ru-RU"/>
              </w:rPr>
              <w:br/>
              <w:t>2025 (ожид)</w:t>
            </w:r>
          </w:p>
        </w:tc>
        <w:tc>
          <w:tcPr>
            <w:tcW w:w="3013" w:type="dxa"/>
            <w:gridSpan w:val="3"/>
            <w:tcMar>
              <w:top w:w="0" w:type="dxa"/>
              <w:left w:w="108" w:type="dxa"/>
              <w:bottom w:w="0" w:type="dxa"/>
              <w:right w:w="108" w:type="dxa"/>
            </w:tcMar>
          </w:tcPr>
          <w:p w:rsidR="006D3FAB" w:rsidRPr="009B5D6D" w:rsidRDefault="006D3FAB" w:rsidP="006D3FAB">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Плановые показатели</w:t>
            </w:r>
          </w:p>
        </w:tc>
      </w:tr>
      <w:tr w:rsidR="006D3FAB" w:rsidRPr="009B5D6D" w:rsidTr="00934FA2">
        <w:tc>
          <w:tcPr>
            <w:tcW w:w="709" w:type="dxa"/>
            <w:vMerge/>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p>
        </w:tc>
        <w:tc>
          <w:tcPr>
            <w:tcW w:w="4359" w:type="dxa"/>
            <w:vMerge/>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p>
        </w:tc>
        <w:tc>
          <w:tcPr>
            <w:tcW w:w="992" w:type="dxa"/>
            <w:vMerge/>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p>
        </w:tc>
        <w:tc>
          <w:tcPr>
            <w:tcW w:w="1417" w:type="dxa"/>
            <w:vMerge/>
            <w:tcMar>
              <w:top w:w="0" w:type="dxa"/>
              <w:left w:w="108" w:type="dxa"/>
              <w:bottom w:w="0" w:type="dxa"/>
              <w:right w:w="108" w:type="dxa"/>
            </w:tcMar>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p>
        </w:tc>
        <w:tc>
          <w:tcPr>
            <w:tcW w:w="851" w:type="dxa"/>
            <w:tcMar>
              <w:top w:w="0" w:type="dxa"/>
              <w:left w:w="108" w:type="dxa"/>
              <w:bottom w:w="0" w:type="dxa"/>
              <w:right w:w="108" w:type="dxa"/>
            </w:tcMar>
          </w:tcPr>
          <w:p w:rsidR="006D3FAB" w:rsidRPr="009B5D6D" w:rsidRDefault="006D3FAB" w:rsidP="006D3FAB">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w:t>
            </w:r>
          </w:p>
        </w:tc>
        <w:tc>
          <w:tcPr>
            <w:tcW w:w="999" w:type="dxa"/>
            <w:tcMar>
              <w:top w:w="0" w:type="dxa"/>
              <w:left w:w="108" w:type="dxa"/>
              <w:bottom w:w="0" w:type="dxa"/>
              <w:right w:w="108" w:type="dxa"/>
            </w:tcMar>
          </w:tcPr>
          <w:p w:rsidR="006D3FAB" w:rsidRPr="009B5D6D" w:rsidRDefault="006D3FAB" w:rsidP="006D3FAB">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w:t>
            </w:r>
          </w:p>
        </w:tc>
        <w:tc>
          <w:tcPr>
            <w:tcW w:w="1163" w:type="dxa"/>
            <w:tcMar>
              <w:top w:w="0" w:type="dxa"/>
              <w:left w:w="108" w:type="dxa"/>
              <w:bottom w:w="0" w:type="dxa"/>
              <w:right w:w="108" w:type="dxa"/>
            </w:tcMar>
          </w:tcPr>
          <w:p w:rsidR="006D3FAB" w:rsidRPr="009B5D6D" w:rsidRDefault="006D3FAB" w:rsidP="006D3FAB">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w:t>
            </w:r>
          </w:p>
        </w:tc>
      </w:tr>
      <w:tr w:rsidR="006D3FAB" w:rsidRPr="009B5D6D" w:rsidTr="00934FA2">
        <w:trPr>
          <w:trHeight w:val="80"/>
        </w:trPr>
        <w:tc>
          <w:tcPr>
            <w:tcW w:w="709" w:type="dxa"/>
          </w:tcPr>
          <w:p w:rsidR="006D3FAB" w:rsidRPr="009B5D6D" w:rsidRDefault="006D3FAB" w:rsidP="006D3FAB">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5.</w:t>
            </w:r>
          </w:p>
        </w:tc>
        <w:tc>
          <w:tcPr>
            <w:tcW w:w="4359" w:type="dxa"/>
          </w:tcPr>
          <w:p w:rsidR="006D3FAB" w:rsidRPr="009B5D6D" w:rsidRDefault="006D3FAB" w:rsidP="006D3FAB">
            <w:pPr>
              <w:widowControl w:val="0"/>
              <w:tabs>
                <w:tab w:val="left" w:pos="284"/>
                <w:tab w:val="left" w:pos="3402"/>
              </w:tabs>
              <w:suppressAutoHyphens/>
              <w:spacing w:after="0" w:line="240" w:lineRule="auto"/>
              <w:jc w:val="both"/>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 xml:space="preserve">Учащаяся молодёжь, ежегодно охваченная мерами муниципального стимулирования в сфере молодежной политики, в том числе именными стипендиями Главы городского округа город Рыбинск </w:t>
            </w:r>
          </w:p>
        </w:tc>
        <w:tc>
          <w:tcPr>
            <w:tcW w:w="992" w:type="dxa"/>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чел.</w:t>
            </w:r>
          </w:p>
        </w:tc>
        <w:tc>
          <w:tcPr>
            <w:tcW w:w="1417" w:type="dxa"/>
            <w:tcMar>
              <w:top w:w="0" w:type="dxa"/>
              <w:left w:w="108" w:type="dxa"/>
              <w:bottom w:w="0" w:type="dxa"/>
              <w:right w:w="108" w:type="dxa"/>
            </w:tcMar>
          </w:tcPr>
          <w:p w:rsidR="006D3FAB" w:rsidRPr="009B5D6D" w:rsidRDefault="006D3FAB" w:rsidP="006D3FAB">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45</w:t>
            </w:r>
          </w:p>
        </w:tc>
        <w:tc>
          <w:tcPr>
            <w:tcW w:w="851" w:type="dxa"/>
            <w:tcMar>
              <w:top w:w="0" w:type="dxa"/>
              <w:left w:w="108" w:type="dxa"/>
              <w:bottom w:w="0" w:type="dxa"/>
              <w:right w:w="108" w:type="dxa"/>
            </w:tcMar>
          </w:tcPr>
          <w:p w:rsidR="006D3FAB" w:rsidRPr="009B5D6D" w:rsidRDefault="006D3FAB" w:rsidP="006D3FAB">
            <w:pPr>
              <w:spacing w:after="20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45</w:t>
            </w:r>
          </w:p>
        </w:tc>
        <w:tc>
          <w:tcPr>
            <w:tcW w:w="999" w:type="dxa"/>
            <w:tcMar>
              <w:top w:w="0" w:type="dxa"/>
              <w:left w:w="108" w:type="dxa"/>
              <w:bottom w:w="0" w:type="dxa"/>
              <w:right w:w="108" w:type="dxa"/>
            </w:tcMar>
          </w:tcPr>
          <w:p w:rsidR="006D3FAB" w:rsidRPr="009B5D6D" w:rsidRDefault="006D3FAB" w:rsidP="006D3FAB">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48</w:t>
            </w:r>
          </w:p>
        </w:tc>
        <w:tc>
          <w:tcPr>
            <w:tcW w:w="1163" w:type="dxa"/>
            <w:tcMar>
              <w:top w:w="0" w:type="dxa"/>
              <w:left w:w="108" w:type="dxa"/>
              <w:bottom w:w="0" w:type="dxa"/>
              <w:right w:w="108" w:type="dxa"/>
            </w:tcMar>
          </w:tcPr>
          <w:p w:rsidR="006D3FAB" w:rsidRPr="009B5D6D" w:rsidRDefault="006D3FAB" w:rsidP="006D3FAB">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50</w:t>
            </w:r>
          </w:p>
        </w:tc>
      </w:tr>
    </w:tbl>
    <w:p w:rsidR="00360CCA" w:rsidRPr="009B5D6D" w:rsidRDefault="00360CCA">
      <w:pPr>
        <w:tabs>
          <w:tab w:val="left" w:pos="709"/>
          <w:tab w:val="left" w:pos="851"/>
        </w:tabs>
        <w:spacing w:after="0"/>
        <w:rPr>
          <w:rFonts w:ascii="Times New Roman" w:hAnsi="Times New Roman" w:cs="Times New Roman"/>
          <w:sz w:val="28"/>
          <w:szCs w:val="28"/>
        </w:rPr>
        <w:sectPr w:rsidR="00360CCA" w:rsidRPr="009B5D6D">
          <w:pgSz w:w="11906" w:h="16838"/>
          <w:pgMar w:top="567" w:right="566" w:bottom="1134" w:left="1134" w:header="709" w:footer="709" w:gutter="0"/>
          <w:cols w:space="708"/>
          <w:docGrid w:linePitch="360"/>
        </w:sectPr>
      </w:pPr>
    </w:p>
    <w:p w:rsidR="00360CCA" w:rsidRPr="00F40978" w:rsidRDefault="00360CCA" w:rsidP="00497103">
      <w:pPr>
        <w:numPr>
          <w:ilvl w:val="0"/>
          <w:numId w:val="8"/>
        </w:numPr>
        <w:tabs>
          <w:tab w:val="left" w:pos="709"/>
          <w:tab w:val="left" w:pos="851"/>
          <w:tab w:val="center" w:pos="5103"/>
          <w:tab w:val="left" w:pos="9285"/>
        </w:tabs>
        <w:spacing w:after="0"/>
        <w:jc w:val="center"/>
        <w:rPr>
          <w:rStyle w:val="10"/>
          <w:rFonts w:ascii="Times New Roman" w:hAnsi="Times New Roman" w:cs="Calibri"/>
          <w:b w:val="0"/>
          <w:bCs w:val="0"/>
          <w:sz w:val="28"/>
          <w:szCs w:val="28"/>
          <w:lang w:eastAsia="ru-RU"/>
        </w:rPr>
      </w:pPr>
      <w:bookmarkStart w:id="218" w:name="_Toc7487"/>
      <w:bookmarkStart w:id="219" w:name="_Toc25837"/>
      <w:bookmarkStart w:id="220" w:name="_Toc25634"/>
      <w:bookmarkStart w:id="221" w:name="_Toc202112267"/>
      <w:r w:rsidRPr="009B5D6D">
        <w:rPr>
          <w:rStyle w:val="10"/>
          <w:rFonts w:ascii="Times New Roman" w:hAnsi="Times New Roman" w:cs="Times New Roman"/>
          <w:b w:val="0"/>
          <w:bCs w:val="0"/>
          <w:sz w:val="28"/>
          <w:szCs w:val="28"/>
          <w:lang w:eastAsia="ru-RU"/>
        </w:rPr>
        <w:lastRenderedPageBreak/>
        <w:t>Перечень основных мероприятий подпрограммы</w:t>
      </w:r>
      <w:bookmarkEnd w:id="221"/>
    </w:p>
    <w:p w:rsidR="00F40978" w:rsidRPr="009B5D6D" w:rsidRDefault="00F40978" w:rsidP="00F40978">
      <w:pPr>
        <w:tabs>
          <w:tab w:val="left" w:pos="709"/>
          <w:tab w:val="left" w:pos="851"/>
          <w:tab w:val="center" w:pos="5103"/>
          <w:tab w:val="left" w:pos="9285"/>
        </w:tabs>
        <w:spacing w:after="0"/>
        <w:rPr>
          <w:rStyle w:val="10"/>
          <w:rFonts w:ascii="Times New Roman" w:hAnsi="Times New Roman" w:cs="Calibri"/>
          <w:b w:val="0"/>
          <w:bCs w:val="0"/>
          <w:sz w:val="28"/>
          <w:szCs w:val="28"/>
          <w:lang w:eastAsia="ru-RU"/>
        </w:rPr>
      </w:pPr>
    </w:p>
    <w:tbl>
      <w:tblPr>
        <w:tblW w:w="1541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2268"/>
        <w:gridCol w:w="3150"/>
        <w:gridCol w:w="961"/>
        <w:gridCol w:w="873"/>
        <w:gridCol w:w="859"/>
        <w:gridCol w:w="854"/>
        <w:gridCol w:w="851"/>
        <w:gridCol w:w="850"/>
        <w:gridCol w:w="851"/>
        <w:gridCol w:w="1666"/>
        <w:gridCol w:w="1559"/>
      </w:tblGrid>
      <w:tr w:rsidR="00F40978" w:rsidRPr="009B5D6D" w:rsidTr="00534040">
        <w:trPr>
          <w:trHeight w:val="1258"/>
        </w:trPr>
        <w:tc>
          <w:tcPr>
            <w:tcW w:w="673" w:type="dxa"/>
            <w:vMerge w:val="restart"/>
            <w:tcBorders>
              <w:bottom w:val="single" w:sz="4" w:space="0" w:color="000000"/>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п/п</w:t>
            </w:r>
          </w:p>
        </w:tc>
        <w:tc>
          <w:tcPr>
            <w:tcW w:w="2268" w:type="dxa"/>
            <w:vMerge w:val="restart"/>
            <w:tcBorders>
              <w:bottom w:val="single" w:sz="4" w:space="0" w:color="000000"/>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Наименование мероприятия</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(объекта)</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olor w:val="000000"/>
                <w:kern w:val="32"/>
                <w:sz w:val="24"/>
                <w:szCs w:val="24"/>
                <w:lang w:eastAsia="ru-RU"/>
              </w:rPr>
              <w:t> </w:t>
            </w:r>
          </w:p>
        </w:tc>
        <w:tc>
          <w:tcPr>
            <w:tcW w:w="3150" w:type="dxa"/>
            <w:vMerge w:val="restart"/>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Адрес,</w:t>
            </w:r>
          </w:p>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xml:space="preserve">количественная характеристика,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срок исполнения</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olor w:val="000000"/>
                <w:kern w:val="32"/>
                <w:sz w:val="24"/>
                <w:szCs w:val="24"/>
                <w:lang w:eastAsia="ru-RU"/>
              </w:rPr>
              <w:t> </w:t>
            </w:r>
          </w:p>
        </w:tc>
        <w:tc>
          <w:tcPr>
            <w:tcW w:w="6099" w:type="dxa"/>
            <w:gridSpan w:val="7"/>
            <w:tcBorders>
              <w:bottom w:val="single" w:sz="4" w:space="0" w:color="000000"/>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Потребность в финансировании (млн. руб.) по годам</w:t>
            </w:r>
          </w:p>
        </w:tc>
        <w:tc>
          <w:tcPr>
            <w:tcW w:w="1666" w:type="dxa"/>
            <w:vMerge w:val="restart"/>
            <w:tcBorders>
              <w:bottom w:val="single" w:sz="4" w:space="0" w:color="000000"/>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Ожидаемый результат</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tc>
        <w:tc>
          <w:tcPr>
            <w:tcW w:w="1559" w:type="dxa"/>
            <w:vMerge w:val="restart"/>
            <w:tcBorders>
              <w:bottom w:val="single" w:sz="4" w:space="0" w:color="000000"/>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Ответственный исполнитель</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tc>
      </w:tr>
      <w:tr w:rsidR="00F40978" w:rsidRPr="009B5D6D" w:rsidTr="00534040">
        <w:trPr>
          <w:trHeight w:val="300"/>
        </w:trPr>
        <w:tc>
          <w:tcPr>
            <w:tcW w:w="673"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p>
        </w:tc>
        <w:tc>
          <w:tcPr>
            <w:tcW w:w="2268"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3150"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961" w:type="dxa"/>
            <w:vMerge w:val="restart"/>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источник фин.</w:t>
            </w:r>
          </w:p>
        </w:tc>
        <w:tc>
          <w:tcPr>
            <w:tcW w:w="1732" w:type="dxa"/>
            <w:gridSpan w:val="2"/>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2026</w:t>
            </w:r>
          </w:p>
        </w:tc>
        <w:tc>
          <w:tcPr>
            <w:tcW w:w="1705" w:type="dxa"/>
            <w:gridSpan w:val="2"/>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2027</w:t>
            </w:r>
          </w:p>
        </w:tc>
        <w:tc>
          <w:tcPr>
            <w:tcW w:w="1701" w:type="dxa"/>
            <w:gridSpan w:val="2"/>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2028</w:t>
            </w:r>
          </w:p>
        </w:tc>
        <w:tc>
          <w:tcPr>
            <w:tcW w:w="1666"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1559"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r>
      <w:tr w:rsidR="00F40978" w:rsidRPr="009B5D6D" w:rsidTr="00534040">
        <w:trPr>
          <w:trHeight w:val="300"/>
        </w:trPr>
        <w:tc>
          <w:tcPr>
            <w:tcW w:w="673"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p>
        </w:tc>
        <w:tc>
          <w:tcPr>
            <w:tcW w:w="2268"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p>
        </w:tc>
        <w:tc>
          <w:tcPr>
            <w:tcW w:w="3150"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p>
        </w:tc>
        <w:tc>
          <w:tcPr>
            <w:tcW w:w="961"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p>
        </w:tc>
        <w:tc>
          <w:tcPr>
            <w:tcW w:w="8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Факт</w:t>
            </w:r>
          </w:p>
        </w:tc>
        <w:tc>
          <w:tcPr>
            <w:tcW w:w="8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потр</w:t>
            </w:r>
          </w:p>
        </w:tc>
        <w:tc>
          <w:tcPr>
            <w:tcW w:w="854"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факт</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потр</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факт</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потр</w:t>
            </w:r>
          </w:p>
        </w:tc>
        <w:tc>
          <w:tcPr>
            <w:tcW w:w="1666"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1559"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r>
      <w:tr w:rsidR="00F40978" w:rsidRPr="009B5D6D" w:rsidTr="00534040">
        <w:trPr>
          <w:trHeight w:val="300"/>
        </w:trPr>
        <w:tc>
          <w:tcPr>
            <w:tcW w:w="6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w:t>
            </w:r>
          </w:p>
        </w:tc>
        <w:tc>
          <w:tcPr>
            <w:tcW w:w="2268"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2</w:t>
            </w:r>
          </w:p>
        </w:tc>
        <w:tc>
          <w:tcPr>
            <w:tcW w:w="31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3</w:t>
            </w:r>
          </w:p>
        </w:tc>
        <w:tc>
          <w:tcPr>
            <w:tcW w:w="96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4</w:t>
            </w:r>
          </w:p>
        </w:tc>
        <w:tc>
          <w:tcPr>
            <w:tcW w:w="8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5</w:t>
            </w:r>
          </w:p>
        </w:tc>
        <w:tc>
          <w:tcPr>
            <w:tcW w:w="8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6</w:t>
            </w:r>
          </w:p>
        </w:tc>
        <w:tc>
          <w:tcPr>
            <w:tcW w:w="854"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7</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8</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9</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10</w:t>
            </w:r>
          </w:p>
        </w:tc>
        <w:tc>
          <w:tcPr>
            <w:tcW w:w="1666"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11</w:t>
            </w:r>
          </w:p>
        </w:tc>
        <w:tc>
          <w:tcPr>
            <w:tcW w:w="15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12</w:t>
            </w:r>
          </w:p>
        </w:tc>
      </w:tr>
      <w:tr w:rsidR="00F40978" w:rsidRPr="009B5D6D" w:rsidTr="00534040">
        <w:trPr>
          <w:trHeight w:val="612"/>
        </w:trPr>
        <w:tc>
          <w:tcPr>
            <w:tcW w:w="15415" w:type="dxa"/>
            <w:gridSpan w:val="12"/>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Задача 1 – Создание условий для разностороннего развития молод</w:t>
            </w:r>
            <w:r>
              <w:rPr>
                <w:rFonts w:ascii="Times New Roman" w:hAnsi="Times New Roman" w:cs="Times New Roman"/>
                <w:color w:val="000000"/>
                <w:kern w:val="32"/>
                <w:sz w:val="24"/>
                <w:szCs w:val="24"/>
                <w:lang w:eastAsia="ru-RU"/>
              </w:rPr>
              <w:t>е</w:t>
            </w:r>
            <w:r w:rsidRPr="009B5D6D">
              <w:rPr>
                <w:rFonts w:ascii="Times New Roman" w:hAnsi="Times New Roman" w:cs="Times New Roman"/>
                <w:color w:val="000000"/>
                <w:kern w:val="32"/>
                <w:sz w:val="24"/>
                <w:szCs w:val="24"/>
                <w:lang w:eastAsia="ru-RU"/>
              </w:rPr>
              <w:t>жи в городе Рыбинске через выявление профессиональных, творческих, интеллектуальных способностей, формирование навыков самореализации личности.</w:t>
            </w:r>
          </w:p>
        </w:tc>
      </w:tr>
      <w:tr w:rsidR="00F40978" w:rsidRPr="009B5D6D" w:rsidTr="00534040">
        <w:trPr>
          <w:trHeight w:val="1053"/>
        </w:trPr>
        <w:tc>
          <w:tcPr>
            <w:tcW w:w="6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1.1</w:t>
            </w:r>
          </w:p>
        </w:tc>
        <w:tc>
          <w:tcPr>
            <w:tcW w:w="2268" w:type="dxa"/>
          </w:tcPr>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Организация и проведение мероприятий, направленных на вовлечение молод</w:t>
            </w:r>
            <w:r>
              <w:rPr>
                <w:rFonts w:ascii="Times New Roman" w:hAnsi="Times New Roman" w:cs="Times New Roman"/>
                <w:color w:val="000000"/>
                <w:kern w:val="32"/>
                <w:sz w:val="24"/>
                <w:szCs w:val="24"/>
                <w:lang w:eastAsia="ru-RU"/>
              </w:rPr>
              <w:t>е</w:t>
            </w:r>
            <w:r w:rsidRPr="009B5D6D">
              <w:rPr>
                <w:rFonts w:ascii="Times New Roman" w:hAnsi="Times New Roman" w:cs="Times New Roman"/>
                <w:color w:val="000000"/>
                <w:kern w:val="32"/>
                <w:sz w:val="24"/>
                <w:szCs w:val="24"/>
                <w:lang w:eastAsia="ru-RU"/>
              </w:rPr>
              <w:t xml:space="preserve">жи в активную жизнь городского сообщества, в том числе на обучение молодежного актива </w:t>
            </w:r>
          </w:p>
        </w:tc>
        <w:tc>
          <w:tcPr>
            <w:tcW w:w="31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организация мероприятий в соответствии с календарным планом, молодежь города</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96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tc>
        <w:tc>
          <w:tcPr>
            <w:tcW w:w="873" w:type="dxa"/>
          </w:tcPr>
          <w:p w:rsidR="00F40978" w:rsidRPr="009B5D6D" w:rsidRDefault="00F40978" w:rsidP="0007198B">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1</w:t>
            </w:r>
            <w:r w:rsidRPr="009B5D6D">
              <w:rPr>
                <w:rFonts w:ascii="Times New Roman" w:hAnsi="Times New Roman" w:cs="Times New Roman"/>
                <w:color w:val="000000"/>
                <w:kern w:val="32"/>
                <w:sz w:val="24"/>
                <w:szCs w:val="24"/>
                <w:lang w:eastAsia="ru-RU"/>
              </w:rPr>
              <w:t>,</w:t>
            </w:r>
            <w:r w:rsidR="0007198B">
              <w:rPr>
                <w:rFonts w:ascii="Times New Roman" w:hAnsi="Times New Roman" w:cs="Times New Roman"/>
                <w:color w:val="000000"/>
                <w:kern w:val="32"/>
                <w:sz w:val="24"/>
                <w:szCs w:val="24"/>
                <w:lang w:eastAsia="ru-RU"/>
              </w:rPr>
              <w:t>32</w:t>
            </w:r>
          </w:p>
        </w:tc>
        <w:tc>
          <w:tcPr>
            <w:tcW w:w="8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w:t>
            </w:r>
            <w:r>
              <w:rPr>
                <w:rFonts w:ascii="Times New Roman" w:hAnsi="Times New Roman" w:cs="Times New Roman"/>
                <w:color w:val="000000"/>
                <w:kern w:val="32"/>
                <w:sz w:val="24"/>
                <w:szCs w:val="24"/>
                <w:lang w:eastAsia="ru-RU"/>
              </w:rPr>
              <w:t>7</w:t>
            </w:r>
            <w:r w:rsidRPr="009B5D6D">
              <w:rPr>
                <w:rFonts w:ascii="Times New Roman" w:hAnsi="Times New Roman" w:cs="Times New Roman"/>
                <w:color w:val="000000"/>
                <w:kern w:val="32"/>
                <w:sz w:val="24"/>
                <w:szCs w:val="24"/>
                <w:lang w:eastAsia="ru-RU"/>
              </w:rPr>
              <w:t>0</w:t>
            </w:r>
          </w:p>
        </w:tc>
        <w:tc>
          <w:tcPr>
            <w:tcW w:w="854"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1</w:t>
            </w:r>
            <w:r w:rsidRPr="009B5D6D">
              <w:rPr>
                <w:rFonts w:ascii="Times New Roman" w:hAnsi="Times New Roman" w:cs="Times New Roman"/>
                <w:color w:val="000000"/>
                <w:kern w:val="32"/>
                <w:sz w:val="24"/>
                <w:szCs w:val="24"/>
                <w:lang w:eastAsia="ru-RU"/>
              </w:rPr>
              <w:t>,00</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w:t>
            </w:r>
            <w:r>
              <w:rPr>
                <w:rFonts w:ascii="Times New Roman" w:hAnsi="Times New Roman" w:cs="Times New Roman"/>
                <w:color w:val="000000"/>
                <w:kern w:val="32"/>
                <w:sz w:val="24"/>
                <w:szCs w:val="24"/>
                <w:lang w:eastAsia="ru-RU"/>
              </w:rPr>
              <w:t>7</w:t>
            </w:r>
            <w:r w:rsidRPr="009B5D6D">
              <w:rPr>
                <w:rFonts w:ascii="Times New Roman" w:hAnsi="Times New Roman" w:cs="Times New Roman"/>
                <w:color w:val="000000"/>
                <w:kern w:val="32"/>
                <w:sz w:val="24"/>
                <w:szCs w:val="24"/>
                <w:lang w:eastAsia="ru-RU"/>
              </w:rPr>
              <w:t>0</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1</w:t>
            </w:r>
            <w:r w:rsidRPr="009B5D6D">
              <w:rPr>
                <w:rFonts w:ascii="Times New Roman" w:hAnsi="Times New Roman" w:cs="Times New Roman"/>
                <w:color w:val="000000"/>
                <w:kern w:val="32"/>
                <w:sz w:val="24"/>
                <w:szCs w:val="24"/>
                <w:lang w:eastAsia="ru-RU"/>
              </w:rPr>
              <w:t>,00</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w:t>
            </w:r>
            <w:r>
              <w:rPr>
                <w:rFonts w:ascii="Times New Roman" w:hAnsi="Times New Roman" w:cs="Times New Roman"/>
                <w:color w:val="000000"/>
                <w:kern w:val="32"/>
                <w:sz w:val="24"/>
                <w:szCs w:val="24"/>
                <w:lang w:eastAsia="ru-RU"/>
              </w:rPr>
              <w:t>80</w:t>
            </w:r>
          </w:p>
        </w:tc>
        <w:tc>
          <w:tcPr>
            <w:tcW w:w="1666"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Реализация проектов социальной направленности 12</w:t>
            </w:r>
            <w:r>
              <w:rPr>
                <w:rFonts w:ascii="Times New Roman" w:hAnsi="Times New Roman" w:cs="Times New Roman"/>
                <w:color w:val="000000"/>
                <w:kern w:val="32"/>
                <w:sz w:val="24"/>
                <w:szCs w:val="24"/>
                <w:lang w:eastAsia="ru-RU"/>
              </w:rPr>
              <w:t xml:space="preserve"> ед., </w:t>
            </w:r>
            <w:r w:rsidRPr="009B5D6D">
              <w:rPr>
                <w:rFonts w:ascii="Times New Roman" w:hAnsi="Times New Roman" w:cs="Times New Roman"/>
                <w:color w:val="000000"/>
                <w:kern w:val="32"/>
                <w:sz w:val="24"/>
                <w:szCs w:val="24"/>
                <w:lang w:eastAsia="ru-RU"/>
              </w:rPr>
              <w:t>обучающих проектов для молодежи не менее 3</w:t>
            </w:r>
            <w:r>
              <w:rPr>
                <w:rFonts w:ascii="Times New Roman" w:hAnsi="Times New Roman" w:cs="Times New Roman"/>
                <w:color w:val="000000"/>
                <w:kern w:val="32"/>
                <w:sz w:val="24"/>
                <w:szCs w:val="24"/>
                <w:lang w:eastAsia="ru-RU"/>
              </w:rPr>
              <w:t xml:space="preserve">, </w:t>
            </w:r>
            <w:r w:rsidRPr="009B5D6D">
              <w:rPr>
                <w:rFonts w:ascii="Times New Roman" w:hAnsi="Times New Roman" w:cs="Times New Roman"/>
                <w:color w:val="000000"/>
                <w:kern w:val="32"/>
                <w:sz w:val="24"/>
                <w:szCs w:val="24"/>
                <w:lang w:eastAsia="ru-RU"/>
              </w:rPr>
              <w:t xml:space="preserve"> уникальных волонтеров</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не менее 950</w:t>
            </w:r>
          </w:p>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 xml:space="preserve"> с 01.01.</w:t>
            </w:r>
            <w:r w:rsidRPr="009B5D6D">
              <w:rPr>
                <w:rFonts w:ascii="Times New Roman" w:hAnsi="Times New Roman" w:cs="Times New Roman"/>
                <w:color w:val="000000"/>
                <w:kern w:val="32"/>
                <w:sz w:val="24"/>
                <w:szCs w:val="24"/>
                <w:lang w:eastAsia="ru-RU"/>
              </w:rPr>
              <w:t>2026</w:t>
            </w:r>
            <w:r>
              <w:rPr>
                <w:rFonts w:ascii="Times New Roman" w:hAnsi="Times New Roman" w:cs="Times New Roman"/>
                <w:color w:val="000000"/>
                <w:kern w:val="32"/>
                <w:sz w:val="24"/>
                <w:szCs w:val="24"/>
                <w:lang w:eastAsia="ru-RU"/>
              </w:rPr>
              <w:t xml:space="preserve"> по 31.12.2026</w:t>
            </w:r>
            <w:r w:rsidRPr="009B5D6D">
              <w:rPr>
                <w:rFonts w:ascii="Times New Roman" w:hAnsi="Times New Roman" w:cs="Times New Roman"/>
                <w:color w:val="000000"/>
                <w:kern w:val="32"/>
                <w:sz w:val="24"/>
                <w:szCs w:val="24"/>
                <w:lang w:eastAsia="ru-RU"/>
              </w:rPr>
              <w:t xml:space="preserve">;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xml:space="preserve">Реализация проектов </w:t>
            </w:r>
            <w:r w:rsidRPr="009B5D6D">
              <w:rPr>
                <w:rFonts w:ascii="Times New Roman" w:hAnsi="Times New Roman" w:cs="Times New Roman"/>
                <w:color w:val="000000"/>
                <w:kern w:val="32"/>
                <w:sz w:val="24"/>
                <w:szCs w:val="24"/>
                <w:lang w:eastAsia="ru-RU"/>
              </w:rPr>
              <w:lastRenderedPageBreak/>
              <w:t>социальной направленности 1</w:t>
            </w:r>
            <w:r>
              <w:rPr>
                <w:rFonts w:ascii="Times New Roman" w:hAnsi="Times New Roman" w:cs="Times New Roman"/>
                <w:color w:val="000000"/>
                <w:kern w:val="32"/>
                <w:sz w:val="24"/>
                <w:szCs w:val="24"/>
                <w:lang w:eastAsia="ru-RU"/>
              </w:rPr>
              <w:t xml:space="preserve">3 ед., </w:t>
            </w:r>
            <w:r w:rsidRPr="009B5D6D">
              <w:rPr>
                <w:rFonts w:ascii="Times New Roman" w:hAnsi="Times New Roman" w:cs="Times New Roman"/>
                <w:color w:val="000000"/>
                <w:kern w:val="32"/>
                <w:sz w:val="24"/>
                <w:szCs w:val="24"/>
                <w:lang w:eastAsia="ru-RU"/>
              </w:rPr>
              <w:t>обучающих проектов для молодежи не менее 3</w:t>
            </w:r>
            <w:r>
              <w:rPr>
                <w:rFonts w:ascii="Times New Roman" w:hAnsi="Times New Roman" w:cs="Times New Roman"/>
                <w:color w:val="000000"/>
                <w:kern w:val="32"/>
                <w:sz w:val="24"/>
                <w:szCs w:val="24"/>
                <w:lang w:eastAsia="ru-RU"/>
              </w:rPr>
              <w:t xml:space="preserve">, </w:t>
            </w:r>
            <w:r w:rsidRPr="009B5D6D">
              <w:rPr>
                <w:rFonts w:ascii="Times New Roman" w:hAnsi="Times New Roman" w:cs="Times New Roman"/>
                <w:color w:val="000000"/>
                <w:kern w:val="32"/>
                <w:sz w:val="24"/>
                <w:szCs w:val="24"/>
                <w:lang w:eastAsia="ru-RU"/>
              </w:rPr>
              <w:t>уникальных волонтеров</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xml:space="preserve">не менее </w:t>
            </w:r>
            <w:r>
              <w:rPr>
                <w:rFonts w:ascii="Times New Roman" w:hAnsi="Times New Roman" w:cs="Times New Roman"/>
                <w:color w:val="000000"/>
                <w:kern w:val="32"/>
                <w:sz w:val="24"/>
                <w:szCs w:val="24"/>
                <w:lang w:eastAsia="ru-RU"/>
              </w:rPr>
              <w:t>1100</w:t>
            </w:r>
          </w:p>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 xml:space="preserve"> с 01.01.</w:t>
            </w:r>
            <w:r w:rsidRPr="009B5D6D">
              <w:rPr>
                <w:rFonts w:ascii="Times New Roman" w:hAnsi="Times New Roman" w:cs="Times New Roman"/>
                <w:color w:val="000000"/>
                <w:kern w:val="32"/>
                <w:sz w:val="24"/>
                <w:szCs w:val="24"/>
                <w:lang w:eastAsia="ru-RU"/>
              </w:rPr>
              <w:t>2027</w:t>
            </w:r>
            <w:r>
              <w:rPr>
                <w:rFonts w:ascii="Times New Roman" w:hAnsi="Times New Roman" w:cs="Times New Roman"/>
                <w:color w:val="000000"/>
                <w:kern w:val="32"/>
                <w:sz w:val="24"/>
                <w:szCs w:val="24"/>
                <w:lang w:eastAsia="ru-RU"/>
              </w:rPr>
              <w:t xml:space="preserve"> по 31.12.2027;</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Реализация проектов социальной направленности 1</w:t>
            </w:r>
            <w:r>
              <w:rPr>
                <w:rFonts w:ascii="Times New Roman" w:hAnsi="Times New Roman" w:cs="Times New Roman"/>
                <w:color w:val="000000"/>
                <w:kern w:val="32"/>
                <w:sz w:val="24"/>
                <w:szCs w:val="24"/>
                <w:lang w:eastAsia="ru-RU"/>
              </w:rPr>
              <w:t xml:space="preserve">5 ед., </w:t>
            </w:r>
            <w:r w:rsidRPr="009B5D6D">
              <w:rPr>
                <w:rFonts w:ascii="Times New Roman" w:hAnsi="Times New Roman" w:cs="Times New Roman"/>
                <w:color w:val="000000"/>
                <w:kern w:val="32"/>
                <w:sz w:val="24"/>
                <w:szCs w:val="24"/>
                <w:lang w:eastAsia="ru-RU"/>
              </w:rPr>
              <w:t>обучающих проектов для молодежи не менее 3</w:t>
            </w:r>
            <w:r>
              <w:rPr>
                <w:rFonts w:ascii="Times New Roman" w:hAnsi="Times New Roman" w:cs="Times New Roman"/>
                <w:color w:val="000000"/>
                <w:kern w:val="32"/>
                <w:sz w:val="24"/>
                <w:szCs w:val="24"/>
                <w:lang w:eastAsia="ru-RU"/>
              </w:rPr>
              <w:t xml:space="preserve">, </w:t>
            </w:r>
            <w:r w:rsidRPr="009B5D6D">
              <w:rPr>
                <w:rFonts w:ascii="Times New Roman" w:hAnsi="Times New Roman" w:cs="Times New Roman"/>
                <w:color w:val="000000"/>
                <w:kern w:val="32"/>
                <w:sz w:val="24"/>
                <w:szCs w:val="24"/>
                <w:lang w:eastAsia="ru-RU"/>
              </w:rPr>
              <w:t>уникальных волонтеров</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xml:space="preserve">не менее </w:t>
            </w:r>
            <w:r>
              <w:rPr>
                <w:rFonts w:ascii="Times New Roman" w:hAnsi="Times New Roman" w:cs="Times New Roman"/>
                <w:color w:val="000000"/>
                <w:kern w:val="32"/>
                <w:sz w:val="24"/>
                <w:szCs w:val="24"/>
                <w:lang w:eastAsia="ru-RU"/>
              </w:rPr>
              <w:t>1300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 xml:space="preserve"> с 01.01.</w:t>
            </w:r>
            <w:r w:rsidRPr="009B5D6D">
              <w:rPr>
                <w:rFonts w:ascii="Times New Roman" w:hAnsi="Times New Roman" w:cs="Times New Roman"/>
                <w:color w:val="000000"/>
                <w:kern w:val="32"/>
                <w:sz w:val="24"/>
                <w:szCs w:val="24"/>
                <w:lang w:eastAsia="ru-RU"/>
              </w:rPr>
              <w:t>202</w:t>
            </w:r>
            <w:r>
              <w:rPr>
                <w:rFonts w:ascii="Times New Roman" w:hAnsi="Times New Roman" w:cs="Times New Roman"/>
                <w:color w:val="000000"/>
                <w:kern w:val="32"/>
                <w:sz w:val="24"/>
                <w:szCs w:val="24"/>
                <w:lang w:eastAsia="ru-RU"/>
              </w:rPr>
              <w:t>8 по 31.12.2028</w:t>
            </w:r>
          </w:p>
        </w:tc>
        <w:tc>
          <w:tcPr>
            <w:tcW w:w="15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lastRenderedPageBreak/>
              <w:t xml:space="preserve">УМП, МАУ </w:t>
            </w:r>
            <w:r>
              <w:rPr>
                <w:rFonts w:ascii="Times New Roman" w:hAnsi="Times New Roman" w:cs="Times New Roman"/>
                <w:color w:val="000000"/>
                <w:kern w:val="32"/>
                <w:sz w:val="24"/>
                <w:szCs w:val="24"/>
                <w:lang w:eastAsia="ru-RU"/>
              </w:rPr>
              <w:t>«МЦ «Максимум»</w:t>
            </w:r>
          </w:p>
        </w:tc>
      </w:tr>
      <w:tr w:rsidR="00F40978" w:rsidRPr="009B5D6D" w:rsidTr="00534040">
        <w:trPr>
          <w:trHeight w:val="2162"/>
        </w:trPr>
        <w:tc>
          <w:tcPr>
            <w:tcW w:w="6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lastRenderedPageBreak/>
              <w:t>1.2</w:t>
            </w:r>
          </w:p>
        </w:tc>
        <w:tc>
          <w:tcPr>
            <w:tcW w:w="2268" w:type="dxa"/>
          </w:tcPr>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Реализация профориентационной программы «Рыбинск-город возможностей»</w:t>
            </w:r>
          </w:p>
        </w:tc>
        <w:tc>
          <w:tcPr>
            <w:tcW w:w="31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организация мероприятий в соот</w:t>
            </w:r>
            <w:r>
              <w:rPr>
                <w:rFonts w:ascii="Times New Roman" w:hAnsi="Times New Roman" w:cs="Times New Roman"/>
                <w:color w:val="000000"/>
                <w:kern w:val="32"/>
                <w:sz w:val="24"/>
                <w:szCs w:val="24"/>
                <w:lang w:eastAsia="ru-RU"/>
              </w:rPr>
              <w:t>ветствии с календарным планом, м</w:t>
            </w:r>
            <w:r w:rsidRPr="009B5D6D">
              <w:rPr>
                <w:rFonts w:ascii="Times New Roman" w:hAnsi="Times New Roman" w:cs="Times New Roman"/>
                <w:color w:val="000000"/>
                <w:kern w:val="32"/>
                <w:sz w:val="24"/>
                <w:szCs w:val="24"/>
                <w:lang w:eastAsia="ru-RU"/>
              </w:rPr>
              <w:t>оло</w:t>
            </w:r>
            <w:r>
              <w:rPr>
                <w:rFonts w:ascii="Times New Roman" w:hAnsi="Times New Roman" w:cs="Times New Roman"/>
                <w:color w:val="000000"/>
                <w:kern w:val="32"/>
                <w:sz w:val="24"/>
                <w:szCs w:val="24"/>
                <w:lang w:eastAsia="ru-RU"/>
              </w:rPr>
              <w:t>дежь м</w:t>
            </w:r>
            <w:r w:rsidRPr="009B5D6D">
              <w:rPr>
                <w:rFonts w:ascii="Times New Roman" w:hAnsi="Times New Roman" w:cs="Times New Roman"/>
                <w:color w:val="000000"/>
                <w:kern w:val="32"/>
                <w:sz w:val="24"/>
                <w:szCs w:val="24"/>
                <w:lang w:eastAsia="ru-RU"/>
              </w:rPr>
              <w:t xml:space="preserve">униципальных образований Ярославской области и других регионов </w:t>
            </w:r>
          </w:p>
        </w:tc>
        <w:tc>
          <w:tcPr>
            <w:tcW w:w="96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tc>
        <w:tc>
          <w:tcPr>
            <w:tcW w:w="8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27</w:t>
            </w:r>
          </w:p>
        </w:tc>
        <w:tc>
          <w:tcPr>
            <w:tcW w:w="8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80</w:t>
            </w:r>
          </w:p>
        </w:tc>
        <w:tc>
          <w:tcPr>
            <w:tcW w:w="854"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20</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90</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0,2</w:t>
            </w:r>
            <w:r w:rsidRPr="009B5D6D">
              <w:rPr>
                <w:rFonts w:ascii="Times New Roman" w:hAnsi="Times New Roman" w:cs="Times New Roman"/>
                <w:color w:val="000000"/>
                <w:kern w:val="32"/>
                <w:sz w:val="24"/>
                <w:szCs w:val="24"/>
                <w:lang w:eastAsia="ru-RU"/>
              </w:rPr>
              <w:t>0</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95</w:t>
            </w:r>
          </w:p>
        </w:tc>
        <w:tc>
          <w:tcPr>
            <w:tcW w:w="1666"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01.01.2026 – 31.12.2026 к</w:t>
            </w:r>
            <w:r w:rsidRPr="009B5D6D">
              <w:rPr>
                <w:rFonts w:ascii="Times New Roman" w:hAnsi="Times New Roman" w:cs="Times New Roman"/>
                <w:color w:val="000000"/>
                <w:kern w:val="32"/>
                <w:sz w:val="24"/>
                <w:szCs w:val="24"/>
                <w:lang w:eastAsia="ru-RU"/>
              </w:rPr>
              <w:t>оличество участников не менее 100 человек</w:t>
            </w:r>
            <w:r>
              <w:rPr>
                <w:rFonts w:ascii="Times New Roman" w:hAnsi="Times New Roman" w:cs="Times New Roman"/>
                <w:color w:val="000000"/>
                <w:kern w:val="32"/>
                <w:sz w:val="24"/>
                <w:szCs w:val="24"/>
                <w:lang w:eastAsia="ru-RU"/>
              </w:rPr>
              <w:t>;</w:t>
            </w:r>
          </w:p>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01.01.2027 – 31.12.2027 к</w:t>
            </w:r>
            <w:r w:rsidRPr="009B5D6D">
              <w:rPr>
                <w:rFonts w:ascii="Times New Roman" w:hAnsi="Times New Roman" w:cs="Times New Roman"/>
                <w:color w:val="000000"/>
                <w:kern w:val="32"/>
                <w:sz w:val="24"/>
                <w:szCs w:val="24"/>
                <w:lang w:eastAsia="ru-RU"/>
              </w:rPr>
              <w:t>оличество участников не менее 1</w:t>
            </w:r>
            <w:r>
              <w:rPr>
                <w:rFonts w:ascii="Times New Roman" w:hAnsi="Times New Roman" w:cs="Times New Roman"/>
                <w:color w:val="000000"/>
                <w:kern w:val="32"/>
                <w:sz w:val="24"/>
                <w:szCs w:val="24"/>
                <w:lang w:eastAsia="ru-RU"/>
              </w:rPr>
              <w:t>0</w:t>
            </w:r>
            <w:r w:rsidRPr="009B5D6D">
              <w:rPr>
                <w:rFonts w:ascii="Times New Roman" w:hAnsi="Times New Roman" w:cs="Times New Roman"/>
                <w:color w:val="000000"/>
                <w:kern w:val="32"/>
                <w:sz w:val="24"/>
                <w:szCs w:val="24"/>
                <w:lang w:eastAsia="ru-RU"/>
              </w:rPr>
              <w:t>0 человек</w:t>
            </w:r>
            <w:r>
              <w:rPr>
                <w:rFonts w:ascii="Times New Roman" w:hAnsi="Times New Roman" w:cs="Times New Roman"/>
                <w:color w:val="000000"/>
                <w:kern w:val="32"/>
                <w:sz w:val="24"/>
                <w:szCs w:val="24"/>
                <w:lang w:eastAsia="ru-RU"/>
              </w:rPr>
              <w:t>;</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01.01.2028 – 31.12.2028 к</w:t>
            </w:r>
            <w:r w:rsidRPr="009B5D6D">
              <w:rPr>
                <w:rFonts w:ascii="Times New Roman" w:hAnsi="Times New Roman" w:cs="Times New Roman"/>
                <w:color w:val="000000"/>
                <w:kern w:val="32"/>
                <w:sz w:val="24"/>
                <w:szCs w:val="24"/>
                <w:lang w:eastAsia="ru-RU"/>
              </w:rPr>
              <w:t>оличество участников не менее 1</w:t>
            </w:r>
            <w:r>
              <w:rPr>
                <w:rFonts w:ascii="Times New Roman" w:hAnsi="Times New Roman" w:cs="Times New Roman"/>
                <w:color w:val="000000"/>
                <w:kern w:val="32"/>
                <w:sz w:val="24"/>
                <w:szCs w:val="24"/>
                <w:lang w:eastAsia="ru-RU"/>
              </w:rPr>
              <w:t>0</w:t>
            </w:r>
            <w:r w:rsidRPr="009B5D6D">
              <w:rPr>
                <w:rFonts w:ascii="Times New Roman" w:hAnsi="Times New Roman" w:cs="Times New Roman"/>
                <w:color w:val="000000"/>
                <w:kern w:val="32"/>
                <w:sz w:val="24"/>
                <w:szCs w:val="24"/>
                <w:lang w:eastAsia="ru-RU"/>
              </w:rPr>
              <w:t>0 человек</w:t>
            </w:r>
            <w:r>
              <w:rPr>
                <w:rFonts w:ascii="Times New Roman" w:hAnsi="Times New Roman" w:cs="Times New Roman"/>
                <w:color w:val="000000"/>
                <w:kern w:val="32"/>
                <w:sz w:val="24"/>
                <w:szCs w:val="24"/>
                <w:lang w:eastAsia="ru-RU"/>
              </w:rPr>
              <w:t>.</w:t>
            </w:r>
          </w:p>
        </w:tc>
        <w:tc>
          <w:tcPr>
            <w:tcW w:w="1559" w:type="dxa"/>
          </w:tcPr>
          <w:p w:rsidR="00F40978" w:rsidRDefault="00F40978" w:rsidP="00534040">
            <w:pPr>
              <w:jc w:val="center"/>
            </w:pPr>
            <w:r w:rsidRPr="00624BE2">
              <w:rPr>
                <w:rFonts w:ascii="Times New Roman" w:hAnsi="Times New Roman" w:cs="Times New Roman"/>
                <w:color w:val="000000"/>
                <w:kern w:val="32"/>
                <w:sz w:val="24"/>
                <w:szCs w:val="24"/>
                <w:lang w:eastAsia="ru-RU"/>
              </w:rPr>
              <w:t>УМП, МАУ «МЦ «Максимум»</w:t>
            </w:r>
          </w:p>
        </w:tc>
      </w:tr>
      <w:tr w:rsidR="00F40978" w:rsidRPr="009B5D6D" w:rsidTr="00534040">
        <w:trPr>
          <w:trHeight w:val="1479"/>
        </w:trPr>
        <w:tc>
          <w:tcPr>
            <w:tcW w:w="6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1.3</w:t>
            </w:r>
          </w:p>
        </w:tc>
        <w:tc>
          <w:tcPr>
            <w:tcW w:w="2268" w:type="dxa"/>
          </w:tcPr>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Реализация профориентационного проекта «Рыбинск – город для жизни»</w:t>
            </w:r>
          </w:p>
        </w:tc>
        <w:tc>
          <w:tcPr>
            <w:tcW w:w="31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организация мероприятий в соо</w:t>
            </w:r>
            <w:r>
              <w:rPr>
                <w:rFonts w:ascii="Times New Roman" w:hAnsi="Times New Roman" w:cs="Times New Roman"/>
                <w:color w:val="000000"/>
                <w:kern w:val="32"/>
                <w:sz w:val="24"/>
                <w:szCs w:val="24"/>
                <w:lang w:eastAsia="ru-RU"/>
              </w:rPr>
              <w:t>тветствии с календарным планом, у</w:t>
            </w:r>
            <w:r w:rsidRPr="009B5D6D">
              <w:rPr>
                <w:rFonts w:ascii="Times New Roman" w:hAnsi="Times New Roman" w:cs="Times New Roman"/>
                <w:color w:val="000000"/>
                <w:kern w:val="32"/>
                <w:sz w:val="24"/>
                <w:szCs w:val="24"/>
                <w:lang w:eastAsia="ru-RU"/>
              </w:rPr>
              <w:t xml:space="preserve">спешные представители молодежи города Рыбинска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96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tc>
        <w:tc>
          <w:tcPr>
            <w:tcW w:w="8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0,11</w:t>
            </w:r>
          </w:p>
        </w:tc>
        <w:tc>
          <w:tcPr>
            <w:tcW w:w="8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60</w:t>
            </w:r>
          </w:p>
        </w:tc>
        <w:tc>
          <w:tcPr>
            <w:tcW w:w="854"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10</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0,60</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1</w:t>
            </w:r>
            <w:r w:rsidRPr="009B5D6D">
              <w:rPr>
                <w:rFonts w:ascii="Times New Roman" w:hAnsi="Times New Roman" w:cs="Times New Roman"/>
                <w:color w:val="000000"/>
                <w:kern w:val="32"/>
                <w:sz w:val="24"/>
                <w:szCs w:val="24"/>
                <w:lang w:eastAsia="ru-RU"/>
              </w:rPr>
              <w:t>0</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7</w:t>
            </w:r>
            <w:r w:rsidRPr="009B5D6D">
              <w:rPr>
                <w:rFonts w:ascii="Times New Roman" w:hAnsi="Times New Roman" w:cs="Times New Roman"/>
                <w:color w:val="000000"/>
                <w:kern w:val="32"/>
                <w:sz w:val="24"/>
                <w:szCs w:val="24"/>
                <w:lang w:eastAsia="ru-RU"/>
              </w:rPr>
              <w:t>0</w:t>
            </w:r>
          </w:p>
        </w:tc>
        <w:tc>
          <w:tcPr>
            <w:tcW w:w="1666"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01.01.2026 – 31.12.2026 н</w:t>
            </w:r>
            <w:r w:rsidRPr="009B5D6D">
              <w:rPr>
                <w:rFonts w:ascii="Times New Roman" w:hAnsi="Times New Roman" w:cs="Times New Roman"/>
                <w:color w:val="000000"/>
                <w:kern w:val="32"/>
                <w:sz w:val="24"/>
                <w:szCs w:val="24"/>
                <w:lang w:eastAsia="ru-RU"/>
              </w:rPr>
              <w:t xml:space="preserve">е менее 20 участников и 15 тыс. человек (зрительная аудитория в социальной сети </w:t>
            </w:r>
            <w:r w:rsidRPr="009B5D6D">
              <w:rPr>
                <w:rFonts w:ascii="Times New Roman" w:hAnsi="Times New Roman" w:cs="Times New Roman"/>
                <w:color w:val="000000"/>
                <w:kern w:val="32"/>
                <w:sz w:val="24"/>
                <w:szCs w:val="24"/>
                <w:lang w:eastAsia="ru-RU"/>
              </w:rPr>
              <w:lastRenderedPageBreak/>
              <w:t>«Интернет»</w:t>
            </w:r>
            <w:r>
              <w:rPr>
                <w:rFonts w:ascii="Times New Roman" w:hAnsi="Times New Roman" w:cs="Times New Roman"/>
                <w:color w:val="000000"/>
                <w:kern w:val="32"/>
                <w:sz w:val="24"/>
                <w:szCs w:val="24"/>
                <w:lang w:eastAsia="ru-RU"/>
              </w:rPr>
              <w:t>;</w:t>
            </w:r>
          </w:p>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01.01.2027 – 31.12.2027 н</w:t>
            </w:r>
            <w:r w:rsidRPr="009B5D6D">
              <w:rPr>
                <w:rFonts w:ascii="Times New Roman" w:hAnsi="Times New Roman" w:cs="Times New Roman"/>
                <w:color w:val="000000"/>
                <w:kern w:val="32"/>
                <w:sz w:val="24"/>
                <w:szCs w:val="24"/>
                <w:lang w:eastAsia="ru-RU"/>
              </w:rPr>
              <w:t xml:space="preserve">е менее 20 участников и </w:t>
            </w:r>
            <w:r>
              <w:rPr>
                <w:rFonts w:ascii="Times New Roman" w:hAnsi="Times New Roman" w:cs="Times New Roman"/>
                <w:color w:val="000000"/>
                <w:kern w:val="32"/>
                <w:sz w:val="24"/>
                <w:szCs w:val="24"/>
                <w:lang w:eastAsia="ru-RU"/>
              </w:rPr>
              <w:t>16</w:t>
            </w:r>
            <w:r w:rsidRPr="009B5D6D">
              <w:rPr>
                <w:rFonts w:ascii="Times New Roman" w:hAnsi="Times New Roman" w:cs="Times New Roman"/>
                <w:color w:val="000000"/>
                <w:kern w:val="32"/>
                <w:sz w:val="24"/>
                <w:szCs w:val="24"/>
                <w:lang w:eastAsia="ru-RU"/>
              </w:rPr>
              <w:t xml:space="preserve"> тыс. человек (зрительная аудитория в социальной сети «Интернет»</w:t>
            </w:r>
            <w:r>
              <w:rPr>
                <w:rFonts w:ascii="Times New Roman" w:hAnsi="Times New Roman" w:cs="Times New Roman"/>
                <w:color w:val="000000"/>
                <w:kern w:val="32"/>
                <w:sz w:val="24"/>
                <w:szCs w:val="24"/>
                <w:lang w:eastAsia="ru-RU"/>
              </w:rPr>
              <w:t>;</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01.01.2028 – 31.12.2028 н</w:t>
            </w:r>
            <w:r w:rsidRPr="009B5D6D">
              <w:rPr>
                <w:rFonts w:ascii="Times New Roman" w:hAnsi="Times New Roman" w:cs="Times New Roman"/>
                <w:color w:val="000000"/>
                <w:kern w:val="32"/>
                <w:sz w:val="24"/>
                <w:szCs w:val="24"/>
                <w:lang w:eastAsia="ru-RU"/>
              </w:rPr>
              <w:t>е менее 20 участников и 1</w:t>
            </w:r>
            <w:r>
              <w:rPr>
                <w:rFonts w:ascii="Times New Roman" w:hAnsi="Times New Roman" w:cs="Times New Roman"/>
                <w:color w:val="000000"/>
                <w:kern w:val="32"/>
                <w:sz w:val="24"/>
                <w:szCs w:val="24"/>
                <w:lang w:eastAsia="ru-RU"/>
              </w:rPr>
              <w:t>7</w:t>
            </w:r>
            <w:r w:rsidRPr="009B5D6D">
              <w:rPr>
                <w:rFonts w:ascii="Times New Roman" w:hAnsi="Times New Roman" w:cs="Times New Roman"/>
                <w:color w:val="000000"/>
                <w:kern w:val="32"/>
                <w:sz w:val="24"/>
                <w:szCs w:val="24"/>
                <w:lang w:eastAsia="ru-RU"/>
              </w:rPr>
              <w:t xml:space="preserve"> тыс. человек (зрительная аудитория в социальной сети «Интернет»</w:t>
            </w:r>
            <w:r>
              <w:rPr>
                <w:rFonts w:ascii="Times New Roman" w:hAnsi="Times New Roman" w:cs="Times New Roman"/>
                <w:color w:val="000000"/>
                <w:kern w:val="32"/>
                <w:sz w:val="24"/>
                <w:szCs w:val="24"/>
                <w:lang w:eastAsia="ru-RU"/>
              </w:rPr>
              <w:t>;</w:t>
            </w:r>
          </w:p>
        </w:tc>
        <w:tc>
          <w:tcPr>
            <w:tcW w:w="1559" w:type="dxa"/>
          </w:tcPr>
          <w:p w:rsidR="00F40978" w:rsidRDefault="00F40978" w:rsidP="00534040">
            <w:pPr>
              <w:jc w:val="center"/>
            </w:pPr>
            <w:r w:rsidRPr="00624BE2">
              <w:rPr>
                <w:rFonts w:ascii="Times New Roman" w:hAnsi="Times New Roman" w:cs="Times New Roman"/>
                <w:color w:val="000000"/>
                <w:kern w:val="32"/>
                <w:sz w:val="24"/>
                <w:szCs w:val="24"/>
                <w:lang w:eastAsia="ru-RU"/>
              </w:rPr>
              <w:lastRenderedPageBreak/>
              <w:t>УМП, МАУ «МЦ «Максимум»</w:t>
            </w:r>
          </w:p>
        </w:tc>
      </w:tr>
      <w:tr w:rsidR="00F40978" w:rsidRPr="009B5D6D" w:rsidTr="00534040">
        <w:trPr>
          <w:trHeight w:val="3852"/>
        </w:trPr>
        <w:tc>
          <w:tcPr>
            <w:tcW w:w="6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lastRenderedPageBreak/>
              <w:t>1.4</w:t>
            </w:r>
          </w:p>
        </w:tc>
        <w:tc>
          <w:tcPr>
            <w:tcW w:w="2268" w:type="dxa"/>
          </w:tcPr>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Организация и проведение культурно-досуговых мероприятий, направленных на развитие инновационного, интеллектуального, творческого  потенциала, деловой активности молодежи, на формирование здорового образа жизни и профилактику асоциальных явлений</w:t>
            </w:r>
          </w:p>
        </w:tc>
        <w:tc>
          <w:tcPr>
            <w:tcW w:w="31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организация мероприятий в соответствии с календарным планом</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96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tc>
        <w:tc>
          <w:tcPr>
            <w:tcW w:w="8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1</w:t>
            </w:r>
            <w:r w:rsidRPr="009B5D6D">
              <w:rPr>
                <w:rFonts w:ascii="Times New Roman" w:hAnsi="Times New Roman" w:cs="Times New Roman"/>
                <w:color w:val="000000"/>
                <w:kern w:val="32"/>
                <w:sz w:val="24"/>
                <w:szCs w:val="24"/>
                <w:lang w:eastAsia="ru-RU"/>
              </w:rPr>
              <w:t>,</w:t>
            </w:r>
            <w:r>
              <w:rPr>
                <w:rFonts w:ascii="Times New Roman" w:hAnsi="Times New Roman" w:cs="Times New Roman"/>
                <w:color w:val="000000"/>
                <w:kern w:val="32"/>
                <w:sz w:val="24"/>
                <w:szCs w:val="24"/>
                <w:lang w:eastAsia="ru-RU"/>
              </w:rPr>
              <w:t>00</w:t>
            </w:r>
          </w:p>
        </w:tc>
        <w:tc>
          <w:tcPr>
            <w:tcW w:w="8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w:t>
            </w:r>
            <w:r>
              <w:rPr>
                <w:rFonts w:ascii="Times New Roman" w:hAnsi="Times New Roman" w:cs="Times New Roman"/>
                <w:color w:val="000000"/>
                <w:kern w:val="32"/>
                <w:sz w:val="24"/>
                <w:szCs w:val="24"/>
                <w:lang w:eastAsia="ru-RU"/>
              </w:rPr>
              <w:t>35</w:t>
            </w:r>
          </w:p>
        </w:tc>
        <w:tc>
          <w:tcPr>
            <w:tcW w:w="854"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28</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w:t>
            </w:r>
            <w:r>
              <w:rPr>
                <w:rFonts w:ascii="Times New Roman" w:hAnsi="Times New Roman" w:cs="Times New Roman"/>
                <w:color w:val="000000"/>
                <w:kern w:val="32"/>
                <w:sz w:val="24"/>
                <w:szCs w:val="24"/>
                <w:lang w:eastAsia="ru-RU"/>
              </w:rPr>
              <w:t>6</w:t>
            </w:r>
            <w:r w:rsidRPr="009B5D6D">
              <w:rPr>
                <w:rFonts w:ascii="Times New Roman" w:hAnsi="Times New Roman" w:cs="Times New Roman"/>
                <w:color w:val="000000"/>
                <w:kern w:val="32"/>
                <w:sz w:val="24"/>
                <w:szCs w:val="24"/>
                <w:lang w:eastAsia="ru-RU"/>
              </w:rPr>
              <w:t>0</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0,28</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w:t>
            </w:r>
            <w:r>
              <w:rPr>
                <w:rFonts w:ascii="Times New Roman" w:hAnsi="Times New Roman" w:cs="Times New Roman"/>
                <w:color w:val="000000"/>
                <w:kern w:val="32"/>
                <w:sz w:val="24"/>
                <w:szCs w:val="24"/>
                <w:lang w:eastAsia="ru-RU"/>
              </w:rPr>
              <w:t>60</w:t>
            </w:r>
          </w:p>
        </w:tc>
        <w:tc>
          <w:tcPr>
            <w:tcW w:w="1666"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01.01.2026 – 31.12.2026 п</w:t>
            </w:r>
            <w:r w:rsidRPr="009B5D6D">
              <w:rPr>
                <w:rFonts w:ascii="Times New Roman" w:hAnsi="Times New Roman" w:cs="Times New Roman"/>
                <w:color w:val="000000"/>
                <w:kern w:val="32"/>
                <w:sz w:val="24"/>
                <w:szCs w:val="24"/>
                <w:lang w:eastAsia="ru-RU"/>
              </w:rPr>
              <w:t>роведение  мероприятий с охватом не менее 10 тыс.чел</w:t>
            </w:r>
            <w:r>
              <w:rPr>
                <w:rFonts w:ascii="Times New Roman" w:hAnsi="Times New Roman" w:cs="Times New Roman"/>
                <w:color w:val="000000"/>
                <w:kern w:val="32"/>
                <w:sz w:val="24"/>
                <w:szCs w:val="24"/>
                <w:lang w:eastAsia="ru-RU"/>
              </w:rPr>
              <w:t>;</w:t>
            </w:r>
          </w:p>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xml:space="preserve"> </w:t>
            </w:r>
            <w:r>
              <w:rPr>
                <w:rFonts w:ascii="Times New Roman" w:hAnsi="Times New Roman" w:cs="Times New Roman"/>
                <w:color w:val="000000"/>
                <w:kern w:val="32"/>
                <w:sz w:val="24"/>
                <w:szCs w:val="24"/>
                <w:lang w:eastAsia="ru-RU"/>
              </w:rPr>
              <w:t>В период с 01.01.2027 – 31.12.2027 п</w:t>
            </w:r>
            <w:r w:rsidRPr="009B5D6D">
              <w:rPr>
                <w:rFonts w:ascii="Times New Roman" w:hAnsi="Times New Roman" w:cs="Times New Roman"/>
                <w:color w:val="000000"/>
                <w:kern w:val="32"/>
                <w:sz w:val="24"/>
                <w:szCs w:val="24"/>
                <w:lang w:eastAsia="ru-RU"/>
              </w:rPr>
              <w:t>роведение  мероприятий с охватом не менее 10</w:t>
            </w:r>
            <w:r>
              <w:rPr>
                <w:rFonts w:ascii="Times New Roman" w:hAnsi="Times New Roman" w:cs="Times New Roman"/>
                <w:color w:val="000000"/>
                <w:kern w:val="32"/>
                <w:sz w:val="24"/>
                <w:szCs w:val="24"/>
                <w:lang w:eastAsia="ru-RU"/>
              </w:rPr>
              <w:t>,5</w:t>
            </w:r>
            <w:r w:rsidRPr="009B5D6D">
              <w:rPr>
                <w:rFonts w:ascii="Times New Roman" w:hAnsi="Times New Roman" w:cs="Times New Roman"/>
                <w:color w:val="000000"/>
                <w:kern w:val="32"/>
                <w:sz w:val="24"/>
                <w:szCs w:val="24"/>
                <w:lang w:eastAsia="ru-RU"/>
              </w:rPr>
              <w:t xml:space="preserve"> тыс.чел</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xml:space="preserve"> </w:t>
            </w:r>
            <w:r>
              <w:rPr>
                <w:rFonts w:ascii="Times New Roman" w:hAnsi="Times New Roman" w:cs="Times New Roman"/>
                <w:color w:val="000000"/>
                <w:kern w:val="32"/>
                <w:sz w:val="24"/>
                <w:szCs w:val="24"/>
                <w:lang w:eastAsia="ru-RU"/>
              </w:rPr>
              <w:t>В период с 01.01.2028 – 31.12.2028 п</w:t>
            </w:r>
            <w:r w:rsidRPr="009B5D6D">
              <w:rPr>
                <w:rFonts w:ascii="Times New Roman" w:hAnsi="Times New Roman" w:cs="Times New Roman"/>
                <w:color w:val="000000"/>
                <w:kern w:val="32"/>
                <w:sz w:val="24"/>
                <w:szCs w:val="24"/>
                <w:lang w:eastAsia="ru-RU"/>
              </w:rPr>
              <w:t xml:space="preserve">роведение  мероприятий с охватом не менее </w:t>
            </w:r>
            <w:r>
              <w:rPr>
                <w:rFonts w:ascii="Times New Roman" w:hAnsi="Times New Roman" w:cs="Times New Roman"/>
                <w:color w:val="000000"/>
                <w:kern w:val="32"/>
                <w:sz w:val="24"/>
                <w:szCs w:val="24"/>
                <w:lang w:eastAsia="ru-RU"/>
              </w:rPr>
              <w:t xml:space="preserve">11 тыс.чел </w:t>
            </w:r>
          </w:p>
        </w:tc>
        <w:tc>
          <w:tcPr>
            <w:tcW w:w="1559" w:type="dxa"/>
          </w:tcPr>
          <w:p w:rsidR="00F40978" w:rsidRDefault="00F40978" w:rsidP="00534040">
            <w:pPr>
              <w:jc w:val="center"/>
            </w:pPr>
            <w:r w:rsidRPr="00065F37">
              <w:rPr>
                <w:rFonts w:ascii="Times New Roman" w:hAnsi="Times New Roman" w:cs="Times New Roman"/>
                <w:color w:val="000000"/>
                <w:kern w:val="32"/>
                <w:sz w:val="24"/>
                <w:szCs w:val="24"/>
                <w:lang w:eastAsia="ru-RU"/>
              </w:rPr>
              <w:t>УМП, МАУ «МЦ «Максимум»</w:t>
            </w:r>
          </w:p>
        </w:tc>
      </w:tr>
      <w:tr w:rsidR="00F40978" w:rsidRPr="009B5D6D" w:rsidTr="00534040">
        <w:trPr>
          <w:trHeight w:val="1824"/>
        </w:trPr>
        <w:tc>
          <w:tcPr>
            <w:tcW w:w="6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1.</w:t>
            </w:r>
            <w:r>
              <w:rPr>
                <w:rFonts w:ascii="Times New Roman" w:hAnsi="Times New Roman" w:cs="Times New Roman"/>
                <w:color w:val="000000"/>
                <w:kern w:val="32"/>
                <w:sz w:val="24"/>
                <w:szCs w:val="24"/>
                <w:lang w:eastAsia="ru-RU"/>
              </w:rPr>
              <w:t>5</w:t>
            </w:r>
          </w:p>
        </w:tc>
        <w:tc>
          <w:tcPr>
            <w:tcW w:w="2268" w:type="dxa"/>
          </w:tcPr>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Содействие участию представителей молодежи города              в мероприятиях   регионального и других уровней, в т.ч. транспортные услуги</w:t>
            </w:r>
          </w:p>
        </w:tc>
        <w:tc>
          <w:tcPr>
            <w:tcW w:w="31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в течени</w:t>
            </w:r>
            <w:r>
              <w:rPr>
                <w:rFonts w:ascii="Times New Roman" w:hAnsi="Times New Roman" w:cs="Times New Roman"/>
                <w:color w:val="000000"/>
                <w:kern w:val="32"/>
                <w:sz w:val="24"/>
                <w:szCs w:val="24"/>
                <w:lang w:eastAsia="ru-RU"/>
              </w:rPr>
              <w:t>е</w:t>
            </w:r>
            <w:r w:rsidRPr="009B5D6D">
              <w:rPr>
                <w:rFonts w:ascii="Times New Roman" w:hAnsi="Times New Roman" w:cs="Times New Roman"/>
                <w:color w:val="000000"/>
                <w:kern w:val="32"/>
                <w:sz w:val="24"/>
                <w:szCs w:val="24"/>
                <w:lang w:eastAsia="ru-RU"/>
              </w:rPr>
              <w:t xml:space="preserve"> года</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96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tc>
        <w:tc>
          <w:tcPr>
            <w:tcW w:w="8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32</w:t>
            </w:r>
          </w:p>
        </w:tc>
        <w:tc>
          <w:tcPr>
            <w:tcW w:w="859"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39</w:t>
            </w:r>
          </w:p>
        </w:tc>
        <w:tc>
          <w:tcPr>
            <w:tcW w:w="854"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32</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40</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32</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0,40</w:t>
            </w:r>
          </w:p>
        </w:tc>
        <w:tc>
          <w:tcPr>
            <w:tcW w:w="1666"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01.01.2026 – 31.12.2026 п</w:t>
            </w:r>
            <w:r w:rsidRPr="009B5D6D">
              <w:rPr>
                <w:rFonts w:ascii="Times New Roman" w:hAnsi="Times New Roman" w:cs="Times New Roman"/>
                <w:color w:val="000000"/>
                <w:kern w:val="32"/>
                <w:sz w:val="24"/>
                <w:szCs w:val="24"/>
                <w:lang w:eastAsia="ru-RU"/>
              </w:rPr>
              <w:t xml:space="preserve">роведение  </w:t>
            </w:r>
            <w:r>
              <w:rPr>
                <w:rFonts w:ascii="Times New Roman" w:hAnsi="Times New Roman" w:cs="Times New Roman"/>
                <w:color w:val="000000"/>
                <w:kern w:val="32"/>
                <w:sz w:val="24"/>
                <w:szCs w:val="24"/>
                <w:lang w:eastAsia="ru-RU"/>
              </w:rPr>
              <w:t>н</w:t>
            </w:r>
            <w:r w:rsidRPr="009B5D6D">
              <w:rPr>
                <w:rFonts w:ascii="Times New Roman" w:hAnsi="Times New Roman" w:cs="Times New Roman"/>
                <w:color w:val="000000"/>
                <w:kern w:val="32"/>
                <w:sz w:val="24"/>
                <w:szCs w:val="24"/>
                <w:lang w:eastAsia="ru-RU"/>
              </w:rPr>
              <w:t xml:space="preserve">е менее </w:t>
            </w:r>
            <w:r>
              <w:rPr>
                <w:rFonts w:ascii="Times New Roman" w:hAnsi="Times New Roman" w:cs="Times New Roman"/>
                <w:color w:val="000000"/>
                <w:kern w:val="32"/>
                <w:sz w:val="24"/>
                <w:szCs w:val="24"/>
                <w:lang w:eastAsia="ru-RU"/>
              </w:rPr>
              <w:t>6</w:t>
            </w:r>
            <w:r w:rsidRPr="009B5D6D">
              <w:rPr>
                <w:rFonts w:ascii="Times New Roman" w:hAnsi="Times New Roman" w:cs="Times New Roman"/>
                <w:color w:val="000000"/>
                <w:kern w:val="32"/>
                <w:sz w:val="24"/>
                <w:szCs w:val="24"/>
                <w:lang w:eastAsia="ru-RU"/>
              </w:rPr>
              <w:t xml:space="preserve"> мероприятий</w:t>
            </w:r>
            <w:r>
              <w:rPr>
                <w:rFonts w:ascii="Times New Roman" w:hAnsi="Times New Roman" w:cs="Times New Roman"/>
                <w:color w:val="000000"/>
                <w:kern w:val="32"/>
                <w:sz w:val="24"/>
                <w:szCs w:val="24"/>
                <w:lang w:eastAsia="ru-RU"/>
              </w:rPr>
              <w:t>;</w:t>
            </w:r>
          </w:p>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01.01.2027 – 31.12.2027 п</w:t>
            </w:r>
            <w:r w:rsidRPr="009B5D6D">
              <w:rPr>
                <w:rFonts w:ascii="Times New Roman" w:hAnsi="Times New Roman" w:cs="Times New Roman"/>
                <w:color w:val="000000"/>
                <w:kern w:val="32"/>
                <w:sz w:val="24"/>
                <w:szCs w:val="24"/>
                <w:lang w:eastAsia="ru-RU"/>
              </w:rPr>
              <w:t xml:space="preserve">роведение  </w:t>
            </w:r>
            <w:r>
              <w:rPr>
                <w:rFonts w:ascii="Times New Roman" w:hAnsi="Times New Roman" w:cs="Times New Roman"/>
                <w:color w:val="000000"/>
                <w:kern w:val="32"/>
                <w:sz w:val="24"/>
                <w:szCs w:val="24"/>
                <w:lang w:eastAsia="ru-RU"/>
              </w:rPr>
              <w:t>н</w:t>
            </w:r>
            <w:r w:rsidRPr="009B5D6D">
              <w:rPr>
                <w:rFonts w:ascii="Times New Roman" w:hAnsi="Times New Roman" w:cs="Times New Roman"/>
                <w:color w:val="000000"/>
                <w:kern w:val="32"/>
                <w:sz w:val="24"/>
                <w:szCs w:val="24"/>
                <w:lang w:eastAsia="ru-RU"/>
              </w:rPr>
              <w:t xml:space="preserve">е менее </w:t>
            </w:r>
            <w:r>
              <w:rPr>
                <w:rFonts w:ascii="Times New Roman" w:hAnsi="Times New Roman" w:cs="Times New Roman"/>
                <w:color w:val="000000"/>
                <w:kern w:val="32"/>
                <w:sz w:val="24"/>
                <w:szCs w:val="24"/>
                <w:lang w:eastAsia="ru-RU"/>
              </w:rPr>
              <w:t>6</w:t>
            </w:r>
            <w:r w:rsidRPr="009B5D6D">
              <w:rPr>
                <w:rFonts w:ascii="Times New Roman" w:hAnsi="Times New Roman" w:cs="Times New Roman"/>
                <w:color w:val="000000"/>
                <w:kern w:val="32"/>
                <w:sz w:val="24"/>
                <w:szCs w:val="24"/>
                <w:lang w:eastAsia="ru-RU"/>
              </w:rPr>
              <w:t xml:space="preserve"> мероприятий</w:t>
            </w:r>
            <w:r>
              <w:rPr>
                <w:rFonts w:ascii="Times New Roman" w:hAnsi="Times New Roman" w:cs="Times New Roman"/>
                <w:color w:val="000000"/>
                <w:kern w:val="32"/>
                <w:sz w:val="24"/>
                <w:szCs w:val="24"/>
                <w:lang w:eastAsia="ru-RU"/>
              </w:rPr>
              <w:t>;</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01.01.2028 – 31.12.2028 п</w:t>
            </w:r>
            <w:r w:rsidRPr="009B5D6D">
              <w:rPr>
                <w:rFonts w:ascii="Times New Roman" w:hAnsi="Times New Roman" w:cs="Times New Roman"/>
                <w:color w:val="000000"/>
                <w:kern w:val="32"/>
                <w:sz w:val="24"/>
                <w:szCs w:val="24"/>
                <w:lang w:eastAsia="ru-RU"/>
              </w:rPr>
              <w:t xml:space="preserve">роведение  </w:t>
            </w:r>
            <w:r>
              <w:rPr>
                <w:rFonts w:ascii="Times New Roman" w:hAnsi="Times New Roman" w:cs="Times New Roman"/>
                <w:color w:val="000000"/>
                <w:kern w:val="32"/>
                <w:sz w:val="24"/>
                <w:szCs w:val="24"/>
                <w:lang w:eastAsia="ru-RU"/>
              </w:rPr>
              <w:t>н</w:t>
            </w:r>
            <w:r w:rsidRPr="009B5D6D">
              <w:rPr>
                <w:rFonts w:ascii="Times New Roman" w:hAnsi="Times New Roman" w:cs="Times New Roman"/>
                <w:color w:val="000000"/>
                <w:kern w:val="32"/>
                <w:sz w:val="24"/>
                <w:szCs w:val="24"/>
                <w:lang w:eastAsia="ru-RU"/>
              </w:rPr>
              <w:t xml:space="preserve">е менее </w:t>
            </w:r>
            <w:r>
              <w:rPr>
                <w:rFonts w:ascii="Times New Roman" w:hAnsi="Times New Roman" w:cs="Times New Roman"/>
                <w:color w:val="000000"/>
                <w:kern w:val="32"/>
                <w:sz w:val="24"/>
                <w:szCs w:val="24"/>
                <w:lang w:eastAsia="ru-RU"/>
              </w:rPr>
              <w:t>6</w:t>
            </w:r>
            <w:r w:rsidRPr="009B5D6D">
              <w:rPr>
                <w:rFonts w:ascii="Times New Roman" w:hAnsi="Times New Roman" w:cs="Times New Roman"/>
                <w:color w:val="000000"/>
                <w:kern w:val="32"/>
                <w:sz w:val="24"/>
                <w:szCs w:val="24"/>
                <w:lang w:eastAsia="ru-RU"/>
              </w:rPr>
              <w:t xml:space="preserve"> мероприятий</w:t>
            </w:r>
          </w:p>
        </w:tc>
        <w:tc>
          <w:tcPr>
            <w:tcW w:w="1559" w:type="dxa"/>
          </w:tcPr>
          <w:p w:rsidR="00F40978" w:rsidRDefault="00F40978" w:rsidP="00534040">
            <w:pPr>
              <w:jc w:val="center"/>
            </w:pPr>
            <w:r w:rsidRPr="00484048">
              <w:rPr>
                <w:rFonts w:ascii="Times New Roman" w:hAnsi="Times New Roman" w:cs="Times New Roman"/>
                <w:color w:val="000000"/>
                <w:kern w:val="32"/>
                <w:sz w:val="24"/>
                <w:szCs w:val="24"/>
                <w:lang w:eastAsia="ru-RU"/>
              </w:rPr>
              <w:t>УМП, МАУ «МЦ «Максимум»</w:t>
            </w:r>
          </w:p>
        </w:tc>
      </w:tr>
      <w:tr w:rsidR="00F40978" w:rsidRPr="009B5D6D" w:rsidTr="00534040">
        <w:trPr>
          <w:trHeight w:val="5604"/>
        </w:trPr>
        <w:tc>
          <w:tcPr>
            <w:tcW w:w="6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1.6</w:t>
            </w:r>
          </w:p>
        </w:tc>
        <w:tc>
          <w:tcPr>
            <w:tcW w:w="2268" w:type="dxa"/>
          </w:tcPr>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Обеспечение информационного контента молодежной политики г. Рыбинска</w:t>
            </w:r>
          </w:p>
        </w:tc>
        <w:tc>
          <w:tcPr>
            <w:tcW w:w="31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В течение года</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96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tc>
        <w:tc>
          <w:tcPr>
            <w:tcW w:w="873"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03</w:t>
            </w:r>
          </w:p>
        </w:tc>
        <w:tc>
          <w:tcPr>
            <w:tcW w:w="859" w:type="dxa"/>
            <w:tcBorders>
              <w:bottom w:val="single" w:sz="4" w:space="0" w:color="auto"/>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4</w:t>
            </w:r>
            <w:r w:rsidRPr="009B5D6D">
              <w:rPr>
                <w:rFonts w:ascii="Times New Roman" w:hAnsi="Times New Roman" w:cs="Times New Roman"/>
                <w:color w:val="000000"/>
                <w:kern w:val="32"/>
                <w:sz w:val="24"/>
                <w:szCs w:val="24"/>
                <w:lang w:eastAsia="ru-RU"/>
              </w:rPr>
              <w:t>0</w:t>
            </w:r>
          </w:p>
        </w:tc>
        <w:tc>
          <w:tcPr>
            <w:tcW w:w="854" w:type="dxa"/>
            <w:tcBorders>
              <w:bottom w:val="single" w:sz="4" w:space="0" w:color="auto"/>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02</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3</w:t>
            </w:r>
            <w:r w:rsidRPr="009B5D6D">
              <w:rPr>
                <w:rFonts w:ascii="Times New Roman" w:hAnsi="Times New Roman" w:cs="Times New Roman"/>
                <w:color w:val="000000"/>
                <w:kern w:val="32"/>
                <w:sz w:val="24"/>
                <w:szCs w:val="24"/>
                <w:lang w:eastAsia="ru-RU"/>
              </w:rPr>
              <w:t>0</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02</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0,</w:t>
            </w:r>
            <w:r>
              <w:rPr>
                <w:rFonts w:ascii="Times New Roman" w:hAnsi="Times New Roman" w:cs="Times New Roman"/>
                <w:color w:val="000000"/>
                <w:kern w:val="32"/>
                <w:sz w:val="24"/>
                <w:szCs w:val="24"/>
                <w:lang w:eastAsia="ru-RU"/>
              </w:rPr>
              <w:t>30</w:t>
            </w:r>
          </w:p>
        </w:tc>
        <w:tc>
          <w:tcPr>
            <w:tcW w:w="1666"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01.01.2026 – 31.12.2026 не менее 1 интернет сообщества;</w:t>
            </w:r>
          </w:p>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01.01.2027 – 31.12.2027 не менее 1 интернет сообщества;</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период с 01.01.2028 – 31.12.2028 не менее 1 интернет сообщества;</w:t>
            </w:r>
          </w:p>
        </w:tc>
        <w:tc>
          <w:tcPr>
            <w:tcW w:w="1559" w:type="dxa"/>
          </w:tcPr>
          <w:p w:rsidR="00F40978" w:rsidRDefault="00F40978" w:rsidP="00534040">
            <w:pPr>
              <w:jc w:val="center"/>
            </w:pPr>
            <w:r w:rsidRPr="00484048">
              <w:rPr>
                <w:rFonts w:ascii="Times New Roman" w:hAnsi="Times New Roman" w:cs="Times New Roman"/>
                <w:color w:val="000000"/>
                <w:kern w:val="32"/>
                <w:sz w:val="24"/>
                <w:szCs w:val="24"/>
                <w:lang w:eastAsia="ru-RU"/>
              </w:rPr>
              <w:t>УМП, МАУ «МЦ «Максимум»</w:t>
            </w:r>
          </w:p>
        </w:tc>
      </w:tr>
      <w:tr w:rsidR="00F40978" w:rsidRPr="009B5D6D" w:rsidTr="00F40978">
        <w:trPr>
          <w:trHeight w:val="4739"/>
        </w:trPr>
        <w:tc>
          <w:tcPr>
            <w:tcW w:w="673"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1.7.</w:t>
            </w:r>
          </w:p>
        </w:tc>
        <w:tc>
          <w:tcPr>
            <w:tcW w:w="2268" w:type="dxa"/>
          </w:tcPr>
          <w:p w:rsidR="00F40978" w:rsidRPr="009B5D6D" w:rsidRDefault="00F40978" w:rsidP="0007198B">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B76CBF">
              <w:rPr>
                <w:rFonts w:ascii="Times New Roman" w:hAnsi="Times New Roman" w:cs="Times New Roman"/>
                <w:color w:val="000000"/>
                <w:kern w:val="32"/>
                <w:sz w:val="24"/>
                <w:szCs w:val="24"/>
                <w:lang w:eastAsia="ru-RU"/>
              </w:rPr>
              <w:t xml:space="preserve">Приобретение звукового и светового оборудования </w:t>
            </w:r>
            <w:r w:rsidR="0007198B">
              <w:rPr>
                <w:rFonts w:ascii="Times New Roman" w:hAnsi="Times New Roman" w:cs="Times New Roman"/>
                <w:color w:val="000000"/>
                <w:kern w:val="32"/>
                <w:sz w:val="24"/>
                <w:szCs w:val="24"/>
                <w:lang w:eastAsia="ru-RU"/>
              </w:rPr>
              <w:t xml:space="preserve">для Муниципального автономного учреждения </w:t>
            </w:r>
            <w:r w:rsidRPr="00B76CBF">
              <w:rPr>
                <w:rFonts w:ascii="Times New Roman" w:hAnsi="Times New Roman" w:cs="Times New Roman"/>
                <w:color w:val="000000"/>
                <w:kern w:val="32"/>
                <w:sz w:val="24"/>
                <w:szCs w:val="24"/>
                <w:lang w:eastAsia="ru-RU"/>
              </w:rPr>
              <w:t>«Молодежный центр «Максимум»</w:t>
            </w:r>
            <w:r>
              <w:rPr>
                <w:rFonts w:ascii="Times New Roman" w:hAnsi="Times New Roman" w:cs="Times New Roman"/>
                <w:color w:val="000000"/>
                <w:kern w:val="32"/>
                <w:sz w:val="24"/>
                <w:szCs w:val="24"/>
                <w:lang w:eastAsia="ru-RU"/>
              </w:rPr>
              <w:t xml:space="preserve"> в рамках проекта инициативного бюджетирования </w:t>
            </w:r>
          </w:p>
        </w:tc>
        <w:tc>
          <w:tcPr>
            <w:tcW w:w="31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В течение года</w:t>
            </w:r>
          </w:p>
        </w:tc>
        <w:tc>
          <w:tcPr>
            <w:tcW w:w="961"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ОБ</w:t>
            </w:r>
          </w:p>
        </w:tc>
        <w:tc>
          <w:tcPr>
            <w:tcW w:w="873"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w:t>
            </w:r>
            <w:r w:rsidR="0007198B">
              <w:rPr>
                <w:rFonts w:ascii="Times New Roman" w:hAnsi="Times New Roman" w:cs="Times New Roman"/>
                <w:color w:val="000000"/>
                <w:kern w:val="32"/>
                <w:sz w:val="24"/>
                <w:szCs w:val="24"/>
                <w:lang w:eastAsia="ru-RU"/>
              </w:rPr>
              <w:t>6</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9" w:type="dxa"/>
            <w:tcBorders>
              <w:bottom w:val="single" w:sz="4" w:space="0" w:color="auto"/>
            </w:tcBorders>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0,06</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0,65</w:t>
            </w:r>
          </w:p>
        </w:tc>
        <w:tc>
          <w:tcPr>
            <w:tcW w:w="854" w:type="dxa"/>
            <w:tcBorders>
              <w:bottom w:val="single" w:sz="4" w:space="0" w:color="auto"/>
            </w:tcBorders>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1"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0"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1"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1666"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 xml:space="preserve">В период с 01.01.2026 – 31.12.2026 приобретено звуковое и световое оборудование в учреждение молодежной политики </w:t>
            </w:r>
          </w:p>
        </w:tc>
        <w:tc>
          <w:tcPr>
            <w:tcW w:w="1559" w:type="dxa"/>
          </w:tcPr>
          <w:p w:rsidR="00F40978" w:rsidRPr="00484048" w:rsidRDefault="00F40978" w:rsidP="00534040">
            <w:pPr>
              <w:jc w:val="center"/>
              <w:rPr>
                <w:rFonts w:ascii="Times New Roman" w:hAnsi="Times New Roman" w:cs="Times New Roman"/>
                <w:color w:val="000000"/>
                <w:kern w:val="32"/>
                <w:sz w:val="24"/>
                <w:szCs w:val="24"/>
                <w:lang w:eastAsia="ru-RU"/>
              </w:rPr>
            </w:pPr>
            <w:r w:rsidRPr="00484048">
              <w:rPr>
                <w:rFonts w:ascii="Times New Roman" w:hAnsi="Times New Roman" w:cs="Times New Roman"/>
                <w:color w:val="000000"/>
                <w:kern w:val="32"/>
                <w:sz w:val="24"/>
                <w:szCs w:val="24"/>
                <w:lang w:eastAsia="ru-RU"/>
              </w:rPr>
              <w:t>УМП, МАУ «МЦ «Максимум»</w:t>
            </w:r>
          </w:p>
        </w:tc>
      </w:tr>
      <w:tr w:rsidR="00F40978" w:rsidRPr="009B5D6D" w:rsidTr="00534040">
        <w:trPr>
          <w:trHeight w:val="300"/>
        </w:trPr>
        <w:tc>
          <w:tcPr>
            <w:tcW w:w="6091" w:type="dxa"/>
            <w:gridSpan w:val="3"/>
          </w:tcPr>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Итого (задача 1):</w:t>
            </w:r>
          </w:p>
        </w:tc>
        <w:tc>
          <w:tcPr>
            <w:tcW w:w="961"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ОБ</w:t>
            </w:r>
          </w:p>
        </w:tc>
        <w:tc>
          <w:tcPr>
            <w:tcW w:w="873" w:type="dxa"/>
            <w:tcBorders>
              <w:right w:val="single" w:sz="4" w:space="0" w:color="auto"/>
            </w:tcBorders>
          </w:tcPr>
          <w:p w:rsidR="00F40978" w:rsidRDefault="0007198B"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3,11</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9" w:type="dxa"/>
            <w:tcBorders>
              <w:top w:val="single" w:sz="4" w:space="0" w:color="auto"/>
              <w:left w:val="single" w:sz="4" w:space="0" w:color="auto"/>
              <w:bottom w:val="single" w:sz="4" w:space="0" w:color="auto"/>
              <w:right w:val="single" w:sz="4" w:space="0" w:color="auto"/>
            </w:tcBorders>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5,30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0,65</w:t>
            </w:r>
          </w:p>
        </w:tc>
        <w:tc>
          <w:tcPr>
            <w:tcW w:w="854" w:type="dxa"/>
            <w:tcBorders>
              <w:top w:val="single" w:sz="4" w:space="0" w:color="auto"/>
              <w:left w:val="single" w:sz="4" w:space="0" w:color="auto"/>
              <w:bottom w:val="single" w:sz="4" w:space="0" w:color="auto"/>
              <w:right w:val="single" w:sz="4" w:space="0" w:color="auto"/>
            </w:tcBorders>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1</w:t>
            </w:r>
            <w:r w:rsidRPr="009B5D6D">
              <w:rPr>
                <w:rFonts w:ascii="Times New Roman" w:hAnsi="Times New Roman" w:cs="Times New Roman"/>
                <w:color w:val="000000"/>
                <w:kern w:val="32"/>
                <w:sz w:val="24"/>
                <w:szCs w:val="24"/>
                <w:lang w:eastAsia="ru-RU"/>
              </w:rPr>
              <w:t>,</w:t>
            </w:r>
            <w:r>
              <w:rPr>
                <w:rFonts w:ascii="Times New Roman" w:hAnsi="Times New Roman" w:cs="Times New Roman"/>
                <w:color w:val="000000"/>
                <w:kern w:val="32"/>
                <w:sz w:val="24"/>
                <w:szCs w:val="24"/>
                <w:lang w:eastAsia="ru-RU"/>
              </w:rPr>
              <w:t>92</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1" w:type="dxa"/>
            <w:tcBorders>
              <w:left w:val="single" w:sz="4" w:space="0" w:color="auto"/>
            </w:tcBorders>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5,50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0"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r>
              <w:rPr>
                <w:rFonts w:ascii="Times New Roman" w:hAnsi="Times New Roman" w:cs="Times New Roman"/>
                <w:color w:val="000000"/>
                <w:kern w:val="32"/>
                <w:sz w:val="24"/>
                <w:szCs w:val="24"/>
                <w:lang w:eastAsia="ru-RU"/>
              </w:rPr>
              <w:t>1</w:t>
            </w:r>
            <w:r w:rsidRPr="009B5D6D">
              <w:rPr>
                <w:rFonts w:ascii="Times New Roman" w:hAnsi="Times New Roman" w:cs="Times New Roman"/>
                <w:color w:val="000000"/>
                <w:kern w:val="32"/>
                <w:sz w:val="24"/>
                <w:szCs w:val="24"/>
                <w:lang w:eastAsia="ru-RU"/>
              </w:rPr>
              <w:t>,</w:t>
            </w:r>
            <w:r>
              <w:rPr>
                <w:rFonts w:ascii="Times New Roman" w:hAnsi="Times New Roman" w:cs="Times New Roman"/>
                <w:color w:val="000000"/>
                <w:kern w:val="32"/>
                <w:sz w:val="24"/>
                <w:szCs w:val="24"/>
                <w:lang w:eastAsia="ru-RU"/>
              </w:rPr>
              <w:t>92</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1"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5,75</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1666" w:type="dxa"/>
            <w:vMerge w:val="restart"/>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1559" w:type="dxa"/>
            <w:vMerge w:val="restart"/>
            <w:noWrap/>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p>
        </w:tc>
      </w:tr>
      <w:tr w:rsidR="00F40978" w:rsidRPr="009B5D6D" w:rsidTr="00534040">
        <w:trPr>
          <w:trHeight w:val="300"/>
        </w:trPr>
        <w:tc>
          <w:tcPr>
            <w:tcW w:w="6091" w:type="dxa"/>
            <w:gridSpan w:val="3"/>
            <w:vMerge w:val="restart"/>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r w:rsidRPr="009B5D6D">
              <w:rPr>
                <w:rFonts w:ascii="Times New Roman" w:hAnsi="Times New Roman"/>
                <w:color w:val="000000"/>
                <w:kern w:val="32"/>
                <w:sz w:val="24"/>
                <w:szCs w:val="24"/>
                <w:lang w:eastAsia="ru-RU"/>
              </w:rPr>
              <w:t> </w:t>
            </w:r>
          </w:p>
          <w:p w:rsidR="00F40978" w:rsidRPr="009B5D6D" w:rsidRDefault="00F40978" w:rsidP="00534040">
            <w:pPr>
              <w:tabs>
                <w:tab w:val="left" w:pos="709"/>
                <w:tab w:val="left" w:pos="851"/>
                <w:tab w:val="center" w:pos="5103"/>
                <w:tab w:val="left" w:pos="9285"/>
              </w:tabs>
              <w:spacing w:after="0"/>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Всего по подпрограмме:</w:t>
            </w:r>
          </w:p>
        </w:tc>
        <w:tc>
          <w:tcPr>
            <w:tcW w:w="961"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ГБ</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bCs/>
                <w:color w:val="000000"/>
                <w:kern w:val="32"/>
                <w:sz w:val="24"/>
                <w:szCs w:val="24"/>
                <w:lang w:eastAsia="ru-RU"/>
              </w:rPr>
            </w:pPr>
            <w:r>
              <w:rPr>
                <w:rFonts w:ascii="Times New Roman" w:hAnsi="Times New Roman" w:cs="Times New Roman"/>
                <w:color w:val="000000"/>
                <w:kern w:val="32"/>
                <w:sz w:val="24"/>
                <w:szCs w:val="24"/>
                <w:lang w:eastAsia="ru-RU"/>
              </w:rPr>
              <w:t>ОБ</w:t>
            </w:r>
          </w:p>
        </w:tc>
        <w:tc>
          <w:tcPr>
            <w:tcW w:w="873" w:type="dxa"/>
            <w:tcBorders>
              <w:right w:val="single" w:sz="4" w:space="0" w:color="auto"/>
            </w:tcBorders>
          </w:tcPr>
          <w:p w:rsidR="00F40978" w:rsidRDefault="0007198B"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3,11</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9" w:type="dxa"/>
            <w:tcBorders>
              <w:top w:val="single" w:sz="4" w:space="0" w:color="auto"/>
              <w:left w:val="single" w:sz="4" w:space="0" w:color="auto"/>
              <w:bottom w:val="single" w:sz="4" w:space="0" w:color="auto"/>
              <w:right w:val="single" w:sz="4" w:space="0" w:color="auto"/>
            </w:tcBorders>
          </w:tcPr>
          <w:p w:rsidR="00F40978" w:rsidRDefault="00F40978" w:rsidP="00534040">
            <w:pPr>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5,30</w:t>
            </w:r>
          </w:p>
          <w:p w:rsidR="00F40978" w:rsidRPr="00A40470" w:rsidRDefault="00F40978" w:rsidP="00534040">
            <w:pPr>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0,65</w:t>
            </w:r>
          </w:p>
        </w:tc>
        <w:tc>
          <w:tcPr>
            <w:tcW w:w="854" w:type="dxa"/>
            <w:tcBorders>
              <w:top w:val="single" w:sz="4" w:space="0" w:color="auto"/>
              <w:left w:val="single" w:sz="4" w:space="0" w:color="auto"/>
              <w:bottom w:val="single" w:sz="4" w:space="0" w:color="auto"/>
              <w:right w:val="single" w:sz="4" w:space="0" w:color="auto"/>
            </w:tcBorders>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1,92</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1" w:type="dxa"/>
            <w:tcBorders>
              <w:left w:val="single" w:sz="4" w:space="0" w:color="auto"/>
            </w:tcBorders>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5,50</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0"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 </w:t>
            </w:r>
            <w:r>
              <w:rPr>
                <w:rFonts w:ascii="Times New Roman" w:hAnsi="Times New Roman" w:cs="Times New Roman"/>
                <w:color w:val="000000"/>
                <w:kern w:val="32"/>
                <w:sz w:val="24"/>
                <w:szCs w:val="24"/>
                <w:lang w:eastAsia="ru-RU"/>
              </w:rPr>
              <w:t>1,92</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851" w:type="dxa"/>
          </w:tcPr>
          <w:p w:rsidR="00F40978"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sidRPr="009B5D6D">
              <w:rPr>
                <w:rFonts w:ascii="Times New Roman" w:hAnsi="Times New Roman" w:cs="Times New Roman"/>
                <w:color w:val="000000"/>
                <w:kern w:val="32"/>
                <w:sz w:val="24"/>
                <w:szCs w:val="24"/>
                <w:lang w:eastAsia="ru-RU"/>
              </w:rPr>
              <w:t>5,75</w:t>
            </w:r>
          </w:p>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r>
              <w:rPr>
                <w:rFonts w:ascii="Times New Roman" w:hAnsi="Times New Roman" w:cs="Times New Roman"/>
                <w:color w:val="000000"/>
                <w:kern w:val="32"/>
                <w:sz w:val="24"/>
                <w:szCs w:val="24"/>
                <w:lang w:eastAsia="ru-RU"/>
              </w:rPr>
              <w:t>0,00</w:t>
            </w:r>
          </w:p>
        </w:tc>
        <w:tc>
          <w:tcPr>
            <w:tcW w:w="1666"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p>
        </w:tc>
        <w:tc>
          <w:tcPr>
            <w:tcW w:w="1559" w:type="dxa"/>
            <w:vMerge/>
            <w:noWrap/>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p>
        </w:tc>
      </w:tr>
      <w:tr w:rsidR="00F40978" w:rsidRPr="009B5D6D" w:rsidTr="00534040">
        <w:trPr>
          <w:trHeight w:val="373"/>
        </w:trPr>
        <w:tc>
          <w:tcPr>
            <w:tcW w:w="6091" w:type="dxa"/>
            <w:gridSpan w:val="3"/>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olor w:val="000000"/>
                <w:kern w:val="32"/>
                <w:sz w:val="24"/>
                <w:szCs w:val="24"/>
                <w:lang w:eastAsia="ru-RU"/>
              </w:rPr>
            </w:pPr>
          </w:p>
        </w:tc>
        <w:tc>
          <w:tcPr>
            <w:tcW w:w="96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bCs/>
                <w:color w:val="000000"/>
                <w:kern w:val="32"/>
                <w:sz w:val="24"/>
                <w:szCs w:val="24"/>
                <w:lang w:eastAsia="ru-RU"/>
              </w:rPr>
            </w:pPr>
            <w:r w:rsidRPr="009B5D6D">
              <w:rPr>
                <w:rFonts w:ascii="Times New Roman" w:hAnsi="Times New Roman" w:cs="Times New Roman"/>
                <w:bCs/>
                <w:color w:val="000000"/>
                <w:kern w:val="32"/>
                <w:sz w:val="24"/>
                <w:szCs w:val="24"/>
                <w:lang w:eastAsia="ru-RU"/>
              </w:rPr>
              <w:t>Всего:</w:t>
            </w:r>
          </w:p>
        </w:tc>
        <w:tc>
          <w:tcPr>
            <w:tcW w:w="873" w:type="dxa"/>
            <w:tcBorders>
              <w:right w:val="single" w:sz="4" w:space="0" w:color="auto"/>
            </w:tcBorders>
          </w:tcPr>
          <w:p w:rsidR="00F40978" w:rsidRPr="009B5D6D" w:rsidRDefault="0007198B" w:rsidP="00534040">
            <w:pPr>
              <w:tabs>
                <w:tab w:val="left" w:pos="709"/>
                <w:tab w:val="left" w:pos="851"/>
                <w:tab w:val="center" w:pos="5103"/>
                <w:tab w:val="left" w:pos="9285"/>
              </w:tabs>
              <w:spacing w:after="0"/>
              <w:jc w:val="center"/>
              <w:rPr>
                <w:rFonts w:ascii="Times New Roman" w:hAnsi="Times New Roman" w:cs="Times New Roman"/>
                <w:bCs/>
                <w:color w:val="000000"/>
                <w:kern w:val="32"/>
                <w:sz w:val="24"/>
                <w:szCs w:val="24"/>
                <w:lang w:eastAsia="ru-RU"/>
              </w:rPr>
            </w:pPr>
            <w:r>
              <w:rPr>
                <w:rFonts w:ascii="Times New Roman" w:hAnsi="Times New Roman" w:cs="Times New Roman"/>
                <w:bCs/>
                <w:color w:val="000000"/>
                <w:kern w:val="32"/>
                <w:sz w:val="24"/>
                <w:szCs w:val="24"/>
                <w:lang w:eastAsia="ru-RU"/>
              </w:rPr>
              <w:t>3,11</w:t>
            </w:r>
          </w:p>
        </w:tc>
        <w:tc>
          <w:tcPr>
            <w:tcW w:w="859" w:type="dxa"/>
            <w:tcBorders>
              <w:top w:val="single" w:sz="4" w:space="0" w:color="auto"/>
              <w:left w:val="single" w:sz="4" w:space="0" w:color="auto"/>
              <w:bottom w:val="single" w:sz="4" w:space="0" w:color="auto"/>
              <w:right w:val="single" w:sz="4" w:space="0" w:color="auto"/>
            </w:tcBorders>
          </w:tcPr>
          <w:p w:rsidR="00F40978" w:rsidRPr="009B5D6D" w:rsidRDefault="00F40978" w:rsidP="00534040">
            <w:pPr>
              <w:jc w:val="center"/>
              <w:rPr>
                <w:bCs/>
              </w:rPr>
            </w:pPr>
            <w:r>
              <w:rPr>
                <w:rFonts w:ascii="Times New Roman" w:hAnsi="Times New Roman" w:cs="Times New Roman"/>
                <w:bCs/>
                <w:color w:val="000000"/>
                <w:kern w:val="32"/>
                <w:sz w:val="24"/>
                <w:szCs w:val="24"/>
                <w:lang w:eastAsia="ru-RU"/>
              </w:rPr>
              <w:t>5,95</w:t>
            </w:r>
          </w:p>
        </w:tc>
        <w:tc>
          <w:tcPr>
            <w:tcW w:w="854" w:type="dxa"/>
            <w:tcBorders>
              <w:top w:val="single" w:sz="4" w:space="0" w:color="auto"/>
              <w:left w:val="single" w:sz="4" w:space="0" w:color="auto"/>
              <w:bottom w:val="single" w:sz="4" w:space="0" w:color="auto"/>
              <w:right w:val="single" w:sz="4" w:space="0" w:color="auto"/>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bCs/>
                <w:color w:val="000000"/>
                <w:kern w:val="32"/>
                <w:sz w:val="24"/>
                <w:szCs w:val="24"/>
                <w:lang w:eastAsia="ru-RU"/>
              </w:rPr>
            </w:pPr>
            <w:r>
              <w:rPr>
                <w:rFonts w:ascii="Times New Roman" w:hAnsi="Times New Roman" w:cs="Times New Roman"/>
                <w:bCs/>
                <w:color w:val="000000"/>
                <w:kern w:val="32"/>
                <w:sz w:val="24"/>
                <w:szCs w:val="24"/>
                <w:lang w:eastAsia="ru-RU"/>
              </w:rPr>
              <w:t>1,92</w:t>
            </w:r>
          </w:p>
        </w:tc>
        <w:tc>
          <w:tcPr>
            <w:tcW w:w="851" w:type="dxa"/>
            <w:tcBorders>
              <w:left w:val="single" w:sz="4" w:space="0" w:color="auto"/>
            </w:tcBorders>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bCs/>
                <w:color w:val="000000"/>
                <w:kern w:val="32"/>
                <w:sz w:val="24"/>
                <w:szCs w:val="24"/>
                <w:lang w:eastAsia="ru-RU"/>
              </w:rPr>
            </w:pPr>
            <w:r w:rsidRPr="009B5D6D">
              <w:rPr>
                <w:rFonts w:ascii="Times New Roman" w:hAnsi="Times New Roman" w:cs="Times New Roman"/>
                <w:bCs/>
                <w:color w:val="000000"/>
                <w:kern w:val="32"/>
                <w:sz w:val="24"/>
                <w:szCs w:val="24"/>
                <w:lang w:eastAsia="ru-RU"/>
              </w:rPr>
              <w:t>5,50</w:t>
            </w:r>
          </w:p>
        </w:tc>
        <w:tc>
          <w:tcPr>
            <w:tcW w:w="850"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bCs/>
                <w:color w:val="000000"/>
                <w:kern w:val="32"/>
                <w:sz w:val="24"/>
                <w:szCs w:val="24"/>
                <w:lang w:eastAsia="ru-RU"/>
              </w:rPr>
            </w:pPr>
            <w:r w:rsidRPr="009B5D6D">
              <w:rPr>
                <w:rFonts w:ascii="Times New Roman" w:hAnsi="Times New Roman" w:cs="Times New Roman"/>
                <w:bCs/>
                <w:color w:val="000000"/>
                <w:kern w:val="32"/>
                <w:sz w:val="24"/>
                <w:szCs w:val="24"/>
                <w:lang w:eastAsia="ru-RU"/>
              </w:rPr>
              <w:t xml:space="preserve"> </w:t>
            </w:r>
            <w:r>
              <w:rPr>
                <w:rFonts w:ascii="Times New Roman" w:hAnsi="Times New Roman" w:cs="Times New Roman"/>
                <w:bCs/>
                <w:color w:val="000000"/>
                <w:kern w:val="32"/>
                <w:sz w:val="24"/>
                <w:szCs w:val="24"/>
                <w:lang w:eastAsia="ru-RU"/>
              </w:rPr>
              <w:t>1,92</w:t>
            </w:r>
          </w:p>
        </w:tc>
        <w:tc>
          <w:tcPr>
            <w:tcW w:w="851" w:type="dxa"/>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bCs/>
                <w:color w:val="000000"/>
                <w:kern w:val="32"/>
                <w:sz w:val="24"/>
                <w:szCs w:val="24"/>
                <w:lang w:eastAsia="ru-RU"/>
              </w:rPr>
            </w:pPr>
            <w:r w:rsidRPr="009B5D6D">
              <w:rPr>
                <w:rFonts w:ascii="Times New Roman" w:hAnsi="Times New Roman" w:cs="Times New Roman"/>
                <w:bCs/>
                <w:color w:val="000000"/>
                <w:kern w:val="32"/>
                <w:sz w:val="24"/>
                <w:szCs w:val="24"/>
                <w:lang w:eastAsia="ru-RU"/>
              </w:rPr>
              <w:t>5,75</w:t>
            </w:r>
          </w:p>
        </w:tc>
        <w:tc>
          <w:tcPr>
            <w:tcW w:w="1666" w:type="dxa"/>
            <w:vMerge/>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c>
          <w:tcPr>
            <w:tcW w:w="1559" w:type="dxa"/>
            <w:vMerge/>
            <w:noWrap/>
          </w:tcPr>
          <w:p w:rsidR="00F40978" w:rsidRPr="009B5D6D" w:rsidRDefault="00F40978" w:rsidP="00534040">
            <w:pPr>
              <w:tabs>
                <w:tab w:val="left" w:pos="709"/>
                <w:tab w:val="left" w:pos="851"/>
                <w:tab w:val="center" w:pos="5103"/>
                <w:tab w:val="left" w:pos="9285"/>
              </w:tabs>
              <w:spacing w:after="0"/>
              <w:jc w:val="center"/>
              <w:rPr>
                <w:rFonts w:ascii="Times New Roman" w:hAnsi="Times New Roman" w:cs="Times New Roman"/>
                <w:color w:val="000000"/>
                <w:kern w:val="32"/>
                <w:sz w:val="24"/>
                <w:szCs w:val="24"/>
                <w:lang w:eastAsia="ru-RU"/>
              </w:rPr>
            </w:pPr>
          </w:p>
        </w:tc>
      </w:tr>
    </w:tbl>
    <w:p w:rsidR="00360CCA" w:rsidRDefault="00360CCA" w:rsidP="00960B72">
      <w:pPr>
        <w:tabs>
          <w:tab w:val="left" w:pos="709"/>
          <w:tab w:val="left" w:pos="851"/>
          <w:tab w:val="center" w:pos="5103"/>
          <w:tab w:val="left" w:pos="9285"/>
        </w:tabs>
        <w:spacing w:after="0"/>
        <w:jc w:val="center"/>
        <w:rPr>
          <w:rStyle w:val="10"/>
          <w:rFonts w:ascii="Times New Roman" w:hAnsi="Times New Roman" w:cs="Calibri"/>
          <w:b w:val="0"/>
          <w:bCs w:val="0"/>
          <w:sz w:val="28"/>
          <w:szCs w:val="28"/>
          <w:lang w:eastAsia="ru-RU"/>
        </w:rPr>
      </w:pPr>
    </w:p>
    <w:p w:rsidR="00360CCA" w:rsidRPr="009B5D6D" w:rsidRDefault="00360CCA" w:rsidP="00960B72">
      <w:pPr>
        <w:tabs>
          <w:tab w:val="left" w:pos="709"/>
          <w:tab w:val="left" w:pos="851"/>
          <w:tab w:val="center" w:pos="5103"/>
          <w:tab w:val="left" w:pos="9285"/>
        </w:tabs>
        <w:spacing w:after="0"/>
        <w:jc w:val="center"/>
        <w:rPr>
          <w:rStyle w:val="10"/>
          <w:rFonts w:ascii="Times New Roman" w:hAnsi="Times New Roman" w:cs="Calibri"/>
          <w:b w:val="0"/>
          <w:bCs w:val="0"/>
          <w:sz w:val="28"/>
          <w:szCs w:val="28"/>
          <w:lang w:eastAsia="ru-RU"/>
        </w:rPr>
      </w:pPr>
    </w:p>
    <w:p w:rsidR="00360CCA" w:rsidRPr="009B5D6D" w:rsidRDefault="00360CCA" w:rsidP="00960B72">
      <w:pPr>
        <w:tabs>
          <w:tab w:val="left" w:pos="709"/>
          <w:tab w:val="left" w:pos="851"/>
          <w:tab w:val="center" w:pos="5103"/>
          <w:tab w:val="left" w:pos="9285"/>
        </w:tabs>
        <w:spacing w:after="0"/>
        <w:jc w:val="center"/>
        <w:rPr>
          <w:rStyle w:val="10"/>
          <w:rFonts w:ascii="Times New Roman" w:hAnsi="Times New Roman" w:cs="Calibri"/>
          <w:b w:val="0"/>
          <w:bCs w:val="0"/>
          <w:sz w:val="28"/>
          <w:szCs w:val="28"/>
          <w:lang w:eastAsia="ru-RU"/>
        </w:rPr>
      </w:pPr>
    </w:p>
    <w:p w:rsidR="00360CCA" w:rsidRPr="009B5D6D" w:rsidRDefault="00360CCA" w:rsidP="00960B72">
      <w:pPr>
        <w:tabs>
          <w:tab w:val="left" w:pos="709"/>
          <w:tab w:val="left" w:pos="851"/>
          <w:tab w:val="center" w:pos="5103"/>
          <w:tab w:val="left" w:pos="9285"/>
        </w:tabs>
        <w:spacing w:after="0"/>
        <w:jc w:val="center"/>
        <w:rPr>
          <w:rStyle w:val="10"/>
          <w:rFonts w:ascii="Times New Roman" w:hAnsi="Times New Roman" w:cs="Calibri"/>
          <w:b w:val="0"/>
          <w:bCs w:val="0"/>
          <w:sz w:val="28"/>
          <w:szCs w:val="28"/>
          <w:lang w:eastAsia="ru-RU"/>
        </w:rPr>
      </w:pPr>
    </w:p>
    <w:p w:rsidR="00360CCA" w:rsidRPr="009B5D6D" w:rsidRDefault="00360CCA" w:rsidP="00960B72">
      <w:pPr>
        <w:tabs>
          <w:tab w:val="left" w:pos="709"/>
          <w:tab w:val="left" w:pos="851"/>
          <w:tab w:val="center" w:pos="5103"/>
          <w:tab w:val="left" w:pos="9285"/>
        </w:tabs>
        <w:spacing w:after="0"/>
        <w:jc w:val="center"/>
        <w:rPr>
          <w:rStyle w:val="10"/>
          <w:rFonts w:ascii="Times New Roman" w:hAnsi="Times New Roman" w:cs="Calibri"/>
          <w:b w:val="0"/>
          <w:bCs w:val="0"/>
          <w:sz w:val="28"/>
          <w:szCs w:val="28"/>
          <w:lang w:eastAsia="ru-RU"/>
        </w:rPr>
      </w:pPr>
    </w:p>
    <w:p w:rsidR="00360CCA" w:rsidRPr="009B5D6D" w:rsidRDefault="00360CCA" w:rsidP="00960B72">
      <w:pPr>
        <w:tabs>
          <w:tab w:val="left" w:pos="709"/>
          <w:tab w:val="left" w:pos="851"/>
          <w:tab w:val="center" w:pos="5103"/>
          <w:tab w:val="left" w:pos="9285"/>
        </w:tabs>
        <w:spacing w:after="0"/>
        <w:jc w:val="center"/>
        <w:rPr>
          <w:rStyle w:val="10"/>
          <w:rFonts w:ascii="Times New Roman" w:hAnsi="Times New Roman" w:cs="Calibri"/>
          <w:b w:val="0"/>
          <w:bCs w:val="0"/>
          <w:sz w:val="28"/>
          <w:szCs w:val="28"/>
          <w:lang w:eastAsia="ru-RU"/>
        </w:rPr>
      </w:pPr>
    </w:p>
    <w:bookmarkEnd w:id="218"/>
    <w:bookmarkEnd w:id="219"/>
    <w:bookmarkEnd w:id="220"/>
    <w:p w:rsidR="00360CCA" w:rsidRPr="009B5D6D" w:rsidRDefault="00360CCA">
      <w:pPr>
        <w:spacing w:after="0" w:line="240" w:lineRule="auto"/>
        <w:jc w:val="center"/>
        <w:rPr>
          <w:rFonts w:ascii="Times New Roman" w:hAnsi="Times New Roman" w:cs="Times New Roman"/>
          <w:color w:val="000000"/>
          <w:sz w:val="28"/>
          <w:szCs w:val="28"/>
          <w:lang w:eastAsia="ru-RU"/>
        </w:rPr>
      </w:pPr>
    </w:p>
    <w:p w:rsidR="00360CCA" w:rsidRPr="009B5D6D" w:rsidRDefault="00360CCA">
      <w:pPr>
        <w:tabs>
          <w:tab w:val="left" w:pos="709"/>
          <w:tab w:val="left" w:pos="851"/>
        </w:tabs>
        <w:spacing w:after="0"/>
        <w:rPr>
          <w:rFonts w:ascii="Times New Roman" w:hAnsi="Times New Roman" w:cs="Times New Roman"/>
          <w:sz w:val="28"/>
          <w:szCs w:val="28"/>
        </w:rPr>
        <w:sectPr w:rsidR="00360CCA" w:rsidRPr="009B5D6D">
          <w:headerReference w:type="default" r:id="rId10"/>
          <w:pgSz w:w="16838" w:h="11906" w:orient="landscape"/>
          <w:pgMar w:top="1134" w:right="567" w:bottom="1134" w:left="1134" w:header="709" w:footer="709" w:gutter="0"/>
          <w:cols w:space="708"/>
          <w:docGrid w:linePitch="360"/>
        </w:sectPr>
      </w:pPr>
    </w:p>
    <w:p w:rsidR="00360CCA" w:rsidRPr="009B5D6D" w:rsidRDefault="00360CCA">
      <w:p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22" w:name="_Toc11098"/>
      <w:bookmarkStart w:id="223" w:name="_Toc6325"/>
      <w:bookmarkStart w:id="224" w:name="_Toc26164"/>
      <w:bookmarkStart w:id="225" w:name="_Toc202112268"/>
      <w:r w:rsidRPr="009B5D6D">
        <w:rPr>
          <w:rStyle w:val="10"/>
          <w:rFonts w:ascii="Times New Roman" w:hAnsi="Times New Roman" w:cs="Times New Roman"/>
          <w:b w:val="0"/>
          <w:bCs w:val="0"/>
          <w:sz w:val="28"/>
          <w:szCs w:val="28"/>
          <w:lang w:eastAsia="ru-RU"/>
        </w:rPr>
        <w:t>Подпрограмма 3.  «Патриотическое воспитание граждан городского округа город Рыбинск Ярославской области»</w:t>
      </w:r>
      <w:bookmarkEnd w:id="225"/>
      <w:r w:rsidRPr="009B5D6D">
        <w:rPr>
          <w:rStyle w:val="10"/>
          <w:rFonts w:ascii="Times New Roman" w:hAnsi="Times New Roman" w:cs="Times New Roman"/>
          <w:b w:val="0"/>
          <w:bCs w:val="0"/>
          <w:sz w:val="28"/>
          <w:szCs w:val="28"/>
          <w:lang w:eastAsia="ru-RU"/>
        </w:rPr>
        <w:t xml:space="preserve"> </w:t>
      </w:r>
    </w:p>
    <w:p w:rsidR="00360CCA" w:rsidRPr="009B5D6D" w:rsidRDefault="00360CCA" w:rsidP="00497103">
      <w:pPr>
        <w:numPr>
          <w:ilvl w:val="0"/>
          <w:numId w:val="9"/>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26" w:name="_Toc24835"/>
      <w:bookmarkStart w:id="227" w:name="_Toc26823"/>
      <w:bookmarkStart w:id="228" w:name="_Toc13929"/>
      <w:bookmarkStart w:id="229" w:name="_Toc202112269"/>
      <w:bookmarkEnd w:id="222"/>
      <w:bookmarkEnd w:id="223"/>
      <w:bookmarkEnd w:id="224"/>
      <w:r w:rsidRPr="009B5D6D">
        <w:rPr>
          <w:rStyle w:val="10"/>
          <w:rFonts w:ascii="Times New Roman" w:hAnsi="Times New Roman" w:cs="Times New Roman"/>
          <w:b w:val="0"/>
          <w:bCs w:val="0"/>
          <w:sz w:val="28"/>
          <w:szCs w:val="28"/>
          <w:lang w:eastAsia="ru-RU"/>
        </w:rPr>
        <w:t>Паспорт подпрограммы</w:t>
      </w:r>
      <w:bookmarkEnd w:id="229"/>
    </w:p>
    <w:bookmarkEnd w:id="226"/>
    <w:bookmarkEnd w:id="227"/>
    <w:bookmarkEnd w:id="228"/>
    <w:p w:rsidR="00360CCA" w:rsidRPr="009B5D6D" w:rsidRDefault="00360CCA">
      <w:pPr>
        <w:tabs>
          <w:tab w:val="left" w:pos="709"/>
          <w:tab w:val="left" w:pos="851"/>
        </w:tabs>
        <w:spacing w:after="0" w:line="240" w:lineRule="auto"/>
        <w:jc w:val="center"/>
        <w:rPr>
          <w:rFonts w:ascii="Times New Roman" w:hAnsi="Times New Roman" w:cs="Times New Roman"/>
          <w:sz w:val="28"/>
          <w:szCs w:val="28"/>
        </w:rPr>
      </w:pPr>
    </w:p>
    <w:tbl>
      <w:tblPr>
        <w:tblW w:w="102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7938"/>
      </w:tblGrid>
      <w:tr w:rsidR="00F40978" w:rsidRPr="009B5D6D">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Наименование </w:t>
            </w: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подпрограммы</w:t>
            </w:r>
          </w:p>
        </w:tc>
        <w:tc>
          <w:tcPr>
            <w:tcW w:w="793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«Патриотическое воспитание граждан городского округа город Рыбинск Ярославской области» </w:t>
            </w:r>
          </w:p>
        </w:tc>
      </w:tr>
      <w:tr w:rsidR="00F40978" w:rsidRPr="009B5D6D">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Срок реализации </w:t>
            </w: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подпрограммы </w:t>
            </w:r>
          </w:p>
        </w:tc>
        <w:tc>
          <w:tcPr>
            <w:tcW w:w="793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2026 – 2028 годы </w:t>
            </w:r>
          </w:p>
        </w:tc>
      </w:tr>
      <w:tr w:rsidR="00F40978" w:rsidRPr="009B5D6D">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Основания для разработки подпрограммы</w:t>
            </w:r>
          </w:p>
        </w:tc>
        <w:tc>
          <w:tcPr>
            <w:tcW w:w="7938" w:type="dxa"/>
            <w:tcMar>
              <w:top w:w="0" w:type="dxa"/>
              <w:left w:w="108" w:type="dxa"/>
              <w:bottom w:w="0" w:type="dxa"/>
              <w:right w:w="108" w:type="dxa"/>
            </w:tcMar>
          </w:tcPr>
          <w:p w:rsidR="00F40978" w:rsidRPr="009B5D6D" w:rsidRDefault="00F40978" w:rsidP="00F40978">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Федеральный закон от 20.03.2025 № 33-ФЗ «Об общих принципах организации местного самоуправления в единой системе публичной власти»;</w:t>
            </w:r>
          </w:p>
          <w:p w:rsidR="00F40978" w:rsidRPr="009B5D6D" w:rsidRDefault="00F40978" w:rsidP="00F40978">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 Федеральный закон от 06.10.2003 № 131-ФЗ «Об общих принципах организации местного самоуправления в Российской Федерации»;</w:t>
            </w:r>
          </w:p>
          <w:p w:rsidR="00F40978" w:rsidRPr="009B5D6D" w:rsidRDefault="00F40978" w:rsidP="00F40978">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Федеральный закон от 30.12.2020 № 489-ФЗ «О молодежной политике в Российской Федерации»;</w:t>
            </w:r>
          </w:p>
          <w:p w:rsidR="00F40978" w:rsidRPr="009B5D6D" w:rsidRDefault="00F40978" w:rsidP="00F40978">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Указ Президента </w:t>
            </w:r>
            <w:r>
              <w:rPr>
                <w:rFonts w:ascii="Times New Roman" w:hAnsi="Times New Roman" w:cs="Times New Roman"/>
                <w:color w:val="000000"/>
                <w:sz w:val="28"/>
                <w:szCs w:val="28"/>
                <w:lang w:eastAsia="ru-RU"/>
              </w:rPr>
              <w:t>Российской Федерации</w:t>
            </w:r>
            <w:r w:rsidRPr="009B5D6D">
              <w:rPr>
                <w:rFonts w:ascii="Times New Roman" w:hAnsi="Times New Roman" w:cs="Times New Roman"/>
                <w:color w:val="000000"/>
                <w:sz w:val="28"/>
                <w:szCs w:val="28"/>
                <w:lang w:eastAsia="ru-RU"/>
              </w:rPr>
              <w:t xml:space="preserve"> от </w:t>
            </w:r>
            <w:r>
              <w:rPr>
                <w:rFonts w:ascii="Times New Roman" w:hAnsi="Times New Roman" w:cs="Times New Roman"/>
                <w:color w:val="000000"/>
                <w:sz w:val="28"/>
                <w:szCs w:val="28"/>
                <w:lang w:eastAsia="ru-RU"/>
              </w:rPr>
              <w:t>0</w:t>
            </w:r>
            <w:r w:rsidRPr="009B5D6D">
              <w:rPr>
                <w:rFonts w:ascii="Times New Roman" w:hAnsi="Times New Roman" w:cs="Times New Roman"/>
                <w:color w:val="000000"/>
                <w:sz w:val="28"/>
                <w:szCs w:val="28"/>
                <w:lang w:eastAsia="ru-RU"/>
              </w:rPr>
              <w:t>7</w:t>
            </w:r>
            <w:r>
              <w:rPr>
                <w:rFonts w:ascii="Times New Roman" w:hAnsi="Times New Roman" w:cs="Times New Roman"/>
                <w:color w:val="000000"/>
                <w:sz w:val="28"/>
                <w:szCs w:val="28"/>
                <w:lang w:eastAsia="ru-RU"/>
              </w:rPr>
              <w:t xml:space="preserve">.05.2024              </w:t>
            </w:r>
            <w:r w:rsidRPr="009B5D6D">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 </w:t>
            </w:r>
            <w:r w:rsidRPr="009B5D6D">
              <w:rPr>
                <w:rFonts w:ascii="Times New Roman" w:hAnsi="Times New Roman" w:cs="Times New Roman"/>
                <w:color w:val="000000"/>
                <w:sz w:val="28"/>
                <w:szCs w:val="28"/>
                <w:lang w:eastAsia="ru-RU"/>
              </w:rPr>
              <w:t xml:space="preserve">309 «О национальных целях развития Российской Федерации на период до 2030 года </w:t>
            </w:r>
            <w:r>
              <w:rPr>
                <w:rFonts w:ascii="Times New Roman" w:hAnsi="Times New Roman" w:cs="Times New Roman"/>
                <w:color w:val="000000"/>
                <w:sz w:val="28"/>
                <w:szCs w:val="28"/>
                <w:lang w:eastAsia="ru-RU"/>
              </w:rPr>
              <w:t>и на перспективу до 2036 года»;</w:t>
            </w:r>
            <w:r w:rsidRPr="009B5D6D">
              <w:rPr>
                <w:rFonts w:ascii="Times New Roman" w:hAnsi="Times New Roman" w:cs="Times New Roman"/>
                <w:color w:val="000000"/>
                <w:sz w:val="28"/>
                <w:szCs w:val="28"/>
                <w:lang w:eastAsia="ru-RU"/>
              </w:rPr>
              <w:t xml:space="preserve"> </w:t>
            </w:r>
          </w:p>
          <w:p w:rsidR="00F40978" w:rsidRPr="009B5D6D" w:rsidRDefault="00F40978" w:rsidP="00F40978">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Закон Ярославской области от 02.07.2021 № 51-з «Об отдельных вопросах реализации молодежной политики в Ярославской области»;</w:t>
            </w:r>
          </w:p>
          <w:p w:rsidR="00F40978" w:rsidRPr="009B5D6D" w:rsidRDefault="00F40978" w:rsidP="00F40978">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Закон Ярославской области от 24.02.2016 № 5-з «О патриотическом воспитании в Ярославской области»;</w:t>
            </w:r>
          </w:p>
          <w:p w:rsidR="00F40978" w:rsidRPr="009B5D6D" w:rsidRDefault="00F40978" w:rsidP="00F40978">
            <w:pPr>
              <w:numPr>
                <w:ilvl w:val="0"/>
                <w:numId w:val="33"/>
              </w:numPr>
              <w:tabs>
                <w:tab w:val="left" w:pos="317"/>
                <w:tab w:val="left" w:pos="600"/>
              </w:tabs>
              <w:spacing w:after="0" w:line="240" w:lineRule="auto"/>
              <w:ind w:left="0" w:firstLine="317"/>
              <w:jc w:val="both"/>
              <w:rPr>
                <w:rFonts w:ascii="Times New Roman" w:hAnsi="Times New Roman" w:cs="Times New Roman"/>
                <w:bCs/>
                <w:color w:val="000000"/>
                <w:sz w:val="28"/>
                <w:szCs w:val="28"/>
                <w:lang w:eastAsia="ru-RU"/>
              </w:rPr>
            </w:pPr>
            <w:r w:rsidRPr="009B5D6D">
              <w:rPr>
                <w:rFonts w:ascii="Times New Roman" w:hAnsi="Times New Roman" w:cs="Times New Roman"/>
                <w:color w:val="000000"/>
                <w:sz w:val="28"/>
                <w:szCs w:val="28"/>
                <w:lang w:eastAsia="ru-RU"/>
              </w:rPr>
              <w:t>постановление Правительства Ярославской области                            от 27.03.2024 № 404-п «Об утверждении государственной программы Ярославской области «Развитие молодежной политики и патриотическое воспитание в Ярославской области» на 2024-2030 годы и признании утратившими силу отдельных постановлений Правительства области»;</w:t>
            </w:r>
            <w:r w:rsidRPr="009B5D6D">
              <w:rPr>
                <w:rFonts w:ascii="Times New Roman" w:hAnsi="Times New Roman" w:cs="Times New Roman"/>
                <w:bCs/>
                <w:color w:val="000000"/>
                <w:sz w:val="28"/>
                <w:szCs w:val="28"/>
                <w:lang w:eastAsia="ru-RU"/>
              </w:rPr>
              <w:t xml:space="preserve"> </w:t>
            </w:r>
          </w:p>
          <w:p w:rsidR="00F40978" w:rsidRPr="009B5D6D" w:rsidRDefault="00F40978" w:rsidP="00F40978">
            <w:pPr>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Устав городского округа город Рыбинск Ярославской области (принят решением Муниципального Совета городского округа город Рыбинск от 19.12.2019 № 98);</w:t>
            </w:r>
          </w:p>
          <w:p w:rsidR="00F40978" w:rsidRPr="009B5D6D" w:rsidRDefault="00F40978" w:rsidP="00F40978">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 xml:space="preserve">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 – 2030 годы»; </w:t>
            </w:r>
          </w:p>
          <w:p w:rsidR="00F40978" w:rsidRPr="009B5D6D" w:rsidRDefault="00F40978" w:rsidP="00F40978">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решение Муниципального Совета городского округа город Рыбинск Ярославской области от 30.06.2022 № 295 «О структуре Администрации городского округа город Рыбинск Ярославской области»;</w:t>
            </w:r>
          </w:p>
          <w:p w:rsidR="00F40978" w:rsidRPr="009B5D6D" w:rsidRDefault="00F40978" w:rsidP="00F40978">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08.06.2020 № 1306 «О муниципальных программах»;</w:t>
            </w:r>
          </w:p>
          <w:p w:rsidR="00F40978" w:rsidRPr="009B5D6D" w:rsidRDefault="00F40978" w:rsidP="00F40978">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21.01.202</w:t>
            </w:r>
            <w:r>
              <w:rPr>
                <w:rFonts w:ascii="Times New Roman" w:hAnsi="Times New Roman" w:cs="Times New Roman"/>
                <w:color w:val="000000"/>
                <w:sz w:val="28"/>
                <w:szCs w:val="28"/>
                <w:lang w:eastAsia="ru-RU"/>
              </w:rPr>
              <w:t>6</w:t>
            </w:r>
            <w:r w:rsidRPr="009B5D6D">
              <w:rPr>
                <w:rFonts w:ascii="Times New Roman" w:hAnsi="Times New Roman" w:cs="Times New Roman"/>
                <w:color w:val="000000"/>
                <w:sz w:val="28"/>
                <w:szCs w:val="28"/>
                <w:lang w:eastAsia="ru-RU"/>
              </w:rPr>
              <w:t xml:space="preserve"> № </w:t>
            </w:r>
            <w:r>
              <w:rPr>
                <w:rFonts w:ascii="Times New Roman" w:hAnsi="Times New Roman" w:cs="Times New Roman"/>
                <w:color w:val="000000"/>
                <w:sz w:val="28"/>
                <w:szCs w:val="28"/>
                <w:lang w:eastAsia="ru-RU"/>
              </w:rPr>
              <w:t>40</w:t>
            </w:r>
            <w:r w:rsidRPr="009B5D6D">
              <w:rPr>
                <w:rFonts w:ascii="Times New Roman" w:hAnsi="Times New Roman" w:cs="Times New Roman"/>
                <w:color w:val="000000"/>
                <w:sz w:val="28"/>
                <w:szCs w:val="28"/>
                <w:lang w:eastAsia="ru-RU"/>
              </w:rPr>
              <w:t xml:space="preserve"> «Об утверждении плана мероприятий»;</w:t>
            </w:r>
          </w:p>
          <w:p w:rsidR="00F40978" w:rsidRPr="009B5D6D" w:rsidRDefault="00F40978" w:rsidP="00F40978">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p w:rsidR="00F40978" w:rsidRPr="009B5D6D" w:rsidRDefault="00F40978" w:rsidP="00F40978">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постановление Администрации городского округа город Рыбинск Ярославской области от 23.11.2022 № 4602 «О Координационном Совете по патриотическому воспитанию граждан Российской Федерации, проживающих на территории городского округа город Рыбинск Ярославской области»;</w:t>
            </w:r>
          </w:p>
          <w:p w:rsidR="00F40978" w:rsidRPr="009B5D6D" w:rsidRDefault="00F40978" w:rsidP="00F40978">
            <w:pPr>
              <w:widowControl w:val="0"/>
              <w:numPr>
                <w:ilvl w:val="0"/>
                <w:numId w:val="33"/>
              </w:numPr>
              <w:tabs>
                <w:tab w:val="left" w:pos="317"/>
                <w:tab w:val="left" w:pos="600"/>
              </w:tabs>
              <w:spacing w:after="0" w:line="240" w:lineRule="auto"/>
              <w:ind w:left="0" w:firstLine="317"/>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распоряжение Администрации городского округа город Рыбинск Ярославской области от 07.12.2022 № 656 «Об утверждении Положения об управлении молодежной политики»;</w:t>
            </w:r>
          </w:p>
          <w:p w:rsidR="00F40978" w:rsidRPr="009B5D6D" w:rsidRDefault="00F40978" w:rsidP="00F40978">
            <w:pPr>
              <w:widowControl w:val="0"/>
              <w:numPr>
                <w:ilvl w:val="0"/>
                <w:numId w:val="2"/>
              </w:numPr>
              <w:tabs>
                <w:tab w:val="clear" w:pos="420"/>
                <w:tab w:val="left" w:pos="-36"/>
                <w:tab w:val="left" w:pos="504"/>
              </w:tabs>
              <w:spacing w:after="0" w:line="240" w:lineRule="auto"/>
              <w:ind w:left="-36" w:firstLine="36"/>
              <w:jc w:val="both"/>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приказ Департамента финансов Администрации городского округа город Рыбинск Ярославской области от 30.11.2023 № 94-дф «Об утверждении Перечня и кодов целевых статей расходов бюджета городского округа город Рыбинск Ярославской области».</w:t>
            </w:r>
          </w:p>
        </w:tc>
      </w:tr>
      <w:tr w:rsidR="00F40978" w:rsidRPr="009B5D6D">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Заказчик подпрограммы</w:t>
            </w:r>
          </w:p>
        </w:tc>
        <w:tc>
          <w:tcPr>
            <w:tcW w:w="793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 xml:space="preserve">Администрация городского округа город Рыбинск Ярославской области  </w:t>
            </w:r>
          </w:p>
        </w:tc>
      </w:tr>
      <w:tr w:rsidR="00F40978" w:rsidRPr="009B5D6D">
        <w:trPr>
          <w:trHeight w:val="1247"/>
        </w:trPr>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Ответственный исполнитель - руководитель подпрограммы</w:t>
            </w:r>
          </w:p>
        </w:tc>
        <w:tc>
          <w:tcPr>
            <w:tcW w:w="793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Управление молодежной политики Администрации городского округа город Рыбинск Ярославской области</w:t>
            </w:r>
          </w:p>
        </w:tc>
      </w:tr>
      <w:tr w:rsidR="00F40978" w:rsidRPr="009B5D6D">
        <w:trPr>
          <w:trHeight w:val="1247"/>
        </w:trPr>
        <w:tc>
          <w:tcPr>
            <w:tcW w:w="2268" w:type="dxa"/>
            <w:tcMar>
              <w:top w:w="0" w:type="dxa"/>
              <w:left w:w="108" w:type="dxa"/>
              <w:bottom w:w="0" w:type="dxa"/>
              <w:right w:w="108" w:type="dxa"/>
            </w:tcMar>
          </w:tcPr>
          <w:p w:rsidR="00F40978" w:rsidRPr="009B5D6D" w:rsidRDefault="00F40978" w:rsidP="00F40978">
            <w:pPr>
              <w:tabs>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Соисполнитель</w:t>
            </w:r>
          </w:p>
          <w:p w:rsidR="00F40978" w:rsidRPr="009B5D6D" w:rsidRDefault="00F40978" w:rsidP="00F40978">
            <w:pPr>
              <w:tabs>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подпрограммы</w:t>
            </w:r>
          </w:p>
        </w:tc>
        <w:tc>
          <w:tcPr>
            <w:tcW w:w="7938" w:type="dxa"/>
            <w:tcMar>
              <w:top w:w="0" w:type="dxa"/>
              <w:left w:w="108" w:type="dxa"/>
              <w:bottom w:w="0" w:type="dxa"/>
              <w:right w:w="108" w:type="dxa"/>
            </w:tcMar>
          </w:tcPr>
          <w:p w:rsidR="00F40978" w:rsidRPr="009B5D6D" w:rsidRDefault="00F40978" w:rsidP="00F40978">
            <w:pPr>
              <w:tabs>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Муниципальное автономное учреждение «М</w:t>
            </w:r>
            <w:r>
              <w:rPr>
                <w:rFonts w:ascii="Times New Roman" w:hAnsi="Times New Roman" w:cs="Times New Roman"/>
                <w:sz w:val="28"/>
                <w:szCs w:val="28"/>
              </w:rPr>
              <w:t>олодежный центр «Максимум»</w:t>
            </w:r>
          </w:p>
        </w:tc>
      </w:tr>
      <w:tr w:rsidR="00F40978" w:rsidRPr="009B5D6D">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Куратор подпрограммы</w:t>
            </w:r>
          </w:p>
        </w:tc>
        <w:tc>
          <w:tcPr>
            <w:tcW w:w="793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Заместитель Главы Администрации по молодежной политике     и развитию   </w:t>
            </w:r>
          </w:p>
        </w:tc>
      </w:tr>
      <w:tr w:rsidR="00F40978" w:rsidRPr="009B5D6D">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Цель подпрограммы</w:t>
            </w:r>
          </w:p>
        </w:tc>
        <w:tc>
          <w:tcPr>
            <w:tcW w:w="793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Формирование у граждан города Рыбинска патриотических ценностей, чувства гражданской ответственности, верности Отечеству</w:t>
            </w:r>
          </w:p>
        </w:tc>
      </w:tr>
      <w:tr w:rsidR="00F40978" w:rsidRPr="009B5D6D">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Задача подпрограммы</w:t>
            </w:r>
          </w:p>
        </w:tc>
        <w:tc>
          <w:tcPr>
            <w:tcW w:w="793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lang w:eastAsia="ru-RU"/>
              </w:rPr>
              <w:t>Создание условий для формирования гражданско – патриотических качеств личности молодежи города Рыбинска</w:t>
            </w:r>
          </w:p>
        </w:tc>
      </w:tr>
      <w:tr w:rsidR="00F40978" w:rsidRPr="009B5D6D">
        <w:trPr>
          <w:trHeight w:val="5733"/>
        </w:trPr>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Объемы и источники финансирования подпрограммы</w:t>
            </w: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tc>
        <w:tc>
          <w:tcPr>
            <w:tcW w:w="793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bookmarkStart w:id="230" w:name="_Hlk202049552"/>
            <w:r w:rsidRPr="009B5D6D">
              <w:rPr>
                <w:rFonts w:ascii="Times New Roman" w:hAnsi="Times New Roman" w:cs="Times New Roman"/>
                <w:sz w:val="28"/>
                <w:szCs w:val="28"/>
              </w:rPr>
              <w:t xml:space="preserve">Общий объем финансирования (выделено / финансовая потребность) </w:t>
            </w:r>
            <w:r>
              <w:rPr>
                <w:rFonts w:ascii="Times New Roman" w:hAnsi="Times New Roman" w:cs="Times New Roman"/>
                <w:sz w:val="28"/>
                <w:szCs w:val="28"/>
              </w:rPr>
              <w:t>1</w:t>
            </w:r>
            <w:r w:rsidRPr="009B5D6D">
              <w:rPr>
                <w:rFonts w:ascii="Times New Roman" w:hAnsi="Times New Roman" w:cs="Times New Roman"/>
                <w:sz w:val="28"/>
                <w:szCs w:val="28"/>
              </w:rPr>
              <w:t>,</w:t>
            </w:r>
            <w:r>
              <w:rPr>
                <w:rFonts w:ascii="Times New Roman" w:hAnsi="Times New Roman" w:cs="Times New Roman"/>
                <w:sz w:val="28"/>
                <w:szCs w:val="28"/>
              </w:rPr>
              <w:t>79</w:t>
            </w:r>
            <w:r w:rsidRPr="009B5D6D">
              <w:rPr>
                <w:rFonts w:ascii="Times New Roman" w:hAnsi="Times New Roman" w:cs="Times New Roman"/>
                <w:sz w:val="28"/>
                <w:szCs w:val="28"/>
              </w:rPr>
              <w:t xml:space="preserve"> млн. руб./ 4,85 млн.  руб., в т.ч.</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93"/>
              <w:gridCol w:w="2558"/>
              <w:gridCol w:w="2862"/>
            </w:tblGrid>
            <w:tr w:rsidR="00F40978" w:rsidRPr="009B5D6D" w:rsidTr="00534040">
              <w:trPr>
                <w:trHeight w:val="350"/>
              </w:trPr>
              <w:tc>
                <w:tcPr>
                  <w:tcW w:w="77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bookmarkStart w:id="231" w:name="_Hlk202049579"/>
                  <w:bookmarkEnd w:id="230"/>
                  <w:r w:rsidRPr="009B5D6D">
                    <w:rPr>
                      <w:rFonts w:ascii="Times New Roman" w:hAnsi="Times New Roman" w:cs="Times New Roman"/>
                      <w:color w:val="000000"/>
                      <w:sz w:val="28"/>
                      <w:szCs w:val="28"/>
                      <w:lang w:eastAsia="ru-RU"/>
                    </w:rPr>
                    <w:t>средства городского бюджета:</w:t>
                  </w:r>
                </w:p>
              </w:tc>
            </w:tr>
            <w:tr w:rsidR="00F40978" w:rsidRPr="009B5D6D" w:rsidTr="00534040">
              <w:trPr>
                <w:trHeight w:val="686"/>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Потребность</w:t>
                  </w:r>
                </w:p>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F40978" w:rsidRPr="009B5D6D" w:rsidTr="00534040">
              <w:trPr>
                <w:trHeight w:val="301"/>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63</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0,85</w:t>
                  </w:r>
                </w:p>
              </w:tc>
            </w:tr>
            <w:tr w:rsidR="00F40978" w:rsidRPr="009B5D6D" w:rsidTr="00534040">
              <w:trPr>
                <w:trHeight w:val="301"/>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58</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0,90</w:t>
                  </w:r>
                </w:p>
              </w:tc>
            </w:tr>
            <w:tr w:rsidR="00F40978" w:rsidRPr="009B5D6D" w:rsidTr="00534040">
              <w:trPr>
                <w:trHeight w:val="301"/>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58</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1,00</w:t>
                  </w:r>
                </w:p>
              </w:tc>
            </w:tr>
            <w:tr w:rsidR="00F40978" w:rsidRPr="009B5D6D" w:rsidTr="00534040">
              <w:trPr>
                <w:trHeight w:val="301"/>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1,79</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2,75</w:t>
                  </w:r>
                </w:p>
              </w:tc>
            </w:tr>
            <w:tr w:rsidR="00F40978" w:rsidRPr="009B5D6D" w:rsidTr="00534040">
              <w:trPr>
                <w:trHeight w:val="350"/>
              </w:trPr>
              <w:tc>
                <w:tcPr>
                  <w:tcW w:w="77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областного бюджета:</w:t>
                  </w:r>
                </w:p>
              </w:tc>
            </w:tr>
            <w:tr w:rsidR="00F40978" w:rsidRPr="009B5D6D" w:rsidTr="00534040">
              <w:trPr>
                <w:trHeight w:val="641"/>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Потребность</w:t>
                  </w:r>
                </w:p>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F40978" w:rsidRPr="009B5D6D" w:rsidTr="00534040">
              <w:trPr>
                <w:trHeight w:val="301"/>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0,60</w:t>
                  </w:r>
                </w:p>
              </w:tc>
            </w:tr>
            <w:tr w:rsidR="00F40978" w:rsidRPr="009B5D6D" w:rsidTr="00534040">
              <w:trPr>
                <w:trHeight w:val="301"/>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0,70</w:t>
                  </w:r>
                </w:p>
              </w:tc>
            </w:tr>
            <w:tr w:rsidR="00F40978" w:rsidRPr="009B5D6D" w:rsidTr="00534040">
              <w:trPr>
                <w:trHeight w:val="301"/>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0,80</w:t>
                  </w:r>
                </w:p>
              </w:tc>
            </w:tr>
            <w:tr w:rsidR="00F40978" w:rsidRPr="009B5D6D" w:rsidTr="00534040">
              <w:trPr>
                <w:trHeight w:val="317"/>
              </w:trPr>
              <w:tc>
                <w:tcPr>
                  <w:tcW w:w="2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2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F40978">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2,10</w:t>
                  </w:r>
                </w:p>
              </w:tc>
            </w:tr>
            <w:bookmarkEnd w:id="231"/>
          </w:tbl>
          <w:p w:rsidR="00F40978" w:rsidRPr="009B5D6D" w:rsidRDefault="00F40978" w:rsidP="00F40978">
            <w:pPr>
              <w:tabs>
                <w:tab w:val="left" w:pos="709"/>
                <w:tab w:val="left" w:pos="851"/>
              </w:tabs>
              <w:spacing w:after="0" w:line="240" w:lineRule="auto"/>
              <w:ind w:firstLine="708"/>
              <w:rPr>
                <w:rFonts w:ascii="Times New Roman" w:hAnsi="Times New Roman" w:cs="Times New Roman"/>
                <w:sz w:val="28"/>
                <w:szCs w:val="28"/>
              </w:rPr>
            </w:pPr>
          </w:p>
        </w:tc>
      </w:tr>
      <w:tr w:rsidR="00F40978" w:rsidRPr="009B5D6D">
        <w:tc>
          <w:tcPr>
            <w:tcW w:w="2268" w:type="dxa"/>
            <w:tcMar>
              <w:top w:w="0" w:type="dxa"/>
              <w:left w:w="108" w:type="dxa"/>
              <w:bottom w:w="0" w:type="dxa"/>
              <w:right w:w="108" w:type="dxa"/>
            </w:tcMar>
          </w:tcPr>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Основные ожидаемые результаты реализации подпрограммы</w:t>
            </w:r>
          </w:p>
        </w:tc>
        <w:tc>
          <w:tcPr>
            <w:tcW w:w="7938" w:type="dxa"/>
            <w:tcMar>
              <w:top w:w="0" w:type="dxa"/>
              <w:left w:w="108" w:type="dxa"/>
              <w:bottom w:w="0" w:type="dxa"/>
              <w:right w:w="108" w:type="dxa"/>
            </w:tcMar>
          </w:tcPr>
          <w:p w:rsidR="00F40978" w:rsidRPr="009B5D6D" w:rsidRDefault="00F40978" w:rsidP="00F40978">
            <w:pPr>
              <w:tabs>
                <w:tab w:val="left" w:pos="-36"/>
                <w:tab w:val="left" w:pos="0"/>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В результате реализации муниципальной программы к концу 2028 года предполагается достигнуть следующих результатов:</w:t>
            </w:r>
          </w:p>
          <w:p w:rsidR="00F40978" w:rsidRPr="009B5D6D" w:rsidRDefault="00F40978" w:rsidP="00F40978">
            <w:pPr>
              <w:numPr>
                <w:ilvl w:val="0"/>
                <w:numId w:val="30"/>
              </w:numPr>
              <w:tabs>
                <w:tab w:val="left" w:pos="-36"/>
                <w:tab w:val="left" w:pos="0"/>
              </w:tabs>
              <w:spacing w:after="0" w:line="240" w:lineRule="auto"/>
              <w:ind w:left="0" w:firstLine="360"/>
              <w:rPr>
                <w:rFonts w:ascii="Times New Roman" w:hAnsi="Times New Roman" w:cs="Times New Roman"/>
                <w:sz w:val="28"/>
                <w:szCs w:val="28"/>
              </w:rPr>
            </w:pPr>
            <w:r w:rsidRPr="009B5D6D">
              <w:rPr>
                <w:rFonts w:ascii="Times New Roman" w:hAnsi="Times New Roman" w:cs="Times New Roman"/>
                <w:sz w:val="28"/>
                <w:szCs w:val="28"/>
              </w:rPr>
              <w:t>сохранение числа молодежных и детских общественных организаций и объединений патриотической направленности не ниже 12 объединений</w:t>
            </w:r>
            <w:r>
              <w:rPr>
                <w:rFonts w:ascii="Times New Roman" w:hAnsi="Times New Roman" w:cs="Times New Roman"/>
                <w:sz w:val="28"/>
                <w:szCs w:val="28"/>
              </w:rPr>
              <w:t>;</w:t>
            </w:r>
          </w:p>
          <w:p w:rsidR="00F40978" w:rsidRPr="009B5D6D" w:rsidRDefault="00F40978" w:rsidP="00F40978">
            <w:pPr>
              <w:numPr>
                <w:ilvl w:val="0"/>
                <w:numId w:val="30"/>
              </w:numPr>
              <w:tabs>
                <w:tab w:val="left" w:pos="-36"/>
                <w:tab w:val="left" w:pos="0"/>
              </w:tabs>
              <w:spacing w:after="0" w:line="240" w:lineRule="auto"/>
              <w:ind w:left="0" w:firstLine="360"/>
              <w:rPr>
                <w:rFonts w:ascii="Times New Roman" w:hAnsi="Times New Roman" w:cs="Times New Roman"/>
                <w:sz w:val="28"/>
                <w:szCs w:val="28"/>
              </w:rPr>
            </w:pPr>
            <w:r w:rsidRPr="009B5D6D">
              <w:rPr>
                <w:rFonts w:ascii="Times New Roman" w:hAnsi="Times New Roman" w:cs="Times New Roman"/>
                <w:sz w:val="28"/>
                <w:szCs w:val="28"/>
              </w:rPr>
              <w:t>ежегодное количество проектов патриотической направленности, реализуемых в сфере молодежной полити</w:t>
            </w:r>
            <w:r>
              <w:rPr>
                <w:rFonts w:ascii="Times New Roman" w:hAnsi="Times New Roman" w:cs="Times New Roman"/>
                <w:sz w:val="28"/>
                <w:szCs w:val="28"/>
              </w:rPr>
              <w:t>ки на уровне не ниже 5 проектов.</w:t>
            </w:r>
          </w:p>
        </w:tc>
      </w:tr>
    </w:tbl>
    <w:p w:rsidR="00360CCA" w:rsidRPr="009B5D6D" w:rsidRDefault="00360CCA">
      <w:pPr>
        <w:tabs>
          <w:tab w:val="left" w:pos="709"/>
          <w:tab w:val="left" w:pos="851"/>
        </w:tabs>
        <w:spacing w:after="0" w:line="240" w:lineRule="auto"/>
        <w:jc w:val="center"/>
        <w:rPr>
          <w:rFonts w:ascii="Times New Roman" w:hAnsi="Times New Roman" w:cs="Times New Roman"/>
          <w:sz w:val="28"/>
          <w:szCs w:val="28"/>
        </w:rPr>
      </w:pPr>
    </w:p>
    <w:p w:rsidR="00360CCA" w:rsidRPr="009B5D6D" w:rsidRDefault="00360CCA" w:rsidP="00497103">
      <w:pPr>
        <w:numPr>
          <w:ilvl w:val="0"/>
          <w:numId w:val="9"/>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32" w:name="_Toc5389"/>
      <w:bookmarkStart w:id="233" w:name="_Toc14143"/>
      <w:bookmarkStart w:id="234" w:name="_Toc25974"/>
      <w:bookmarkStart w:id="235" w:name="_Toc202112270"/>
      <w:r w:rsidRPr="009B5D6D">
        <w:rPr>
          <w:rStyle w:val="10"/>
          <w:rFonts w:ascii="Times New Roman" w:hAnsi="Times New Roman" w:cs="Times New Roman"/>
          <w:b w:val="0"/>
          <w:bCs w:val="0"/>
          <w:sz w:val="28"/>
          <w:szCs w:val="28"/>
          <w:lang w:eastAsia="ru-RU"/>
        </w:rPr>
        <w:t>Анализ существующей ситуации и оценка проблем</w:t>
      </w:r>
      <w:bookmarkEnd w:id="235"/>
    </w:p>
    <w:bookmarkEnd w:id="232"/>
    <w:bookmarkEnd w:id="233"/>
    <w:bookmarkEnd w:id="234"/>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Цель патриотического воспитания – развитие в обществе высокой социальной активности, гражданской ответственности, духовности, становление граждан, обладающих позитивными ценностями и качествами, способных проявить их                  в созидательном процессе в интересах Отечества.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Приоритетность патриотического воспитания в общей системе воспитания граждан России определяется как важнейшая составляющая общественного сознания, необходимая для социально-экономических, духовных и культурных основ развития общества и государства.</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Работа по патриотическому воспитанию граждан в городе Рыбинск</w:t>
      </w:r>
      <w:r w:rsidR="00336CF7">
        <w:rPr>
          <w:rFonts w:ascii="Times New Roman" w:hAnsi="Times New Roman" w:cs="Times New Roman"/>
          <w:sz w:val="28"/>
          <w:szCs w:val="28"/>
        </w:rPr>
        <w:t>е</w:t>
      </w:r>
      <w:r w:rsidRPr="009B5D6D">
        <w:rPr>
          <w:rFonts w:ascii="Times New Roman" w:hAnsi="Times New Roman" w:cs="Times New Roman"/>
          <w:sz w:val="28"/>
          <w:szCs w:val="28"/>
        </w:rPr>
        <w:t xml:space="preserve"> осуществляется на принципах межведомственного взаимодействия со всеми структурами, организациями и учреждениями, специфика деятельности которых напрямую связана с процессом воспитания детей и молодёжи. В городском округе создан и действует Координационный совет по патриотическому воспитанию граждан Российской Федерации, проживающих на территории города Рыбинска.</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Итоги реализации </w:t>
      </w:r>
      <w:r w:rsidR="00336CF7">
        <w:rPr>
          <w:rFonts w:ascii="Times New Roman" w:hAnsi="Times New Roman" w:cs="Times New Roman"/>
          <w:sz w:val="28"/>
          <w:szCs w:val="28"/>
        </w:rPr>
        <w:t>под</w:t>
      </w:r>
      <w:r w:rsidRPr="009B5D6D">
        <w:rPr>
          <w:rFonts w:ascii="Times New Roman" w:hAnsi="Times New Roman" w:cs="Times New Roman"/>
          <w:sz w:val="28"/>
          <w:szCs w:val="28"/>
        </w:rPr>
        <w:t>программы по патриотическому воспитанию</w:t>
      </w:r>
      <w:r w:rsidR="00336CF7">
        <w:rPr>
          <w:rFonts w:ascii="Times New Roman" w:hAnsi="Times New Roman" w:cs="Times New Roman"/>
          <w:sz w:val="28"/>
          <w:szCs w:val="28"/>
        </w:rPr>
        <w:t xml:space="preserve"> в 2025 году</w:t>
      </w:r>
      <w:r w:rsidRPr="009B5D6D">
        <w:rPr>
          <w:rFonts w:ascii="Times New Roman" w:hAnsi="Times New Roman" w:cs="Times New Roman"/>
          <w:sz w:val="28"/>
          <w:szCs w:val="28"/>
        </w:rPr>
        <w:t xml:space="preserve"> подтверждают значимость и востребованность данной работы среди подрастающего поколения, руководителей учреждений, организаций, руководителей патриотических объединений, педагогов. Патриотическое воспитание – одно из приоритетных направлений деятельности всероссийск</w:t>
      </w:r>
      <w:r w:rsidR="00336CF7">
        <w:rPr>
          <w:rFonts w:ascii="Times New Roman" w:hAnsi="Times New Roman" w:cs="Times New Roman"/>
          <w:sz w:val="28"/>
          <w:szCs w:val="28"/>
        </w:rPr>
        <w:t>ого</w:t>
      </w:r>
      <w:r w:rsidRPr="009B5D6D">
        <w:rPr>
          <w:rFonts w:ascii="Times New Roman" w:hAnsi="Times New Roman" w:cs="Times New Roman"/>
          <w:sz w:val="28"/>
          <w:szCs w:val="28"/>
        </w:rPr>
        <w:t xml:space="preserve"> сообществ</w:t>
      </w:r>
      <w:r w:rsidR="00336CF7">
        <w:rPr>
          <w:rFonts w:ascii="Times New Roman" w:hAnsi="Times New Roman" w:cs="Times New Roman"/>
          <w:sz w:val="28"/>
          <w:szCs w:val="28"/>
        </w:rPr>
        <w:t>а</w:t>
      </w:r>
      <w:r w:rsidRPr="009B5D6D">
        <w:rPr>
          <w:rFonts w:ascii="Times New Roman" w:hAnsi="Times New Roman" w:cs="Times New Roman"/>
          <w:sz w:val="28"/>
          <w:szCs w:val="28"/>
        </w:rPr>
        <w:t xml:space="preserve"> детей и молодёжи «Движение первых», которых объединяет стремление к саморазвитию и любовь к Родине. Муниципальное отделение «Движения первых» строит свою работу на координации 38 первичных отделений, созданных во всех образовательных организациях, функционирующих на территории города Рыбинска. </w:t>
      </w:r>
      <w:r w:rsidR="00336CF7">
        <w:rPr>
          <w:rFonts w:ascii="Times New Roman" w:hAnsi="Times New Roman" w:cs="Times New Roman"/>
          <w:sz w:val="28"/>
          <w:szCs w:val="28"/>
        </w:rPr>
        <w:t>Деятельность</w:t>
      </w:r>
      <w:r w:rsidRPr="009B5D6D">
        <w:rPr>
          <w:rFonts w:ascii="Times New Roman" w:hAnsi="Times New Roman" w:cs="Times New Roman"/>
          <w:sz w:val="28"/>
          <w:szCs w:val="28"/>
        </w:rPr>
        <w:t xml:space="preserve"> «Движения первых» </w:t>
      </w:r>
      <w:r w:rsidR="00336CF7">
        <w:rPr>
          <w:rFonts w:ascii="Times New Roman" w:hAnsi="Times New Roman" w:cs="Times New Roman"/>
          <w:sz w:val="28"/>
          <w:szCs w:val="28"/>
        </w:rPr>
        <w:t xml:space="preserve">способствует </w:t>
      </w:r>
      <w:r w:rsidRPr="009B5D6D">
        <w:rPr>
          <w:rFonts w:ascii="Times New Roman" w:hAnsi="Times New Roman" w:cs="Times New Roman"/>
          <w:sz w:val="28"/>
          <w:szCs w:val="28"/>
        </w:rPr>
        <w:t>формир</w:t>
      </w:r>
      <w:r w:rsidR="00336CF7">
        <w:rPr>
          <w:rFonts w:ascii="Times New Roman" w:hAnsi="Times New Roman" w:cs="Times New Roman"/>
          <w:sz w:val="28"/>
          <w:szCs w:val="28"/>
        </w:rPr>
        <w:t>ованию</w:t>
      </w:r>
      <w:r w:rsidRPr="009B5D6D">
        <w:rPr>
          <w:rFonts w:ascii="Times New Roman" w:hAnsi="Times New Roman" w:cs="Times New Roman"/>
          <w:sz w:val="28"/>
          <w:szCs w:val="28"/>
        </w:rPr>
        <w:t xml:space="preserve"> лучши</w:t>
      </w:r>
      <w:r w:rsidR="00336CF7">
        <w:rPr>
          <w:rFonts w:ascii="Times New Roman" w:hAnsi="Times New Roman" w:cs="Times New Roman"/>
          <w:sz w:val="28"/>
          <w:szCs w:val="28"/>
        </w:rPr>
        <w:t>х качеств</w:t>
      </w:r>
      <w:r w:rsidRPr="009B5D6D">
        <w:rPr>
          <w:rFonts w:ascii="Times New Roman" w:hAnsi="Times New Roman" w:cs="Times New Roman"/>
          <w:sz w:val="28"/>
          <w:szCs w:val="28"/>
        </w:rPr>
        <w:t xml:space="preserve"> личности у детей и молодёжи, их активность, ответственность и самостоятельность.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 xml:space="preserve">Цикл мероприятий патриотической направленности, организуемых для сохранения памяти о жизни и подвиге предыдущих поколений, создает особую атмосферу жизни современного общества города Рыбинска. Среди ключевых событий – общегосударственные праздники, </w:t>
      </w:r>
      <w:r w:rsidR="00E41C94">
        <w:rPr>
          <w:rFonts w:ascii="Times New Roman" w:hAnsi="Times New Roman" w:cs="Times New Roman"/>
          <w:sz w:val="28"/>
          <w:szCs w:val="28"/>
        </w:rPr>
        <w:t>мероприятия, посвященные</w:t>
      </w:r>
      <w:r w:rsidRPr="009B5D6D">
        <w:rPr>
          <w:rFonts w:ascii="Times New Roman" w:hAnsi="Times New Roman" w:cs="Times New Roman"/>
          <w:sz w:val="28"/>
          <w:szCs w:val="28"/>
        </w:rPr>
        <w:t xml:space="preserve"> защитник</w:t>
      </w:r>
      <w:r w:rsidR="00E41C94">
        <w:rPr>
          <w:rFonts w:ascii="Times New Roman" w:hAnsi="Times New Roman" w:cs="Times New Roman"/>
          <w:sz w:val="28"/>
          <w:szCs w:val="28"/>
        </w:rPr>
        <w:t>ам</w:t>
      </w:r>
      <w:r w:rsidRPr="009B5D6D">
        <w:rPr>
          <w:rFonts w:ascii="Times New Roman" w:hAnsi="Times New Roman" w:cs="Times New Roman"/>
          <w:sz w:val="28"/>
          <w:szCs w:val="28"/>
        </w:rPr>
        <w:t xml:space="preserve"> Родины, Геро</w:t>
      </w:r>
      <w:r w:rsidR="00E41C94">
        <w:rPr>
          <w:rFonts w:ascii="Times New Roman" w:hAnsi="Times New Roman" w:cs="Times New Roman"/>
          <w:sz w:val="28"/>
          <w:szCs w:val="28"/>
        </w:rPr>
        <w:t>ям</w:t>
      </w:r>
      <w:r w:rsidRPr="009B5D6D">
        <w:rPr>
          <w:rFonts w:ascii="Times New Roman" w:hAnsi="Times New Roman" w:cs="Times New Roman"/>
          <w:sz w:val="28"/>
          <w:szCs w:val="28"/>
        </w:rPr>
        <w:t xml:space="preserve"> России и Геро</w:t>
      </w:r>
      <w:r w:rsidR="00E41C94">
        <w:rPr>
          <w:rFonts w:ascii="Times New Roman" w:hAnsi="Times New Roman" w:cs="Times New Roman"/>
          <w:sz w:val="28"/>
          <w:szCs w:val="28"/>
        </w:rPr>
        <w:t>ям</w:t>
      </w:r>
      <w:r w:rsidRPr="009B5D6D">
        <w:rPr>
          <w:rFonts w:ascii="Times New Roman" w:hAnsi="Times New Roman" w:cs="Times New Roman"/>
          <w:sz w:val="28"/>
          <w:szCs w:val="28"/>
        </w:rPr>
        <w:t xml:space="preserve"> Труда, Геро</w:t>
      </w:r>
      <w:r w:rsidR="00E41C94">
        <w:rPr>
          <w:rFonts w:ascii="Times New Roman" w:hAnsi="Times New Roman" w:cs="Times New Roman"/>
          <w:sz w:val="28"/>
          <w:szCs w:val="28"/>
        </w:rPr>
        <w:t>ям</w:t>
      </w:r>
      <w:r w:rsidRPr="009B5D6D">
        <w:rPr>
          <w:rFonts w:ascii="Times New Roman" w:hAnsi="Times New Roman" w:cs="Times New Roman"/>
          <w:sz w:val="28"/>
          <w:szCs w:val="28"/>
        </w:rPr>
        <w:t xml:space="preserve"> Советского Союза и Социалистического Труда, Почётны</w:t>
      </w:r>
      <w:r w:rsidR="00E41C94">
        <w:rPr>
          <w:rFonts w:ascii="Times New Roman" w:hAnsi="Times New Roman" w:cs="Times New Roman"/>
          <w:sz w:val="28"/>
          <w:szCs w:val="28"/>
        </w:rPr>
        <w:t>м</w:t>
      </w:r>
      <w:r w:rsidRPr="009B5D6D">
        <w:rPr>
          <w:rFonts w:ascii="Times New Roman" w:hAnsi="Times New Roman" w:cs="Times New Roman"/>
          <w:sz w:val="28"/>
          <w:szCs w:val="28"/>
        </w:rPr>
        <w:t xml:space="preserve"> граждан</w:t>
      </w:r>
      <w:r w:rsidR="00E41C94">
        <w:rPr>
          <w:rFonts w:ascii="Times New Roman" w:hAnsi="Times New Roman" w:cs="Times New Roman"/>
          <w:sz w:val="28"/>
          <w:szCs w:val="28"/>
        </w:rPr>
        <w:t>ам</w:t>
      </w:r>
      <w:r w:rsidRPr="009B5D6D">
        <w:rPr>
          <w:rFonts w:ascii="Times New Roman" w:hAnsi="Times New Roman" w:cs="Times New Roman"/>
          <w:sz w:val="28"/>
          <w:szCs w:val="28"/>
        </w:rPr>
        <w:t xml:space="preserve"> города, известны</w:t>
      </w:r>
      <w:r w:rsidR="00E41C94">
        <w:rPr>
          <w:rFonts w:ascii="Times New Roman" w:hAnsi="Times New Roman" w:cs="Times New Roman"/>
          <w:sz w:val="28"/>
          <w:szCs w:val="28"/>
        </w:rPr>
        <w:t>м</w:t>
      </w:r>
      <w:r w:rsidRPr="009B5D6D">
        <w:rPr>
          <w:rFonts w:ascii="Times New Roman" w:hAnsi="Times New Roman" w:cs="Times New Roman"/>
          <w:sz w:val="28"/>
          <w:szCs w:val="28"/>
        </w:rPr>
        <w:t xml:space="preserve"> люд</w:t>
      </w:r>
      <w:r w:rsidR="00E41C94">
        <w:rPr>
          <w:rFonts w:ascii="Times New Roman" w:hAnsi="Times New Roman" w:cs="Times New Roman"/>
          <w:sz w:val="28"/>
          <w:szCs w:val="28"/>
        </w:rPr>
        <w:t>ям</w:t>
      </w:r>
      <w:r w:rsidRPr="009B5D6D">
        <w:rPr>
          <w:rFonts w:ascii="Times New Roman" w:hAnsi="Times New Roman" w:cs="Times New Roman"/>
          <w:sz w:val="28"/>
          <w:szCs w:val="28"/>
        </w:rPr>
        <w:t xml:space="preserve">, биографии которых в том числе связаны с Рыбинской землей, традиционные военно-патриотические игры, соревнования и состязания: «Ушаковский берег», «Мы этой памяти верны», «Никто кроме нас» «Защитники Отечества», «Юность.Отвага.Спорт», «Зарница 2.0», научно-практические конференции памяти академика А.А.Ухтомского, П.А.Соловьева, А.А.Золотарёва.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Инфраструктура города -  его топонимика, музеи, в том числе созданные в школах и колледжах, на промышленных предприятиях, общеобразовательны</w:t>
      </w:r>
      <w:r w:rsidR="00E41C94">
        <w:rPr>
          <w:rFonts w:ascii="Times New Roman" w:hAnsi="Times New Roman" w:cs="Times New Roman"/>
          <w:sz w:val="28"/>
          <w:szCs w:val="28"/>
        </w:rPr>
        <w:t>е организации, названные в честь героев</w:t>
      </w:r>
      <w:r w:rsidRPr="009B5D6D">
        <w:rPr>
          <w:rFonts w:ascii="Times New Roman" w:hAnsi="Times New Roman" w:cs="Times New Roman"/>
          <w:sz w:val="28"/>
          <w:szCs w:val="28"/>
        </w:rPr>
        <w:t xml:space="preserve">, мемориальные доски, памятники и мемориалы, центральным среди которых является мемориал «Огонь Славы» - мощный ресурс патриотического воспитания молодых граждан Рыбинска.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 xml:space="preserve">Современный период жизни гражданского общества связан с проведением специальной военной операции, поддержке защитников Родины, членов их семей. Молодежь города активно участвует в деятельности муниципального штаба «МыВместе», проводимых акциях в поддержку воинов и членов их семей по изготовлению маскировочных сетей, блиндажных свечей, писем на передовую, сбору гуманитарной помощи. Местом работы штаба определен </w:t>
      </w:r>
      <w:r w:rsidR="00656909" w:rsidRPr="009B5D6D">
        <w:rPr>
          <w:rFonts w:ascii="Times New Roman" w:hAnsi="Times New Roman" w:cs="Times New Roman"/>
          <w:sz w:val="28"/>
          <w:szCs w:val="28"/>
        </w:rPr>
        <w:t>МАУ «МЦ «Максимум».</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Наряду с положительными тенденциями совершенствования патриотического воспитания граждан остаются проблемы и задачи, требующие дальнейшего решения:</w:t>
      </w:r>
    </w:p>
    <w:p w:rsidR="00360CCA" w:rsidRPr="009B5D6D" w:rsidRDefault="00360CCA" w:rsidP="00497103">
      <w:pPr>
        <w:pStyle w:val="aa"/>
        <w:numPr>
          <w:ilvl w:val="0"/>
          <w:numId w:val="11"/>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вовлечение в муниципальные мероприятия патриотической направленности различных категорий молодёжи, в том числе работающей молодёжи;</w:t>
      </w:r>
    </w:p>
    <w:p w:rsidR="00360CCA" w:rsidRPr="009B5D6D" w:rsidRDefault="00360CCA" w:rsidP="00497103">
      <w:pPr>
        <w:pStyle w:val="aa"/>
        <w:numPr>
          <w:ilvl w:val="0"/>
          <w:numId w:val="11"/>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развитие у молодёжи осознания гражданского долга по защите Родины и ее национальных интересов;</w:t>
      </w:r>
    </w:p>
    <w:p w:rsidR="00360CCA" w:rsidRPr="009B5D6D" w:rsidRDefault="00360CCA" w:rsidP="00497103">
      <w:pPr>
        <w:pStyle w:val="aa"/>
        <w:numPr>
          <w:ilvl w:val="0"/>
          <w:numId w:val="11"/>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развитие информирования населения о деятельности в сфере патриотического воспитания, формирование гражданской и муниципальной идентичности.</w:t>
      </w:r>
    </w:p>
    <w:p w:rsidR="00360CCA" w:rsidRPr="009B5D6D" w:rsidRDefault="00E41C94" w:rsidP="008E3F90">
      <w:pPr>
        <w:tabs>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60CCA" w:rsidRPr="009B5D6D">
        <w:rPr>
          <w:rFonts w:ascii="Times New Roman" w:hAnsi="Times New Roman" w:cs="Times New Roman"/>
          <w:sz w:val="28"/>
          <w:szCs w:val="28"/>
        </w:rPr>
        <w:t>Исходя из достигнутых результатов патриотического воспитания молодых граждан города Рыбинска и обозначенных проблем</w:t>
      </w:r>
      <w:r>
        <w:rPr>
          <w:rFonts w:ascii="Times New Roman" w:hAnsi="Times New Roman" w:cs="Times New Roman"/>
          <w:sz w:val="28"/>
          <w:szCs w:val="28"/>
        </w:rPr>
        <w:t>,</w:t>
      </w:r>
      <w:r w:rsidR="00360CCA" w:rsidRPr="009B5D6D">
        <w:rPr>
          <w:rFonts w:ascii="Times New Roman" w:hAnsi="Times New Roman" w:cs="Times New Roman"/>
          <w:sz w:val="28"/>
          <w:szCs w:val="28"/>
        </w:rPr>
        <w:t xml:space="preserve"> определяются приоритетные направления дальнейшей работы: </w:t>
      </w:r>
    </w:p>
    <w:p w:rsidR="00360CCA" w:rsidRPr="009B5D6D" w:rsidRDefault="00360CCA" w:rsidP="00497103">
      <w:pPr>
        <w:pStyle w:val="aa"/>
        <w:numPr>
          <w:ilvl w:val="0"/>
          <w:numId w:val="12"/>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совершенствование системы патриотического воспитания граждан с учетом современных условий и потребностей общества;</w:t>
      </w:r>
    </w:p>
    <w:p w:rsidR="00360CCA" w:rsidRPr="009B5D6D" w:rsidRDefault="00360CCA" w:rsidP="00497103">
      <w:pPr>
        <w:pStyle w:val="aa"/>
        <w:numPr>
          <w:ilvl w:val="0"/>
          <w:numId w:val="12"/>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развитие работы со средствами массовой информации и печати по вопросам патриотического воспитания граждан города;</w:t>
      </w:r>
    </w:p>
    <w:p w:rsidR="00360CCA" w:rsidRPr="009B5D6D" w:rsidRDefault="00360CCA" w:rsidP="00497103">
      <w:pPr>
        <w:pStyle w:val="aa"/>
        <w:numPr>
          <w:ilvl w:val="0"/>
          <w:numId w:val="12"/>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содействие проведению муниципальными учреждениями, молодежными общественными организациями и объединениями мероприятий, акций, профильных лагерей патриотической направленности, повышение их качества и востребованности;</w:t>
      </w:r>
    </w:p>
    <w:p w:rsidR="00360CCA" w:rsidRPr="009B5D6D" w:rsidRDefault="00360CCA" w:rsidP="00497103">
      <w:pPr>
        <w:pStyle w:val="aa"/>
        <w:numPr>
          <w:ilvl w:val="0"/>
          <w:numId w:val="12"/>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содействие развитию молодежных и детских общественных объединений, осуществляющих деятельность в сфере патриотического воспитания детей и молодежи;</w:t>
      </w:r>
    </w:p>
    <w:p w:rsidR="00360CCA" w:rsidRPr="009B5D6D" w:rsidRDefault="00360CCA" w:rsidP="00497103">
      <w:pPr>
        <w:pStyle w:val="aa"/>
        <w:numPr>
          <w:ilvl w:val="0"/>
          <w:numId w:val="12"/>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обобщение и распространение опыта педагогической деятельности муниципальных учреждений, общественных организаций, занимающихся патриотическим воспитанием граждан;</w:t>
      </w:r>
    </w:p>
    <w:p w:rsidR="00360CCA" w:rsidRPr="009B5D6D" w:rsidRDefault="00360CCA" w:rsidP="00497103">
      <w:pPr>
        <w:pStyle w:val="aa"/>
        <w:numPr>
          <w:ilvl w:val="0"/>
          <w:numId w:val="12"/>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совершенствование системы подготовки специалистов в области патриотического воспитания;</w:t>
      </w:r>
    </w:p>
    <w:p w:rsidR="00360CCA" w:rsidRPr="009B5D6D" w:rsidRDefault="00360CCA" w:rsidP="00497103">
      <w:pPr>
        <w:pStyle w:val="aa"/>
        <w:numPr>
          <w:ilvl w:val="0"/>
          <w:numId w:val="12"/>
        </w:numPr>
        <w:tabs>
          <w:tab w:val="left" w:pos="0"/>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создание условий для совершенствования материальной базы   муниципальных учреждений, общественных организаций для реализации прог</w:t>
      </w:r>
      <w:r w:rsidR="00E41C94">
        <w:rPr>
          <w:rFonts w:ascii="Times New Roman" w:hAnsi="Times New Roman" w:cs="Times New Roman"/>
          <w:sz w:val="28"/>
          <w:szCs w:val="28"/>
        </w:rPr>
        <w:t>рамм патриотического воспитания.</w:t>
      </w:r>
    </w:p>
    <w:p w:rsidR="00360CCA" w:rsidRPr="009B5D6D" w:rsidRDefault="00E41C94" w:rsidP="007E4BC7">
      <w:pPr>
        <w:tabs>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60CCA" w:rsidRPr="009B5D6D">
        <w:rPr>
          <w:rFonts w:ascii="Times New Roman" w:hAnsi="Times New Roman" w:cs="Times New Roman"/>
          <w:sz w:val="28"/>
          <w:szCs w:val="28"/>
        </w:rPr>
        <w:t>Подпрограмма «Патриотическое воспитание молодежи» на 2026-2028 годы ориентирована на все социальные слои и возрастные группы граждан при сохранении приоритета патриотического воспитания детей и молодежи, является логическим продолжением подпрограмм, реализованных в городе Рыбинске, и направлена</w:t>
      </w:r>
      <w:r>
        <w:rPr>
          <w:rFonts w:ascii="Times New Roman" w:hAnsi="Times New Roman" w:cs="Times New Roman"/>
          <w:sz w:val="28"/>
          <w:szCs w:val="28"/>
        </w:rPr>
        <w:t xml:space="preserve"> на </w:t>
      </w:r>
      <w:r w:rsidR="00360CCA" w:rsidRPr="009B5D6D">
        <w:rPr>
          <w:rFonts w:ascii="Times New Roman" w:hAnsi="Times New Roman" w:cs="Times New Roman"/>
          <w:sz w:val="28"/>
          <w:szCs w:val="28"/>
        </w:rPr>
        <w:t>дальнейшее продолжение работы по патриотическому воспитанию граждан,  призвана повысить эффективность гражданско-патриотического воспитания как важнейшей духовной и социальной задачи, представляет собой комплекс организационных, исследовательских и методических мероприятий, способных обеспечить решение основных задач в области патриотического воспитания.</w:t>
      </w:r>
    </w:p>
    <w:p w:rsidR="00360CCA" w:rsidRPr="009B5D6D" w:rsidRDefault="00360CCA" w:rsidP="00497103">
      <w:pPr>
        <w:pStyle w:val="1"/>
        <w:numPr>
          <w:ilvl w:val="0"/>
          <w:numId w:val="9"/>
        </w:numPr>
        <w:jc w:val="center"/>
        <w:rPr>
          <w:rFonts w:ascii="Times New Roman" w:hAnsi="Times New Roman" w:cs="Times New Roman"/>
          <w:b w:val="0"/>
          <w:bCs w:val="0"/>
          <w:sz w:val="28"/>
          <w:szCs w:val="28"/>
        </w:rPr>
      </w:pPr>
      <w:bookmarkStart w:id="236" w:name="_Toc23308"/>
      <w:bookmarkStart w:id="237" w:name="_Toc19710"/>
      <w:bookmarkStart w:id="238" w:name="_Toc20603"/>
      <w:bookmarkStart w:id="239" w:name="_Toc202112271"/>
      <w:r w:rsidRPr="009B5D6D">
        <w:rPr>
          <w:rFonts w:ascii="Times New Roman" w:hAnsi="Times New Roman" w:cs="Times New Roman"/>
          <w:b w:val="0"/>
          <w:bCs w:val="0"/>
          <w:sz w:val="28"/>
          <w:szCs w:val="28"/>
        </w:rPr>
        <w:t>Цели, задачи и ожидаемые результаты реализации подпрограммы</w:t>
      </w:r>
      <w:bookmarkEnd w:id="236"/>
      <w:bookmarkEnd w:id="237"/>
      <w:bookmarkEnd w:id="238"/>
      <w:bookmarkEnd w:id="239"/>
    </w:p>
    <w:p w:rsidR="00360CCA" w:rsidRPr="009B5D6D" w:rsidRDefault="00360CCA" w:rsidP="00450BDE">
      <w:pPr>
        <w:tabs>
          <w:tab w:val="left" w:pos="709"/>
          <w:tab w:val="left" w:pos="851"/>
        </w:tabs>
        <w:spacing w:after="0"/>
        <w:jc w:val="both"/>
        <w:rPr>
          <w:rFonts w:ascii="Times New Roman" w:hAnsi="Times New Roman" w:cs="Times New Roman"/>
          <w:color w:val="000000"/>
          <w:sz w:val="28"/>
          <w:szCs w:val="28"/>
        </w:rPr>
      </w:pPr>
      <w:r w:rsidRPr="009B5D6D">
        <w:rPr>
          <w:rFonts w:ascii="Times New Roman" w:hAnsi="Times New Roman" w:cs="Times New Roman"/>
          <w:color w:val="000000"/>
          <w:sz w:val="28"/>
          <w:szCs w:val="28"/>
        </w:rPr>
        <w:tab/>
        <w:t>Исходя из сформулированных приоритетных направлений патриотического воспитания, цель подпрограммы</w:t>
      </w:r>
      <w:r w:rsidRPr="009B5D6D">
        <w:rPr>
          <w:rFonts w:ascii="Times New Roman" w:hAnsi="Times New Roman" w:cs="Times New Roman"/>
          <w:color w:val="000000"/>
          <w:sz w:val="28"/>
          <w:szCs w:val="28"/>
          <w:lang w:eastAsia="ru-RU"/>
        </w:rPr>
        <w:t> «Патриотическое воспитание граждан городского округа город Рыбинск Ярославской области» на период 2026-2028 гг</w:t>
      </w:r>
      <w:r w:rsidRPr="009B5D6D">
        <w:rPr>
          <w:rFonts w:ascii="Times New Roman" w:hAnsi="Times New Roman" w:cs="Times New Roman"/>
          <w:color w:val="000000"/>
          <w:sz w:val="28"/>
          <w:szCs w:val="28"/>
        </w:rPr>
        <w:t xml:space="preserve"> заключается в формировании у граждан города Рыбинска патриотических ценностей, чувства гражданской ответственности, верности Отечеству. </w:t>
      </w:r>
    </w:p>
    <w:p w:rsidR="00360CCA" w:rsidRPr="009B5D6D" w:rsidRDefault="00360CCA" w:rsidP="00450BDE">
      <w:pPr>
        <w:tabs>
          <w:tab w:val="left" w:pos="709"/>
          <w:tab w:val="left" w:pos="851"/>
        </w:tabs>
        <w:spacing w:after="0"/>
        <w:jc w:val="both"/>
        <w:rPr>
          <w:rFonts w:ascii="Times New Roman" w:hAnsi="Times New Roman" w:cs="Times New Roman"/>
          <w:sz w:val="28"/>
          <w:szCs w:val="28"/>
        </w:rPr>
      </w:pPr>
      <w:r w:rsidRPr="009B5D6D">
        <w:rPr>
          <w:rFonts w:ascii="Times New Roman" w:hAnsi="Times New Roman" w:cs="Times New Roman"/>
          <w:color w:val="000000"/>
          <w:sz w:val="28"/>
          <w:szCs w:val="28"/>
        </w:rPr>
        <w:tab/>
        <w:t>Для достижения поставленной цели необходимо решить задачу</w:t>
      </w:r>
      <w:r w:rsidRPr="009B5D6D">
        <w:rPr>
          <w:rFonts w:ascii="Times New Roman" w:hAnsi="Times New Roman" w:cs="Times New Roman"/>
          <w:sz w:val="28"/>
          <w:szCs w:val="28"/>
        </w:rPr>
        <w:t xml:space="preserve"> по </w:t>
      </w:r>
      <w:r w:rsidRPr="009B5D6D">
        <w:rPr>
          <w:rFonts w:ascii="Times New Roman" w:hAnsi="Times New Roman" w:cs="Times New Roman"/>
          <w:sz w:val="28"/>
          <w:szCs w:val="28"/>
          <w:lang w:eastAsia="ru-RU"/>
        </w:rPr>
        <w:t xml:space="preserve">созданию условий для формирования гражданско – патриотических качеств личности молодежи городского округа город Рыбинск.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Реализация подпрограммы обеспечит дальнейшее совершенствование системы патриотического воспитания граждан города Рыбинска с учетом современных условий и потребностей общества и предполагает достижение следующих результатов:</w:t>
      </w:r>
    </w:p>
    <w:p w:rsidR="00360CCA" w:rsidRPr="009B5D6D" w:rsidRDefault="00360CCA" w:rsidP="00497103">
      <w:pPr>
        <w:pStyle w:val="aa"/>
        <w:numPr>
          <w:ilvl w:val="0"/>
          <w:numId w:val="13"/>
        </w:numPr>
        <w:tabs>
          <w:tab w:val="left" w:pos="426"/>
          <w:tab w:val="left" w:pos="709"/>
        </w:tabs>
        <w:spacing w:after="0" w:line="240" w:lineRule="auto"/>
        <w:ind w:left="0" w:firstLine="709"/>
        <w:jc w:val="both"/>
        <w:rPr>
          <w:rFonts w:ascii="Times New Roman" w:hAnsi="Times New Roman" w:cs="Times New Roman"/>
          <w:sz w:val="28"/>
          <w:szCs w:val="28"/>
        </w:rPr>
      </w:pPr>
      <w:r w:rsidRPr="009B5D6D">
        <w:rPr>
          <w:rFonts w:ascii="Times New Roman" w:hAnsi="Times New Roman" w:cs="Times New Roman"/>
          <w:sz w:val="28"/>
          <w:szCs w:val="28"/>
        </w:rPr>
        <w:t>сохранение количества молодежных и детских общественных организаций       и объединений патриотической направленности на уровне не ниже 1</w:t>
      </w:r>
      <w:r w:rsidR="003B59A8" w:rsidRPr="009B5D6D">
        <w:rPr>
          <w:rFonts w:ascii="Times New Roman" w:hAnsi="Times New Roman" w:cs="Times New Roman"/>
          <w:sz w:val="28"/>
          <w:szCs w:val="28"/>
        </w:rPr>
        <w:t>2</w:t>
      </w:r>
      <w:r w:rsidRPr="009B5D6D">
        <w:rPr>
          <w:rFonts w:ascii="Times New Roman" w:hAnsi="Times New Roman" w:cs="Times New Roman"/>
          <w:sz w:val="28"/>
          <w:szCs w:val="28"/>
        </w:rPr>
        <w:t xml:space="preserve"> объединений;</w:t>
      </w:r>
    </w:p>
    <w:p w:rsidR="00360CCA" w:rsidRPr="009B5D6D" w:rsidRDefault="00360CCA" w:rsidP="00497103">
      <w:pPr>
        <w:pStyle w:val="aa"/>
        <w:numPr>
          <w:ilvl w:val="0"/>
          <w:numId w:val="13"/>
        </w:numPr>
        <w:tabs>
          <w:tab w:val="left" w:pos="426"/>
          <w:tab w:val="left" w:pos="709"/>
        </w:tabs>
        <w:spacing w:after="0" w:line="240" w:lineRule="auto"/>
        <w:ind w:left="0" w:firstLine="709"/>
        <w:jc w:val="both"/>
        <w:rPr>
          <w:rFonts w:ascii="Times New Roman" w:hAnsi="Times New Roman" w:cs="Times New Roman"/>
          <w:sz w:val="28"/>
          <w:szCs w:val="28"/>
        </w:rPr>
      </w:pPr>
      <w:r w:rsidRPr="009B5D6D">
        <w:rPr>
          <w:rFonts w:ascii="Times New Roman" w:eastAsia="Arial Unicode MS" w:hAnsi="Times New Roman" w:cs="Times New Roman"/>
          <w:color w:val="000000"/>
          <w:spacing w:val="-6"/>
          <w:kern w:val="1"/>
          <w:sz w:val="28"/>
          <w:szCs w:val="28"/>
          <w:lang w:eastAsia="ru-RU"/>
        </w:rPr>
        <w:t>ежегодное количес</w:t>
      </w:r>
      <w:r w:rsidRPr="009B5D6D">
        <w:rPr>
          <w:rFonts w:ascii="Times New Roman" w:hAnsi="Times New Roman" w:cs="Times New Roman"/>
          <w:sz w:val="28"/>
          <w:szCs w:val="28"/>
          <w:lang w:eastAsia="ru-RU"/>
        </w:rPr>
        <w:t>тво проектов патриотической направленности, реализуемых в сфере молод</w:t>
      </w:r>
      <w:r w:rsidR="006153C2" w:rsidRPr="009B5D6D">
        <w:rPr>
          <w:rFonts w:ascii="Times New Roman" w:hAnsi="Times New Roman" w:cs="Times New Roman"/>
          <w:sz w:val="28"/>
          <w:szCs w:val="28"/>
          <w:lang w:eastAsia="ru-RU"/>
        </w:rPr>
        <w:t>е</w:t>
      </w:r>
      <w:r w:rsidRPr="009B5D6D">
        <w:rPr>
          <w:rFonts w:ascii="Times New Roman" w:hAnsi="Times New Roman" w:cs="Times New Roman"/>
          <w:sz w:val="28"/>
          <w:szCs w:val="28"/>
          <w:lang w:eastAsia="ru-RU"/>
        </w:rPr>
        <w:t>жной политики - 5 ед.</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p>
    <w:p w:rsidR="00360CCA" w:rsidRPr="009B5D6D" w:rsidRDefault="00360CCA" w:rsidP="00497103">
      <w:pPr>
        <w:numPr>
          <w:ilvl w:val="0"/>
          <w:numId w:val="9"/>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40" w:name="_Toc4282"/>
      <w:bookmarkStart w:id="241" w:name="_Toc24921"/>
      <w:bookmarkStart w:id="242" w:name="_Toc202112272"/>
      <w:r w:rsidRPr="009B5D6D">
        <w:rPr>
          <w:rStyle w:val="10"/>
          <w:rFonts w:ascii="Times New Roman" w:hAnsi="Times New Roman" w:cs="Times New Roman"/>
          <w:b w:val="0"/>
          <w:bCs w:val="0"/>
          <w:sz w:val="28"/>
          <w:szCs w:val="28"/>
          <w:lang w:eastAsia="ru-RU"/>
        </w:rPr>
        <w:t>Социально-экономическое обоснование подпрограммы</w:t>
      </w:r>
      <w:bookmarkEnd w:id="242"/>
    </w:p>
    <w:bookmarkEnd w:id="240"/>
    <w:bookmarkEnd w:id="241"/>
    <w:p w:rsidR="00360CCA" w:rsidRPr="009B5D6D" w:rsidRDefault="00360CCA">
      <w:pPr>
        <w:tabs>
          <w:tab w:val="left" w:pos="709"/>
          <w:tab w:val="left" w:pos="851"/>
        </w:tabs>
        <w:spacing w:after="0"/>
        <w:jc w:val="both"/>
        <w:rPr>
          <w:rFonts w:ascii="Times New Roman" w:hAnsi="Times New Roman" w:cs="Times New Roman"/>
          <w:sz w:val="28"/>
          <w:szCs w:val="28"/>
        </w:rPr>
      </w:pPr>
    </w:p>
    <w:p w:rsidR="00360CCA" w:rsidRPr="009B5D6D" w:rsidRDefault="00360CCA" w:rsidP="00881256">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Социально-экономическая эффективность патриотического воспитания граждан городского округа город Рыбинск Ярославской области определяется уровнем гражданского самосознания, самостоятельности и ответственности в различных видах деятельности у представителей молодежи города Рыбинска. Реализация подпрограммы будет способствовать решению указанных проблем и задач в сфере патриотического воспитания граждан города Рыбинска.</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Все мероприятия, запланированные к реализации, обоснованы сметами расходов, имеющимися в распоряжении главного распорядителя бюджетных средств. Основными статьями расходов, предусмотренными для реализации плана мероприятий, являются: транспортные расходы, приобретение призов, оплата услуг по оплате договоров, увеличение стоимости материальных запасов.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Социальный эффект от реализации мероприятий подпрограммы - это высокий уровень у жителей города Рыбинска гражданско-патриотического отношения к Родине, уважении к её истории, культуре, традициям, сформированная мотивация «быть патриотом» у большего числа населения города Рыбинска, в первую очередь у представителей молодёжи. </w:t>
      </w: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социально-значимых результатов, обозначенных                     в подпрограмме, а также привлечения иных источников для реализации подпрограммы.</w:t>
      </w:r>
    </w:p>
    <w:p w:rsidR="00360CCA" w:rsidRPr="009B5D6D" w:rsidRDefault="00360CCA">
      <w:pPr>
        <w:tabs>
          <w:tab w:val="left" w:pos="709"/>
          <w:tab w:val="left" w:pos="851"/>
        </w:tabs>
        <w:spacing w:after="0"/>
        <w:jc w:val="center"/>
        <w:rPr>
          <w:rFonts w:ascii="Times New Roman" w:hAnsi="Times New Roman" w:cs="Times New Roman"/>
          <w:sz w:val="28"/>
          <w:szCs w:val="28"/>
        </w:rPr>
      </w:pPr>
    </w:p>
    <w:p w:rsidR="00360CCA" w:rsidRPr="009B5D6D" w:rsidRDefault="00360CCA" w:rsidP="00497103">
      <w:pPr>
        <w:numPr>
          <w:ilvl w:val="0"/>
          <w:numId w:val="9"/>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43" w:name="_Toc23880"/>
      <w:bookmarkStart w:id="244" w:name="_Toc18858"/>
      <w:bookmarkStart w:id="245" w:name="_Toc202112273"/>
      <w:r w:rsidRPr="009B5D6D">
        <w:rPr>
          <w:rStyle w:val="10"/>
          <w:rFonts w:ascii="Times New Roman" w:hAnsi="Times New Roman" w:cs="Times New Roman"/>
          <w:b w:val="0"/>
          <w:bCs w:val="0"/>
          <w:sz w:val="28"/>
          <w:szCs w:val="28"/>
          <w:lang w:eastAsia="ru-RU"/>
        </w:rPr>
        <w:t>Финансирование подпрограммы</w:t>
      </w:r>
      <w:bookmarkEnd w:id="245"/>
    </w:p>
    <w:bookmarkEnd w:id="243"/>
    <w:bookmarkEnd w:id="244"/>
    <w:p w:rsidR="00F40978" w:rsidRPr="009B5D6D" w:rsidRDefault="00E41C94" w:rsidP="00F40978">
      <w:pPr>
        <w:tabs>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40978" w:rsidRPr="009B5D6D">
        <w:rPr>
          <w:rFonts w:ascii="Times New Roman" w:hAnsi="Times New Roman" w:cs="Times New Roman"/>
          <w:sz w:val="28"/>
          <w:szCs w:val="28"/>
        </w:rPr>
        <w:t>Финансирование подпрограммы реализуется за счет средств областного и городского бюджетов. В ходе реализации подпрограммы объем финансирования может уточняться.</w:t>
      </w:r>
    </w:p>
    <w:p w:rsidR="00F40978" w:rsidRPr="009B5D6D" w:rsidRDefault="00F40978" w:rsidP="00F40978">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Структура расходов по реализации подпрограммы включает в себя расходы на оплату товаров, работ, услуг, иные цели в соответствии со сметой расходов на реализацию мероприятий подпрограммы. </w:t>
      </w:r>
    </w:p>
    <w:p w:rsidR="00F40978" w:rsidRPr="009B5D6D" w:rsidRDefault="00F40978" w:rsidP="00F40978">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 xml:space="preserve">          Финансирование за счет средств областного бюджета осуществляется на условиях софинансирования и определяется соглашением между Администрацией городского округа город Рыбинск Ярославской области и органами исполнительной власти Ярославской области.</w:t>
      </w: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ab/>
        <w:t xml:space="preserve">Общий объем финансирования (выделено / финансовая потребность) </w:t>
      </w:r>
      <w:r>
        <w:rPr>
          <w:rFonts w:ascii="Times New Roman" w:hAnsi="Times New Roman" w:cs="Times New Roman"/>
          <w:sz w:val="28"/>
          <w:szCs w:val="28"/>
        </w:rPr>
        <w:t>1</w:t>
      </w:r>
      <w:r w:rsidRPr="009B5D6D">
        <w:rPr>
          <w:rFonts w:ascii="Times New Roman" w:hAnsi="Times New Roman" w:cs="Times New Roman"/>
          <w:sz w:val="28"/>
          <w:szCs w:val="28"/>
        </w:rPr>
        <w:t>,</w:t>
      </w:r>
      <w:r>
        <w:rPr>
          <w:rFonts w:ascii="Times New Roman" w:hAnsi="Times New Roman" w:cs="Times New Roman"/>
          <w:sz w:val="28"/>
          <w:szCs w:val="28"/>
        </w:rPr>
        <w:t>79</w:t>
      </w:r>
      <w:r w:rsidRPr="009B5D6D">
        <w:rPr>
          <w:rFonts w:ascii="Times New Roman" w:hAnsi="Times New Roman" w:cs="Times New Roman"/>
          <w:sz w:val="28"/>
          <w:szCs w:val="28"/>
        </w:rPr>
        <w:t xml:space="preserve"> млн. руб./ 4,85 млн.  руб., в т.ч.</w:t>
      </w:r>
    </w:p>
    <w:p w:rsidR="00F40978" w:rsidRPr="009B5D6D" w:rsidRDefault="00F40978" w:rsidP="00F40978">
      <w:pPr>
        <w:tabs>
          <w:tab w:val="left" w:pos="709"/>
          <w:tab w:val="left" w:pos="851"/>
        </w:tabs>
        <w:spacing w:after="0" w:line="240" w:lineRule="auto"/>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54"/>
        <w:gridCol w:w="3743"/>
        <w:gridCol w:w="2862"/>
      </w:tblGrid>
      <w:tr w:rsidR="00F40978" w:rsidRPr="009B5D6D" w:rsidTr="00534040">
        <w:trPr>
          <w:trHeight w:val="350"/>
          <w:jc w:val="center"/>
        </w:trPr>
        <w:tc>
          <w:tcPr>
            <w:tcW w:w="89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городского бюджета:</w:t>
            </w:r>
          </w:p>
        </w:tc>
      </w:tr>
      <w:tr w:rsidR="00F40978" w:rsidRPr="009B5D6D" w:rsidTr="00534040">
        <w:trPr>
          <w:trHeight w:val="686"/>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Потребность</w:t>
            </w:r>
          </w:p>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F40978" w:rsidRPr="009B5D6D" w:rsidTr="00534040">
        <w:trPr>
          <w:trHeight w:val="301"/>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63</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0,85</w:t>
            </w:r>
          </w:p>
        </w:tc>
      </w:tr>
      <w:tr w:rsidR="00F40978" w:rsidRPr="009B5D6D" w:rsidTr="00534040">
        <w:trPr>
          <w:trHeight w:val="301"/>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58</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0,90</w:t>
            </w:r>
          </w:p>
        </w:tc>
      </w:tr>
      <w:tr w:rsidR="00F40978" w:rsidRPr="009B5D6D" w:rsidTr="00534040">
        <w:trPr>
          <w:trHeight w:val="301"/>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w:t>
            </w:r>
            <w:r>
              <w:rPr>
                <w:rFonts w:ascii="Times New Roman" w:hAnsi="Times New Roman" w:cs="Times New Roman"/>
                <w:color w:val="000000"/>
                <w:sz w:val="28"/>
                <w:szCs w:val="28"/>
                <w:lang w:eastAsia="ru-RU"/>
              </w:rPr>
              <w:t>58</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1,00</w:t>
            </w:r>
          </w:p>
        </w:tc>
      </w:tr>
      <w:tr w:rsidR="00F40978" w:rsidRPr="009B5D6D" w:rsidTr="00534040">
        <w:trPr>
          <w:trHeight w:val="301"/>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w:t>
            </w:r>
            <w:r w:rsidRPr="009B5D6D">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79</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2,75</w:t>
            </w:r>
          </w:p>
        </w:tc>
      </w:tr>
      <w:tr w:rsidR="00F40978" w:rsidRPr="009B5D6D" w:rsidTr="00534040">
        <w:trPr>
          <w:trHeight w:val="350"/>
          <w:jc w:val="center"/>
        </w:trPr>
        <w:tc>
          <w:tcPr>
            <w:tcW w:w="89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средства областного бюджета:</w:t>
            </w:r>
          </w:p>
        </w:tc>
      </w:tr>
      <w:tr w:rsidR="00F40978" w:rsidRPr="009B5D6D" w:rsidTr="00534040">
        <w:trPr>
          <w:trHeight w:val="641"/>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Период</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Выделено средств</w:t>
            </w:r>
          </w:p>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(млн.руб.)</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Потребность</w:t>
            </w:r>
          </w:p>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в финансировании (млн.руб.)</w:t>
            </w:r>
          </w:p>
        </w:tc>
      </w:tr>
      <w:tr w:rsidR="00F40978" w:rsidRPr="009B5D6D" w:rsidTr="00534040">
        <w:trPr>
          <w:trHeight w:val="301"/>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2026 год</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0,60</w:t>
            </w:r>
          </w:p>
        </w:tc>
      </w:tr>
      <w:tr w:rsidR="00F40978" w:rsidRPr="009B5D6D" w:rsidTr="00534040">
        <w:trPr>
          <w:trHeight w:val="301"/>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2027 год</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0,70</w:t>
            </w:r>
          </w:p>
        </w:tc>
      </w:tr>
      <w:tr w:rsidR="00F40978" w:rsidRPr="009B5D6D" w:rsidTr="00534040">
        <w:trPr>
          <w:trHeight w:val="301"/>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2028 год</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0,80</w:t>
            </w:r>
          </w:p>
        </w:tc>
      </w:tr>
      <w:tr w:rsidR="00F40978" w:rsidRPr="009B5D6D" w:rsidTr="00534040">
        <w:trPr>
          <w:trHeight w:val="317"/>
          <w:jc w:val="center"/>
        </w:trPr>
        <w:tc>
          <w:tcPr>
            <w:tcW w:w="2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Итого:</w:t>
            </w:r>
          </w:p>
        </w:tc>
        <w:tc>
          <w:tcPr>
            <w:tcW w:w="3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0,00</w:t>
            </w:r>
          </w:p>
        </w:tc>
        <w:tc>
          <w:tcPr>
            <w:tcW w:w="2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40978" w:rsidRPr="009B5D6D" w:rsidRDefault="00F40978" w:rsidP="00534040">
            <w:pPr>
              <w:tabs>
                <w:tab w:val="left" w:pos="709"/>
                <w:tab w:val="left" w:pos="851"/>
              </w:tabs>
              <w:spacing w:after="0" w:line="240" w:lineRule="auto"/>
              <w:jc w:val="center"/>
              <w:rPr>
                <w:rFonts w:ascii="Times New Roman" w:hAnsi="Times New Roman" w:cs="Times New Roman"/>
                <w:color w:val="000000"/>
                <w:sz w:val="28"/>
                <w:szCs w:val="28"/>
                <w:lang w:eastAsia="ru-RU"/>
              </w:rPr>
            </w:pPr>
            <w:r w:rsidRPr="009B5D6D">
              <w:rPr>
                <w:rFonts w:ascii="Times New Roman" w:hAnsi="Times New Roman" w:cs="Times New Roman"/>
                <w:color w:val="000000"/>
                <w:sz w:val="28"/>
                <w:szCs w:val="28"/>
                <w:lang w:eastAsia="ru-RU"/>
              </w:rPr>
              <w:t>2,10</w:t>
            </w:r>
          </w:p>
        </w:tc>
      </w:tr>
    </w:tbl>
    <w:p w:rsidR="00E41C94" w:rsidRPr="009B5D6D" w:rsidRDefault="00E41C94">
      <w:pPr>
        <w:tabs>
          <w:tab w:val="left" w:pos="709"/>
          <w:tab w:val="left" w:pos="851"/>
        </w:tabs>
        <w:spacing w:after="0"/>
        <w:rPr>
          <w:rFonts w:ascii="Times New Roman" w:hAnsi="Times New Roman" w:cs="Times New Roman"/>
          <w:sz w:val="28"/>
          <w:szCs w:val="28"/>
        </w:rPr>
      </w:pPr>
    </w:p>
    <w:p w:rsidR="00360CCA" w:rsidRPr="009B5D6D" w:rsidRDefault="00360CCA" w:rsidP="00497103">
      <w:pPr>
        <w:numPr>
          <w:ilvl w:val="0"/>
          <w:numId w:val="9"/>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46" w:name="_Toc28027"/>
      <w:bookmarkStart w:id="247" w:name="_Toc8146"/>
      <w:bookmarkStart w:id="248" w:name="_Toc202112274"/>
      <w:r w:rsidRPr="009B5D6D">
        <w:rPr>
          <w:rStyle w:val="10"/>
          <w:rFonts w:ascii="Times New Roman" w:hAnsi="Times New Roman" w:cs="Times New Roman"/>
          <w:b w:val="0"/>
          <w:bCs w:val="0"/>
          <w:sz w:val="28"/>
          <w:szCs w:val="28"/>
          <w:lang w:eastAsia="ru-RU"/>
        </w:rPr>
        <w:t>Механизм реализации подпрограммы</w:t>
      </w:r>
      <w:bookmarkEnd w:id="248"/>
    </w:p>
    <w:p w:rsidR="00E41C94" w:rsidRDefault="00E41C94" w:rsidP="00C44DDA">
      <w:pPr>
        <w:tabs>
          <w:tab w:val="left" w:pos="709"/>
          <w:tab w:val="left" w:pos="851"/>
        </w:tabs>
        <w:spacing w:after="0" w:line="240" w:lineRule="auto"/>
        <w:jc w:val="both"/>
        <w:rPr>
          <w:rStyle w:val="10"/>
          <w:rFonts w:ascii="Times New Roman" w:hAnsi="Times New Roman" w:cs="Times New Roman"/>
          <w:b w:val="0"/>
          <w:bCs w:val="0"/>
          <w:sz w:val="16"/>
          <w:szCs w:val="16"/>
          <w:lang w:eastAsia="ru-RU"/>
        </w:rPr>
      </w:pPr>
    </w:p>
    <w:p w:rsidR="00360CCA" w:rsidRPr="009B5D6D" w:rsidRDefault="00E41C94" w:rsidP="00E41C94">
      <w:pPr>
        <w:tabs>
          <w:tab w:val="left" w:pos="709"/>
          <w:tab w:val="left" w:pos="851"/>
        </w:tabs>
        <w:spacing w:after="0" w:line="240" w:lineRule="auto"/>
        <w:jc w:val="both"/>
        <w:rPr>
          <w:rFonts w:ascii="Times New Roman" w:hAnsi="Times New Roman" w:cs="Times New Roman"/>
          <w:sz w:val="28"/>
          <w:szCs w:val="28"/>
        </w:rPr>
      </w:pPr>
      <w:r>
        <w:rPr>
          <w:rStyle w:val="10"/>
          <w:rFonts w:ascii="Times New Roman" w:hAnsi="Times New Roman" w:cs="Times New Roman"/>
          <w:b w:val="0"/>
          <w:bCs w:val="0"/>
          <w:sz w:val="16"/>
          <w:szCs w:val="16"/>
          <w:lang w:eastAsia="ru-RU"/>
        </w:rPr>
        <w:tab/>
      </w:r>
      <w:r w:rsidR="00360CCA" w:rsidRPr="009B5D6D">
        <w:rPr>
          <w:rFonts w:ascii="Times New Roman" w:hAnsi="Times New Roman" w:cs="Times New Roman"/>
          <w:sz w:val="28"/>
          <w:szCs w:val="28"/>
        </w:rPr>
        <w:t xml:space="preserve">Деятельность по реализации подпрограммы осуществляет управление молодежной политики. Соисполнитель программы – муниципальное автономное учреждение </w:t>
      </w:r>
      <w:r w:rsidR="008B179A" w:rsidRPr="009B5D6D">
        <w:rPr>
          <w:rFonts w:ascii="Times New Roman" w:hAnsi="Times New Roman" w:cs="Times New Roman"/>
          <w:sz w:val="28"/>
          <w:szCs w:val="28"/>
        </w:rPr>
        <w:t xml:space="preserve">МАУ «МЦ «Максимум». </w:t>
      </w:r>
      <w:r w:rsidR="00360CCA" w:rsidRPr="009B5D6D">
        <w:rPr>
          <w:rFonts w:ascii="Times New Roman" w:hAnsi="Times New Roman" w:cs="Times New Roman"/>
          <w:sz w:val="28"/>
          <w:szCs w:val="28"/>
        </w:rPr>
        <w:t xml:space="preserve">В реализации мероприятий патриотической направленности </w:t>
      </w:r>
      <w:r w:rsidR="00731C85" w:rsidRPr="009B5D6D">
        <w:rPr>
          <w:rFonts w:ascii="Times New Roman" w:hAnsi="Times New Roman" w:cs="Times New Roman"/>
          <w:sz w:val="28"/>
          <w:szCs w:val="28"/>
        </w:rPr>
        <w:t xml:space="preserve">также </w:t>
      </w:r>
      <w:r w:rsidR="00360CCA" w:rsidRPr="009B5D6D">
        <w:rPr>
          <w:rFonts w:ascii="Times New Roman" w:hAnsi="Times New Roman" w:cs="Times New Roman"/>
          <w:sz w:val="28"/>
          <w:szCs w:val="28"/>
        </w:rPr>
        <w:t>участву</w:t>
      </w:r>
      <w:r w:rsidR="00731C85" w:rsidRPr="009B5D6D">
        <w:rPr>
          <w:rFonts w:ascii="Times New Roman" w:hAnsi="Times New Roman" w:cs="Times New Roman"/>
          <w:sz w:val="28"/>
          <w:szCs w:val="28"/>
        </w:rPr>
        <w:t>ют: Департамент образования</w:t>
      </w:r>
      <w:r>
        <w:rPr>
          <w:rFonts w:ascii="Times New Roman" w:hAnsi="Times New Roman" w:cs="Times New Roman"/>
          <w:sz w:val="28"/>
          <w:szCs w:val="28"/>
        </w:rPr>
        <w:t xml:space="preserve"> Администрации городского округа город Рыбинск Ярославской области</w:t>
      </w:r>
      <w:r w:rsidR="00731C85" w:rsidRPr="009B5D6D">
        <w:rPr>
          <w:rFonts w:ascii="Times New Roman" w:hAnsi="Times New Roman" w:cs="Times New Roman"/>
          <w:sz w:val="28"/>
          <w:szCs w:val="28"/>
        </w:rPr>
        <w:t>, Управление культуры</w:t>
      </w:r>
      <w:r w:rsidRPr="00E41C94">
        <w:rPr>
          <w:rFonts w:ascii="Times New Roman" w:hAnsi="Times New Roman" w:cs="Times New Roman"/>
          <w:sz w:val="28"/>
          <w:szCs w:val="28"/>
        </w:rPr>
        <w:t xml:space="preserve"> </w:t>
      </w:r>
      <w:r>
        <w:rPr>
          <w:rFonts w:ascii="Times New Roman" w:hAnsi="Times New Roman" w:cs="Times New Roman"/>
          <w:sz w:val="28"/>
          <w:szCs w:val="28"/>
        </w:rPr>
        <w:t>Администрации городского округа город Рыбинск Ярославской области</w:t>
      </w:r>
      <w:r w:rsidR="00731C85" w:rsidRPr="009B5D6D">
        <w:rPr>
          <w:rFonts w:ascii="Times New Roman" w:hAnsi="Times New Roman" w:cs="Times New Roman"/>
          <w:sz w:val="28"/>
          <w:szCs w:val="28"/>
        </w:rPr>
        <w:t>, Департамент по физической культуре и спорту</w:t>
      </w:r>
      <w:r w:rsidRPr="00E41C94">
        <w:rPr>
          <w:rFonts w:ascii="Times New Roman" w:hAnsi="Times New Roman" w:cs="Times New Roman"/>
          <w:sz w:val="28"/>
          <w:szCs w:val="28"/>
        </w:rPr>
        <w:t xml:space="preserve"> </w:t>
      </w:r>
      <w:r>
        <w:rPr>
          <w:rFonts w:ascii="Times New Roman" w:hAnsi="Times New Roman" w:cs="Times New Roman"/>
          <w:sz w:val="28"/>
          <w:szCs w:val="28"/>
        </w:rPr>
        <w:t>Администрации городского округа город Рыбинск Ярославской области</w:t>
      </w:r>
      <w:r w:rsidR="00731C85" w:rsidRPr="009B5D6D">
        <w:rPr>
          <w:rFonts w:ascii="Times New Roman" w:hAnsi="Times New Roman" w:cs="Times New Roman"/>
          <w:sz w:val="28"/>
          <w:szCs w:val="28"/>
        </w:rPr>
        <w:t xml:space="preserve">, </w:t>
      </w:r>
      <w:r w:rsidR="00360CCA" w:rsidRPr="009B5D6D">
        <w:rPr>
          <w:rFonts w:ascii="Times New Roman" w:hAnsi="Times New Roman" w:cs="Times New Roman"/>
          <w:sz w:val="28"/>
          <w:szCs w:val="28"/>
        </w:rPr>
        <w:t>организации и учреждения, общественные объединения</w:t>
      </w:r>
      <w:r w:rsidR="00731C85" w:rsidRPr="009B5D6D">
        <w:rPr>
          <w:rFonts w:ascii="Times New Roman" w:hAnsi="Times New Roman" w:cs="Times New Roman"/>
          <w:sz w:val="28"/>
          <w:szCs w:val="28"/>
        </w:rPr>
        <w:t>, войсковые части,</w:t>
      </w:r>
      <w:r w:rsidR="00731C85" w:rsidRPr="009B5D6D">
        <w:t xml:space="preserve"> </w:t>
      </w:r>
      <w:r w:rsidR="00731C85" w:rsidRPr="009B5D6D">
        <w:rPr>
          <w:rFonts w:ascii="Times New Roman" w:hAnsi="Times New Roman" w:cs="Times New Roman"/>
          <w:sz w:val="28"/>
          <w:szCs w:val="28"/>
        </w:rPr>
        <w:t xml:space="preserve">военный Комиссариат города Рыбинск и Рыбинского района Ярославской области. </w:t>
      </w:r>
    </w:p>
    <w:p w:rsidR="00360CCA" w:rsidRPr="009B5D6D" w:rsidRDefault="00360CCA" w:rsidP="00C44DDA">
      <w:pPr>
        <w:tabs>
          <w:tab w:val="left" w:pos="567"/>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t xml:space="preserve">Роль исполнителя и соисполнителя подпрограммы – обеспечить выполнение государственных задач патриотического воспитания через максимальную координацию межведомственного взаимодействия. </w:t>
      </w:r>
    </w:p>
    <w:p w:rsidR="00592B7B" w:rsidRDefault="00360CCA" w:rsidP="00E41C94">
      <w:pPr>
        <w:tabs>
          <w:tab w:val="left" w:pos="567"/>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ab/>
      </w:r>
    </w:p>
    <w:p w:rsidR="00360CCA" w:rsidRPr="009B5D6D" w:rsidRDefault="00F40978" w:rsidP="00497103">
      <w:pPr>
        <w:numPr>
          <w:ilvl w:val="0"/>
          <w:numId w:val="9"/>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49" w:name="_Toc202112275"/>
      <w:r>
        <w:rPr>
          <w:rStyle w:val="10"/>
          <w:rFonts w:ascii="Times New Roman" w:hAnsi="Times New Roman" w:cs="Times New Roman"/>
          <w:b w:val="0"/>
          <w:bCs w:val="0"/>
          <w:sz w:val="28"/>
          <w:szCs w:val="28"/>
          <w:lang w:eastAsia="ru-RU"/>
        </w:rPr>
        <w:t>И</w:t>
      </w:r>
      <w:r w:rsidR="00360CCA" w:rsidRPr="009B5D6D">
        <w:rPr>
          <w:rStyle w:val="10"/>
          <w:rFonts w:ascii="Times New Roman" w:hAnsi="Times New Roman" w:cs="Times New Roman"/>
          <w:b w:val="0"/>
          <w:bCs w:val="0"/>
          <w:sz w:val="28"/>
          <w:szCs w:val="28"/>
          <w:lang w:eastAsia="ru-RU"/>
        </w:rPr>
        <w:t>ндикаторы результативности подпрограммы</w:t>
      </w:r>
      <w:bookmarkEnd w:id="249"/>
    </w:p>
    <w:bookmarkEnd w:id="246"/>
    <w:bookmarkEnd w:id="247"/>
    <w:p w:rsidR="00360CCA" w:rsidRPr="009B5D6D" w:rsidRDefault="00360CCA">
      <w:pPr>
        <w:tabs>
          <w:tab w:val="left" w:pos="709"/>
          <w:tab w:val="left" w:pos="851"/>
        </w:tabs>
        <w:spacing w:after="0"/>
        <w:jc w:val="center"/>
        <w:rPr>
          <w:rFonts w:ascii="Times New Roman" w:hAnsi="Times New Roman" w:cs="Times New Roman"/>
          <w:sz w:val="28"/>
          <w:szCs w:val="28"/>
        </w:rPr>
      </w:pPr>
    </w:p>
    <w:tbl>
      <w:tblPr>
        <w:tblW w:w="981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289"/>
        <w:gridCol w:w="928"/>
        <w:gridCol w:w="1199"/>
        <w:gridCol w:w="1417"/>
        <w:gridCol w:w="1276"/>
        <w:gridCol w:w="1134"/>
        <w:gridCol w:w="8"/>
      </w:tblGrid>
      <w:tr w:rsidR="00360CCA" w:rsidRPr="009B5D6D" w:rsidTr="000E1603">
        <w:trPr>
          <w:trHeight w:val="528"/>
        </w:trPr>
        <w:tc>
          <w:tcPr>
            <w:tcW w:w="567" w:type="dxa"/>
            <w:vMerge w:val="restart"/>
          </w:tcPr>
          <w:p w:rsidR="00360CCA" w:rsidRPr="009B5D6D" w:rsidRDefault="00360CCA">
            <w:pPr>
              <w:tabs>
                <w:tab w:val="left" w:pos="709"/>
                <w:tab w:val="left" w:pos="851"/>
              </w:tabs>
              <w:spacing w:after="0"/>
              <w:jc w:val="both"/>
              <w:rPr>
                <w:rFonts w:ascii="Times New Roman" w:hAnsi="Times New Roman" w:cs="Times New Roman"/>
                <w:sz w:val="24"/>
                <w:szCs w:val="24"/>
              </w:rPr>
            </w:pPr>
            <w:r w:rsidRPr="009B5D6D">
              <w:rPr>
                <w:rFonts w:ascii="Times New Roman" w:hAnsi="Times New Roman" w:cs="Times New Roman"/>
                <w:sz w:val="24"/>
                <w:szCs w:val="24"/>
              </w:rPr>
              <w:t>№ п/п</w:t>
            </w:r>
          </w:p>
        </w:tc>
        <w:tc>
          <w:tcPr>
            <w:tcW w:w="3289" w:type="dxa"/>
            <w:vMerge w:val="restart"/>
            <w:vAlign w:val="center"/>
          </w:tcPr>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Наименование индикатора</w:t>
            </w:r>
          </w:p>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(единица измерения)</w:t>
            </w:r>
          </w:p>
        </w:tc>
        <w:tc>
          <w:tcPr>
            <w:tcW w:w="928" w:type="dxa"/>
            <w:vMerge w:val="restart"/>
          </w:tcPr>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Ед.</w:t>
            </w:r>
          </w:p>
        </w:tc>
        <w:tc>
          <w:tcPr>
            <w:tcW w:w="1199" w:type="dxa"/>
            <w:vMerge w:val="restart"/>
            <w:tcMar>
              <w:top w:w="0" w:type="dxa"/>
              <w:left w:w="108" w:type="dxa"/>
              <w:bottom w:w="0" w:type="dxa"/>
              <w:right w:w="108" w:type="dxa"/>
            </w:tcMar>
          </w:tcPr>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Базовый уровень</w:t>
            </w:r>
          </w:p>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2025 (ожид)</w:t>
            </w:r>
          </w:p>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p>
        </w:tc>
        <w:tc>
          <w:tcPr>
            <w:tcW w:w="3835" w:type="dxa"/>
            <w:gridSpan w:val="4"/>
            <w:tcMar>
              <w:top w:w="0" w:type="dxa"/>
              <w:left w:w="108" w:type="dxa"/>
              <w:bottom w:w="0" w:type="dxa"/>
              <w:right w:w="108" w:type="dxa"/>
            </w:tcMar>
          </w:tcPr>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Уровень достижения основных индикаторов</w:t>
            </w:r>
          </w:p>
        </w:tc>
      </w:tr>
      <w:tr w:rsidR="00360CCA" w:rsidRPr="009B5D6D" w:rsidTr="000E1603">
        <w:trPr>
          <w:gridAfter w:val="1"/>
          <w:wAfter w:w="8" w:type="dxa"/>
          <w:trHeight w:val="362"/>
        </w:trPr>
        <w:tc>
          <w:tcPr>
            <w:tcW w:w="567" w:type="dxa"/>
            <w:vMerge/>
          </w:tcPr>
          <w:p w:rsidR="00360CCA" w:rsidRPr="009B5D6D" w:rsidRDefault="00360CCA">
            <w:pPr>
              <w:tabs>
                <w:tab w:val="left" w:pos="709"/>
                <w:tab w:val="left" w:pos="851"/>
              </w:tabs>
              <w:spacing w:after="0"/>
              <w:jc w:val="both"/>
              <w:rPr>
                <w:rFonts w:ascii="Times New Roman" w:hAnsi="Times New Roman" w:cs="Times New Roman"/>
                <w:sz w:val="24"/>
                <w:szCs w:val="24"/>
              </w:rPr>
            </w:pPr>
          </w:p>
        </w:tc>
        <w:tc>
          <w:tcPr>
            <w:tcW w:w="3289" w:type="dxa"/>
            <w:vMerge/>
            <w:vAlign w:val="center"/>
          </w:tcPr>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p>
        </w:tc>
        <w:tc>
          <w:tcPr>
            <w:tcW w:w="928" w:type="dxa"/>
            <w:vMerge/>
          </w:tcPr>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p>
        </w:tc>
        <w:tc>
          <w:tcPr>
            <w:tcW w:w="1199" w:type="dxa"/>
            <w:vMerge/>
            <w:tcMar>
              <w:top w:w="0" w:type="dxa"/>
              <w:left w:w="108" w:type="dxa"/>
              <w:bottom w:w="0" w:type="dxa"/>
              <w:right w:w="108" w:type="dxa"/>
            </w:tcMar>
          </w:tcPr>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p>
        </w:tc>
        <w:tc>
          <w:tcPr>
            <w:tcW w:w="1417" w:type="dxa"/>
            <w:tcMar>
              <w:top w:w="0" w:type="dxa"/>
              <w:left w:w="108" w:type="dxa"/>
              <w:bottom w:w="0" w:type="dxa"/>
              <w:right w:w="108" w:type="dxa"/>
            </w:tcMar>
          </w:tcPr>
          <w:p w:rsidR="00360CCA" w:rsidRPr="009B5D6D" w:rsidRDefault="00360CCA">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2026</w:t>
            </w:r>
          </w:p>
        </w:tc>
        <w:tc>
          <w:tcPr>
            <w:tcW w:w="1276" w:type="dxa"/>
            <w:tcMar>
              <w:top w:w="0" w:type="dxa"/>
              <w:left w:w="108" w:type="dxa"/>
              <w:bottom w:w="0" w:type="dxa"/>
              <w:right w:w="108" w:type="dxa"/>
            </w:tcMar>
          </w:tcPr>
          <w:p w:rsidR="00360CCA" w:rsidRPr="009B5D6D" w:rsidRDefault="00360CCA">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2027</w:t>
            </w:r>
          </w:p>
        </w:tc>
        <w:tc>
          <w:tcPr>
            <w:tcW w:w="1134" w:type="dxa"/>
            <w:tcMar>
              <w:top w:w="0" w:type="dxa"/>
              <w:left w:w="108" w:type="dxa"/>
              <w:bottom w:w="0" w:type="dxa"/>
              <w:right w:w="108" w:type="dxa"/>
            </w:tcMar>
          </w:tcPr>
          <w:p w:rsidR="00360CCA" w:rsidRPr="009B5D6D" w:rsidRDefault="00360CCA">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2028</w:t>
            </w:r>
          </w:p>
        </w:tc>
      </w:tr>
      <w:tr w:rsidR="00360CCA" w:rsidRPr="009B5D6D">
        <w:trPr>
          <w:trHeight w:val="362"/>
        </w:trPr>
        <w:tc>
          <w:tcPr>
            <w:tcW w:w="9818" w:type="dxa"/>
            <w:gridSpan w:val="8"/>
            <w:tcMar>
              <w:top w:w="0" w:type="dxa"/>
              <w:left w:w="108" w:type="dxa"/>
              <w:bottom w:w="0" w:type="dxa"/>
              <w:right w:w="108" w:type="dxa"/>
            </w:tcMar>
          </w:tcPr>
          <w:p w:rsidR="00360CCA" w:rsidRPr="009B5D6D" w:rsidRDefault="00360CCA" w:rsidP="0089192B">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Задача: Создание условий для формирования гражданско-патриотических качеств личности молодёжи города Рыбинска</w:t>
            </w:r>
          </w:p>
        </w:tc>
      </w:tr>
      <w:tr w:rsidR="00360CCA" w:rsidRPr="009B5D6D" w:rsidTr="000E1603">
        <w:trPr>
          <w:gridAfter w:val="1"/>
          <w:wAfter w:w="8" w:type="dxa"/>
          <w:trHeight w:val="362"/>
        </w:trPr>
        <w:tc>
          <w:tcPr>
            <w:tcW w:w="567" w:type="dxa"/>
          </w:tcPr>
          <w:p w:rsidR="00360CCA" w:rsidRPr="009B5D6D" w:rsidRDefault="00360CCA" w:rsidP="0089192B">
            <w:pPr>
              <w:tabs>
                <w:tab w:val="left" w:pos="644"/>
                <w:tab w:val="left" w:pos="709"/>
                <w:tab w:val="left" w:pos="851"/>
              </w:tabs>
              <w:spacing w:after="0"/>
              <w:jc w:val="both"/>
              <w:rPr>
                <w:rFonts w:ascii="Times New Roman" w:hAnsi="Times New Roman" w:cs="Times New Roman"/>
                <w:sz w:val="24"/>
                <w:szCs w:val="24"/>
              </w:rPr>
            </w:pPr>
            <w:r w:rsidRPr="009B5D6D">
              <w:rPr>
                <w:rFonts w:ascii="Times New Roman" w:hAnsi="Times New Roman" w:cs="Times New Roman"/>
                <w:sz w:val="24"/>
                <w:szCs w:val="24"/>
              </w:rPr>
              <w:t>1.</w:t>
            </w:r>
          </w:p>
        </w:tc>
        <w:tc>
          <w:tcPr>
            <w:tcW w:w="3289" w:type="dxa"/>
          </w:tcPr>
          <w:p w:rsidR="00360CCA" w:rsidRPr="009B5D6D" w:rsidRDefault="00360CCA" w:rsidP="000E1603">
            <w:pPr>
              <w:widowControl w:val="0"/>
              <w:tabs>
                <w:tab w:val="left" w:pos="284"/>
              </w:tabs>
              <w:suppressAutoHyphens/>
              <w:spacing w:after="0" w:line="240" w:lineRule="auto"/>
              <w:rPr>
                <w:rFonts w:ascii="Times New Roman" w:eastAsia="Arial Unicode MS" w:hAnsi="Times New Roman" w:cs="Times New Roman"/>
                <w:color w:val="000000"/>
                <w:spacing w:val="-6"/>
                <w:kern w:val="1"/>
                <w:sz w:val="24"/>
                <w:szCs w:val="24"/>
                <w:lang w:eastAsia="ru-RU"/>
              </w:rPr>
            </w:pPr>
            <w:r w:rsidRPr="009B5D6D">
              <w:rPr>
                <w:rFonts w:ascii="Times New Roman" w:eastAsia="Arial Unicode MS" w:hAnsi="Times New Roman" w:cs="Times New Roman"/>
                <w:color w:val="000000"/>
                <w:spacing w:val="-6"/>
                <w:kern w:val="1"/>
                <w:sz w:val="24"/>
                <w:szCs w:val="24"/>
                <w:lang w:eastAsia="ru-RU"/>
              </w:rPr>
              <w:t>Сохранение числа молод</w:t>
            </w:r>
            <w:r w:rsidR="006153C2" w:rsidRPr="009B5D6D">
              <w:rPr>
                <w:rFonts w:ascii="Times New Roman" w:eastAsia="Arial Unicode MS" w:hAnsi="Times New Roman" w:cs="Times New Roman"/>
                <w:color w:val="000000"/>
                <w:spacing w:val="-6"/>
                <w:kern w:val="1"/>
                <w:sz w:val="24"/>
                <w:szCs w:val="24"/>
                <w:lang w:eastAsia="ru-RU"/>
              </w:rPr>
              <w:t>е</w:t>
            </w:r>
            <w:r w:rsidRPr="009B5D6D">
              <w:rPr>
                <w:rFonts w:ascii="Times New Roman" w:eastAsia="Arial Unicode MS" w:hAnsi="Times New Roman" w:cs="Times New Roman"/>
                <w:color w:val="000000"/>
                <w:spacing w:val="-6"/>
                <w:kern w:val="1"/>
                <w:sz w:val="24"/>
                <w:szCs w:val="24"/>
                <w:lang w:eastAsia="ru-RU"/>
              </w:rPr>
              <w:t xml:space="preserve">жных и детских общественных организаций и объединений патриотической направленности </w:t>
            </w:r>
          </w:p>
        </w:tc>
        <w:tc>
          <w:tcPr>
            <w:tcW w:w="928" w:type="dxa"/>
          </w:tcPr>
          <w:p w:rsidR="00360CCA" w:rsidRPr="009B5D6D" w:rsidRDefault="00360CCA" w:rsidP="0089192B">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ед.</w:t>
            </w:r>
            <w:r w:rsidR="000E1603" w:rsidRPr="009B5D6D">
              <w:rPr>
                <w:rFonts w:ascii="Times New Roman" w:hAnsi="Times New Roman" w:cs="Times New Roman"/>
                <w:sz w:val="24"/>
                <w:szCs w:val="24"/>
              </w:rPr>
              <w:t>,</w:t>
            </w:r>
          </w:p>
          <w:p w:rsidR="000E1603" w:rsidRPr="009B5D6D" w:rsidRDefault="000E1603" w:rsidP="0089192B">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не ниже</w:t>
            </w:r>
          </w:p>
        </w:tc>
        <w:tc>
          <w:tcPr>
            <w:tcW w:w="1199" w:type="dxa"/>
            <w:tcMar>
              <w:top w:w="0" w:type="dxa"/>
              <w:left w:w="108" w:type="dxa"/>
              <w:bottom w:w="0" w:type="dxa"/>
              <w:right w:w="108" w:type="dxa"/>
            </w:tcMar>
          </w:tcPr>
          <w:p w:rsidR="00360CCA" w:rsidRPr="009B5D6D" w:rsidRDefault="00360CCA" w:rsidP="0089192B">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12</w:t>
            </w:r>
          </w:p>
        </w:tc>
        <w:tc>
          <w:tcPr>
            <w:tcW w:w="1417" w:type="dxa"/>
            <w:tcMar>
              <w:top w:w="0" w:type="dxa"/>
              <w:left w:w="108" w:type="dxa"/>
              <w:bottom w:w="0" w:type="dxa"/>
              <w:right w:w="108" w:type="dxa"/>
            </w:tcMar>
          </w:tcPr>
          <w:p w:rsidR="00360CCA" w:rsidRPr="009B5D6D" w:rsidRDefault="00360CCA" w:rsidP="0089192B">
            <w:pPr>
              <w:tabs>
                <w:tab w:val="left" w:pos="709"/>
                <w:tab w:val="left" w:pos="851"/>
              </w:tabs>
              <w:spacing w:after="0" w:line="240" w:lineRule="auto"/>
              <w:jc w:val="center"/>
              <w:rPr>
                <w:rFonts w:ascii="Times New Roman" w:hAnsi="Times New Roman" w:cs="Times New Roman"/>
                <w:sz w:val="24"/>
                <w:szCs w:val="24"/>
              </w:rPr>
            </w:pPr>
            <w:r w:rsidRPr="009B5D6D">
              <w:rPr>
                <w:rFonts w:ascii="Times New Roman" w:hAnsi="Times New Roman" w:cs="Times New Roman"/>
                <w:sz w:val="24"/>
                <w:szCs w:val="24"/>
              </w:rPr>
              <w:t>12</w:t>
            </w:r>
          </w:p>
          <w:p w:rsidR="00360CCA" w:rsidRPr="009B5D6D" w:rsidRDefault="00360CCA" w:rsidP="0089192B">
            <w:pPr>
              <w:tabs>
                <w:tab w:val="left" w:pos="709"/>
                <w:tab w:val="left" w:pos="851"/>
              </w:tabs>
              <w:spacing w:after="0" w:line="240" w:lineRule="auto"/>
              <w:rPr>
                <w:rFonts w:ascii="Times New Roman" w:hAnsi="Times New Roman" w:cs="Times New Roman"/>
                <w:sz w:val="24"/>
                <w:szCs w:val="24"/>
              </w:rPr>
            </w:pPr>
          </w:p>
        </w:tc>
        <w:tc>
          <w:tcPr>
            <w:tcW w:w="1276" w:type="dxa"/>
            <w:tcMar>
              <w:top w:w="0" w:type="dxa"/>
              <w:left w:w="108" w:type="dxa"/>
              <w:bottom w:w="0" w:type="dxa"/>
              <w:right w:w="108" w:type="dxa"/>
            </w:tcMar>
          </w:tcPr>
          <w:p w:rsidR="00360CCA" w:rsidRPr="009B5D6D" w:rsidRDefault="000E1603" w:rsidP="0089192B">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12</w:t>
            </w:r>
          </w:p>
        </w:tc>
        <w:tc>
          <w:tcPr>
            <w:tcW w:w="1134" w:type="dxa"/>
            <w:tcMar>
              <w:top w:w="0" w:type="dxa"/>
              <w:left w:w="108" w:type="dxa"/>
              <w:bottom w:w="0" w:type="dxa"/>
              <w:right w:w="108" w:type="dxa"/>
            </w:tcMar>
          </w:tcPr>
          <w:p w:rsidR="00360CCA" w:rsidRPr="009B5D6D" w:rsidRDefault="000E1603" w:rsidP="0089192B">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12</w:t>
            </w:r>
          </w:p>
        </w:tc>
      </w:tr>
      <w:tr w:rsidR="00360CCA" w:rsidRPr="009B5D6D" w:rsidTr="000E1603">
        <w:trPr>
          <w:gridAfter w:val="1"/>
          <w:wAfter w:w="8" w:type="dxa"/>
          <w:trHeight w:val="1479"/>
        </w:trPr>
        <w:tc>
          <w:tcPr>
            <w:tcW w:w="567" w:type="dxa"/>
          </w:tcPr>
          <w:p w:rsidR="00360CCA" w:rsidRPr="009B5D6D" w:rsidRDefault="00360CCA" w:rsidP="0089192B">
            <w:pPr>
              <w:tabs>
                <w:tab w:val="left" w:pos="644"/>
                <w:tab w:val="left" w:pos="709"/>
                <w:tab w:val="left" w:pos="851"/>
              </w:tabs>
              <w:spacing w:after="0"/>
              <w:jc w:val="both"/>
              <w:rPr>
                <w:rFonts w:ascii="Times New Roman" w:hAnsi="Times New Roman" w:cs="Times New Roman"/>
                <w:sz w:val="24"/>
                <w:szCs w:val="24"/>
              </w:rPr>
            </w:pPr>
            <w:r w:rsidRPr="009B5D6D">
              <w:rPr>
                <w:rFonts w:ascii="Times New Roman" w:hAnsi="Times New Roman" w:cs="Times New Roman"/>
                <w:sz w:val="24"/>
                <w:szCs w:val="24"/>
              </w:rPr>
              <w:t>2.</w:t>
            </w:r>
          </w:p>
        </w:tc>
        <w:tc>
          <w:tcPr>
            <w:tcW w:w="3289" w:type="dxa"/>
          </w:tcPr>
          <w:p w:rsidR="00360CCA" w:rsidRPr="009B5D6D" w:rsidRDefault="00360CCA" w:rsidP="0089192B">
            <w:pPr>
              <w:tabs>
                <w:tab w:val="left" w:pos="709"/>
                <w:tab w:val="left" w:pos="851"/>
              </w:tabs>
              <w:spacing w:after="0" w:line="240" w:lineRule="auto"/>
              <w:rPr>
                <w:rFonts w:ascii="Times New Roman" w:hAnsi="Times New Roman" w:cs="Times New Roman"/>
                <w:sz w:val="24"/>
                <w:szCs w:val="24"/>
              </w:rPr>
            </w:pPr>
            <w:r w:rsidRPr="009B5D6D">
              <w:rPr>
                <w:rFonts w:ascii="Times New Roman" w:eastAsia="Arial Unicode MS" w:hAnsi="Times New Roman" w:cs="Times New Roman"/>
                <w:color w:val="000000"/>
                <w:spacing w:val="-6"/>
                <w:kern w:val="1"/>
                <w:sz w:val="24"/>
                <w:szCs w:val="24"/>
                <w:lang w:eastAsia="ru-RU"/>
              </w:rPr>
              <w:t>Ежегодное количес</w:t>
            </w:r>
            <w:r w:rsidRPr="009B5D6D">
              <w:rPr>
                <w:rFonts w:ascii="Times New Roman" w:hAnsi="Times New Roman" w:cs="Times New Roman"/>
                <w:sz w:val="24"/>
                <w:szCs w:val="24"/>
                <w:lang w:eastAsia="ru-RU"/>
              </w:rPr>
              <w:t>тво проектов патриотической направленности, реализуемых в сфере молод</w:t>
            </w:r>
            <w:r w:rsidR="006153C2" w:rsidRPr="009B5D6D">
              <w:rPr>
                <w:rFonts w:ascii="Times New Roman" w:hAnsi="Times New Roman" w:cs="Times New Roman"/>
                <w:sz w:val="24"/>
                <w:szCs w:val="24"/>
                <w:lang w:eastAsia="ru-RU"/>
              </w:rPr>
              <w:t>е</w:t>
            </w:r>
            <w:r w:rsidRPr="009B5D6D">
              <w:rPr>
                <w:rFonts w:ascii="Times New Roman" w:hAnsi="Times New Roman" w:cs="Times New Roman"/>
                <w:sz w:val="24"/>
                <w:szCs w:val="24"/>
                <w:lang w:eastAsia="ru-RU"/>
              </w:rPr>
              <w:t xml:space="preserve">жной политики </w:t>
            </w:r>
          </w:p>
        </w:tc>
        <w:tc>
          <w:tcPr>
            <w:tcW w:w="928" w:type="dxa"/>
          </w:tcPr>
          <w:p w:rsidR="00360CCA" w:rsidRPr="009B5D6D" w:rsidRDefault="00360CCA" w:rsidP="0089192B">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ед.</w:t>
            </w:r>
          </w:p>
        </w:tc>
        <w:tc>
          <w:tcPr>
            <w:tcW w:w="1199" w:type="dxa"/>
            <w:tcMar>
              <w:top w:w="0" w:type="dxa"/>
              <w:left w:w="108" w:type="dxa"/>
              <w:bottom w:w="0" w:type="dxa"/>
              <w:right w:w="108" w:type="dxa"/>
            </w:tcMar>
          </w:tcPr>
          <w:p w:rsidR="00360CCA" w:rsidRPr="009B5D6D" w:rsidRDefault="00360CCA" w:rsidP="0089192B">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3</w:t>
            </w:r>
          </w:p>
        </w:tc>
        <w:tc>
          <w:tcPr>
            <w:tcW w:w="1417" w:type="dxa"/>
            <w:tcMar>
              <w:top w:w="0" w:type="dxa"/>
              <w:left w:w="108" w:type="dxa"/>
              <w:bottom w:w="0" w:type="dxa"/>
              <w:right w:w="108" w:type="dxa"/>
            </w:tcMar>
          </w:tcPr>
          <w:p w:rsidR="00360CCA" w:rsidRPr="009B5D6D" w:rsidRDefault="004C0C74" w:rsidP="0089192B">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5</w:t>
            </w:r>
          </w:p>
          <w:p w:rsidR="00360CCA" w:rsidRPr="009B5D6D" w:rsidRDefault="00360CCA" w:rsidP="0089192B">
            <w:pPr>
              <w:tabs>
                <w:tab w:val="left" w:pos="709"/>
                <w:tab w:val="left" w:pos="851"/>
              </w:tabs>
              <w:spacing w:after="0"/>
              <w:rPr>
                <w:rFonts w:ascii="Times New Roman" w:hAnsi="Times New Roman" w:cs="Times New Roman"/>
                <w:sz w:val="24"/>
                <w:szCs w:val="24"/>
              </w:rPr>
            </w:pPr>
          </w:p>
        </w:tc>
        <w:tc>
          <w:tcPr>
            <w:tcW w:w="1276" w:type="dxa"/>
            <w:tcMar>
              <w:top w:w="0" w:type="dxa"/>
              <w:left w:w="108" w:type="dxa"/>
              <w:bottom w:w="0" w:type="dxa"/>
              <w:right w:w="108" w:type="dxa"/>
            </w:tcMar>
          </w:tcPr>
          <w:p w:rsidR="00360CCA" w:rsidRPr="009B5D6D" w:rsidRDefault="00360CCA" w:rsidP="0089192B">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5</w:t>
            </w:r>
          </w:p>
        </w:tc>
        <w:tc>
          <w:tcPr>
            <w:tcW w:w="1134" w:type="dxa"/>
            <w:tcMar>
              <w:top w:w="0" w:type="dxa"/>
              <w:left w:w="108" w:type="dxa"/>
              <w:bottom w:w="0" w:type="dxa"/>
              <w:right w:w="108" w:type="dxa"/>
            </w:tcMar>
          </w:tcPr>
          <w:p w:rsidR="00360CCA" w:rsidRPr="009B5D6D" w:rsidRDefault="00360CCA" w:rsidP="0089192B">
            <w:pPr>
              <w:tabs>
                <w:tab w:val="left" w:pos="709"/>
                <w:tab w:val="left" w:pos="851"/>
              </w:tabs>
              <w:spacing w:after="0"/>
              <w:jc w:val="center"/>
              <w:rPr>
                <w:rFonts w:ascii="Times New Roman" w:hAnsi="Times New Roman" w:cs="Times New Roman"/>
                <w:sz w:val="24"/>
                <w:szCs w:val="24"/>
              </w:rPr>
            </w:pPr>
            <w:r w:rsidRPr="009B5D6D">
              <w:rPr>
                <w:rFonts w:ascii="Times New Roman" w:hAnsi="Times New Roman" w:cs="Times New Roman"/>
                <w:sz w:val="24"/>
                <w:szCs w:val="24"/>
              </w:rPr>
              <w:t>5</w:t>
            </w:r>
          </w:p>
        </w:tc>
      </w:tr>
    </w:tbl>
    <w:p w:rsidR="00360CCA" w:rsidRPr="009B5D6D" w:rsidRDefault="00360CCA">
      <w:pPr>
        <w:tabs>
          <w:tab w:val="left" w:pos="709"/>
          <w:tab w:val="left" w:pos="851"/>
        </w:tabs>
        <w:spacing w:after="0"/>
        <w:jc w:val="both"/>
        <w:rPr>
          <w:rFonts w:ascii="Times New Roman" w:hAnsi="Times New Roman" w:cs="Times New Roman"/>
          <w:sz w:val="28"/>
          <w:szCs w:val="28"/>
        </w:rPr>
        <w:sectPr w:rsidR="00360CCA" w:rsidRPr="009B5D6D">
          <w:pgSz w:w="11906" w:h="16838"/>
          <w:pgMar w:top="1134" w:right="567" w:bottom="993" w:left="1134" w:header="709" w:footer="709" w:gutter="0"/>
          <w:cols w:space="708"/>
          <w:docGrid w:linePitch="360"/>
        </w:sectPr>
      </w:pPr>
    </w:p>
    <w:tbl>
      <w:tblPr>
        <w:tblW w:w="15132" w:type="dxa"/>
        <w:tblInd w:w="-176" w:type="dxa"/>
        <w:tblLayout w:type="fixed"/>
        <w:tblLook w:val="00A0" w:firstRow="1" w:lastRow="0" w:firstColumn="1" w:lastColumn="0" w:noHBand="0" w:noVBand="0"/>
      </w:tblPr>
      <w:tblGrid>
        <w:gridCol w:w="15132"/>
      </w:tblGrid>
      <w:tr w:rsidR="00360CCA" w:rsidRPr="009B5D6D" w:rsidTr="00886884">
        <w:trPr>
          <w:trHeight w:val="558"/>
        </w:trPr>
        <w:tc>
          <w:tcPr>
            <w:tcW w:w="15132" w:type="dxa"/>
            <w:tcMar>
              <w:top w:w="0" w:type="dxa"/>
              <w:left w:w="108" w:type="dxa"/>
              <w:bottom w:w="0" w:type="dxa"/>
              <w:right w:w="108" w:type="dxa"/>
            </w:tcMar>
            <w:vAlign w:val="center"/>
          </w:tcPr>
          <w:p w:rsidR="00360CCA" w:rsidRDefault="00360CCA" w:rsidP="00497103">
            <w:pPr>
              <w:numPr>
                <w:ilvl w:val="0"/>
                <w:numId w:val="9"/>
              </w:numPr>
              <w:tabs>
                <w:tab w:val="left" w:pos="709"/>
                <w:tab w:val="left" w:pos="851"/>
                <w:tab w:val="center" w:pos="5103"/>
                <w:tab w:val="left" w:pos="9285"/>
              </w:tabs>
              <w:spacing w:after="0"/>
              <w:jc w:val="center"/>
              <w:rPr>
                <w:rStyle w:val="10"/>
                <w:rFonts w:ascii="Times New Roman" w:hAnsi="Times New Roman" w:cs="Times New Roman"/>
                <w:b w:val="0"/>
                <w:bCs w:val="0"/>
                <w:sz w:val="28"/>
                <w:szCs w:val="28"/>
                <w:lang w:eastAsia="ru-RU"/>
              </w:rPr>
            </w:pPr>
            <w:bookmarkStart w:id="250" w:name="_Toc23222"/>
            <w:bookmarkStart w:id="251" w:name="_Toc2975"/>
            <w:bookmarkStart w:id="252" w:name="_Toc202112276"/>
            <w:r w:rsidRPr="009B5D6D">
              <w:rPr>
                <w:rStyle w:val="10"/>
                <w:rFonts w:ascii="Times New Roman" w:hAnsi="Times New Roman" w:cs="Times New Roman"/>
                <w:b w:val="0"/>
                <w:bCs w:val="0"/>
                <w:sz w:val="28"/>
                <w:szCs w:val="28"/>
                <w:lang w:eastAsia="ru-RU"/>
              </w:rPr>
              <w:t>Перечень основных мероприятий подпрограммы</w:t>
            </w:r>
            <w:bookmarkEnd w:id="252"/>
          </w:p>
          <w:p w:rsidR="005175B9" w:rsidRDefault="005175B9" w:rsidP="005175B9">
            <w:pPr>
              <w:tabs>
                <w:tab w:val="left" w:pos="709"/>
                <w:tab w:val="left" w:pos="851"/>
                <w:tab w:val="center" w:pos="5103"/>
                <w:tab w:val="left" w:pos="9285"/>
              </w:tabs>
              <w:spacing w:after="0"/>
              <w:rPr>
                <w:rStyle w:val="10"/>
                <w:rFonts w:ascii="Times New Roman" w:hAnsi="Times New Roman" w:cs="Times New Roman"/>
                <w:b w:val="0"/>
                <w:bCs w:val="0"/>
                <w:sz w:val="28"/>
                <w:szCs w:val="28"/>
                <w:lang w:eastAsia="ru-RU"/>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3"/>
              <w:gridCol w:w="1985"/>
              <w:gridCol w:w="2479"/>
              <w:gridCol w:w="923"/>
              <w:gridCol w:w="850"/>
              <w:gridCol w:w="817"/>
              <w:gridCol w:w="884"/>
              <w:gridCol w:w="1100"/>
              <w:gridCol w:w="993"/>
              <w:gridCol w:w="1134"/>
              <w:gridCol w:w="8"/>
              <w:gridCol w:w="1654"/>
              <w:gridCol w:w="1371"/>
              <w:gridCol w:w="8"/>
            </w:tblGrid>
            <w:tr w:rsidR="005175B9" w:rsidRPr="009B5D6D" w:rsidTr="005175B9">
              <w:trPr>
                <w:gridAfter w:val="1"/>
                <w:wAfter w:w="8" w:type="dxa"/>
                <w:trHeight w:val="558"/>
              </w:trPr>
              <w:tc>
                <w:tcPr>
                  <w:tcW w:w="67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w:t>
                  </w:r>
                </w:p>
              </w:tc>
              <w:tc>
                <w:tcPr>
                  <w:tcW w:w="198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Наименование мероприятия</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(объекта)</w:t>
                  </w:r>
                </w:p>
              </w:tc>
              <w:tc>
                <w:tcPr>
                  <w:tcW w:w="247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Адрес,</w:t>
                  </w:r>
                </w:p>
                <w:p w:rsidR="005175B9" w:rsidRPr="009B5D6D" w:rsidRDefault="005175B9" w:rsidP="005175B9">
                  <w:pPr>
                    <w:spacing w:after="200" w:line="276"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количественная характеристика, срок исполнения</w:t>
                  </w:r>
                </w:p>
              </w:tc>
              <w:tc>
                <w:tcPr>
                  <w:tcW w:w="670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Потребность в финансировании (млн.руб.) </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 годам</w:t>
                  </w:r>
                </w:p>
              </w:tc>
              <w:tc>
                <w:tcPr>
                  <w:tcW w:w="1654" w:type="dxa"/>
                  <w:tcBorders>
                    <w:top w:val="single" w:sz="4" w:space="0" w:color="auto"/>
                    <w:left w:val="single" w:sz="4" w:space="0" w:color="auto"/>
                    <w:right w:val="single" w:sz="4" w:space="0" w:color="auto"/>
                  </w:tcBorders>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Ожидаемый результат</w:t>
                  </w:r>
                </w:p>
              </w:tc>
              <w:tc>
                <w:tcPr>
                  <w:tcW w:w="137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Ответствен-ный испол-нитель</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мероприятий</w:t>
                  </w:r>
                </w:p>
              </w:tc>
            </w:tr>
            <w:tr w:rsidR="005175B9" w:rsidRPr="009B5D6D" w:rsidTr="005175B9">
              <w:trPr>
                <w:trHeight w:val="547"/>
              </w:trPr>
              <w:tc>
                <w:tcPr>
                  <w:tcW w:w="673" w:type="dxa"/>
                  <w:vMerge/>
                  <w:tcBorders>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985" w:type="dxa"/>
                  <w:vMerge/>
                  <w:tcBorders>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2479" w:type="dxa"/>
                  <w:vMerge/>
                  <w:tcBorders>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vMerge w:val="restart"/>
                  <w:tcBorders>
                    <w:top w:val="single" w:sz="4" w:space="0" w:color="auto"/>
                    <w:left w:val="single" w:sz="4" w:space="0" w:color="auto"/>
                  </w:tcBorders>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источ-ник</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финан</w:t>
                  </w:r>
                </w:p>
              </w:tc>
              <w:tc>
                <w:tcPr>
                  <w:tcW w:w="1667" w:type="dxa"/>
                  <w:gridSpan w:val="2"/>
                  <w:tcBorders>
                    <w:top w:val="single" w:sz="4" w:space="0" w:color="auto"/>
                  </w:tcBorders>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2026</w:t>
                  </w:r>
                </w:p>
              </w:tc>
              <w:tc>
                <w:tcPr>
                  <w:tcW w:w="1984" w:type="dxa"/>
                  <w:gridSpan w:val="2"/>
                  <w:tcBorders>
                    <w:top w:val="single" w:sz="4" w:space="0" w:color="auto"/>
                  </w:tcBorders>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2027</w:t>
                  </w:r>
                </w:p>
              </w:tc>
              <w:tc>
                <w:tcPr>
                  <w:tcW w:w="2127" w:type="dxa"/>
                  <w:gridSpan w:val="2"/>
                  <w:tcBorders>
                    <w:top w:val="single" w:sz="4" w:space="0" w:color="auto"/>
                    <w:right w:val="single" w:sz="4" w:space="0" w:color="auto"/>
                  </w:tcBorders>
                  <w:tcMar>
                    <w:top w:w="0" w:type="dxa"/>
                    <w:left w:w="108" w:type="dxa"/>
                    <w:bottom w:w="0" w:type="dxa"/>
                    <w:right w:w="108" w:type="dxa"/>
                  </w:tcMar>
                </w:tcPr>
                <w:p w:rsidR="005175B9" w:rsidRPr="009B5D6D" w:rsidRDefault="005175B9" w:rsidP="005175B9">
                  <w:pPr>
                    <w:widowControl w:val="0"/>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2028</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662" w:type="dxa"/>
                  <w:gridSpan w:val="2"/>
                  <w:vMerge w:val="restart"/>
                  <w:tcBorders>
                    <w:left w:val="single" w:sz="4" w:space="0" w:color="auto"/>
                    <w:right w:val="single" w:sz="4" w:space="0" w:color="auto"/>
                  </w:tcBorders>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379" w:type="dxa"/>
                  <w:gridSpan w:val="2"/>
                  <w:vMerge w:val="restart"/>
                  <w:tcBorders>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r>
            <w:tr w:rsidR="005175B9" w:rsidRPr="009B5D6D" w:rsidTr="005175B9">
              <w:trPr>
                <w:trHeight w:val="436"/>
              </w:trPr>
              <w:tc>
                <w:tcPr>
                  <w:tcW w:w="673" w:type="dxa"/>
                  <w:vMerge/>
                  <w:tcBorders>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985" w:type="dxa"/>
                  <w:vMerge/>
                  <w:tcBorders>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2479" w:type="dxa"/>
                  <w:vMerge/>
                  <w:tcBorders>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vMerge/>
                  <w:tcBorders>
                    <w:left w:val="single" w:sz="4" w:space="0" w:color="auto"/>
                  </w:tcBorders>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факт</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Потр</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факт</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потр</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факт</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134" w:type="dxa"/>
                  <w:tcBorders>
                    <w:right w:val="single" w:sz="4" w:space="0" w:color="auto"/>
                  </w:tcBorders>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потр</w:t>
                  </w:r>
                </w:p>
              </w:tc>
              <w:tc>
                <w:tcPr>
                  <w:tcW w:w="1662" w:type="dxa"/>
                  <w:gridSpan w:val="2"/>
                  <w:vMerge/>
                  <w:tcBorders>
                    <w:left w:val="single" w:sz="4" w:space="0" w:color="auto"/>
                    <w:right w:val="single" w:sz="4" w:space="0" w:color="auto"/>
                  </w:tcBorders>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379" w:type="dxa"/>
                  <w:gridSpan w:val="2"/>
                  <w:vMerge/>
                  <w:tcBorders>
                    <w:left w:val="single" w:sz="4" w:space="0" w:color="auto"/>
                    <w:right w:val="single" w:sz="4" w:space="0" w:color="auto"/>
                  </w:tcBorders>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r>
            <w:tr w:rsidR="005175B9" w:rsidRPr="009B5D6D" w:rsidTr="005175B9">
              <w:trPr>
                <w:trHeight w:val="636"/>
              </w:trPr>
              <w:tc>
                <w:tcPr>
                  <w:tcW w:w="14878" w:type="dxa"/>
                  <w:gridSpan w:val="14"/>
                  <w:tcMar>
                    <w:top w:w="0" w:type="dxa"/>
                    <w:left w:w="108" w:type="dxa"/>
                    <w:bottom w:w="0" w:type="dxa"/>
                    <w:right w:w="108" w:type="dxa"/>
                  </w:tcMar>
                </w:tcPr>
                <w:p w:rsidR="005175B9" w:rsidRPr="009B5D6D" w:rsidRDefault="005175B9" w:rsidP="005175B9">
                  <w:pPr>
                    <w:spacing w:after="0" w:line="240" w:lineRule="auto"/>
                    <w:ind w:firstLine="720"/>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  Задача: Создание условий для формирования гражданско – патриотических качеств личности молодежи города Рыбинска</w:t>
                  </w:r>
                </w:p>
                <w:p w:rsidR="005175B9" w:rsidRPr="009B5D6D" w:rsidRDefault="005175B9" w:rsidP="005175B9">
                  <w:pPr>
                    <w:spacing w:after="0" w:line="240" w:lineRule="auto"/>
                    <w:ind w:firstLine="720"/>
                    <w:rPr>
                      <w:rFonts w:ascii="Times New Roman" w:hAnsi="Times New Roman" w:cs="Times New Roman"/>
                      <w:color w:val="000000"/>
                      <w:sz w:val="24"/>
                      <w:szCs w:val="24"/>
                      <w:lang w:eastAsia="ru-RU"/>
                    </w:rPr>
                  </w:pPr>
                </w:p>
              </w:tc>
            </w:tr>
            <w:tr w:rsidR="005175B9" w:rsidRPr="009B5D6D" w:rsidTr="005175B9">
              <w:trPr>
                <w:trHeight w:val="71"/>
              </w:trPr>
              <w:tc>
                <w:tcPr>
                  <w:tcW w:w="673" w:type="dxa"/>
                  <w:vMerge w:val="restart"/>
                  <w:tcMar>
                    <w:top w:w="0" w:type="dxa"/>
                    <w:left w:w="108" w:type="dxa"/>
                    <w:bottom w:w="0" w:type="dxa"/>
                    <w:right w:w="108" w:type="dxa"/>
                  </w:tcMar>
                  <w:vAlign w:val="center"/>
                </w:tcPr>
                <w:p w:rsidR="005175B9" w:rsidRPr="009B5D6D" w:rsidRDefault="005175B9" w:rsidP="005175B9">
                  <w:pPr>
                    <w:numPr>
                      <w:ilvl w:val="0"/>
                      <w:numId w:val="10"/>
                    </w:numPr>
                    <w:spacing w:after="0" w:line="240" w:lineRule="auto"/>
                    <w:ind w:left="0" w:firstLine="0"/>
                    <w:rPr>
                      <w:rFonts w:ascii="Times New Roman" w:hAnsi="Times New Roman" w:cs="Times New Roman"/>
                      <w:color w:val="000000"/>
                      <w:sz w:val="24"/>
                      <w:szCs w:val="24"/>
                      <w:lang w:eastAsia="ru-RU"/>
                    </w:rPr>
                  </w:pPr>
                </w:p>
              </w:tc>
              <w:tc>
                <w:tcPr>
                  <w:tcW w:w="1985" w:type="dxa"/>
                  <w:vMerge w:val="restart"/>
                  <w:tcMar>
                    <w:top w:w="0" w:type="dxa"/>
                    <w:left w:w="108" w:type="dxa"/>
                    <w:bottom w:w="0" w:type="dxa"/>
                    <w:right w:w="108" w:type="dxa"/>
                  </w:tcMar>
                </w:tcPr>
                <w:p w:rsidR="005175B9" w:rsidRPr="009B5D6D" w:rsidRDefault="005175B9" w:rsidP="005175B9">
                  <w:pPr>
                    <w:spacing w:after="0" w:line="240" w:lineRule="auto"/>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Организация, проведение и участие в мероприятиях патриотической направленности молодежи города Рыбинска </w:t>
                  </w:r>
                </w:p>
              </w:tc>
              <w:tc>
                <w:tcPr>
                  <w:tcW w:w="2479" w:type="dxa"/>
                  <w:vMerge w:val="restart"/>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Реализация и поддержка проектов и мероприятий патриотической направленности в соответствии с планом мероприятий </w:t>
                  </w: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ГБ</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43</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0,60</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38</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0,60</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38</w:t>
                  </w: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0,60</w:t>
                  </w:r>
                </w:p>
              </w:tc>
              <w:tc>
                <w:tcPr>
                  <w:tcW w:w="1662" w:type="dxa"/>
                  <w:gridSpan w:val="2"/>
                  <w:vMerge w:val="restart"/>
                  <w:tcMar>
                    <w:top w:w="0" w:type="dxa"/>
                    <w:left w:w="108" w:type="dxa"/>
                    <w:bottom w:w="0" w:type="dxa"/>
                    <w:right w:w="108" w:type="dxa"/>
                  </w:tcMar>
                </w:tcPr>
                <w:p w:rsidR="005175B9"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Реализация и поддержка не менее 5 проектов патриотической направленности, не менее 50 мероприятий с общим охватом не менее 5,9 тыс. человек</w:t>
                  </w:r>
                  <w:r>
                    <w:rPr>
                      <w:rFonts w:ascii="Times New Roman" w:hAnsi="Times New Roman" w:cs="Times New Roman"/>
                      <w:color w:val="000000"/>
                      <w:sz w:val="24"/>
                      <w:szCs w:val="24"/>
                      <w:lang w:eastAsia="ru-RU"/>
                    </w:rPr>
                    <w:t xml:space="preserve"> </w:t>
                  </w:r>
                </w:p>
                <w:p w:rsidR="005175B9" w:rsidRDefault="005175B9" w:rsidP="005175B9">
                  <w:pPr>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период с 01.01.2026 – 31.12.2026;</w:t>
                  </w:r>
                </w:p>
                <w:p w:rsidR="005175B9"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Реализация и поддержка не менее 5 проектов патриотической направленности, не менее 5</w:t>
                  </w:r>
                  <w:r>
                    <w:rPr>
                      <w:rFonts w:ascii="Times New Roman" w:hAnsi="Times New Roman" w:cs="Times New Roman"/>
                      <w:color w:val="000000"/>
                      <w:sz w:val="24"/>
                      <w:szCs w:val="24"/>
                      <w:lang w:eastAsia="ru-RU"/>
                    </w:rPr>
                    <w:t>2</w:t>
                  </w:r>
                  <w:r w:rsidRPr="009B5D6D">
                    <w:rPr>
                      <w:rFonts w:ascii="Times New Roman" w:hAnsi="Times New Roman" w:cs="Times New Roman"/>
                      <w:color w:val="000000"/>
                      <w:sz w:val="24"/>
                      <w:szCs w:val="24"/>
                      <w:lang w:eastAsia="ru-RU"/>
                    </w:rPr>
                    <w:t xml:space="preserve"> мероприятий с общим охватом не менее </w:t>
                  </w:r>
                  <w:r>
                    <w:rPr>
                      <w:rFonts w:ascii="Times New Roman" w:hAnsi="Times New Roman" w:cs="Times New Roman"/>
                      <w:color w:val="000000"/>
                      <w:sz w:val="24"/>
                      <w:szCs w:val="24"/>
                      <w:lang w:eastAsia="ru-RU"/>
                    </w:rPr>
                    <w:t>6,0</w:t>
                  </w:r>
                  <w:r w:rsidRPr="009B5D6D">
                    <w:rPr>
                      <w:rFonts w:ascii="Times New Roman" w:hAnsi="Times New Roman" w:cs="Times New Roman"/>
                      <w:color w:val="000000"/>
                      <w:sz w:val="24"/>
                      <w:szCs w:val="24"/>
                      <w:lang w:eastAsia="ru-RU"/>
                    </w:rPr>
                    <w:t xml:space="preserve"> тыс. человек</w:t>
                  </w:r>
                  <w:r>
                    <w:rPr>
                      <w:rFonts w:ascii="Times New Roman" w:hAnsi="Times New Roman" w:cs="Times New Roman"/>
                      <w:color w:val="000000"/>
                      <w:sz w:val="24"/>
                      <w:szCs w:val="24"/>
                      <w:lang w:eastAsia="ru-RU"/>
                    </w:rPr>
                    <w:t xml:space="preserve"> </w:t>
                  </w:r>
                  <w:r w:rsidRPr="0055159B">
                    <w:rPr>
                      <w:rFonts w:ascii="Times New Roman" w:hAnsi="Times New Roman" w:cs="Times New Roman"/>
                      <w:color w:val="000000"/>
                      <w:sz w:val="24"/>
                      <w:szCs w:val="24"/>
                      <w:lang w:eastAsia="ru-RU"/>
                    </w:rPr>
                    <w:t>в период с 01.01.202</w:t>
                  </w:r>
                  <w:r>
                    <w:rPr>
                      <w:rFonts w:ascii="Times New Roman" w:hAnsi="Times New Roman" w:cs="Times New Roman"/>
                      <w:color w:val="000000"/>
                      <w:sz w:val="24"/>
                      <w:szCs w:val="24"/>
                      <w:lang w:eastAsia="ru-RU"/>
                    </w:rPr>
                    <w:t>7</w:t>
                  </w:r>
                  <w:r w:rsidRPr="0055159B">
                    <w:rPr>
                      <w:rFonts w:ascii="Times New Roman" w:hAnsi="Times New Roman" w:cs="Times New Roman"/>
                      <w:color w:val="000000"/>
                      <w:sz w:val="24"/>
                      <w:szCs w:val="24"/>
                      <w:lang w:eastAsia="ru-RU"/>
                    </w:rPr>
                    <w:t xml:space="preserve"> – 31.12.202</w:t>
                  </w:r>
                  <w:r>
                    <w:rPr>
                      <w:rFonts w:ascii="Times New Roman" w:hAnsi="Times New Roman" w:cs="Times New Roman"/>
                      <w:color w:val="000000"/>
                      <w:sz w:val="24"/>
                      <w:szCs w:val="24"/>
                      <w:lang w:eastAsia="ru-RU"/>
                    </w:rPr>
                    <w:t>7</w:t>
                  </w:r>
                  <w:r w:rsidRPr="0055159B">
                    <w:rPr>
                      <w:rFonts w:ascii="Times New Roman" w:hAnsi="Times New Roman" w:cs="Times New Roman"/>
                      <w:color w:val="000000"/>
                      <w:sz w:val="24"/>
                      <w:szCs w:val="24"/>
                      <w:lang w:eastAsia="ru-RU"/>
                    </w:rPr>
                    <w:t>;</w:t>
                  </w:r>
                </w:p>
                <w:p w:rsidR="005175B9"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Ре</w:t>
                  </w:r>
                  <w:r>
                    <w:rPr>
                      <w:rFonts w:ascii="Times New Roman" w:hAnsi="Times New Roman" w:cs="Times New Roman"/>
                      <w:color w:val="000000"/>
                      <w:sz w:val="24"/>
                      <w:szCs w:val="24"/>
                      <w:lang w:eastAsia="ru-RU"/>
                    </w:rPr>
                    <w:t xml:space="preserve">ализация и поддержка не менее 6 </w:t>
                  </w:r>
                  <w:r w:rsidRPr="009B5D6D">
                    <w:rPr>
                      <w:rFonts w:ascii="Times New Roman" w:hAnsi="Times New Roman" w:cs="Times New Roman"/>
                      <w:color w:val="000000"/>
                      <w:sz w:val="24"/>
                      <w:szCs w:val="24"/>
                      <w:lang w:eastAsia="ru-RU"/>
                    </w:rPr>
                    <w:t>проектов патриотической направленности, не менее 5</w:t>
                  </w:r>
                  <w:r>
                    <w:rPr>
                      <w:rFonts w:ascii="Times New Roman" w:hAnsi="Times New Roman" w:cs="Times New Roman"/>
                      <w:color w:val="000000"/>
                      <w:sz w:val="24"/>
                      <w:szCs w:val="24"/>
                      <w:lang w:eastAsia="ru-RU"/>
                    </w:rPr>
                    <w:t>3</w:t>
                  </w:r>
                  <w:r w:rsidRPr="009B5D6D">
                    <w:rPr>
                      <w:rFonts w:ascii="Times New Roman" w:hAnsi="Times New Roman" w:cs="Times New Roman"/>
                      <w:color w:val="000000"/>
                      <w:sz w:val="24"/>
                      <w:szCs w:val="24"/>
                      <w:lang w:eastAsia="ru-RU"/>
                    </w:rPr>
                    <w:t xml:space="preserve"> мероприятий с общим охватом не менее </w:t>
                  </w:r>
                  <w:r>
                    <w:rPr>
                      <w:rFonts w:ascii="Times New Roman" w:hAnsi="Times New Roman" w:cs="Times New Roman"/>
                      <w:color w:val="000000"/>
                      <w:sz w:val="24"/>
                      <w:szCs w:val="24"/>
                      <w:lang w:eastAsia="ru-RU"/>
                    </w:rPr>
                    <w:t xml:space="preserve">6,1 </w:t>
                  </w:r>
                  <w:r w:rsidRPr="009B5D6D">
                    <w:rPr>
                      <w:rFonts w:ascii="Times New Roman" w:hAnsi="Times New Roman" w:cs="Times New Roman"/>
                      <w:color w:val="000000"/>
                      <w:sz w:val="24"/>
                      <w:szCs w:val="24"/>
                      <w:lang w:eastAsia="ru-RU"/>
                    </w:rPr>
                    <w:t>тыс. человек</w:t>
                  </w:r>
                  <w:r>
                    <w:rPr>
                      <w:rFonts w:ascii="Times New Roman" w:hAnsi="Times New Roman" w:cs="Times New Roman"/>
                      <w:color w:val="000000"/>
                      <w:sz w:val="24"/>
                      <w:szCs w:val="24"/>
                      <w:lang w:eastAsia="ru-RU"/>
                    </w:rPr>
                    <w:t xml:space="preserve"> </w:t>
                  </w:r>
                  <w:r w:rsidRPr="0055159B">
                    <w:rPr>
                      <w:rFonts w:ascii="Times New Roman" w:hAnsi="Times New Roman" w:cs="Times New Roman"/>
                      <w:color w:val="000000"/>
                      <w:sz w:val="24"/>
                      <w:szCs w:val="24"/>
                      <w:lang w:eastAsia="ru-RU"/>
                    </w:rPr>
                    <w:t>в период с 01.01.202</w:t>
                  </w:r>
                  <w:r>
                    <w:rPr>
                      <w:rFonts w:ascii="Times New Roman" w:hAnsi="Times New Roman" w:cs="Times New Roman"/>
                      <w:color w:val="000000"/>
                      <w:sz w:val="24"/>
                      <w:szCs w:val="24"/>
                      <w:lang w:eastAsia="ru-RU"/>
                    </w:rPr>
                    <w:t>8</w:t>
                  </w:r>
                  <w:r w:rsidRPr="0055159B">
                    <w:rPr>
                      <w:rFonts w:ascii="Times New Roman" w:hAnsi="Times New Roman" w:cs="Times New Roman"/>
                      <w:color w:val="000000"/>
                      <w:sz w:val="24"/>
                      <w:szCs w:val="24"/>
                      <w:lang w:eastAsia="ru-RU"/>
                    </w:rPr>
                    <w:t xml:space="preserve"> – 31.12.202</w:t>
                  </w:r>
                  <w:r>
                    <w:rPr>
                      <w:rFonts w:ascii="Times New Roman" w:hAnsi="Times New Roman" w:cs="Times New Roman"/>
                      <w:color w:val="000000"/>
                      <w:sz w:val="24"/>
                      <w:szCs w:val="24"/>
                      <w:lang w:eastAsia="ru-RU"/>
                    </w:rPr>
                    <w:t>8.</w:t>
                  </w:r>
                </w:p>
                <w:p w:rsidR="005175B9" w:rsidRPr="009B5D6D" w:rsidRDefault="005175B9" w:rsidP="005175B9">
                  <w:pPr>
                    <w:spacing w:after="0" w:line="240" w:lineRule="auto"/>
                    <w:rPr>
                      <w:rFonts w:ascii="Times New Roman" w:eastAsia="Times New Roman" w:hAnsi="Times New Roman" w:cs="Times New Roman"/>
                      <w:color w:val="000000"/>
                      <w:sz w:val="24"/>
                      <w:szCs w:val="24"/>
                      <w:lang w:eastAsia="ru-RU"/>
                    </w:rPr>
                  </w:pPr>
                </w:p>
              </w:tc>
              <w:tc>
                <w:tcPr>
                  <w:tcW w:w="1379" w:type="dxa"/>
                  <w:gridSpan w:val="2"/>
                  <w:vMerge w:val="restart"/>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УМП, МАУ «МЦ «Максимум»</w:t>
                  </w:r>
                </w:p>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p>
              </w:tc>
            </w:tr>
            <w:tr w:rsidR="005175B9" w:rsidRPr="009B5D6D" w:rsidTr="005175B9">
              <w:trPr>
                <w:trHeight w:val="262"/>
              </w:trPr>
              <w:tc>
                <w:tcPr>
                  <w:tcW w:w="673" w:type="dxa"/>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985" w:type="dxa"/>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2479" w:type="dxa"/>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ОБ</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0,30</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0,35</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0,40</w:t>
                  </w:r>
                </w:p>
              </w:tc>
              <w:tc>
                <w:tcPr>
                  <w:tcW w:w="1662"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379"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r>
            <w:tr w:rsidR="005175B9" w:rsidRPr="009B5D6D" w:rsidTr="005175B9">
              <w:trPr>
                <w:trHeight w:val="1052"/>
              </w:trPr>
              <w:tc>
                <w:tcPr>
                  <w:tcW w:w="673" w:type="dxa"/>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985" w:type="dxa"/>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2479" w:type="dxa"/>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Всего:</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0,43</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0,90</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38</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0,95</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38</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1,00</w:t>
                  </w:r>
                </w:p>
              </w:tc>
              <w:tc>
                <w:tcPr>
                  <w:tcW w:w="1662"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379"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r>
            <w:tr w:rsidR="005175B9" w:rsidRPr="009B5D6D" w:rsidTr="005175B9">
              <w:trPr>
                <w:trHeight w:val="2329"/>
              </w:trPr>
              <w:tc>
                <w:tcPr>
                  <w:tcW w:w="673" w:type="dxa"/>
                  <w:vMerge w:val="restart"/>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1.2.</w:t>
                  </w:r>
                </w:p>
              </w:tc>
              <w:tc>
                <w:tcPr>
                  <w:tcW w:w="1985" w:type="dxa"/>
                  <w:vMerge w:val="restart"/>
                  <w:tcMar>
                    <w:top w:w="0" w:type="dxa"/>
                    <w:left w:w="108" w:type="dxa"/>
                    <w:bottom w:w="0" w:type="dxa"/>
                    <w:right w:w="108" w:type="dxa"/>
                  </w:tcMar>
                </w:tcPr>
                <w:p w:rsidR="005175B9" w:rsidRPr="009B5D6D" w:rsidRDefault="005175B9" w:rsidP="005175B9">
                  <w:pPr>
                    <w:spacing w:after="200" w:line="276" w:lineRule="auto"/>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Организация мероприятий направленных на создание условий для реализации проектов и мероприятий,  направленных на формирование гражданско - патриотических ценностей у граждан города Рыбинска</w:t>
                  </w:r>
                </w:p>
              </w:tc>
              <w:tc>
                <w:tcPr>
                  <w:tcW w:w="2479" w:type="dxa"/>
                  <w:vMerge w:val="restart"/>
                  <w:tcMar>
                    <w:top w:w="0" w:type="dxa"/>
                    <w:left w:w="108" w:type="dxa"/>
                    <w:bottom w:w="0" w:type="dxa"/>
                    <w:right w:w="108" w:type="dxa"/>
                  </w:tcMar>
                </w:tcPr>
                <w:p w:rsidR="005175B9" w:rsidRPr="009B5D6D" w:rsidRDefault="005175B9" w:rsidP="005175B9">
                  <w:pPr>
                    <w:spacing w:after="200" w:line="276" w:lineRule="auto"/>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 xml:space="preserve">Оказание поддержки ОО патриотической направленности в организации    и проведении мероприятий  </w:t>
                  </w: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ГБ</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,20</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0,25</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20</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0,30</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20</w:t>
                  </w:r>
                </w:p>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0,40</w:t>
                  </w:r>
                </w:p>
              </w:tc>
              <w:tc>
                <w:tcPr>
                  <w:tcW w:w="1662" w:type="dxa"/>
                  <w:gridSpan w:val="2"/>
                  <w:vMerge w:val="restart"/>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Сохранение не менее 12 ОО, оказание поддержки</w:t>
                  </w:r>
                </w:p>
                <w:p w:rsidR="005175B9" w:rsidRDefault="005175B9" w:rsidP="005175B9">
                  <w:pPr>
                    <w:spacing w:after="200" w:line="276"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не менее 3 ОО</w:t>
                  </w:r>
                  <w:r>
                    <w:rPr>
                      <w:rFonts w:ascii="Times New Roman" w:hAnsi="Times New Roman" w:cs="Times New Roman"/>
                      <w:color w:val="000000"/>
                      <w:sz w:val="24"/>
                      <w:szCs w:val="24"/>
                      <w:lang w:eastAsia="ru-RU"/>
                    </w:rPr>
                    <w:t xml:space="preserve"> в период с 01.01.2026 – 31.12.2026;</w:t>
                  </w:r>
                </w:p>
                <w:p w:rsidR="005175B9" w:rsidRPr="0055159B" w:rsidRDefault="005175B9" w:rsidP="005175B9">
                  <w:pPr>
                    <w:spacing w:after="200" w:line="240" w:lineRule="auto"/>
                    <w:rPr>
                      <w:rFonts w:ascii="Times New Roman" w:hAnsi="Times New Roman" w:cs="Times New Roman"/>
                      <w:color w:val="000000"/>
                      <w:sz w:val="24"/>
                      <w:szCs w:val="24"/>
                      <w:lang w:eastAsia="ru-RU"/>
                    </w:rPr>
                  </w:pPr>
                  <w:r w:rsidRPr="0055159B">
                    <w:rPr>
                      <w:rFonts w:ascii="Times New Roman" w:hAnsi="Times New Roman" w:cs="Times New Roman"/>
                      <w:color w:val="000000"/>
                      <w:sz w:val="24"/>
                      <w:szCs w:val="24"/>
                      <w:lang w:eastAsia="ru-RU"/>
                    </w:rPr>
                    <w:t>Сохранение не менее 12 ОО, оказание поддерж</w:t>
                  </w:r>
                  <w:r>
                    <w:rPr>
                      <w:rFonts w:ascii="Times New Roman" w:hAnsi="Times New Roman" w:cs="Times New Roman"/>
                      <w:color w:val="000000"/>
                      <w:sz w:val="24"/>
                      <w:szCs w:val="24"/>
                      <w:lang w:eastAsia="ru-RU"/>
                    </w:rPr>
                    <w:t xml:space="preserve">ки </w:t>
                  </w:r>
                  <w:r w:rsidRPr="0055159B">
                    <w:rPr>
                      <w:rFonts w:ascii="Times New Roman" w:hAnsi="Times New Roman" w:cs="Times New Roman"/>
                      <w:color w:val="000000"/>
                      <w:sz w:val="24"/>
                      <w:szCs w:val="24"/>
                      <w:lang w:eastAsia="ru-RU"/>
                    </w:rPr>
                    <w:t xml:space="preserve">не менее </w:t>
                  </w:r>
                  <w:r>
                    <w:rPr>
                      <w:rFonts w:ascii="Times New Roman" w:hAnsi="Times New Roman" w:cs="Times New Roman"/>
                      <w:color w:val="000000"/>
                      <w:sz w:val="24"/>
                      <w:szCs w:val="24"/>
                      <w:lang w:eastAsia="ru-RU"/>
                    </w:rPr>
                    <w:t>4</w:t>
                  </w:r>
                  <w:r w:rsidRPr="0055159B">
                    <w:rPr>
                      <w:rFonts w:ascii="Times New Roman" w:hAnsi="Times New Roman" w:cs="Times New Roman"/>
                      <w:color w:val="000000"/>
                      <w:sz w:val="24"/>
                      <w:szCs w:val="24"/>
                      <w:lang w:eastAsia="ru-RU"/>
                    </w:rPr>
                    <w:t xml:space="preserve"> ОО в период с 01.01.202</w:t>
                  </w:r>
                  <w:r>
                    <w:rPr>
                      <w:rFonts w:ascii="Times New Roman" w:hAnsi="Times New Roman" w:cs="Times New Roman"/>
                      <w:color w:val="000000"/>
                      <w:sz w:val="24"/>
                      <w:szCs w:val="24"/>
                      <w:lang w:eastAsia="ru-RU"/>
                    </w:rPr>
                    <w:t>7</w:t>
                  </w:r>
                  <w:r w:rsidRPr="0055159B">
                    <w:rPr>
                      <w:rFonts w:ascii="Times New Roman" w:hAnsi="Times New Roman" w:cs="Times New Roman"/>
                      <w:color w:val="000000"/>
                      <w:sz w:val="24"/>
                      <w:szCs w:val="24"/>
                      <w:lang w:eastAsia="ru-RU"/>
                    </w:rPr>
                    <w:t xml:space="preserve"> – 31.12.202</w:t>
                  </w:r>
                  <w:r>
                    <w:rPr>
                      <w:rFonts w:ascii="Times New Roman" w:hAnsi="Times New Roman" w:cs="Times New Roman"/>
                      <w:color w:val="000000"/>
                      <w:sz w:val="24"/>
                      <w:szCs w:val="24"/>
                      <w:lang w:eastAsia="ru-RU"/>
                    </w:rPr>
                    <w:t>7</w:t>
                  </w:r>
                  <w:r w:rsidRPr="0055159B">
                    <w:rPr>
                      <w:rFonts w:ascii="Times New Roman" w:hAnsi="Times New Roman" w:cs="Times New Roman"/>
                      <w:color w:val="000000"/>
                      <w:sz w:val="24"/>
                      <w:szCs w:val="24"/>
                      <w:lang w:eastAsia="ru-RU"/>
                    </w:rPr>
                    <w:t>;</w:t>
                  </w:r>
                </w:p>
                <w:p w:rsidR="005175B9" w:rsidRPr="00DC2EBC" w:rsidRDefault="005175B9" w:rsidP="005175B9">
                  <w:pPr>
                    <w:spacing w:after="200" w:line="276" w:lineRule="auto"/>
                    <w:rPr>
                      <w:rFonts w:ascii="Times New Roman" w:hAnsi="Times New Roman" w:cs="Times New Roman"/>
                      <w:color w:val="000000"/>
                      <w:sz w:val="24"/>
                      <w:szCs w:val="24"/>
                      <w:lang w:eastAsia="ru-RU"/>
                    </w:rPr>
                  </w:pPr>
                  <w:r w:rsidRPr="00DC2EBC">
                    <w:rPr>
                      <w:rFonts w:ascii="Times New Roman" w:hAnsi="Times New Roman" w:cs="Times New Roman"/>
                      <w:color w:val="000000"/>
                      <w:sz w:val="24"/>
                      <w:szCs w:val="24"/>
                      <w:lang w:eastAsia="ru-RU"/>
                    </w:rPr>
                    <w:t>Сохранение не менее 12 ОО, оказание поддержки</w:t>
                  </w:r>
                  <w:r>
                    <w:rPr>
                      <w:rFonts w:ascii="Times New Roman" w:hAnsi="Times New Roman" w:cs="Times New Roman"/>
                      <w:color w:val="000000"/>
                      <w:sz w:val="24"/>
                      <w:szCs w:val="24"/>
                      <w:lang w:eastAsia="ru-RU"/>
                    </w:rPr>
                    <w:t xml:space="preserve"> </w:t>
                  </w:r>
                  <w:r w:rsidRPr="00DC2EBC">
                    <w:rPr>
                      <w:rFonts w:ascii="Times New Roman" w:hAnsi="Times New Roman" w:cs="Times New Roman"/>
                      <w:color w:val="000000"/>
                      <w:sz w:val="24"/>
                      <w:szCs w:val="24"/>
                      <w:lang w:eastAsia="ru-RU"/>
                    </w:rPr>
                    <w:t xml:space="preserve">не менее </w:t>
                  </w:r>
                  <w:r>
                    <w:rPr>
                      <w:rFonts w:ascii="Times New Roman" w:hAnsi="Times New Roman" w:cs="Times New Roman"/>
                      <w:color w:val="000000"/>
                      <w:sz w:val="24"/>
                      <w:szCs w:val="24"/>
                      <w:lang w:eastAsia="ru-RU"/>
                    </w:rPr>
                    <w:t>4</w:t>
                  </w:r>
                  <w:r w:rsidRPr="00DC2EBC">
                    <w:rPr>
                      <w:rFonts w:ascii="Times New Roman" w:hAnsi="Times New Roman" w:cs="Times New Roman"/>
                      <w:color w:val="000000"/>
                      <w:sz w:val="24"/>
                      <w:szCs w:val="24"/>
                      <w:lang w:eastAsia="ru-RU"/>
                    </w:rPr>
                    <w:t xml:space="preserve"> ОО в период с 01.01.202</w:t>
                  </w:r>
                  <w:r>
                    <w:rPr>
                      <w:rFonts w:ascii="Times New Roman" w:hAnsi="Times New Roman" w:cs="Times New Roman"/>
                      <w:color w:val="000000"/>
                      <w:sz w:val="24"/>
                      <w:szCs w:val="24"/>
                      <w:lang w:eastAsia="ru-RU"/>
                    </w:rPr>
                    <w:t>8</w:t>
                  </w:r>
                  <w:r w:rsidRPr="00DC2EBC">
                    <w:rPr>
                      <w:rFonts w:ascii="Times New Roman" w:hAnsi="Times New Roman" w:cs="Times New Roman"/>
                      <w:color w:val="000000"/>
                      <w:sz w:val="24"/>
                      <w:szCs w:val="24"/>
                      <w:lang w:eastAsia="ru-RU"/>
                    </w:rPr>
                    <w:t xml:space="preserve"> – 31.12.202</w:t>
                  </w:r>
                  <w:r>
                    <w:rPr>
                      <w:rFonts w:ascii="Times New Roman" w:hAnsi="Times New Roman" w:cs="Times New Roman"/>
                      <w:color w:val="000000"/>
                      <w:sz w:val="24"/>
                      <w:szCs w:val="24"/>
                      <w:lang w:eastAsia="ru-RU"/>
                    </w:rPr>
                    <w:t>8</w:t>
                  </w:r>
                  <w:r w:rsidRPr="00DC2EBC">
                    <w:rPr>
                      <w:rFonts w:ascii="Times New Roman" w:hAnsi="Times New Roman" w:cs="Times New Roman"/>
                      <w:color w:val="000000"/>
                      <w:sz w:val="24"/>
                      <w:szCs w:val="24"/>
                      <w:lang w:eastAsia="ru-RU"/>
                    </w:rPr>
                    <w:t>;</w:t>
                  </w:r>
                </w:p>
              </w:tc>
              <w:tc>
                <w:tcPr>
                  <w:tcW w:w="1379" w:type="dxa"/>
                  <w:gridSpan w:val="2"/>
                  <w:vMerge w:val="restart"/>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УМП, МАУ «МЦ «Максимум»</w:t>
                  </w:r>
                </w:p>
              </w:tc>
            </w:tr>
            <w:tr w:rsidR="005175B9" w:rsidRPr="009B5D6D" w:rsidTr="005175B9">
              <w:trPr>
                <w:trHeight w:val="58"/>
              </w:trPr>
              <w:tc>
                <w:tcPr>
                  <w:tcW w:w="673" w:type="dxa"/>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985" w:type="dxa"/>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2479" w:type="dxa"/>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ОБ</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0,30</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0,35</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0,40</w:t>
                  </w:r>
                </w:p>
              </w:tc>
              <w:tc>
                <w:tcPr>
                  <w:tcW w:w="1662" w:type="dxa"/>
                  <w:gridSpan w:val="2"/>
                  <w:vMerge/>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p>
              </w:tc>
              <w:tc>
                <w:tcPr>
                  <w:tcW w:w="1379" w:type="dxa"/>
                  <w:gridSpan w:val="2"/>
                  <w:vMerge/>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r>
            <w:tr w:rsidR="005175B9" w:rsidRPr="009B5D6D" w:rsidTr="005175B9">
              <w:trPr>
                <w:trHeight w:val="2035"/>
              </w:trPr>
              <w:tc>
                <w:tcPr>
                  <w:tcW w:w="673" w:type="dxa"/>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985" w:type="dxa"/>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2479" w:type="dxa"/>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Всего:</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20</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0,55</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20</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0,65</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20</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0,80</w:t>
                  </w:r>
                </w:p>
              </w:tc>
              <w:tc>
                <w:tcPr>
                  <w:tcW w:w="1662" w:type="dxa"/>
                  <w:gridSpan w:val="2"/>
                  <w:vMerge/>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p>
              </w:tc>
              <w:tc>
                <w:tcPr>
                  <w:tcW w:w="1379" w:type="dxa"/>
                  <w:gridSpan w:val="2"/>
                  <w:vMerge/>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r>
            <w:tr w:rsidR="005175B9" w:rsidRPr="009B5D6D" w:rsidTr="005175B9">
              <w:trPr>
                <w:trHeight w:val="128"/>
              </w:trPr>
              <w:tc>
                <w:tcPr>
                  <w:tcW w:w="673" w:type="dxa"/>
                  <w:vMerge w:val="restart"/>
                  <w:tcMar>
                    <w:top w:w="0" w:type="dxa"/>
                    <w:left w:w="108" w:type="dxa"/>
                    <w:bottom w:w="0" w:type="dxa"/>
                    <w:right w:w="108" w:type="dxa"/>
                  </w:tcMar>
                  <w:vAlign w:val="center"/>
                </w:tcPr>
                <w:p w:rsidR="005175B9" w:rsidRPr="009B5D6D" w:rsidRDefault="005175B9" w:rsidP="005175B9">
                  <w:pPr>
                    <w:spacing w:after="0" w:line="240" w:lineRule="auto"/>
                    <w:ind w:left="180"/>
                    <w:rPr>
                      <w:rFonts w:ascii="Times New Roman" w:hAnsi="Times New Roman" w:cs="Times New Roman"/>
                      <w:color w:val="000000"/>
                      <w:sz w:val="24"/>
                      <w:szCs w:val="24"/>
                      <w:lang w:eastAsia="ru-RU"/>
                    </w:rPr>
                  </w:pPr>
                </w:p>
              </w:tc>
              <w:tc>
                <w:tcPr>
                  <w:tcW w:w="4464" w:type="dxa"/>
                  <w:gridSpan w:val="2"/>
                  <w:vMerge w:val="restart"/>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Итого по задаче 1</w:t>
                  </w:r>
                </w:p>
                <w:p w:rsidR="005175B9" w:rsidRPr="009B5D6D" w:rsidRDefault="005175B9" w:rsidP="005175B9">
                  <w:pPr>
                    <w:spacing w:after="0" w:line="240" w:lineRule="auto"/>
                    <w:rPr>
                      <w:rFonts w:ascii="Times New Roman" w:hAnsi="Times New Roman" w:cs="Times New Roman"/>
                      <w:color w:val="000000"/>
                      <w:sz w:val="24"/>
                      <w:szCs w:val="24"/>
                      <w:lang w:eastAsia="ru-RU"/>
                    </w:rPr>
                  </w:pPr>
                </w:p>
                <w:p w:rsidR="005175B9" w:rsidRPr="009B5D6D" w:rsidRDefault="005175B9" w:rsidP="005175B9">
                  <w:pPr>
                    <w:spacing w:after="0" w:line="240" w:lineRule="auto"/>
                    <w:rPr>
                      <w:rFonts w:ascii="Times New Roman" w:hAnsi="Times New Roman" w:cs="Times New Roman"/>
                      <w:color w:val="000000"/>
                      <w:sz w:val="24"/>
                      <w:szCs w:val="24"/>
                      <w:lang w:eastAsia="ru-RU"/>
                    </w:rPr>
                  </w:pPr>
                </w:p>
                <w:p w:rsidR="005175B9" w:rsidRPr="009B5D6D" w:rsidRDefault="005175B9" w:rsidP="005175B9">
                  <w:pPr>
                    <w:spacing w:after="0" w:line="240" w:lineRule="auto"/>
                    <w:rPr>
                      <w:rFonts w:ascii="Times New Roman" w:hAnsi="Times New Roman" w:cs="Times New Roman"/>
                      <w:color w:val="000000"/>
                      <w:sz w:val="24"/>
                      <w:szCs w:val="24"/>
                      <w:lang w:eastAsia="ru-RU"/>
                    </w:rPr>
                  </w:pPr>
                </w:p>
                <w:p w:rsidR="005175B9" w:rsidRPr="009B5D6D" w:rsidRDefault="005175B9" w:rsidP="005175B9">
                  <w:pPr>
                    <w:spacing w:after="0" w:line="240" w:lineRule="auto"/>
                    <w:rPr>
                      <w:rFonts w:ascii="Times New Roman" w:hAnsi="Times New Roman" w:cs="Times New Roman"/>
                      <w:color w:val="000000"/>
                      <w:sz w:val="24"/>
                      <w:szCs w:val="24"/>
                      <w:lang w:eastAsia="ru-RU"/>
                    </w:rPr>
                  </w:pPr>
                </w:p>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ГБ</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63</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0,85</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58</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0,90</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58</w:t>
                  </w:r>
                </w:p>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1,00</w:t>
                  </w:r>
                </w:p>
              </w:tc>
              <w:tc>
                <w:tcPr>
                  <w:tcW w:w="1662" w:type="dxa"/>
                  <w:gridSpan w:val="2"/>
                  <w:vMerge w:val="restart"/>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highlight w:val="yellow"/>
                      <w:lang w:eastAsia="ru-RU"/>
                    </w:rPr>
                  </w:pPr>
                </w:p>
                <w:p w:rsidR="005175B9" w:rsidRPr="009B5D6D" w:rsidRDefault="005175B9" w:rsidP="005175B9">
                  <w:pPr>
                    <w:spacing w:after="0" w:line="240" w:lineRule="auto"/>
                    <w:jc w:val="center"/>
                    <w:rPr>
                      <w:rFonts w:ascii="Times New Roman" w:hAnsi="Times New Roman" w:cs="Times New Roman"/>
                      <w:color w:val="000000"/>
                      <w:sz w:val="24"/>
                      <w:szCs w:val="24"/>
                      <w:highlight w:val="yellow"/>
                      <w:lang w:eastAsia="ru-RU"/>
                    </w:rPr>
                  </w:pPr>
                </w:p>
                <w:p w:rsidR="005175B9" w:rsidRPr="009B5D6D" w:rsidRDefault="005175B9" w:rsidP="005175B9">
                  <w:pPr>
                    <w:spacing w:after="0" w:line="240" w:lineRule="auto"/>
                    <w:jc w:val="center"/>
                    <w:rPr>
                      <w:rFonts w:ascii="Times New Roman" w:hAnsi="Times New Roman" w:cs="Times New Roman"/>
                      <w:color w:val="000000"/>
                      <w:sz w:val="24"/>
                      <w:szCs w:val="24"/>
                      <w:highlight w:val="yellow"/>
                      <w:lang w:eastAsia="ru-RU"/>
                    </w:rPr>
                  </w:pPr>
                </w:p>
                <w:p w:rsidR="005175B9" w:rsidRPr="009B5D6D" w:rsidRDefault="005175B9" w:rsidP="005175B9">
                  <w:pPr>
                    <w:spacing w:after="0" w:line="240" w:lineRule="auto"/>
                    <w:jc w:val="center"/>
                    <w:rPr>
                      <w:rFonts w:ascii="Times New Roman" w:eastAsia="Times New Roman" w:hAnsi="Times New Roman" w:cs="Times New Roman"/>
                      <w:color w:val="000000"/>
                      <w:sz w:val="24"/>
                      <w:szCs w:val="24"/>
                      <w:highlight w:val="yellow"/>
                      <w:lang w:eastAsia="ru-RU"/>
                    </w:rPr>
                  </w:pPr>
                </w:p>
              </w:tc>
              <w:tc>
                <w:tcPr>
                  <w:tcW w:w="1379" w:type="dxa"/>
                  <w:gridSpan w:val="2"/>
                  <w:vMerge w:val="restart"/>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p>
              </w:tc>
            </w:tr>
            <w:tr w:rsidR="005175B9" w:rsidRPr="009B5D6D" w:rsidTr="005175B9">
              <w:trPr>
                <w:trHeight w:val="312"/>
              </w:trPr>
              <w:tc>
                <w:tcPr>
                  <w:tcW w:w="673" w:type="dxa"/>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4464"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ОБ</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0,60</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0,70</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0,80</w:t>
                  </w:r>
                </w:p>
              </w:tc>
              <w:tc>
                <w:tcPr>
                  <w:tcW w:w="1662"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379"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r>
            <w:tr w:rsidR="005175B9" w:rsidRPr="009B5D6D" w:rsidTr="005175B9">
              <w:trPr>
                <w:trHeight w:val="441"/>
              </w:trPr>
              <w:tc>
                <w:tcPr>
                  <w:tcW w:w="673" w:type="dxa"/>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4464"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Всего:</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63</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1,45</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0,58</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1,60</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0,58</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1,80</w:t>
                  </w:r>
                </w:p>
              </w:tc>
              <w:tc>
                <w:tcPr>
                  <w:tcW w:w="1662"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1379" w:type="dxa"/>
                  <w:gridSpan w:val="2"/>
                  <w:vMerge/>
                  <w:tcMar>
                    <w:top w:w="0" w:type="dxa"/>
                    <w:left w:w="108" w:type="dxa"/>
                    <w:bottom w:w="0" w:type="dxa"/>
                    <w:right w:w="108" w:type="dxa"/>
                  </w:tcMa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r>
            <w:tr w:rsidR="005175B9" w:rsidRPr="009B5D6D" w:rsidTr="005175B9">
              <w:trPr>
                <w:trHeight w:val="161"/>
              </w:trPr>
              <w:tc>
                <w:tcPr>
                  <w:tcW w:w="673" w:type="dxa"/>
                  <w:vMerge w:val="restart"/>
                  <w:tcMar>
                    <w:top w:w="0" w:type="dxa"/>
                    <w:left w:w="108" w:type="dxa"/>
                    <w:bottom w:w="0" w:type="dxa"/>
                    <w:right w:w="108" w:type="dxa"/>
                  </w:tcMar>
                  <w:vAlign w:val="center"/>
                </w:tcPr>
                <w:p w:rsidR="005175B9" w:rsidRPr="009B5D6D" w:rsidRDefault="005175B9" w:rsidP="005175B9">
                  <w:pPr>
                    <w:spacing w:after="0" w:line="240" w:lineRule="auto"/>
                    <w:ind w:left="360"/>
                    <w:rPr>
                      <w:rFonts w:ascii="Times New Roman" w:hAnsi="Times New Roman" w:cs="Times New Roman"/>
                      <w:color w:val="000000"/>
                      <w:sz w:val="24"/>
                      <w:szCs w:val="24"/>
                      <w:lang w:eastAsia="ru-RU"/>
                    </w:rPr>
                  </w:pPr>
                </w:p>
              </w:tc>
              <w:tc>
                <w:tcPr>
                  <w:tcW w:w="4464" w:type="dxa"/>
                  <w:gridSpan w:val="2"/>
                  <w:vMerge w:val="restart"/>
                  <w:tcMar>
                    <w:top w:w="0" w:type="dxa"/>
                    <w:left w:w="108" w:type="dxa"/>
                    <w:bottom w:w="0" w:type="dxa"/>
                    <w:right w:w="108" w:type="dxa"/>
                  </w:tcMar>
                  <w:vAlign w:val="center"/>
                </w:tcPr>
                <w:p w:rsidR="005175B9" w:rsidRPr="009B5D6D" w:rsidRDefault="005175B9" w:rsidP="005175B9">
                  <w:pPr>
                    <w:spacing w:after="0" w:line="240" w:lineRule="auto"/>
                    <w:rPr>
                      <w:rFonts w:ascii="Times New Roman" w:eastAsia="Times New Roman" w:hAnsi="Times New Roman" w:cs="Times New Roman"/>
                      <w:color w:val="000000"/>
                      <w:sz w:val="24"/>
                      <w:szCs w:val="24"/>
                      <w:highlight w:val="yellow"/>
                      <w:lang w:eastAsia="ru-RU"/>
                    </w:rPr>
                  </w:pPr>
                  <w:r w:rsidRPr="009B5D6D">
                    <w:rPr>
                      <w:rFonts w:ascii="Times New Roman" w:hAnsi="Times New Roman" w:cs="Times New Roman"/>
                      <w:color w:val="000000"/>
                      <w:kern w:val="32"/>
                      <w:sz w:val="24"/>
                      <w:szCs w:val="24"/>
                      <w:lang w:eastAsia="ru-RU"/>
                    </w:rPr>
                    <w:t>Всего по подпрограмме:</w:t>
                  </w: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ГБ</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63</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0,85</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58</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0,90</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58</w:t>
                  </w:r>
                </w:p>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1,00</w:t>
                  </w:r>
                </w:p>
              </w:tc>
              <w:tc>
                <w:tcPr>
                  <w:tcW w:w="1662" w:type="dxa"/>
                  <w:gridSpan w:val="2"/>
                  <w:tcMar>
                    <w:top w:w="0" w:type="dxa"/>
                    <w:left w:w="108" w:type="dxa"/>
                    <w:bottom w:w="0" w:type="dxa"/>
                    <w:right w:w="108" w:type="dxa"/>
                  </w:tcMar>
                </w:tcPr>
                <w:p w:rsidR="005175B9" w:rsidRPr="009B5D6D" w:rsidRDefault="005175B9" w:rsidP="005175B9">
                  <w:pPr>
                    <w:spacing w:after="0" w:line="240" w:lineRule="auto"/>
                    <w:jc w:val="center"/>
                    <w:rPr>
                      <w:rFonts w:ascii="Times New Roman" w:eastAsia="Times New Roman" w:hAnsi="Times New Roman" w:cs="Times New Roman"/>
                      <w:color w:val="000000"/>
                      <w:sz w:val="24"/>
                      <w:szCs w:val="24"/>
                      <w:lang w:eastAsia="ru-RU"/>
                    </w:rPr>
                  </w:pPr>
                </w:p>
              </w:tc>
              <w:tc>
                <w:tcPr>
                  <w:tcW w:w="1379" w:type="dxa"/>
                  <w:gridSpan w:val="2"/>
                  <w:tcMar>
                    <w:top w:w="0" w:type="dxa"/>
                    <w:left w:w="108" w:type="dxa"/>
                    <w:bottom w:w="0" w:type="dxa"/>
                    <w:right w:w="108" w:type="dxa"/>
                  </w:tcMar>
                  <w:vAlign w:val="center"/>
                </w:tcPr>
                <w:p w:rsidR="005175B9" w:rsidRPr="009B5D6D" w:rsidRDefault="005175B9" w:rsidP="005175B9">
                  <w:pPr>
                    <w:spacing w:after="0" w:line="240" w:lineRule="auto"/>
                    <w:rPr>
                      <w:rFonts w:ascii="Times New Roman" w:eastAsia="Times New Roman" w:hAnsi="Times New Roman" w:cs="Times New Roman"/>
                      <w:color w:val="000000"/>
                      <w:sz w:val="24"/>
                      <w:szCs w:val="24"/>
                      <w:lang w:eastAsia="ru-RU"/>
                    </w:rPr>
                  </w:pPr>
                </w:p>
              </w:tc>
            </w:tr>
            <w:tr w:rsidR="005175B9" w:rsidRPr="009B5D6D" w:rsidTr="005175B9">
              <w:trPr>
                <w:trHeight w:val="161"/>
              </w:trPr>
              <w:tc>
                <w:tcPr>
                  <w:tcW w:w="673" w:type="dxa"/>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4464" w:type="dxa"/>
                  <w:gridSpan w:val="2"/>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ОБ</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0,60</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0,70</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0,00</w:t>
                  </w:r>
                </w:p>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0,80</w:t>
                  </w:r>
                </w:p>
              </w:tc>
              <w:tc>
                <w:tcPr>
                  <w:tcW w:w="1662" w:type="dxa"/>
                  <w:gridSpan w:val="2"/>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379" w:type="dxa"/>
                  <w:gridSpan w:val="2"/>
                  <w:tcMar>
                    <w:top w:w="0" w:type="dxa"/>
                    <w:left w:w="108" w:type="dxa"/>
                    <w:bottom w:w="0" w:type="dxa"/>
                    <w:right w:w="108" w:type="dxa"/>
                  </w:tcMar>
                  <w:vAlign w:val="center"/>
                </w:tcPr>
                <w:p w:rsidR="005175B9" w:rsidRPr="009B5D6D" w:rsidRDefault="005175B9" w:rsidP="005175B9">
                  <w:pPr>
                    <w:spacing w:after="0" w:line="240" w:lineRule="auto"/>
                    <w:rPr>
                      <w:rFonts w:ascii="Times New Roman" w:hAnsi="Times New Roman" w:cs="Times New Roman"/>
                      <w:color w:val="000000"/>
                      <w:sz w:val="24"/>
                      <w:szCs w:val="24"/>
                      <w:lang w:eastAsia="ru-RU"/>
                    </w:rPr>
                  </w:pPr>
                </w:p>
              </w:tc>
            </w:tr>
            <w:tr w:rsidR="005175B9" w:rsidRPr="009B5D6D" w:rsidTr="005175B9">
              <w:trPr>
                <w:trHeight w:val="161"/>
              </w:trPr>
              <w:tc>
                <w:tcPr>
                  <w:tcW w:w="673" w:type="dxa"/>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4464" w:type="dxa"/>
                  <w:gridSpan w:val="2"/>
                  <w:vMerge/>
                  <w:tcMar>
                    <w:top w:w="0" w:type="dxa"/>
                    <w:left w:w="108" w:type="dxa"/>
                    <w:bottom w:w="0" w:type="dxa"/>
                    <w:right w:w="108" w:type="dxa"/>
                  </w:tcMar>
                  <w:vAlign w:val="center"/>
                </w:tcPr>
                <w:p w:rsidR="005175B9" w:rsidRPr="009B5D6D" w:rsidRDefault="005175B9" w:rsidP="005175B9">
                  <w:pPr>
                    <w:spacing w:after="200" w:line="276" w:lineRule="auto"/>
                    <w:rPr>
                      <w:rFonts w:ascii="Times New Roman" w:hAnsi="Times New Roman" w:cs="Times New Roman"/>
                      <w:color w:val="000000"/>
                      <w:sz w:val="24"/>
                      <w:szCs w:val="24"/>
                      <w:lang w:eastAsia="ru-RU"/>
                    </w:rPr>
                  </w:pPr>
                </w:p>
              </w:tc>
              <w:tc>
                <w:tcPr>
                  <w:tcW w:w="923" w:type="dxa"/>
                  <w:tcMar>
                    <w:top w:w="0" w:type="dxa"/>
                    <w:left w:w="108" w:type="dxa"/>
                    <w:bottom w:w="0" w:type="dxa"/>
                    <w:right w:w="108" w:type="dxa"/>
                  </w:tcMar>
                </w:tcPr>
                <w:p w:rsidR="005175B9" w:rsidRPr="009B5D6D" w:rsidRDefault="005175B9" w:rsidP="005175B9">
                  <w:pPr>
                    <w:spacing w:after="0" w:line="240" w:lineRule="auto"/>
                    <w:rPr>
                      <w:rFonts w:ascii="Times New Roman" w:hAnsi="Times New Roman" w:cs="Times New Roman"/>
                      <w:color w:val="000000"/>
                      <w:sz w:val="24"/>
                      <w:szCs w:val="24"/>
                      <w:lang w:eastAsia="ru-RU"/>
                    </w:rPr>
                  </w:pPr>
                  <w:r w:rsidRPr="009B5D6D">
                    <w:rPr>
                      <w:rFonts w:ascii="Times New Roman" w:hAnsi="Times New Roman" w:cs="Times New Roman"/>
                      <w:color w:val="000000"/>
                      <w:sz w:val="24"/>
                      <w:szCs w:val="24"/>
                      <w:lang w:eastAsia="ru-RU"/>
                    </w:rPr>
                    <w:t>Всего:</w:t>
                  </w:r>
                </w:p>
              </w:tc>
              <w:tc>
                <w:tcPr>
                  <w:tcW w:w="85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bCs/>
                      <w:color w:val="000000"/>
                      <w:sz w:val="24"/>
                      <w:szCs w:val="24"/>
                      <w:lang w:eastAsia="ru-RU"/>
                    </w:rPr>
                  </w:pPr>
                  <w:r>
                    <w:rPr>
                      <w:rFonts w:ascii="Times New Roman" w:hAnsi="Times New Roman" w:cs="Times New Roman"/>
                      <w:bCs/>
                      <w:color w:val="000000"/>
                      <w:sz w:val="24"/>
                      <w:szCs w:val="24"/>
                      <w:lang w:eastAsia="ru-RU"/>
                    </w:rPr>
                    <w:t>0,63</w:t>
                  </w:r>
                </w:p>
              </w:tc>
              <w:tc>
                <w:tcPr>
                  <w:tcW w:w="817"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bCs/>
                      <w:color w:val="000000"/>
                      <w:sz w:val="24"/>
                      <w:szCs w:val="24"/>
                      <w:lang w:eastAsia="ru-RU"/>
                    </w:rPr>
                  </w:pPr>
                  <w:r w:rsidRPr="009B5D6D">
                    <w:rPr>
                      <w:rFonts w:ascii="Times New Roman" w:hAnsi="Times New Roman" w:cs="Times New Roman"/>
                      <w:bCs/>
                      <w:color w:val="000000"/>
                      <w:sz w:val="24"/>
                      <w:szCs w:val="24"/>
                      <w:lang w:eastAsia="ru-RU"/>
                    </w:rPr>
                    <w:t>1,45</w:t>
                  </w:r>
                </w:p>
              </w:tc>
              <w:tc>
                <w:tcPr>
                  <w:tcW w:w="88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bCs/>
                      <w:color w:val="000000"/>
                      <w:sz w:val="24"/>
                      <w:szCs w:val="24"/>
                      <w:lang w:eastAsia="ru-RU"/>
                    </w:rPr>
                  </w:pPr>
                  <w:r w:rsidRPr="009B5D6D">
                    <w:rPr>
                      <w:rFonts w:ascii="Times New Roman" w:hAnsi="Times New Roman" w:cs="Times New Roman"/>
                      <w:bCs/>
                      <w:color w:val="000000"/>
                      <w:sz w:val="24"/>
                      <w:szCs w:val="24"/>
                      <w:lang w:eastAsia="ru-RU"/>
                    </w:rPr>
                    <w:t>0,</w:t>
                  </w:r>
                  <w:r>
                    <w:rPr>
                      <w:rFonts w:ascii="Times New Roman" w:hAnsi="Times New Roman" w:cs="Times New Roman"/>
                      <w:bCs/>
                      <w:color w:val="000000"/>
                      <w:sz w:val="24"/>
                      <w:szCs w:val="24"/>
                      <w:lang w:eastAsia="ru-RU"/>
                    </w:rPr>
                    <w:t>58</w:t>
                  </w:r>
                </w:p>
              </w:tc>
              <w:tc>
                <w:tcPr>
                  <w:tcW w:w="1100"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bCs/>
                      <w:color w:val="000000"/>
                      <w:sz w:val="24"/>
                      <w:szCs w:val="24"/>
                      <w:lang w:eastAsia="ru-RU"/>
                    </w:rPr>
                  </w:pPr>
                  <w:r w:rsidRPr="009B5D6D">
                    <w:rPr>
                      <w:rFonts w:ascii="Times New Roman" w:hAnsi="Times New Roman" w:cs="Times New Roman"/>
                      <w:bCs/>
                      <w:color w:val="000000"/>
                      <w:sz w:val="24"/>
                      <w:szCs w:val="24"/>
                      <w:lang w:eastAsia="ru-RU"/>
                    </w:rPr>
                    <w:t>1,60</w:t>
                  </w:r>
                </w:p>
              </w:tc>
              <w:tc>
                <w:tcPr>
                  <w:tcW w:w="993"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bCs/>
                      <w:color w:val="000000"/>
                      <w:sz w:val="24"/>
                      <w:szCs w:val="24"/>
                      <w:lang w:eastAsia="ru-RU"/>
                    </w:rPr>
                  </w:pPr>
                  <w:r w:rsidRPr="009B5D6D">
                    <w:rPr>
                      <w:rFonts w:ascii="Times New Roman" w:hAnsi="Times New Roman" w:cs="Times New Roman"/>
                      <w:bCs/>
                      <w:color w:val="000000"/>
                      <w:sz w:val="24"/>
                      <w:szCs w:val="24"/>
                      <w:lang w:eastAsia="ru-RU"/>
                    </w:rPr>
                    <w:t>0,</w:t>
                  </w:r>
                  <w:r>
                    <w:rPr>
                      <w:rFonts w:ascii="Times New Roman" w:hAnsi="Times New Roman" w:cs="Times New Roman"/>
                      <w:bCs/>
                      <w:color w:val="000000"/>
                      <w:sz w:val="24"/>
                      <w:szCs w:val="24"/>
                      <w:lang w:eastAsia="ru-RU"/>
                    </w:rPr>
                    <w:t>58</w:t>
                  </w:r>
                </w:p>
                <w:p w:rsidR="005175B9" w:rsidRPr="009B5D6D" w:rsidRDefault="005175B9" w:rsidP="005175B9">
                  <w:pPr>
                    <w:spacing w:after="0" w:line="240" w:lineRule="auto"/>
                    <w:jc w:val="center"/>
                    <w:rPr>
                      <w:rFonts w:ascii="Times New Roman" w:hAnsi="Times New Roman" w:cs="Times New Roman"/>
                      <w:bCs/>
                      <w:color w:val="000000"/>
                      <w:sz w:val="24"/>
                      <w:szCs w:val="24"/>
                      <w:lang w:eastAsia="ru-RU"/>
                    </w:rPr>
                  </w:pPr>
                </w:p>
              </w:tc>
              <w:tc>
                <w:tcPr>
                  <w:tcW w:w="1134" w:type="dxa"/>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bCs/>
                      <w:color w:val="000000"/>
                      <w:sz w:val="24"/>
                      <w:szCs w:val="24"/>
                      <w:lang w:eastAsia="ru-RU"/>
                    </w:rPr>
                  </w:pPr>
                  <w:r w:rsidRPr="009B5D6D">
                    <w:rPr>
                      <w:rFonts w:ascii="Times New Roman" w:hAnsi="Times New Roman" w:cs="Times New Roman"/>
                      <w:bCs/>
                      <w:color w:val="000000"/>
                      <w:sz w:val="24"/>
                      <w:szCs w:val="24"/>
                      <w:lang w:eastAsia="ru-RU"/>
                    </w:rPr>
                    <w:t>1,80</w:t>
                  </w:r>
                </w:p>
              </w:tc>
              <w:tc>
                <w:tcPr>
                  <w:tcW w:w="1662" w:type="dxa"/>
                  <w:gridSpan w:val="2"/>
                  <w:tcMar>
                    <w:top w:w="0" w:type="dxa"/>
                    <w:left w:w="108" w:type="dxa"/>
                    <w:bottom w:w="0" w:type="dxa"/>
                    <w:right w:w="108" w:type="dxa"/>
                  </w:tcMar>
                </w:tcPr>
                <w:p w:rsidR="005175B9" w:rsidRPr="009B5D6D" w:rsidRDefault="005175B9" w:rsidP="005175B9">
                  <w:pPr>
                    <w:spacing w:after="0" w:line="240" w:lineRule="auto"/>
                    <w:jc w:val="center"/>
                    <w:rPr>
                      <w:rFonts w:ascii="Times New Roman" w:hAnsi="Times New Roman" w:cs="Times New Roman"/>
                      <w:color w:val="000000"/>
                      <w:sz w:val="24"/>
                      <w:szCs w:val="24"/>
                      <w:lang w:eastAsia="ru-RU"/>
                    </w:rPr>
                  </w:pPr>
                </w:p>
              </w:tc>
              <w:tc>
                <w:tcPr>
                  <w:tcW w:w="1379" w:type="dxa"/>
                  <w:gridSpan w:val="2"/>
                  <w:tcMar>
                    <w:top w:w="0" w:type="dxa"/>
                    <w:left w:w="108" w:type="dxa"/>
                    <w:bottom w:w="0" w:type="dxa"/>
                    <w:right w:w="108" w:type="dxa"/>
                  </w:tcMar>
                  <w:vAlign w:val="center"/>
                </w:tcPr>
                <w:p w:rsidR="005175B9" w:rsidRPr="009B5D6D" w:rsidRDefault="005175B9" w:rsidP="005175B9">
                  <w:pPr>
                    <w:spacing w:after="0" w:line="240" w:lineRule="auto"/>
                    <w:rPr>
                      <w:rFonts w:ascii="Times New Roman" w:hAnsi="Times New Roman" w:cs="Times New Roman"/>
                      <w:color w:val="000000"/>
                      <w:sz w:val="24"/>
                      <w:szCs w:val="24"/>
                      <w:lang w:eastAsia="ru-RU"/>
                    </w:rPr>
                  </w:pPr>
                </w:p>
              </w:tc>
            </w:tr>
          </w:tbl>
          <w:p w:rsidR="005175B9" w:rsidRPr="009B5D6D" w:rsidRDefault="005175B9" w:rsidP="005175B9">
            <w:pPr>
              <w:tabs>
                <w:tab w:val="left" w:pos="709"/>
                <w:tab w:val="left" w:pos="851"/>
                <w:tab w:val="center" w:pos="5103"/>
                <w:tab w:val="left" w:pos="9285"/>
              </w:tabs>
              <w:spacing w:after="0"/>
              <w:rPr>
                <w:rStyle w:val="10"/>
                <w:rFonts w:ascii="Times New Roman" w:hAnsi="Times New Roman" w:cs="Times New Roman"/>
                <w:b w:val="0"/>
                <w:bCs w:val="0"/>
                <w:sz w:val="28"/>
                <w:szCs w:val="28"/>
                <w:lang w:eastAsia="ru-RU"/>
              </w:rPr>
            </w:pPr>
          </w:p>
          <w:bookmarkEnd w:id="250"/>
          <w:bookmarkEnd w:id="251"/>
          <w:p w:rsidR="00360CCA" w:rsidRPr="009B5D6D" w:rsidRDefault="00360CCA">
            <w:pPr>
              <w:spacing w:after="0" w:line="240" w:lineRule="auto"/>
              <w:rPr>
                <w:rFonts w:ascii="Times New Roman" w:hAnsi="Times New Roman" w:cs="Times New Roman"/>
                <w:color w:val="000000"/>
                <w:sz w:val="24"/>
                <w:szCs w:val="24"/>
                <w:lang w:eastAsia="ru-RU"/>
              </w:rPr>
            </w:pPr>
          </w:p>
        </w:tc>
      </w:tr>
    </w:tbl>
    <w:p w:rsidR="00360CCA" w:rsidRPr="009B5D6D" w:rsidRDefault="00360CCA">
      <w:pPr>
        <w:tabs>
          <w:tab w:val="left" w:pos="709"/>
          <w:tab w:val="left" w:pos="851"/>
        </w:tabs>
        <w:spacing w:after="0"/>
        <w:jc w:val="both"/>
        <w:rPr>
          <w:rFonts w:ascii="Times New Roman" w:hAnsi="Times New Roman" w:cs="Times New Roman"/>
          <w:sz w:val="28"/>
          <w:szCs w:val="28"/>
        </w:rPr>
        <w:sectPr w:rsidR="00360CCA" w:rsidRPr="009B5D6D">
          <w:pgSz w:w="16838" w:h="11906" w:orient="landscape"/>
          <w:pgMar w:top="1134" w:right="567" w:bottom="1134" w:left="1134" w:header="709" w:footer="709" w:gutter="0"/>
          <w:cols w:space="708"/>
          <w:docGrid w:linePitch="360"/>
        </w:sectPr>
      </w:pPr>
    </w:p>
    <w:p w:rsidR="00360CCA" w:rsidRPr="009B5D6D" w:rsidRDefault="00360CCA">
      <w:pPr>
        <w:pStyle w:val="1"/>
        <w:jc w:val="center"/>
        <w:rPr>
          <w:rFonts w:ascii="Times New Roman" w:hAnsi="Times New Roman" w:cs="Times New Roman"/>
          <w:b w:val="0"/>
          <w:bCs w:val="0"/>
          <w:sz w:val="28"/>
          <w:szCs w:val="28"/>
        </w:rPr>
      </w:pPr>
      <w:bookmarkStart w:id="253" w:name="_Toc32554"/>
      <w:bookmarkStart w:id="254" w:name="_Toc3643"/>
      <w:bookmarkStart w:id="255" w:name="_Toc27452"/>
      <w:bookmarkStart w:id="256" w:name="_Toc202112277"/>
      <w:r w:rsidRPr="009B5D6D">
        <w:rPr>
          <w:rFonts w:ascii="Times New Roman" w:hAnsi="Times New Roman" w:cs="Times New Roman"/>
          <w:b w:val="0"/>
          <w:bCs w:val="0"/>
          <w:sz w:val="28"/>
          <w:szCs w:val="28"/>
        </w:rPr>
        <w:t>Список сокращений, используемых в программе</w:t>
      </w:r>
      <w:bookmarkEnd w:id="253"/>
      <w:bookmarkEnd w:id="254"/>
      <w:bookmarkEnd w:id="255"/>
      <w:bookmarkEnd w:id="256"/>
    </w:p>
    <w:p w:rsidR="00112D6D" w:rsidRPr="009B5D6D" w:rsidRDefault="00112D6D" w:rsidP="00112D6D">
      <w:pPr>
        <w:rPr>
          <w:lang w:eastAsia="ru-RU"/>
        </w:rPr>
      </w:pPr>
    </w:p>
    <w:tbl>
      <w:tblPr>
        <w:tblW w:w="10093"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7512"/>
      </w:tblGrid>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center"/>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Сокращение</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center"/>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Расшифровка</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МП</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Муниципальная программа</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УМП</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Управление молодежной политики Администрации городского округа город Рыбинск Ярославской области</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ДО</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Департамент образования Администрации городского округа город Рыбинск Ярославской области</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УК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Управление культуры Администрации городского округа город Рыбинск Ярославской области</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 xml:space="preserve">ДФКС </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Департамент по физической культуре и спорту Администрации городского округа город Рыбинск Ярославской области</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МАУ «МЦ «Максимум»</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 xml:space="preserve">Муниципальное автономное учреждение </w:t>
            </w:r>
          </w:p>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 xml:space="preserve"> «Молодежный центр «Максимум»</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МОУ СОШ</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Муниципальное образовательное учреждение средняя общеобразовательная школа</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МиДОО</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Молодежные и детские общественные объединения</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МС</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Молодежный Совет при Главе города Рыбинска</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ОМС</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Органы молодежного самоуправления</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МУ</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Муниципальные учреждения</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ОО</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Общественные организации</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ВК</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 xml:space="preserve">Военный Комиссариат </w:t>
            </w:r>
            <w:r w:rsidR="00731C85" w:rsidRPr="009B5D6D">
              <w:rPr>
                <w:rFonts w:ascii="Times New Roman" w:eastAsia="Times New Roman" w:hAnsi="Times New Roman" w:cs="Times New Roman"/>
                <w:color w:val="000000"/>
                <w:sz w:val="28"/>
                <w:szCs w:val="28"/>
                <w:lang w:eastAsia="ru-RU"/>
              </w:rPr>
              <w:t>г</w:t>
            </w:r>
            <w:r w:rsidRPr="009B5D6D">
              <w:rPr>
                <w:rFonts w:ascii="Times New Roman" w:eastAsia="Times New Roman" w:hAnsi="Times New Roman" w:cs="Times New Roman"/>
                <w:color w:val="000000"/>
                <w:sz w:val="28"/>
                <w:szCs w:val="28"/>
                <w:lang w:eastAsia="ru-RU"/>
              </w:rPr>
              <w:t xml:space="preserve">орода Рыбинск и Рыбинского района Ярославской области </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В/Ч</w:t>
            </w:r>
            <w:r w:rsidRPr="009B5D6D">
              <w:rPr>
                <w:rFonts w:ascii="Times New Roman" w:eastAsia="Times New Roman" w:hAnsi="Times New Roman" w:cs="Times New Roman"/>
                <w:color w:val="000000"/>
                <w:sz w:val="28"/>
                <w:szCs w:val="28"/>
                <w:lang w:eastAsia="ru-RU"/>
              </w:rPr>
              <w:tab/>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Войсковые части</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ГБ</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Городской бюджет</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ОБ</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Областной бюджет</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ФБ</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Федеральный бюджет</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Др. источники</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Другие источники</w:t>
            </w:r>
          </w:p>
        </w:tc>
      </w:tr>
      <w:tr w:rsidR="00112D6D" w:rsidRPr="009B5D6D" w:rsidTr="008274D5">
        <w:tc>
          <w:tcPr>
            <w:tcW w:w="2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ГРБС</w:t>
            </w:r>
          </w:p>
        </w:tc>
        <w:tc>
          <w:tcPr>
            <w:tcW w:w="7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6D" w:rsidRPr="009B5D6D" w:rsidRDefault="00112D6D" w:rsidP="002B0674">
            <w:pPr>
              <w:tabs>
                <w:tab w:val="left" w:pos="709"/>
                <w:tab w:val="left" w:pos="851"/>
              </w:tabs>
              <w:spacing w:after="0" w:line="240" w:lineRule="auto"/>
              <w:jc w:val="both"/>
              <w:rPr>
                <w:rFonts w:ascii="Times New Roman" w:eastAsia="Times New Roman" w:hAnsi="Times New Roman" w:cs="Times New Roman"/>
                <w:color w:val="000000"/>
                <w:sz w:val="28"/>
                <w:szCs w:val="28"/>
                <w:lang w:eastAsia="ru-RU"/>
              </w:rPr>
            </w:pPr>
            <w:r w:rsidRPr="009B5D6D">
              <w:rPr>
                <w:rFonts w:ascii="Times New Roman" w:eastAsia="Times New Roman" w:hAnsi="Times New Roman" w:cs="Times New Roman"/>
                <w:color w:val="000000"/>
                <w:sz w:val="28"/>
                <w:szCs w:val="28"/>
                <w:lang w:eastAsia="ru-RU"/>
              </w:rPr>
              <w:t>Главный распорядитель бюджетных средств</w:t>
            </w:r>
          </w:p>
        </w:tc>
      </w:tr>
    </w:tbl>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p>
    <w:p w:rsidR="00360CCA" w:rsidRPr="009B5D6D" w:rsidRDefault="00360CCA">
      <w:pPr>
        <w:tabs>
          <w:tab w:val="left" w:pos="709"/>
          <w:tab w:val="left" w:pos="851"/>
        </w:tabs>
        <w:spacing w:after="0" w:line="240" w:lineRule="auto"/>
        <w:jc w:val="both"/>
        <w:rPr>
          <w:rFonts w:ascii="Times New Roman" w:hAnsi="Times New Roman" w:cs="Times New Roman"/>
          <w:sz w:val="28"/>
          <w:szCs w:val="28"/>
        </w:rPr>
      </w:pPr>
      <w:r w:rsidRPr="009B5D6D">
        <w:rPr>
          <w:rFonts w:ascii="Times New Roman" w:hAnsi="Times New Roman" w:cs="Times New Roman"/>
          <w:sz w:val="28"/>
          <w:szCs w:val="28"/>
        </w:rPr>
        <w:t>Начальник управления</w:t>
      </w:r>
    </w:p>
    <w:p w:rsidR="00360CCA" w:rsidRPr="009B5D6D" w:rsidRDefault="00360CCA">
      <w:pPr>
        <w:tabs>
          <w:tab w:val="left" w:pos="709"/>
          <w:tab w:val="left" w:pos="851"/>
        </w:tabs>
        <w:spacing w:after="0" w:line="240" w:lineRule="auto"/>
        <w:rPr>
          <w:rFonts w:ascii="Times New Roman" w:hAnsi="Times New Roman" w:cs="Times New Roman"/>
          <w:sz w:val="28"/>
          <w:szCs w:val="28"/>
        </w:rPr>
      </w:pPr>
      <w:r w:rsidRPr="009B5D6D">
        <w:rPr>
          <w:rFonts w:ascii="Times New Roman" w:hAnsi="Times New Roman" w:cs="Times New Roman"/>
          <w:sz w:val="28"/>
          <w:szCs w:val="28"/>
        </w:rPr>
        <w:t>молодежной политики</w:t>
      </w:r>
      <w:r w:rsidRPr="009B5D6D">
        <w:rPr>
          <w:rFonts w:ascii="Times New Roman" w:hAnsi="Times New Roman" w:cs="Times New Roman"/>
          <w:sz w:val="28"/>
          <w:szCs w:val="28"/>
        </w:rPr>
        <w:tab/>
        <w:t xml:space="preserve">    </w:t>
      </w:r>
      <w:r w:rsidRPr="009B5D6D">
        <w:rPr>
          <w:rFonts w:ascii="Times New Roman" w:hAnsi="Times New Roman" w:cs="Times New Roman"/>
          <w:sz w:val="28"/>
          <w:szCs w:val="28"/>
        </w:rPr>
        <w:tab/>
      </w:r>
      <w:r w:rsidRPr="009B5D6D">
        <w:rPr>
          <w:rFonts w:ascii="Times New Roman" w:hAnsi="Times New Roman" w:cs="Times New Roman"/>
          <w:sz w:val="28"/>
          <w:szCs w:val="28"/>
        </w:rPr>
        <w:tab/>
        <w:t xml:space="preserve">                    </w:t>
      </w:r>
      <w:r w:rsidRPr="009B5D6D">
        <w:rPr>
          <w:rFonts w:ascii="Times New Roman" w:hAnsi="Times New Roman" w:cs="Times New Roman"/>
          <w:sz w:val="28"/>
          <w:szCs w:val="28"/>
        </w:rPr>
        <w:tab/>
      </w:r>
      <w:r w:rsidRPr="009B5D6D">
        <w:rPr>
          <w:rFonts w:ascii="Times New Roman" w:hAnsi="Times New Roman" w:cs="Times New Roman"/>
          <w:sz w:val="28"/>
          <w:szCs w:val="28"/>
        </w:rPr>
        <w:tab/>
      </w:r>
      <w:r w:rsidRPr="009B5D6D">
        <w:rPr>
          <w:rFonts w:ascii="Times New Roman" w:hAnsi="Times New Roman" w:cs="Times New Roman"/>
          <w:sz w:val="28"/>
          <w:szCs w:val="28"/>
        </w:rPr>
        <w:tab/>
        <w:t xml:space="preserve">       </w:t>
      </w:r>
      <w:r w:rsidRPr="009B5D6D">
        <w:rPr>
          <w:rFonts w:ascii="Times New Roman" w:hAnsi="Times New Roman" w:cs="Times New Roman"/>
          <w:sz w:val="28"/>
          <w:szCs w:val="28"/>
        </w:rPr>
        <w:tab/>
        <w:t xml:space="preserve">   </w:t>
      </w:r>
      <w:r w:rsidR="008274D5" w:rsidRPr="009B5D6D">
        <w:rPr>
          <w:rFonts w:ascii="Times New Roman" w:hAnsi="Times New Roman" w:cs="Times New Roman"/>
          <w:sz w:val="28"/>
          <w:szCs w:val="28"/>
        </w:rPr>
        <w:t xml:space="preserve">       </w:t>
      </w:r>
      <w:r w:rsidRPr="009B5D6D">
        <w:rPr>
          <w:rFonts w:ascii="Times New Roman" w:hAnsi="Times New Roman" w:cs="Times New Roman"/>
          <w:sz w:val="28"/>
          <w:szCs w:val="28"/>
        </w:rPr>
        <w:t>Н.В. Ушакова</w:t>
      </w:r>
      <w:r w:rsidRPr="009B5D6D">
        <w:rPr>
          <w:rFonts w:ascii="Times New Roman" w:hAnsi="Times New Roman" w:cs="Times New Roman"/>
          <w:sz w:val="28"/>
          <w:szCs w:val="28"/>
        </w:rPr>
        <w:tab/>
      </w:r>
      <w:r w:rsidRPr="009B5D6D">
        <w:rPr>
          <w:rFonts w:ascii="Times New Roman" w:hAnsi="Times New Roman" w:cs="Times New Roman"/>
          <w:sz w:val="28"/>
          <w:szCs w:val="28"/>
        </w:rPr>
        <w:tab/>
      </w:r>
      <w:r w:rsidRPr="009B5D6D">
        <w:rPr>
          <w:rFonts w:ascii="Times New Roman" w:hAnsi="Times New Roman" w:cs="Times New Roman"/>
          <w:sz w:val="28"/>
          <w:szCs w:val="28"/>
        </w:rPr>
        <w:tab/>
      </w:r>
      <w:r w:rsidRPr="009B5D6D">
        <w:rPr>
          <w:rFonts w:ascii="Times New Roman" w:hAnsi="Times New Roman" w:cs="Times New Roman"/>
          <w:sz w:val="28"/>
          <w:szCs w:val="28"/>
        </w:rPr>
        <w:tab/>
      </w:r>
      <w:r w:rsidRPr="009B5D6D">
        <w:rPr>
          <w:rFonts w:ascii="Times New Roman" w:hAnsi="Times New Roman" w:cs="Times New Roman"/>
          <w:sz w:val="28"/>
          <w:szCs w:val="28"/>
        </w:rPr>
        <w:tab/>
      </w:r>
      <w:r w:rsidRPr="009B5D6D">
        <w:rPr>
          <w:rFonts w:ascii="Times New Roman" w:hAnsi="Times New Roman" w:cs="Times New Roman"/>
          <w:sz w:val="28"/>
          <w:szCs w:val="28"/>
        </w:rPr>
        <w:tab/>
      </w:r>
      <w:r w:rsidRPr="009B5D6D">
        <w:rPr>
          <w:rFonts w:ascii="Times New Roman" w:hAnsi="Times New Roman" w:cs="Times New Roman"/>
          <w:sz w:val="28"/>
          <w:szCs w:val="28"/>
        </w:rPr>
        <w:tab/>
      </w:r>
      <w:r w:rsidRPr="009B5D6D">
        <w:rPr>
          <w:rFonts w:ascii="Times New Roman" w:hAnsi="Times New Roman" w:cs="Times New Roman"/>
          <w:sz w:val="28"/>
          <w:szCs w:val="28"/>
        </w:rPr>
        <w:tab/>
      </w:r>
    </w:p>
    <w:p w:rsidR="00360CCA" w:rsidRPr="009B5D6D" w:rsidRDefault="00360CCA">
      <w:pPr>
        <w:tabs>
          <w:tab w:val="left" w:pos="709"/>
          <w:tab w:val="left" w:pos="851"/>
        </w:tabs>
        <w:spacing w:after="0"/>
        <w:jc w:val="both"/>
        <w:rPr>
          <w:rFonts w:ascii="Times New Roman" w:hAnsi="Times New Roman" w:cs="Times New Roman"/>
          <w:sz w:val="28"/>
          <w:szCs w:val="28"/>
        </w:rPr>
      </w:pPr>
    </w:p>
    <w:sectPr w:rsidR="00360CCA" w:rsidRPr="009B5D6D" w:rsidSect="000F373D">
      <w:headerReference w:type="default" r:id="rId11"/>
      <w:pgSz w:w="11906" w:h="16838"/>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833" w:rsidRDefault="00227833">
      <w:pPr>
        <w:spacing w:line="240" w:lineRule="auto"/>
      </w:pPr>
      <w:r>
        <w:separator/>
      </w:r>
    </w:p>
  </w:endnote>
  <w:endnote w:type="continuationSeparator" w:id="0">
    <w:p w:rsidR="00227833" w:rsidRDefault="00227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54" w:rsidRDefault="00F24E54">
    <w:pPr>
      <w:pStyle w:val="a7"/>
      <w:tabs>
        <w:tab w:val="left" w:pos="150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833" w:rsidRDefault="00227833">
      <w:pPr>
        <w:spacing w:after="0"/>
      </w:pPr>
      <w:r>
        <w:separator/>
      </w:r>
    </w:p>
  </w:footnote>
  <w:footnote w:type="continuationSeparator" w:id="0">
    <w:p w:rsidR="00227833" w:rsidRDefault="00227833">
      <w:pPr>
        <w:spacing w:after="0"/>
      </w:pPr>
      <w:r>
        <w:continuationSeparator/>
      </w:r>
    </w:p>
  </w:footnote>
  <w:footnote w:id="1">
    <w:p w:rsidR="00DE5710" w:rsidRDefault="00DE5710">
      <w:pPr>
        <w:pStyle w:val="af2"/>
      </w:pPr>
      <w:r>
        <w:rPr>
          <w:rStyle w:val="af4"/>
        </w:rPr>
        <w:footnoteRef/>
      </w:r>
      <w:r>
        <w:t xml:space="preserve"> </w:t>
      </w:r>
      <w:r w:rsidRPr="00DE5710">
        <w:t xml:space="preserve"> </w:t>
      </w:r>
      <w:r w:rsidRPr="00DE5710">
        <w:rPr>
          <w:rFonts w:ascii="Times New Roman" w:hAnsi="Times New Roman" w:cs="Times New Roman"/>
        </w:rPr>
        <w:t xml:space="preserve">с 2026 года </w:t>
      </w:r>
      <w:r>
        <w:rPr>
          <w:rFonts w:ascii="Times New Roman" w:hAnsi="Times New Roman" w:cs="Times New Roman"/>
        </w:rPr>
        <w:t>планируется</w:t>
      </w:r>
      <w:r w:rsidRPr="00DE5710">
        <w:rPr>
          <w:rFonts w:ascii="Times New Roman" w:hAnsi="Times New Roman" w:cs="Times New Roman"/>
        </w:rPr>
        <w:t xml:space="preserve"> объединение ряда мероприятий одного направления в 1 проект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54" w:rsidRDefault="00F24E54">
    <w:pPr>
      <w:pStyle w:val="a5"/>
      <w:jc w:val="center"/>
    </w:pPr>
    <w:r>
      <w:rPr>
        <w:noProof/>
      </w:rPr>
      <w:fldChar w:fldCharType="begin"/>
    </w:r>
    <w:r>
      <w:rPr>
        <w:noProof/>
      </w:rPr>
      <w:instrText>PAGE   \* MERGEFORMAT</w:instrText>
    </w:r>
    <w:r>
      <w:rPr>
        <w:noProof/>
      </w:rPr>
      <w:fldChar w:fldCharType="separate"/>
    </w:r>
    <w:r w:rsidR="00BE376A">
      <w:rPr>
        <w:noProof/>
      </w:rPr>
      <w:t>3</w:t>
    </w:r>
    <w:r>
      <w:rPr>
        <w:noProof/>
      </w:rPr>
      <w:fldChar w:fldCharType="end"/>
    </w:r>
  </w:p>
  <w:p w:rsidR="00F24E54" w:rsidRDefault="00F24E5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54" w:rsidRDefault="00F24E54">
    <w:pPr>
      <w:framePr w:wrap="auto" w:vAnchor="text" w:hAnchor="margin" w:xAlign="center" w:y="1"/>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w:instrText>
    </w:r>
    <w:r>
      <w:rPr>
        <w:rFonts w:ascii="Times New Roman" w:hAnsi="Times New Roman" w:cs="Times New Roman"/>
      </w:rPr>
      <w:fldChar w:fldCharType="separate"/>
    </w:r>
    <w:r w:rsidR="00BE376A">
      <w:rPr>
        <w:rFonts w:ascii="Times New Roman" w:hAnsi="Times New Roman" w:cs="Times New Roman"/>
        <w:noProof/>
      </w:rPr>
      <w:t>51</w:t>
    </w:r>
    <w:r>
      <w:rPr>
        <w:rFonts w:ascii="Times New Roman" w:hAnsi="Times New Roman" w:cs="Times New Roman"/>
      </w:rPr>
      <w:fldChar w:fldCharType="end"/>
    </w:r>
  </w:p>
  <w:p w:rsidR="00F24E54" w:rsidRDefault="00F24E54">
    <w:pPr>
      <w:pStyle w:val="a5"/>
      <w:jc w:val="center"/>
      <w:rPr>
        <w:rFonts w:ascii="Times New Roman" w:hAnsi="Times New Roman" w:cs="Times New Roman"/>
        <w:sz w:val="20"/>
        <w:szCs w:val="20"/>
      </w:rPr>
    </w:pPr>
  </w:p>
  <w:p w:rsidR="00F24E54" w:rsidRDefault="00F24E5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54" w:rsidRDefault="00F24E54">
    <w:pPr>
      <w:framePr w:wrap="auto" w:vAnchor="text" w:hAnchor="margin" w:xAlign="center" w:y="1"/>
    </w:pPr>
    <w:r>
      <w:rPr>
        <w:noProof/>
      </w:rPr>
      <w:fldChar w:fldCharType="begin"/>
    </w:r>
    <w:r>
      <w:rPr>
        <w:noProof/>
      </w:rPr>
      <w:instrText xml:space="preserve">PAGE </w:instrText>
    </w:r>
    <w:r>
      <w:rPr>
        <w:noProof/>
      </w:rPr>
      <w:fldChar w:fldCharType="separate"/>
    </w:r>
    <w:r w:rsidR="0007198B">
      <w:rPr>
        <w:noProof/>
      </w:rPr>
      <w:t>67</w:t>
    </w:r>
    <w:r>
      <w:rPr>
        <w:noProof/>
      </w:rPr>
      <w:fldChar w:fldCharType="end"/>
    </w:r>
  </w:p>
  <w:p w:rsidR="00F24E54" w:rsidRDefault="00F24E54">
    <w:pPr>
      <w:pStyle w:val="a5"/>
      <w:jc w:val="center"/>
      <w:rPr>
        <w:rFonts w:ascii="Times New Roman" w:hAnsi="Times New Roman" w:cs="Times New Roman"/>
        <w:sz w:val="20"/>
        <w:szCs w:val="20"/>
      </w:rPr>
    </w:pPr>
  </w:p>
  <w:p w:rsidR="00F24E54" w:rsidRDefault="00F24E5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0FB78A"/>
    <w:multiLevelType w:val="singleLevel"/>
    <w:tmpl w:val="8E0FB78A"/>
    <w:lvl w:ilvl="0">
      <w:start w:val="1"/>
      <w:numFmt w:val="bullet"/>
      <w:lvlText w:val=""/>
      <w:lvlJc w:val="left"/>
      <w:pPr>
        <w:ind w:left="360" w:hanging="360"/>
      </w:pPr>
      <w:rPr>
        <w:rFonts w:ascii="Symbol" w:hAnsi="Symbol" w:cs="Symbol" w:hint="default"/>
      </w:rPr>
    </w:lvl>
  </w:abstractNum>
  <w:abstractNum w:abstractNumId="1" w15:restartNumberingAfterBreak="0">
    <w:nsid w:val="DCA2E219"/>
    <w:multiLevelType w:val="multilevel"/>
    <w:tmpl w:val="DCA2E219"/>
    <w:lvl w:ilvl="0">
      <w:start w:val="1"/>
      <w:numFmt w:val="decimal"/>
      <w:suff w:val="space"/>
      <w:lvlText w:val="%1."/>
      <w:lvlJc w:val="left"/>
    </w:lvl>
    <w:lvl w:ilvl="1">
      <w:start w:val="1"/>
      <w:numFmt w:val="decimal"/>
      <w:lvlText w:val="%1.%2."/>
      <w:lvlJc w:val="left"/>
      <w:pPr>
        <w:tabs>
          <w:tab w:val="left" w:pos="312"/>
        </w:tabs>
      </w:pPr>
      <w:rPr>
        <w:rFonts w:hint="default"/>
      </w:rPr>
    </w:lvl>
    <w:lvl w:ilvl="2">
      <w:start w:val="1"/>
      <w:numFmt w:val="decimal"/>
      <w:lvlText w:val="%1.%2.%3."/>
      <w:lvlJc w:val="left"/>
      <w:pPr>
        <w:tabs>
          <w:tab w:val="left" w:pos="312"/>
        </w:tabs>
      </w:pPr>
      <w:rPr>
        <w:rFonts w:hint="default"/>
      </w:rPr>
    </w:lvl>
    <w:lvl w:ilvl="3">
      <w:start w:val="1"/>
      <w:numFmt w:val="decimal"/>
      <w:lvlText w:val="%1.%2.%3.%4."/>
      <w:lvlJc w:val="left"/>
      <w:pPr>
        <w:tabs>
          <w:tab w:val="left" w:pos="312"/>
        </w:tabs>
      </w:pPr>
      <w:rPr>
        <w:rFonts w:hint="default"/>
      </w:rPr>
    </w:lvl>
    <w:lvl w:ilvl="4">
      <w:start w:val="1"/>
      <w:numFmt w:val="decimal"/>
      <w:lvlText w:val="%1.%2.%3.%4.%5."/>
      <w:lvlJc w:val="left"/>
      <w:pPr>
        <w:tabs>
          <w:tab w:val="left" w:pos="312"/>
        </w:tabs>
      </w:pPr>
      <w:rPr>
        <w:rFonts w:hint="default"/>
      </w:rPr>
    </w:lvl>
    <w:lvl w:ilvl="5">
      <w:start w:val="1"/>
      <w:numFmt w:val="decimal"/>
      <w:lvlText w:val="%1.%2.%3.%4.%5.%6."/>
      <w:lvlJc w:val="left"/>
      <w:pPr>
        <w:tabs>
          <w:tab w:val="left" w:pos="312"/>
        </w:tabs>
      </w:pPr>
      <w:rPr>
        <w:rFonts w:hint="default"/>
      </w:rPr>
    </w:lvl>
    <w:lvl w:ilvl="6">
      <w:start w:val="1"/>
      <w:numFmt w:val="decimal"/>
      <w:lvlText w:val="%1.%2.%3.%4.%5.%6.%7."/>
      <w:lvlJc w:val="left"/>
      <w:pPr>
        <w:tabs>
          <w:tab w:val="left" w:pos="312"/>
        </w:tabs>
      </w:pPr>
      <w:rPr>
        <w:rFonts w:hint="default"/>
      </w:rPr>
    </w:lvl>
    <w:lvl w:ilvl="7">
      <w:start w:val="1"/>
      <w:numFmt w:val="decimal"/>
      <w:lvlText w:val="%1.%2.%3.%4.%5.%6.%7.%8."/>
      <w:lvlJc w:val="left"/>
      <w:pPr>
        <w:tabs>
          <w:tab w:val="left" w:pos="312"/>
        </w:tabs>
      </w:pPr>
      <w:rPr>
        <w:rFonts w:hint="default"/>
      </w:rPr>
    </w:lvl>
    <w:lvl w:ilvl="8">
      <w:start w:val="1"/>
      <w:numFmt w:val="decimal"/>
      <w:lvlText w:val="%1.%2.%3.%4.%5.%6.%7.%8.%9."/>
      <w:lvlJc w:val="left"/>
      <w:pPr>
        <w:tabs>
          <w:tab w:val="left" w:pos="312"/>
        </w:tabs>
      </w:pPr>
      <w:rPr>
        <w:rFonts w:hint="default"/>
      </w:rPr>
    </w:lvl>
  </w:abstractNum>
  <w:abstractNum w:abstractNumId="2" w15:restartNumberingAfterBreak="0">
    <w:nsid w:val="0080605B"/>
    <w:multiLevelType w:val="hybridMultilevel"/>
    <w:tmpl w:val="93DCC752"/>
    <w:lvl w:ilvl="0" w:tplc="C29666E2">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29A7A5E"/>
    <w:multiLevelType w:val="hybridMultilevel"/>
    <w:tmpl w:val="96BE790A"/>
    <w:lvl w:ilvl="0" w:tplc="C29666E2">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2AF4E9"/>
    <w:multiLevelType w:val="singleLevel"/>
    <w:tmpl w:val="072AF4E9"/>
    <w:lvl w:ilvl="0">
      <w:start w:val="1"/>
      <w:numFmt w:val="decimal"/>
      <w:suff w:val="space"/>
      <w:lvlText w:val="%1."/>
      <w:lvlJc w:val="left"/>
    </w:lvl>
  </w:abstractNum>
  <w:abstractNum w:abstractNumId="5" w15:restartNumberingAfterBreak="0">
    <w:nsid w:val="0A2C5F49"/>
    <w:multiLevelType w:val="hybridMultilevel"/>
    <w:tmpl w:val="5742E8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AFE5234"/>
    <w:multiLevelType w:val="hybridMultilevel"/>
    <w:tmpl w:val="BA3C3426"/>
    <w:lvl w:ilvl="0" w:tplc="C29666E2">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B5F61E0"/>
    <w:multiLevelType w:val="hybridMultilevel"/>
    <w:tmpl w:val="3F7E42B6"/>
    <w:lvl w:ilvl="0" w:tplc="8404152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15981879"/>
    <w:multiLevelType w:val="multilevel"/>
    <w:tmpl w:val="15981879"/>
    <w:lvl w:ilvl="0">
      <w:start w:val="1"/>
      <w:numFmt w:val="bullet"/>
      <w:lvlText w:val="-"/>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15:restartNumberingAfterBreak="0">
    <w:nsid w:val="19464B47"/>
    <w:multiLevelType w:val="multilevel"/>
    <w:tmpl w:val="19464B47"/>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1D22C09"/>
    <w:multiLevelType w:val="hybridMultilevel"/>
    <w:tmpl w:val="0F547374"/>
    <w:lvl w:ilvl="0" w:tplc="8404152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23C046D8"/>
    <w:multiLevelType w:val="hybridMultilevel"/>
    <w:tmpl w:val="0BE83936"/>
    <w:lvl w:ilvl="0" w:tplc="8404152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24C1B317"/>
    <w:multiLevelType w:val="singleLevel"/>
    <w:tmpl w:val="24C1B317"/>
    <w:lvl w:ilvl="0">
      <w:start w:val="1"/>
      <w:numFmt w:val="bullet"/>
      <w:lvlText w:val="－"/>
      <w:lvlJc w:val="left"/>
      <w:pPr>
        <w:tabs>
          <w:tab w:val="left" w:pos="420"/>
        </w:tabs>
        <w:ind w:left="420" w:hanging="420"/>
      </w:pPr>
      <w:rPr>
        <w:rFonts w:ascii="SimSun" w:eastAsia="SimSun" w:hAnsi="SimSun" w:hint="default"/>
      </w:rPr>
    </w:lvl>
  </w:abstractNum>
  <w:abstractNum w:abstractNumId="13" w15:restartNumberingAfterBreak="0">
    <w:nsid w:val="29A028F5"/>
    <w:multiLevelType w:val="multilevel"/>
    <w:tmpl w:val="29A028F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B853EBB"/>
    <w:multiLevelType w:val="hybridMultilevel"/>
    <w:tmpl w:val="B6602584"/>
    <w:lvl w:ilvl="0" w:tplc="8404152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2BC43F5F"/>
    <w:multiLevelType w:val="hybridMultilevel"/>
    <w:tmpl w:val="D60C4096"/>
    <w:lvl w:ilvl="0" w:tplc="8404152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15:restartNumberingAfterBreak="0">
    <w:nsid w:val="33E64B88"/>
    <w:multiLevelType w:val="multilevel"/>
    <w:tmpl w:val="33E64B88"/>
    <w:lvl w:ilvl="0">
      <w:start w:val="1"/>
      <w:numFmt w:val="decimal"/>
      <w:lvlText w:val="1.%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744449"/>
    <w:multiLevelType w:val="hybridMultilevel"/>
    <w:tmpl w:val="F0D22C5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BA1F0E"/>
    <w:multiLevelType w:val="singleLevel"/>
    <w:tmpl w:val="42BA1F0E"/>
    <w:lvl w:ilvl="0">
      <w:start w:val="4"/>
      <w:numFmt w:val="decimal"/>
      <w:suff w:val="space"/>
      <w:lvlText w:val="%1."/>
      <w:lvlJc w:val="left"/>
      <w:pPr>
        <w:ind w:left="3960"/>
      </w:pPr>
    </w:lvl>
  </w:abstractNum>
  <w:abstractNum w:abstractNumId="19" w15:restartNumberingAfterBreak="0">
    <w:nsid w:val="441176AE"/>
    <w:multiLevelType w:val="hybridMultilevel"/>
    <w:tmpl w:val="94C25178"/>
    <w:lvl w:ilvl="0" w:tplc="C29666E2">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799718F"/>
    <w:multiLevelType w:val="hybridMultilevel"/>
    <w:tmpl w:val="6DDE76D2"/>
    <w:lvl w:ilvl="0" w:tplc="0419000F">
      <w:start w:val="8"/>
      <w:numFmt w:val="decimal"/>
      <w:lvlText w:val="%1."/>
      <w:lvlJc w:val="left"/>
      <w:pPr>
        <w:ind w:left="8582" w:hanging="360"/>
      </w:pPr>
      <w:rPr>
        <w:rFonts w:hint="default"/>
      </w:rPr>
    </w:lvl>
    <w:lvl w:ilvl="1" w:tplc="04190019" w:tentative="1">
      <w:start w:val="1"/>
      <w:numFmt w:val="lowerLetter"/>
      <w:lvlText w:val="%2."/>
      <w:lvlJc w:val="left"/>
      <w:pPr>
        <w:ind w:left="9302" w:hanging="360"/>
      </w:pPr>
    </w:lvl>
    <w:lvl w:ilvl="2" w:tplc="0419001B" w:tentative="1">
      <w:start w:val="1"/>
      <w:numFmt w:val="lowerRoman"/>
      <w:lvlText w:val="%3."/>
      <w:lvlJc w:val="right"/>
      <w:pPr>
        <w:ind w:left="10022" w:hanging="180"/>
      </w:pPr>
    </w:lvl>
    <w:lvl w:ilvl="3" w:tplc="0419000F" w:tentative="1">
      <w:start w:val="1"/>
      <w:numFmt w:val="decimal"/>
      <w:lvlText w:val="%4."/>
      <w:lvlJc w:val="left"/>
      <w:pPr>
        <w:ind w:left="10742" w:hanging="360"/>
      </w:pPr>
    </w:lvl>
    <w:lvl w:ilvl="4" w:tplc="04190019" w:tentative="1">
      <w:start w:val="1"/>
      <w:numFmt w:val="lowerLetter"/>
      <w:lvlText w:val="%5."/>
      <w:lvlJc w:val="left"/>
      <w:pPr>
        <w:ind w:left="11462" w:hanging="360"/>
      </w:pPr>
    </w:lvl>
    <w:lvl w:ilvl="5" w:tplc="0419001B" w:tentative="1">
      <w:start w:val="1"/>
      <w:numFmt w:val="lowerRoman"/>
      <w:lvlText w:val="%6."/>
      <w:lvlJc w:val="right"/>
      <w:pPr>
        <w:ind w:left="12182" w:hanging="180"/>
      </w:pPr>
    </w:lvl>
    <w:lvl w:ilvl="6" w:tplc="0419000F" w:tentative="1">
      <w:start w:val="1"/>
      <w:numFmt w:val="decimal"/>
      <w:lvlText w:val="%7."/>
      <w:lvlJc w:val="left"/>
      <w:pPr>
        <w:ind w:left="12902" w:hanging="360"/>
      </w:pPr>
    </w:lvl>
    <w:lvl w:ilvl="7" w:tplc="04190019" w:tentative="1">
      <w:start w:val="1"/>
      <w:numFmt w:val="lowerLetter"/>
      <w:lvlText w:val="%8."/>
      <w:lvlJc w:val="left"/>
      <w:pPr>
        <w:ind w:left="13622" w:hanging="360"/>
      </w:pPr>
    </w:lvl>
    <w:lvl w:ilvl="8" w:tplc="0419001B" w:tentative="1">
      <w:start w:val="1"/>
      <w:numFmt w:val="lowerRoman"/>
      <w:lvlText w:val="%9."/>
      <w:lvlJc w:val="right"/>
      <w:pPr>
        <w:ind w:left="14342" w:hanging="180"/>
      </w:pPr>
    </w:lvl>
  </w:abstractNum>
  <w:abstractNum w:abstractNumId="21" w15:restartNumberingAfterBreak="0">
    <w:nsid w:val="48DA1574"/>
    <w:multiLevelType w:val="hybridMultilevel"/>
    <w:tmpl w:val="64767836"/>
    <w:lvl w:ilvl="0" w:tplc="8E0FB78A">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9FC79F6"/>
    <w:multiLevelType w:val="hybridMultilevel"/>
    <w:tmpl w:val="5734BCEC"/>
    <w:lvl w:ilvl="0" w:tplc="8E0FB78A">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A723E2F"/>
    <w:multiLevelType w:val="hybridMultilevel"/>
    <w:tmpl w:val="C8969B6C"/>
    <w:lvl w:ilvl="0" w:tplc="C29666E2">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C162A0F"/>
    <w:multiLevelType w:val="hybridMultilevel"/>
    <w:tmpl w:val="6B40E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D1444E7"/>
    <w:multiLevelType w:val="hybridMultilevel"/>
    <w:tmpl w:val="44168504"/>
    <w:lvl w:ilvl="0" w:tplc="8404152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15:restartNumberingAfterBreak="0">
    <w:nsid w:val="4E8050D1"/>
    <w:multiLevelType w:val="hybridMultilevel"/>
    <w:tmpl w:val="5170CCF8"/>
    <w:lvl w:ilvl="0" w:tplc="C29666E2">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F83086C"/>
    <w:multiLevelType w:val="multilevel"/>
    <w:tmpl w:val="4F8308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11F61D5"/>
    <w:multiLevelType w:val="hybridMultilevel"/>
    <w:tmpl w:val="F1422858"/>
    <w:lvl w:ilvl="0" w:tplc="8404152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5F701858"/>
    <w:multiLevelType w:val="hybridMultilevel"/>
    <w:tmpl w:val="4F82AAF2"/>
    <w:lvl w:ilvl="0" w:tplc="C29666E2">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04FB9C0"/>
    <w:multiLevelType w:val="singleLevel"/>
    <w:tmpl w:val="604FB9C0"/>
    <w:lvl w:ilvl="0">
      <w:start w:val="1"/>
      <w:numFmt w:val="decimal"/>
      <w:suff w:val="space"/>
      <w:lvlText w:val="%1."/>
      <w:lvlJc w:val="left"/>
    </w:lvl>
  </w:abstractNum>
  <w:abstractNum w:abstractNumId="31" w15:restartNumberingAfterBreak="0">
    <w:nsid w:val="60783174"/>
    <w:multiLevelType w:val="hybridMultilevel"/>
    <w:tmpl w:val="D612FEE8"/>
    <w:lvl w:ilvl="0" w:tplc="C29666E2">
      <w:start w:val="1"/>
      <w:numFmt w:val="bullet"/>
      <w:lvlText w:val=""/>
      <w:lvlJc w:val="left"/>
      <w:pPr>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CBA6FA3"/>
    <w:multiLevelType w:val="hybridMultilevel"/>
    <w:tmpl w:val="96024FB0"/>
    <w:lvl w:ilvl="0" w:tplc="8E0FB78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A91DBD"/>
    <w:multiLevelType w:val="hybridMultilevel"/>
    <w:tmpl w:val="490CD47A"/>
    <w:lvl w:ilvl="0" w:tplc="8404152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15:restartNumberingAfterBreak="0">
    <w:nsid w:val="79684AB8"/>
    <w:multiLevelType w:val="hybridMultilevel"/>
    <w:tmpl w:val="8438FA42"/>
    <w:lvl w:ilvl="0" w:tplc="8E0FB78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CB0820"/>
    <w:multiLevelType w:val="hybridMultilevel"/>
    <w:tmpl w:val="B2DE94EC"/>
    <w:lvl w:ilvl="0" w:tplc="84041524">
      <w:start w:val="1"/>
      <w:numFmt w:val="bullet"/>
      <w:lvlText w:val=""/>
      <w:lvlJc w:val="left"/>
      <w:pPr>
        <w:ind w:left="829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num>
  <w:num w:numId="2">
    <w:abstractNumId w:val="12"/>
  </w:num>
  <w:num w:numId="3">
    <w:abstractNumId w:val="8"/>
  </w:num>
  <w:num w:numId="4">
    <w:abstractNumId w:val="13"/>
  </w:num>
  <w:num w:numId="5">
    <w:abstractNumId w:val="27"/>
  </w:num>
  <w:num w:numId="6">
    <w:abstractNumId w:val="0"/>
  </w:num>
  <w:num w:numId="7">
    <w:abstractNumId w:val="18"/>
  </w:num>
  <w:num w:numId="8">
    <w:abstractNumId w:val="4"/>
  </w:num>
  <w:num w:numId="9">
    <w:abstractNumId w:val="30"/>
  </w:num>
  <w:num w:numId="10">
    <w:abstractNumId w:val="16"/>
  </w:num>
  <w:num w:numId="11">
    <w:abstractNumId w:val="7"/>
  </w:num>
  <w:num w:numId="12">
    <w:abstractNumId w:val="14"/>
  </w:num>
  <w:num w:numId="13">
    <w:abstractNumId w:val="11"/>
  </w:num>
  <w:num w:numId="14">
    <w:abstractNumId w:val="28"/>
  </w:num>
  <w:num w:numId="15">
    <w:abstractNumId w:val="25"/>
  </w:num>
  <w:num w:numId="16">
    <w:abstractNumId w:val="33"/>
  </w:num>
  <w:num w:numId="17">
    <w:abstractNumId w:val="24"/>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5"/>
  </w:num>
  <w:num w:numId="20">
    <w:abstractNumId w:val="35"/>
  </w:num>
  <w:num w:numId="21">
    <w:abstractNumId w:val="10"/>
  </w:num>
  <w:num w:numId="22">
    <w:abstractNumId w:val="5"/>
  </w:num>
  <w:num w:numId="23">
    <w:abstractNumId w:val="23"/>
  </w:num>
  <w:num w:numId="24">
    <w:abstractNumId w:val="6"/>
  </w:num>
  <w:num w:numId="25">
    <w:abstractNumId w:val="3"/>
  </w:num>
  <w:num w:numId="26">
    <w:abstractNumId w:val="19"/>
  </w:num>
  <w:num w:numId="27">
    <w:abstractNumId w:val="31"/>
  </w:num>
  <w:num w:numId="28">
    <w:abstractNumId w:val="29"/>
  </w:num>
  <w:num w:numId="29">
    <w:abstractNumId w:val="26"/>
  </w:num>
  <w:num w:numId="30">
    <w:abstractNumId w:val="2"/>
  </w:num>
  <w:num w:numId="31">
    <w:abstractNumId w:val="32"/>
  </w:num>
  <w:num w:numId="32">
    <w:abstractNumId w:val="34"/>
  </w:num>
  <w:num w:numId="33">
    <w:abstractNumId w:val="21"/>
  </w:num>
  <w:num w:numId="34">
    <w:abstractNumId w:val="22"/>
  </w:num>
  <w:num w:numId="35">
    <w:abstractNumId w:val="17"/>
  </w:num>
  <w:num w:numId="36">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noPunctuationKerning/>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786"/>
    <w:rsid w:val="00011F18"/>
    <w:rsid w:val="00012339"/>
    <w:rsid w:val="000175F8"/>
    <w:rsid w:val="000225FB"/>
    <w:rsid w:val="0002317F"/>
    <w:rsid w:val="00023C00"/>
    <w:rsid w:val="00023E1D"/>
    <w:rsid w:val="000266B3"/>
    <w:rsid w:val="00027AF5"/>
    <w:rsid w:val="00027FEA"/>
    <w:rsid w:val="000308D8"/>
    <w:rsid w:val="00035D1A"/>
    <w:rsid w:val="0004161E"/>
    <w:rsid w:val="00041657"/>
    <w:rsid w:val="0004353D"/>
    <w:rsid w:val="00046E69"/>
    <w:rsid w:val="00050C24"/>
    <w:rsid w:val="00063DE1"/>
    <w:rsid w:val="00067CF5"/>
    <w:rsid w:val="0007198B"/>
    <w:rsid w:val="00071B07"/>
    <w:rsid w:val="0007237F"/>
    <w:rsid w:val="0007359B"/>
    <w:rsid w:val="000740C0"/>
    <w:rsid w:val="0007465B"/>
    <w:rsid w:val="0008000D"/>
    <w:rsid w:val="000847EC"/>
    <w:rsid w:val="00085579"/>
    <w:rsid w:val="00086CA9"/>
    <w:rsid w:val="0008751B"/>
    <w:rsid w:val="00096A8A"/>
    <w:rsid w:val="000B408C"/>
    <w:rsid w:val="000B5F48"/>
    <w:rsid w:val="000C0294"/>
    <w:rsid w:val="000C15D4"/>
    <w:rsid w:val="000C35A4"/>
    <w:rsid w:val="000D4EFE"/>
    <w:rsid w:val="000D64C3"/>
    <w:rsid w:val="000D6993"/>
    <w:rsid w:val="000D6D39"/>
    <w:rsid w:val="000E1603"/>
    <w:rsid w:val="000E342B"/>
    <w:rsid w:val="000E60D3"/>
    <w:rsid w:val="000F373D"/>
    <w:rsid w:val="000F4775"/>
    <w:rsid w:val="000F62CB"/>
    <w:rsid w:val="000F6513"/>
    <w:rsid w:val="000F7C61"/>
    <w:rsid w:val="00101476"/>
    <w:rsid w:val="00105343"/>
    <w:rsid w:val="00106DBF"/>
    <w:rsid w:val="00112C7F"/>
    <w:rsid w:val="00112D6D"/>
    <w:rsid w:val="00117F72"/>
    <w:rsid w:val="00121CB3"/>
    <w:rsid w:val="0012384D"/>
    <w:rsid w:val="00123C9A"/>
    <w:rsid w:val="0013220D"/>
    <w:rsid w:val="00132CE6"/>
    <w:rsid w:val="00134810"/>
    <w:rsid w:val="00134C99"/>
    <w:rsid w:val="001352D6"/>
    <w:rsid w:val="00137899"/>
    <w:rsid w:val="00140566"/>
    <w:rsid w:val="00144605"/>
    <w:rsid w:val="00147859"/>
    <w:rsid w:val="00153A8A"/>
    <w:rsid w:val="00157ED3"/>
    <w:rsid w:val="001605D2"/>
    <w:rsid w:val="00162DBC"/>
    <w:rsid w:val="0016527E"/>
    <w:rsid w:val="001652FA"/>
    <w:rsid w:val="00166538"/>
    <w:rsid w:val="00170858"/>
    <w:rsid w:val="00171288"/>
    <w:rsid w:val="001714BF"/>
    <w:rsid w:val="001771E4"/>
    <w:rsid w:val="001872CF"/>
    <w:rsid w:val="00187A93"/>
    <w:rsid w:val="00190CDB"/>
    <w:rsid w:val="00191E4C"/>
    <w:rsid w:val="00192A09"/>
    <w:rsid w:val="00193126"/>
    <w:rsid w:val="001968F7"/>
    <w:rsid w:val="001A03A3"/>
    <w:rsid w:val="001A7800"/>
    <w:rsid w:val="001A7D36"/>
    <w:rsid w:val="001B2FAA"/>
    <w:rsid w:val="001B339D"/>
    <w:rsid w:val="001B6071"/>
    <w:rsid w:val="001C120D"/>
    <w:rsid w:val="001C195E"/>
    <w:rsid w:val="001C27B7"/>
    <w:rsid w:val="001C36B2"/>
    <w:rsid w:val="001C73F2"/>
    <w:rsid w:val="001D2283"/>
    <w:rsid w:val="001D2AFD"/>
    <w:rsid w:val="001D4E41"/>
    <w:rsid w:val="001D4EE0"/>
    <w:rsid w:val="001E366D"/>
    <w:rsid w:val="001E42E5"/>
    <w:rsid w:val="001E7194"/>
    <w:rsid w:val="001E75F8"/>
    <w:rsid w:val="001F1702"/>
    <w:rsid w:val="001F19F5"/>
    <w:rsid w:val="001F1B58"/>
    <w:rsid w:val="001F62BB"/>
    <w:rsid w:val="002047E0"/>
    <w:rsid w:val="002061BE"/>
    <w:rsid w:val="00206E17"/>
    <w:rsid w:val="00207E4F"/>
    <w:rsid w:val="00211F5E"/>
    <w:rsid w:val="00224FC9"/>
    <w:rsid w:val="00227373"/>
    <w:rsid w:val="00227833"/>
    <w:rsid w:val="00232179"/>
    <w:rsid w:val="0023477F"/>
    <w:rsid w:val="00240E79"/>
    <w:rsid w:val="002424E9"/>
    <w:rsid w:val="00245C0D"/>
    <w:rsid w:val="002466AB"/>
    <w:rsid w:val="00247E3C"/>
    <w:rsid w:val="0025066F"/>
    <w:rsid w:val="00252EB1"/>
    <w:rsid w:val="00257CCB"/>
    <w:rsid w:val="00263CEC"/>
    <w:rsid w:val="002644E3"/>
    <w:rsid w:val="002674EE"/>
    <w:rsid w:val="00267829"/>
    <w:rsid w:val="002714CD"/>
    <w:rsid w:val="00271778"/>
    <w:rsid w:val="00272690"/>
    <w:rsid w:val="00273765"/>
    <w:rsid w:val="0028169A"/>
    <w:rsid w:val="002879B3"/>
    <w:rsid w:val="00290558"/>
    <w:rsid w:val="00291750"/>
    <w:rsid w:val="00291968"/>
    <w:rsid w:val="0029711A"/>
    <w:rsid w:val="002A0AD5"/>
    <w:rsid w:val="002A1C3A"/>
    <w:rsid w:val="002A342F"/>
    <w:rsid w:val="002A4C30"/>
    <w:rsid w:val="002A656B"/>
    <w:rsid w:val="002A6EBF"/>
    <w:rsid w:val="002B0674"/>
    <w:rsid w:val="002B10CC"/>
    <w:rsid w:val="002B5692"/>
    <w:rsid w:val="002B61E0"/>
    <w:rsid w:val="002C0085"/>
    <w:rsid w:val="002C1190"/>
    <w:rsid w:val="002D083D"/>
    <w:rsid w:val="002D21DF"/>
    <w:rsid w:val="002E4BBA"/>
    <w:rsid w:val="002F0B9B"/>
    <w:rsid w:val="002F1060"/>
    <w:rsid w:val="002F3B15"/>
    <w:rsid w:val="00300515"/>
    <w:rsid w:val="0030116D"/>
    <w:rsid w:val="00302EE0"/>
    <w:rsid w:val="00304848"/>
    <w:rsid w:val="00304D91"/>
    <w:rsid w:val="00306441"/>
    <w:rsid w:val="00311C37"/>
    <w:rsid w:val="00312D91"/>
    <w:rsid w:val="00314AF2"/>
    <w:rsid w:val="00330BCE"/>
    <w:rsid w:val="003312C2"/>
    <w:rsid w:val="00332F22"/>
    <w:rsid w:val="00333B3F"/>
    <w:rsid w:val="003359E6"/>
    <w:rsid w:val="00336CF7"/>
    <w:rsid w:val="00341808"/>
    <w:rsid w:val="00342E20"/>
    <w:rsid w:val="003471E7"/>
    <w:rsid w:val="00360CCA"/>
    <w:rsid w:val="00370108"/>
    <w:rsid w:val="003707D1"/>
    <w:rsid w:val="003734FF"/>
    <w:rsid w:val="00374BD2"/>
    <w:rsid w:val="0038146D"/>
    <w:rsid w:val="00381A00"/>
    <w:rsid w:val="00383666"/>
    <w:rsid w:val="00383C21"/>
    <w:rsid w:val="00384879"/>
    <w:rsid w:val="00386D3E"/>
    <w:rsid w:val="003917C4"/>
    <w:rsid w:val="003A0C7E"/>
    <w:rsid w:val="003A0D06"/>
    <w:rsid w:val="003A1012"/>
    <w:rsid w:val="003A72C9"/>
    <w:rsid w:val="003A734A"/>
    <w:rsid w:val="003B06DA"/>
    <w:rsid w:val="003B1E6D"/>
    <w:rsid w:val="003B2118"/>
    <w:rsid w:val="003B3E97"/>
    <w:rsid w:val="003B59A8"/>
    <w:rsid w:val="003C3B8A"/>
    <w:rsid w:val="003C43BC"/>
    <w:rsid w:val="003C4D03"/>
    <w:rsid w:val="003C6DA0"/>
    <w:rsid w:val="003C7197"/>
    <w:rsid w:val="003D2A22"/>
    <w:rsid w:val="003D4174"/>
    <w:rsid w:val="003D59D0"/>
    <w:rsid w:val="003D5B10"/>
    <w:rsid w:val="003D5D37"/>
    <w:rsid w:val="003D717E"/>
    <w:rsid w:val="003D78D9"/>
    <w:rsid w:val="003E2443"/>
    <w:rsid w:val="003F45A0"/>
    <w:rsid w:val="003F510F"/>
    <w:rsid w:val="003F720A"/>
    <w:rsid w:val="003F7263"/>
    <w:rsid w:val="0040484D"/>
    <w:rsid w:val="00410512"/>
    <w:rsid w:val="0041258A"/>
    <w:rsid w:val="00412854"/>
    <w:rsid w:val="0041480C"/>
    <w:rsid w:val="004152B1"/>
    <w:rsid w:val="0041646A"/>
    <w:rsid w:val="00421B82"/>
    <w:rsid w:val="00424218"/>
    <w:rsid w:val="00424236"/>
    <w:rsid w:val="00425153"/>
    <w:rsid w:val="00431A88"/>
    <w:rsid w:val="00434161"/>
    <w:rsid w:val="00437F67"/>
    <w:rsid w:val="00440AB7"/>
    <w:rsid w:val="00446AC9"/>
    <w:rsid w:val="004476B3"/>
    <w:rsid w:val="00447C40"/>
    <w:rsid w:val="00450BDE"/>
    <w:rsid w:val="0046093D"/>
    <w:rsid w:val="0046098B"/>
    <w:rsid w:val="00462E5C"/>
    <w:rsid w:val="00467DD4"/>
    <w:rsid w:val="00474857"/>
    <w:rsid w:val="00482B31"/>
    <w:rsid w:val="00485FA8"/>
    <w:rsid w:val="004865BA"/>
    <w:rsid w:val="00486CC9"/>
    <w:rsid w:val="004870CF"/>
    <w:rsid w:val="00490620"/>
    <w:rsid w:val="004958D8"/>
    <w:rsid w:val="004966B8"/>
    <w:rsid w:val="00497103"/>
    <w:rsid w:val="004A1467"/>
    <w:rsid w:val="004A339A"/>
    <w:rsid w:val="004A7C0A"/>
    <w:rsid w:val="004B0B88"/>
    <w:rsid w:val="004B103F"/>
    <w:rsid w:val="004B1627"/>
    <w:rsid w:val="004B1637"/>
    <w:rsid w:val="004B66A3"/>
    <w:rsid w:val="004B6FF3"/>
    <w:rsid w:val="004C0C74"/>
    <w:rsid w:val="004C1357"/>
    <w:rsid w:val="004C4ACE"/>
    <w:rsid w:val="004C4FC5"/>
    <w:rsid w:val="004C692F"/>
    <w:rsid w:val="004C7B24"/>
    <w:rsid w:val="004D283E"/>
    <w:rsid w:val="004D3045"/>
    <w:rsid w:val="004D6535"/>
    <w:rsid w:val="004E0D23"/>
    <w:rsid w:val="004E231E"/>
    <w:rsid w:val="004E23A4"/>
    <w:rsid w:val="004E382E"/>
    <w:rsid w:val="004E3D70"/>
    <w:rsid w:val="004E5EE9"/>
    <w:rsid w:val="004F1491"/>
    <w:rsid w:val="004F181B"/>
    <w:rsid w:val="004F22AE"/>
    <w:rsid w:val="004F75CE"/>
    <w:rsid w:val="0050204D"/>
    <w:rsid w:val="005033CE"/>
    <w:rsid w:val="005106D6"/>
    <w:rsid w:val="00510F0A"/>
    <w:rsid w:val="005121C8"/>
    <w:rsid w:val="0051278C"/>
    <w:rsid w:val="00513DF7"/>
    <w:rsid w:val="00515066"/>
    <w:rsid w:val="00517554"/>
    <w:rsid w:val="005175B9"/>
    <w:rsid w:val="00517B40"/>
    <w:rsid w:val="00520CB5"/>
    <w:rsid w:val="00520F15"/>
    <w:rsid w:val="0052526F"/>
    <w:rsid w:val="00531411"/>
    <w:rsid w:val="00532AB4"/>
    <w:rsid w:val="005334D2"/>
    <w:rsid w:val="00533F19"/>
    <w:rsid w:val="00534040"/>
    <w:rsid w:val="00534675"/>
    <w:rsid w:val="005367B4"/>
    <w:rsid w:val="005371C9"/>
    <w:rsid w:val="0054007E"/>
    <w:rsid w:val="00540353"/>
    <w:rsid w:val="00540C33"/>
    <w:rsid w:val="005412F6"/>
    <w:rsid w:val="00542B1B"/>
    <w:rsid w:val="00542EF2"/>
    <w:rsid w:val="00547FAB"/>
    <w:rsid w:val="00553CE7"/>
    <w:rsid w:val="00554B66"/>
    <w:rsid w:val="00555400"/>
    <w:rsid w:val="0055649F"/>
    <w:rsid w:val="00556A79"/>
    <w:rsid w:val="00556F0A"/>
    <w:rsid w:val="00557673"/>
    <w:rsid w:val="00561FAD"/>
    <w:rsid w:val="005622D6"/>
    <w:rsid w:val="00563627"/>
    <w:rsid w:val="00563F26"/>
    <w:rsid w:val="0056719E"/>
    <w:rsid w:val="00567548"/>
    <w:rsid w:val="00567876"/>
    <w:rsid w:val="00571332"/>
    <w:rsid w:val="005746CA"/>
    <w:rsid w:val="00575DD0"/>
    <w:rsid w:val="00575F5E"/>
    <w:rsid w:val="00580C73"/>
    <w:rsid w:val="00580D85"/>
    <w:rsid w:val="00580F8D"/>
    <w:rsid w:val="00582FF3"/>
    <w:rsid w:val="00583CF7"/>
    <w:rsid w:val="00585692"/>
    <w:rsid w:val="00587A67"/>
    <w:rsid w:val="00587D62"/>
    <w:rsid w:val="00590111"/>
    <w:rsid w:val="00592B7B"/>
    <w:rsid w:val="00596805"/>
    <w:rsid w:val="005A22B4"/>
    <w:rsid w:val="005A2EF3"/>
    <w:rsid w:val="005A3C95"/>
    <w:rsid w:val="005A46B5"/>
    <w:rsid w:val="005A480D"/>
    <w:rsid w:val="005B63CA"/>
    <w:rsid w:val="005C14C1"/>
    <w:rsid w:val="005C2FC8"/>
    <w:rsid w:val="005C4ADA"/>
    <w:rsid w:val="005C5296"/>
    <w:rsid w:val="005C542C"/>
    <w:rsid w:val="005D0B70"/>
    <w:rsid w:val="005D2151"/>
    <w:rsid w:val="005D2441"/>
    <w:rsid w:val="005D2C28"/>
    <w:rsid w:val="005D73CE"/>
    <w:rsid w:val="005E0299"/>
    <w:rsid w:val="005E03C9"/>
    <w:rsid w:val="005E2DA7"/>
    <w:rsid w:val="005E4D04"/>
    <w:rsid w:val="005F1F73"/>
    <w:rsid w:val="005F2E32"/>
    <w:rsid w:val="005F4814"/>
    <w:rsid w:val="005F4977"/>
    <w:rsid w:val="005F7A0C"/>
    <w:rsid w:val="00600C7E"/>
    <w:rsid w:val="0060293C"/>
    <w:rsid w:val="00604DC2"/>
    <w:rsid w:val="00604FF1"/>
    <w:rsid w:val="00605ACC"/>
    <w:rsid w:val="00606451"/>
    <w:rsid w:val="0060684F"/>
    <w:rsid w:val="00607102"/>
    <w:rsid w:val="00607969"/>
    <w:rsid w:val="0061032D"/>
    <w:rsid w:val="006153C2"/>
    <w:rsid w:val="006157FC"/>
    <w:rsid w:val="00620372"/>
    <w:rsid w:val="006238DD"/>
    <w:rsid w:val="00624080"/>
    <w:rsid w:val="006256ED"/>
    <w:rsid w:val="00627F0B"/>
    <w:rsid w:val="00630935"/>
    <w:rsid w:val="00630B1C"/>
    <w:rsid w:val="00631EFE"/>
    <w:rsid w:val="00634F4C"/>
    <w:rsid w:val="00637ED9"/>
    <w:rsid w:val="006431AD"/>
    <w:rsid w:val="006432E7"/>
    <w:rsid w:val="00646B06"/>
    <w:rsid w:val="00651FA8"/>
    <w:rsid w:val="00654B86"/>
    <w:rsid w:val="00654E41"/>
    <w:rsid w:val="00655AC6"/>
    <w:rsid w:val="00656909"/>
    <w:rsid w:val="00656C45"/>
    <w:rsid w:val="00661D8F"/>
    <w:rsid w:val="00664437"/>
    <w:rsid w:val="0066730C"/>
    <w:rsid w:val="00672CC3"/>
    <w:rsid w:val="00677502"/>
    <w:rsid w:val="00681762"/>
    <w:rsid w:val="00681C86"/>
    <w:rsid w:val="00683232"/>
    <w:rsid w:val="00687B31"/>
    <w:rsid w:val="00693BB4"/>
    <w:rsid w:val="00693F58"/>
    <w:rsid w:val="006A4600"/>
    <w:rsid w:val="006A4CEB"/>
    <w:rsid w:val="006A7223"/>
    <w:rsid w:val="006C14E6"/>
    <w:rsid w:val="006C1AE0"/>
    <w:rsid w:val="006C43F9"/>
    <w:rsid w:val="006D3FAB"/>
    <w:rsid w:val="006E113C"/>
    <w:rsid w:val="006E1215"/>
    <w:rsid w:val="006F2243"/>
    <w:rsid w:val="006F26C9"/>
    <w:rsid w:val="00701A1F"/>
    <w:rsid w:val="00701A40"/>
    <w:rsid w:val="007030AC"/>
    <w:rsid w:val="00707FB9"/>
    <w:rsid w:val="007145CA"/>
    <w:rsid w:val="00714F69"/>
    <w:rsid w:val="00717618"/>
    <w:rsid w:val="00721EE9"/>
    <w:rsid w:val="0072417C"/>
    <w:rsid w:val="00727C56"/>
    <w:rsid w:val="007300C4"/>
    <w:rsid w:val="00731AE3"/>
    <w:rsid w:val="00731C85"/>
    <w:rsid w:val="007331CC"/>
    <w:rsid w:val="007332D8"/>
    <w:rsid w:val="0073583A"/>
    <w:rsid w:val="00737EAB"/>
    <w:rsid w:val="00740300"/>
    <w:rsid w:val="00741AD1"/>
    <w:rsid w:val="007425F2"/>
    <w:rsid w:val="00742CCD"/>
    <w:rsid w:val="00745A77"/>
    <w:rsid w:val="00750962"/>
    <w:rsid w:val="00751979"/>
    <w:rsid w:val="00752516"/>
    <w:rsid w:val="00752C34"/>
    <w:rsid w:val="007534DD"/>
    <w:rsid w:val="007543A8"/>
    <w:rsid w:val="00754C4C"/>
    <w:rsid w:val="007625D5"/>
    <w:rsid w:val="00764096"/>
    <w:rsid w:val="00766580"/>
    <w:rsid w:val="00773180"/>
    <w:rsid w:val="00786E9E"/>
    <w:rsid w:val="007A085D"/>
    <w:rsid w:val="007A66EF"/>
    <w:rsid w:val="007A7E63"/>
    <w:rsid w:val="007B2497"/>
    <w:rsid w:val="007B6488"/>
    <w:rsid w:val="007B6E04"/>
    <w:rsid w:val="007B6F55"/>
    <w:rsid w:val="007B7E7D"/>
    <w:rsid w:val="007C0258"/>
    <w:rsid w:val="007C6239"/>
    <w:rsid w:val="007D0976"/>
    <w:rsid w:val="007D1FE9"/>
    <w:rsid w:val="007D5382"/>
    <w:rsid w:val="007D65DF"/>
    <w:rsid w:val="007E04B0"/>
    <w:rsid w:val="007E1A2E"/>
    <w:rsid w:val="007E3DFD"/>
    <w:rsid w:val="007E4BC7"/>
    <w:rsid w:val="007E7BFC"/>
    <w:rsid w:val="007E7F50"/>
    <w:rsid w:val="007F1C46"/>
    <w:rsid w:val="007F2ECD"/>
    <w:rsid w:val="007F36F4"/>
    <w:rsid w:val="007F3DF3"/>
    <w:rsid w:val="00800C9D"/>
    <w:rsid w:val="00800EE5"/>
    <w:rsid w:val="00804D95"/>
    <w:rsid w:val="008065CA"/>
    <w:rsid w:val="008104BC"/>
    <w:rsid w:val="008117AD"/>
    <w:rsid w:val="00811C88"/>
    <w:rsid w:val="00811CB4"/>
    <w:rsid w:val="008150CF"/>
    <w:rsid w:val="00820E52"/>
    <w:rsid w:val="0082544F"/>
    <w:rsid w:val="00826971"/>
    <w:rsid w:val="008274D5"/>
    <w:rsid w:val="00830409"/>
    <w:rsid w:val="008316FF"/>
    <w:rsid w:val="008341D2"/>
    <w:rsid w:val="00834786"/>
    <w:rsid w:val="008378EA"/>
    <w:rsid w:val="00837F62"/>
    <w:rsid w:val="00844864"/>
    <w:rsid w:val="00846544"/>
    <w:rsid w:val="00846C43"/>
    <w:rsid w:val="00853CF6"/>
    <w:rsid w:val="00855DE3"/>
    <w:rsid w:val="0085659B"/>
    <w:rsid w:val="00856713"/>
    <w:rsid w:val="0085765E"/>
    <w:rsid w:val="008609EB"/>
    <w:rsid w:val="008611A1"/>
    <w:rsid w:val="00863984"/>
    <w:rsid w:val="00864FE5"/>
    <w:rsid w:val="008749F8"/>
    <w:rsid w:val="008758D6"/>
    <w:rsid w:val="00876220"/>
    <w:rsid w:val="00880159"/>
    <w:rsid w:val="00881256"/>
    <w:rsid w:val="00881F19"/>
    <w:rsid w:val="00883730"/>
    <w:rsid w:val="00886884"/>
    <w:rsid w:val="00890013"/>
    <w:rsid w:val="008911EC"/>
    <w:rsid w:val="0089192B"/>
    <w:rsid w:val="0089330B"/>
    <w:rsid w:val="00893F97"/>
    <w:rsid w:val="0089736F"/>
    <w:rsid w:val="00897AA6"/>
    <w:rsid w:val="008A12BB"/>
    <w:rsid w:val="008A4F1B"/>
    <w:rsid w:val="008A6A3B"/>
    <w:rsid w:val="008A6B02"/>
    <w:rsid w:val="008B179A"/>
    <w:rsid w:val="008B716E"/>
    <w:rsid w:val="008D08EC"/>
    <w:rsid w:val="008D2D18"/>
    <w:rsid w:val="008D3337"/>
    <w:rsid w:val="008D45FB"/>
    <w:rsid w:val="008D560F"/>
    <w:rsid w:val="008D5A7E"/>
    <w:rsid w:val="008D5FFE"/>
    <w:rsid w:val="008E3F90"/>
    <w:rsid w:val="008F6345"/>
    <w:rsid w:val="00901318"/>
    <w:rsid w:val="009017C9"/>
    <w:rsid w:val="0090243E"/>
    <w:rsid w:val="00902A35"/>
    <w:rsid w:val="00903D66"/>
    <w:rsid w:val="0091202A"/>
    <w:rsid w:val="00912C14"/>
    <w:rsid w:val="00912CDE"/>
    <w:rsid w:val="00914018"/>
    <w:rsid w:val="009151B5"/>
    <w:rsid w:val="0091661C"/>
    <w:rsid w:val="00930977"/>
    <w:rsid w:val="00934FA2"/>
    <w:rsid w:val="009353B9"/>
    <w:rsid w:val="00935A27"/>
    <w:rsid w:val="00936ADF"/>
    <w:rsid w:val="009405DB"/>
    <w:rsid w:val="009416BD"/>
    <w:rsid w:val="00944F6C"/>
    <w:rsid w:val="00946AA2"/>
    <w:rsid w:val="00951A5D"/>
    <w:rsid w:val="00955D70"/>
    <w:rsid w:val="00957269"/>
    <w:rsid w:val="00960B72"/>
    <w:rsid w:val="00961CFC"/>
    <w:rsid w:val="009621D5"/>
    <w:rsid w:val="00962E71"/>
    <w:rsid w:val="00964991"/>
    <w:rsid w:val="00964CFF"/>
    <w:rsid w:val="009669F2"/>
    <w:rsid w:val="00973A56"/>
    <w:rsid w:val="009750E3"/>
    <w:rsid w:val="00980909"/>
    <w:rsid w:val="00984193"/>
    <w:rsid w:val="0098438F"/>
    <w:rsid w:val="00986CAB"/>
    <w:rsid w:val="009870F6"/>
    <w:rsid w:val="009904ED"/>
    <w:rsid w:val="00993572"/>
    <w:rsid w:val="00993AF9"/>
    <w:rsid w:val="00995587"/>
    <w:rsid w:val="009965CB"/>
    <w:rsid w:val="009A15B3"/>
    <w:rsid w:val="009A4A7B"/>
    <w:rsid w:val="009B1D87"/>
    <w:rsid w:val="009B27FE"/>
    <w:rsid w:val="009B5D6D"/>
    <w:rsid w:val="009B7E30"/>
    <w:rsid w:val="009C1129"/>
    <w:rsid w:val="009C2F42"/>
    <w:rsid w:val="009C5AFA"/>
    <w:rsid w:val="009C7C87"/>
    <w:rsid w:val="009D0BF2"/>
    <w:rsid w:val="009D3F09"/>
    <w:rsid w:val="009D71A5"/>
    <w:rsid w:val="009D7701"/>
    <w:rsid w:val="009D7B7E"/>
    <w:rsid w:val="009E0289"/>
    <w:rsid w:val="009E1EFB"/>
    <w:rsid w:val="009E2D31"/>
    <w:rsid w:val="009E51B2"/>
    <w:rsid w:val="009E6A98"/>
    <w:rsid w:val="009F0C2D"/>
    <w:rsid w:val="009F1549"/>
    <w:rsid w:val="009F2B27"/>
    <w:rsid w:val="009F2BE1"/>
    <w:rsid w:val="009F3113"/>
    <w:rsid w:val="00A01C93"/>
    <w:rsid w:val="00A02281"/>
    <w:rsid w:val="00A02F47"/>
    <w:rsid w:val="00A0467C"/>
    <w:rsid w:val="00A04804"/>
    <w:rsid w:val="00A07E2B"/>
    <w:rsid w:val="00A110BF"/>
    <w:rsid w:val="00A1132D"/>
    <w:rsid w:val="00A14BE6"/>
    <w:rsid w:val="00A22309"/>
    <w:rsid w:val="00A23785"/>
    <w:rsid w:val="00A23E13"/>
    <w:rsid w:val="00A26134"/>
    <w:rsid w:val="00A2656F"/>
    <w:rsid w:val="00A2664B"/>
    <w:rsid w:val="00A27F15"/>
    <w:rsid w:val="00A33DB5"/>
    <w:rsid w:val="00A37249"/>
    <w:rsid w:val="00A405B1"/>
    <w:rsid w:val="00A4101A"/>
    <w:rsid w:val="00A42321"/>
    <w:rsid w:val="00A46D45"/>
    <w:rsid w:val="00A47CD6"/>
    <w:rsid w:val="00A47E07"/>
    <w:rsid w:val="00A5286C"/>
    <w:rsid w:val="00A553EE"/>
    <w:rsid w:val="00A55DF3"/>
    <w:rsid w:val="00A565A4"/>
    <w:rsid w:val="00A57428"/>
    <w:rsid w:val="00A60D60"/>
    <w:rsid w:val="00A6323E"/>
    <w:rsid w:val="00A64ACE"/>
    <w:rsid w:val="00A65341"/>
    <w:rsid w:val="00A72B61"/>
    <w:rsid w:val="00A76BD0"/>
    <w:rsid w:val="00A778BF"/>
    <w:rsid w:val="00A82696"/>
    <w:rsid w:val="00A84F30"/>
    <w:rsid w:val="00A94CFC"/>
    <w:rsid w:val="00AA201A"/>
    <w:rsid w:val="00AA423E"/>
    <w:rsid w:val="00AA5B2F"/>
    <w:rsid w:val="00AB42C7"/>
    <w:rsid w:val="00AC0157"/>
    <w:rsid w:val="00AC017E"/>
    <w:rsid w:val="00AD346F"/>
    <w:rsid w:val="00AE0DFD"/>
    <w:rsid w:val="00AE1A3A"/>
    <w:rsid w:val="00AE1F8D"/>
    <w:rsid w:val="00AE2A1C"/>
    <w:rsid w:val="00AE2D09"/>
    <w:rsid w:val="00AE5021"/>
    <w:rsid w:val="00AE613F"/>
    <w:rsid w:val="00AE66C1"/>
    <w:rsid w:val="00AE7FB3"/>
    <w:rsid w:val="00AF1D40"/>
    <w:rsid w:val="00AF2AC1"/>
    <w:rsid w:val="00AF331B"/>
    <w:rsid w:val="00AF36EF"/>
    <w:rsid w:val="00B04EED"/>
    <w:rsid w:val="00B077D2"/>
    <w:rsid w:val="00B125F2"/>
    <w:rsid w:val="00B12B95"/>
    <w:rsid w:val="00B15F3D"/>
    <w:rsid w:val="00B17AA0"/>
    <w:rsid w:val="00B2181D"/>
    <w:rsid w:val="00B23BB5"/>
    <w:rsid w:val="00B24433"/>
    <w:rsid w:val="00B26E8D"/>
    <w:rsid w:val="00B30935"/>
    <w:rsid w:val="00B317C4"/>
    <w:rsid w:val="00B37DA2"/>
    <w:rsid w:val="00B41834"/>
    <w:rsid w:val="00B455A8"/>
    <w:rsid w:val="00B4771C"/>
    <w:rsid w:val="00B5242D"/>
    <w:rsid w:val="00B56952"/>
    <w:rsid w:val="00B60526"/>
    <w:rsid w:val="00B6095B"/>
    <w:rsid w:val="00B60B30"/>
    <w:rsid w:val="00B666BF"/>
    <w:rsid w:val="00B7140B"/>
    <w:rsid w:val="00B741FA"/>
    <w:rsid w:val="00B755B4"/>
    <w:rsid w:val="00B768D2"/>
    <w:rsid w:val="00B81CE6"/>
    <w:rsid w:val="00B8519D"/>
    <w:rsid w:val="00B92006"/>
    <w:rsid w:val="00B9443F"/>
    <w:rsid w:val="00BA0B46"/>
    <w:rsid w:val="00BA24FA"/>
    <w:rsid w:val="00BA2A56"/>
    <w:rsid w:val="00BA35EB"/>
    <w:rsid w:val="00BA3620"/>
    <w:rsid w:val="00BA3995"/>
    <w:rsid w:val="00BA6F52"/>
    <w:rsid w:val="00BB34ED"/>
    <w:rsid w:val="00BB420E"/>
    <w:rsid w:val="00BC186C"/>
    <w:rsid w:val="00BC5902"/>
    <w:rsid w:val="00BC7D91"/>
    <w:rsid w:val="00BD15D7"/>
    <w:rsid w:val="00BD4562"/>
    <w:rsid w:val="00BD7201"/>
    <w:rsid w:val="00BD79B2"/>
    <w:rsid w:val="00BE0716"/>
    <w:rsid w:val="00BE2514"/>
    <w:rsid w:val="00BE376A"/>
    <w:rsid w:val="00BE4989"/>
    <w:rsid w:val="00BE6EFF"/>
    <w:rsid w:val="00BE7263"/>
    <w:rsid w:val="00BF4155"/>
    <w:rsid w:val="00BF679C"/>
    <w:rsid w:val="00BF7ACF"/>
    <w:rsid w:val="00C031DD"/>
    <w:rsid w:val="00C05574"/>
    <w:rsid w:val="00C0737E"/>
    <w:rsid w:val="00C22AA4"/>
    <w:rsid w:val="00C2727A"/>
    <w:rsid w:val="00C308A8"/>
    <w:rsid w:val="00C30BA4"/>
    <w:rsid w:val="00C339F4"/>
    <w:rsid w:val="00C36484"/>
    <w:rsid w:val="00C36801"/>
    <w:rsid w:val="00C37CE5"/>
    <w:rsid w:val="00C417A8"/>
    <w:rsid w:val="00C4352B"/>
    <w:rsid w:val="00C44DDA"/>
    <w:rsid w:val="00C45763"/>
    <w:rsid w:val="00C462BC"/>
    <w:rsid w:val="00C5062C"/>
    <w:rsid w:val="00C51342"/>
    <w:rsid w:val="00C55433"/>
    <w:rsid w:val="00C55D71"/>
    <w:rsid w:val="00C56972"/>
    <w:rsid w:val="00C56AA5"/>
    <w:rsid w:val="00C604C6"/>
    <w:rsid w:val="00C61621"/>
    <w:rsid w:val="00C61A6F"/>
    <w:rsid w:val="00C61DD9"/>
    <w:rsid w:val="00C72A8F"/>
    <w:rsid w:val="00C7476B"/>
    <w:rsid w:val="00C74C0E"/>
    <w:rsid w:val="00C77BE2"/>
    <w:rsid w:val="00C80038"/>
    <w:rsid w:val="00C815E8"/>
    <w:rsid w:val="00C835A1"/>
    <w:rsid w:val="00C83AFE"/>
    <w:rsid w:val="00C8462E"/>
    <w:rsid w:val="00C859F9"/>
    <w:rsid w:val="00C85F9A"/>
    <w:rsid w:val="00C935A0"/>
    <w:rsid w:val="00C93B1A"/>
    <w:rsid w:val="00C946B4"/>
    <w:rsid w:val="00C950E9"/>
    <w:rsid w:val="00C96DFB"/>
    <w:rsid w:val="00CA1132"/>
    <w:rsid w:val="00CA135D"/>
    <w:rsid w:val="00CA38B1"/>
    <w:rsid w:val="00CA430C"/>
    <w:rsid w:val="00CA6437"/>
    <w:rsid w:val="00CA651A"/>
    <w:rsid w:val="00CB566A"/>
    <w:rsid w:val="00CB56B8"/>
    <w:rsid w:val="00CB6323"/>
    <w:rsid w:val="00CC00D2"/>
    <w:rsid w:val="00CC49AD"/>
    <w:rsid w:val="00CD1E0D"/>
    <w:rsid w:val="00CE1765"/>
    <w:rsid w:val="00CE1A56"/>
    <w:rsid w:val="00CE3CBF"/>
    <w:rsid w:val="00CE58C3"/>
    <w:rsid w:val="00CE5FC2"/>
    <w:rsid w:val="00CE7C25"/>
    <w:rsid w:val="00CE7F00"/>
    <w:rsid w:val="00CF5757"/>
    <w:rsid w:val="00CF5B2F"/>
    <w:rsid w:val="00CF6E48"/>
    <w:rsid w:val="00D00481"/>
    <w:rsid w:val="00D0093D"/>
    <w:rsid w:val="00D036C2"/>
    <w:rsid w:val="00D06ED6"/>
    <w:rsid w:val="00D1605E"/>
    <w:rsid w:val="00D21ED4"/>
    <w:rsid w:val="00D220E5"/>
    <w:rsid w:val="00D22263"/>
    <w:rsid w:val="00D23147"/>
    <w:rsid w:val="00D23421"/>
    <w:rsid w:val="00D25933"/>
    <w:rsid w:val="00D326F1"/>
    <w:rsid w:val="00D348DF"/>
    <w:rsid w:val="00D417C1"/>
    <w:rsid w:val="00D42883"/>
    <w:rsid w:val="00D42EFC"/>
    <w:rsid w:val="00D4745C"/>
    <w:rsid w:val="00D54640"/>
    <w:rsid w:val="00D54813"/>
    <w:rsid w:val="00D55A34"/>
    <w:rsid w:val="00D60079"/>
    <w:rsid w:val="00D65FC0"/>
    <w:rsid w:val="00D66C27"/>
    <w:rsid w:val="00D7012E"/>
    <w:rsid w:val="00D7097C"/>
    <w:rsid w:val="00D7410C"/>
    <w:rsid w:val="00D74D9F"/>
    <w:rsid w:val="00D75E17"/>
    <w:rsid w:val="00D76F88"/>
    <w:rsid w:val="00D81D52"/>
    <w:rsid w:val="00D823B0"/>
    <w:rsid w:val="00D83A2D"/>
    <w:rsid w:val="00D843ED"/>
    <w:rsid w:val="00D91B0A"/>
    <w:rsid w:val="00D92AF8"/>
    <w:rsid w:val="00D9306C"/>
    <w:rsid w:val="00D94620"/>
    <w:rsid w:val="00D959A6"/>
    <w:rsid w:val="00D97FF0"/>
    <w:rsid w:val="00DA1A2A"/>
    <w:rsid w:val="00DA269B"/>
    <w:rsid w:val="00DA3E37"/>
    <w:rsid w:val="00DA4217"/>
    <w:rsid w:val="00DA4B6F"/>
    <w:rsid w:val="00DB20B7"/>
    <w:rsid w:val="00DB2DF5"/>
    <w:rsid w:val="00DB43C3"/>
    <w:rsid w:val="00DB4880"/>
    <w:rsid w:val="00DB53C2"/>
    <w:rsid w:val="00DB55A0"/>
    <w:rsid w:val="00DB65AF"/>
    <w:rsid w:val="00DB795E"/>
    <w:rsid w:val="00DB79FA"/>
    <w:rsid w:val="00DC15F5"/>
    <w:rsid w:val="00DC17AE"/>
    <w:rsid w:val="00DC3F72"/>
    <w:rsid w:val="00DC718F"/>
    <w:rsid w:val="00DD088A"/>
    <w:rsid w:val="00DD48DE"/>
    <w:rsid w:val="00DD5936"/>
    <w:rsid w:val="00DE2572"/>
    <w:rsid w:val="00DE2F52"/>
    <w:rsid w:val="00DE3265"/>
    <w:rsid w:val="00DE435B"/>
    <w:rsid w:val="00DE4BB1"/>
    <w:rsid w:val="00DE5710"/>
    <w:rsid w:val="00DE7196"/>
    <w:rsid w:val="00DF25D2"/>
    <w:rsid w:val="00DF3925"/>
    <w:rsid w:val="00E04E7A"/>
    <w:rsid w:val="00E07BD4"/>
    <w:rsid w:val="00E113A7"/>
    <w:rsid w:val="00E1196C"/>
    <w:rsid w:val="00E11A34"/>
    <w:rsid w:val="00E148AA"/>
    <w:rsid w:val="00E17432"/>
    <w:rsid w:val="00E203E2"/>
    <w:rsid w:val="00E21A04"/>
    <w:rsid w:val="00E22BBC"/>
    <w:rsid w:val="00E237D2"/>
    <w:rsid w:val="00E255BE"/>
    <w:rsid w:val="00E3240B"/>
    <w:rsid w:val="00E33E37"/>
    <w:rsid w:val="00E41C94"/>
    <w:rsid w:val="00E4491B"/>
    <w:rsid w:val="00E46BEC"/>
    <w:rsid w:val="00E51A06"/>
    <w:rsid w:val="00E51A69"/>
    <w:rsid w:val="00E53013"/>
    <w:rsid w:val="00E54678"/>
    <w:rsid w:val="00E56536"/>
    <w:rsid w:val="00E62AF2"/>
    <w:rsid w:val="00E647CE"/>
    <w:rsid w:val="00E67DF5"/>
    <w:rsid w:val="00E71B6E"/>
    <w:rsid w:val="00E7458D"/>
    <w:rsid w:val="00E76085"/>
    <w:rsid w:val="00E76D0F"/>
    <w:rsid w:val="00E7758E"/>
    <w:rsid w:val="00E85DB0"/>
    <w:rsid w:val="00E9434D"/>
    <w:rsid w:val="00E9440A"/>
    <w:rsid w:val="00E94CBF"/>
    <w:rsid w:val="00E95F28"/>
    <w:rsid w:val="00E96BB7"/>
    <w:rsid w:val="00E97E26"/>
    <w:rsid w:val="00EA566A"/>
    <w:rsid w:val="00EB0680"/>
    <w:rsid w:val="00EB1DC5"/>
    <w:rsid w:val="00EB348E"/>
    <w:rsid w:val="00EC2E42"/>
    <w:rsid w:val="00EC3B0D"/>
    <w:rsid w:val="00EC64E9"/>
    <w:rsid w:val="00EC7523"/>
    <w:rsid w:val="00ED1087"/>
    <w:rsid w:val="00ED3690"/>
    <w:rsid w:val="00ED6698"/>
    <w:rsid w:val="00ED7F3F"/>
    <w:rsid w:val="00EE327D"/>
    <w:rsid w:val="00EF2AC2"/>
    <w:rsid w:val="00EF7947"/>
    <w:rsid w:val="00EF7BE9"/>
    <w:rsid w:val="00F01FF8"/>
    <w:rsid w:val="00F05381"/>
    <w:rsid w:val="00F06B17"/>
    <w:rsid w:val="00F06E80"/>
    <w:rsid w:val="00F1113C"/>
    <w:rsid w:val="00F115A0"/>
    <w:rsid w:val="00F11CE8"/>
    <w:rsid w:val="00F178B9"/>
    <w:rsid w:val="00F2243A"/>
    <w:rsid w:val="00F23175"/>
    <w:rsid w:val="00F2392B"/>
    <w:rsid w:val="00F239BD"/>
    <w:rsid w:val="00F248F6"/>
    <w:rsid w:val="00F24E54"/>
    <w:rsid w:val="00F26990"/>
    <w:rsid w:val="00F31C3B"/>
    <w:rsid w:val="00F37421"/>
    <w:rsid w:val="00F37DD9"/>
    <w:rsid w:val="00F40978"/>
    <w:rsid w:val="00F40C77"/>
    <w:rsid w:val="00F40EBE"/>
    <w:rsid w:val="00F4131C"/>
    <w:rsid w:val="00F43767"/>
    <w:rsid w:val="00F47E43"/>
    <w:rsid w:val="00F66625"/>
    <w:rsid w:val="00F67109"/>
    <w:rsid w:val="00F70697"/>
    <w:rsid w:val="00F73017"/>
    <w:rsid w:val="00F73EE8"/>
    <w:rsid w:val="00F749EC"/>
    <w:rsid w:val="00F76D3C"/>
    <w:rsid w:val="00F81E0E"/>
    <w:rsid w:val="00F8377A"/>
    <w:rsid w:val="00F86B89"/>
    <w:rsid w:val="00F87F98"/>
    <w:rsid w:val="00F953C3"/>
    <w:rsid w:val="00F9586E"/>
    <w:rsid w:val="00F96344"/>
    <w:rsid w:val="00FA3592"/>
    <w:rsid w:val="00FB3030"/>
    <w:rsid w:val="00FB3DA3"/>
    <w:rsid w:val="00FB5A00"/>
    <w:rsid w:val="00FB7E5D"/>
    <w:rsid w:val="00FC0112"/>
    <w:rsid w:val="00FC0B6D"/>
    <w:rsid w:val="00FC0DDE"/>
    <w:rsid w:val="00FC4319"/>
    <w:rsid w:val="00FC63BC"/>
    <w:rsid w:val="00FC7DC3"/>
    <w:rsid w:val="00FD0462"/>
    <w:rsid w:val="00FD3B33"/>
    <w:rsid w:val="00FD6DB3"/>
    <w:rsid w:val="00FF18C6"/>
    <w:rsid w:val="00FF4C96"/>
    <w:rsid w:val="00FF5530"/>
    <w:rsid w:val="00FF6734"/>
    <w:rsid w:val="32C7125A"/>
    <w:rsid w:val="452A669D"/>
    <w:rsid w:val="6050396E"/>
    <w:rsid w:val="69017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A62DAB5-E133-462F-994A-922224E8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A77"/>
    <w:pPr>
      <w:spacing w:after="160" w:line="259" w:lineRule="auto"/>
    </w:pPr>
    <w:rPr>
      <w:rFonts w:ascii="Calibri" w:hAnsi="Calibri" w:cs="Calibri"/>
      <w:sz w:val="22"/>
      <w:szCs w:val="22"/>
      <w:lang w:eastAsia="en-US"/>
    </w:rPr>
  </w:style>
  <w:style w:type="paragraph" w:styleId="1">
    <w:name w:val="heading 1"/>
    <w:basedOn w:val="a"/>
    <w:next w:val="a"/>
    <w:link w:val="10"/>
    <w:uiPriority w:val="99"/>
    <w:qFormat/>
    <w:rsid w:val="000F373D"/>
    <w:pPr>
      <w:keepNext/>
      <w:spacing w:before="240" w:after="60"/>
      <w:outlineLvl w:val="0"/>
    </w:pPr>
    <w:rPr>
      <w:rFonts w:ascii="Arial" w:hAnsi="Arial" w:cs="Arial"/>
      <w:b/>
      <w:bCs/>
      <w:kern w:val="32"/>
      <w:sz w:val="32"/>
      <w:szCs w:val="32"/>
      <w:lang w:eastAsia="ru-RU"/>
    </w:rPr>
  </w:style>
  <w:style w:type="paragraph" w:styleId="2">
    <w:name w:val="heading 2"/>
    <w:basedOn w:val="a"/>
    <w:next w:val="a"/>
    <w:link w:val="20"/>
    <w:unhideWhenUsed/>
    <w:qFormat/>
    <w:locked/>
    <w:rsid w:val="00112C7F"/>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A42321"/>
    <w:pPr>
      <w:keepNext/>
      <w:keepLines/>
      <w:spacing w:before="40" w:after="0"/>
      <w:outlineLvl w:val="2"/>
    </w:pPr>
    <w:rPr>
      <w:rFonts w:ascii="Calibri Light" w:hAnsi="Calibri Light" w:cs="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F373D"/>
    <w:rPr>
      <w:rFonts w:ascii="Arial" w:hAnsi="Arial" w:cs="Arial"/>
      <w:b/>
      <w:bCs/>
      <w:kern w:val="32"/>
      <w:sz w:val="32"/>
      <w:szCs w:val="32"/>
    </w:rPr>
  </w:style>
  <w:style w:type="character" w:customStyle="1" w:styleId="30">
    <w:name w:val="Заголовок 3 Знак"/>
    <w:link w:val="3"/>
    <w:uiPriority w:val="99"/>
    <w:semiHidden/>
    <w:locked/>
    <w:rsid w:val="00A42321"/>
    <w:rPr>
      <w:rFonts w:ascii="Calibri Light" w:eastAsia="SimSun" w:hAnsi="Calibri Light" w:cs="Calibri Light"/>
      <w:color w:val="1F4D78"/>
      <w:sz w:val="24"/>
      <w:szCs w:val="24"/>
      <w:lang w:eastAsia="en-US"/>
    </w:rPr>
  </w:style>
  <w:style w:type="paragraph" w:styleId="a3">
    <w:name w:val="Balloon Text"/>
    <w:basedOn w:val="a"/>
    <w:link w:val="a4"/>
    <w:uiPriority w:val="99"/>
    <w:semiHidden/>
    <w:rsid w:val="000F373D"/>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0F373D"/>
    <w:rPr>
      <w:rFonts w:ascii="Segoe UI" w:hAnsi="Segoe UI" w:cs="Segoe UI"/>
      <w:sz w:val="18"/>
      <w:szCs w:val="18"/>
    </w:rPr>
  </w:style>
  <w:style w:type="paragraph" w:styleId="a5">
    <w:name w:val="header"/>
    <w:basedOn w:val="a"/>
    <w:link w:val="a6"/>
    <w:uiPriority w:val="99"/>
    <w:rsid w:val="000F373D"/>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0F373D"/>
  </w:style>
  <w:style w:type="paragraph" w:styleId="11">
    <w:name w:val="toc 1"/>
    <w:basedOn w:val="a"/>
    <w:next w:val="a"/>
    <w:autoRedefine/>
    <w:uiPriority w:val="39"/>
    <w:rsid w:val="00112C7F"/>
    <w:pPr>
      <w:tabs>
        <w:tab w:val="right" w:leader="dot" w:pos="10195"/>
      </w:tabs>
      <w:spacing w:after="0"/>
      <w:contextualSpacing/>
    </w:pPr>
  </w:style>
  <w:style w:type="paragraph" w:styleId="21">
    <w:name w:val="toc 2"/>
    <w:basedOn w:val="a"/>
    <w:next w:val="a"/>
    <w:autoRedefine/>
    <w:uiPriority w:val="39"/>
    <w:rsid w:val="000F373D"/>
    <w:pPr>
      <w:ind w:leftChars="200" w:left="420"/>
    </w:pPr>
  </w:style>
  <w:style w:type="paragraph" w:styleId="a7">
    <w:name w:val="footer"/>
    <w:basedOn w:val="a"/>
    <w:link w:val="a8"/>
    <w:uiPriority w:val="99"/>
    <w:rsid w:val="000F373D"/>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0F373D"/>
  </w:style>
  <w:style w:type="table" w:styleId="a9">
    <w:name w:val="Table Grid"/>
    <w:basedOn w:val="a1"/>
    <w:uiPriority w:val="99"/>
    <w:rsid w:val="000F373D"/>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0F373D"/>
    <w:pPr>
      <w:ind w:left="720"/>
    </w:pPr>
  </w:style>
  <w:style w:type="paragraph" w:customStyle="1" w:styleId="ab">
    <w:name w:val="Прижатый влево"/>
    <w:basedOn w:val="a"/>
    <w:next w:val="a"/>
    <w:uiPriority w:val="99"/>
    <w:rsid w:val="000F373D"/>
    <w:pPr>
      <w:widowControl w:val="0"/>
      <w:spacing w:after="0" w:line="240" w:lineRule="auto"/>
    </w:pPr>
    <w:rPr>
      <w:rFonts w:ascii="Arial" w:hAnsi="Arial" w:cs="Arial"/>
      <w:color w:val="000000"/>
      <w:sz w:val="24"/>
      <w:szCs w:val="24"/>
      <w:lang w:eastAsia="ru-RU"/>
    </w:rPr>
  </w:style>
  <w:style w:type="table" w:customStyle="1" w:styleId="12">
    <w:name w:val="Сетка таблицы1"/>
    <w:uiPriority w:val="99"/>
    <w:rsid w:val="000F373D"/>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laceholder Text"/>
    <w:uiPriority w:val="99"/>
    <w:semiHidden/>
    <w:rsid w:val="000F373D"/>
    <w:rPr>
      <w:color w:val="808080"/>
    </w:rPr>
  </w:style>
  <w:style w:type="paragraph" w:customStyle="1" w:styleId="ConsPlusNormal">
    <w:name w:val="ConsPlusNormal"/>
    <w:uiPriority w:val="99"/>
    <w:rsid w:val="000F373D"/>
    <w:pPr>
      <w:widowControl w:val="0"/>
      <w:autoSpaceDE w:val="0"/>
      <w:autoSpaceDN w:val="0"/>
    </w:pPr>
    <w:rPr>
      <w:rFonts w:ascii="Calibri" w:hAnsi="Calibri" w:cs="Calibri"/>
      <w:sz w:val="22"/>
      <w:szCs w:val="22"/>
    </w:rPr>
  </w:style>
  <w:style w:type="character" w:customStyle="1" w:styleId="c-text-primary">
    <w:name w:val="c-text-primary"/>
    <w:basedOn w:val="a0"/>
    <w:uiPriority w:val="99"/>
    <w:rsid w:val="00A42321"/>
  </w:style>
  <w:style w:type="character" w:styleId="ad">
    <w:name w:val="Hyperlink"/>
    <w:uiPriority w:val="99"/>
    <w:rsid w:val="00A42321"/>
    <w:rPr>
      <w:color w:val="0000FF"/>
      <w:u w:val="single"/>
    </w:rPr>
  </w:style>
  <w:style w:type="paragraph" w:styleId="ae">
    <w:name w:val="Обычный (Интернет)"/>
    <w:basedOn w:val="a"/>
    <w:uiPriority w:val="99"/>
    <w:semiHidden/>
    <w:rsid w:val="00A42321"/>
    <w:pPr>
      <w:spacing w:before="100" w:beforeAutospacing="1" w:after="100" w:afterAutospacing="1" w:line="240" w:lineRule="auto"/>
    </w:pPr>
    <w:rPr>
      <w:rFonts w:ascii="Times New Roman" w:hAnsi="Times New Roman" w:cs="Times New Roman"/>
      <w:sz w:val="24"/>
      <w:szCs w:val="24"/>
      <w:lang w:eastAsia="ru-RU"/>
    </w:rPr>
  </w:style>
  <w:style w:type="table" w:customStyle="1" w:styleId="22">
    <w:name w:val="Сетка таблицы2"/>
    <w:basedOn w:val="a1"/>
    <w:next w:val="a9"/>
    <w:qFormat/>
    <w:rsid w:val="00112D6D"/>
    <w:rPr>
      <w:rFonts w:eastAsia="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endnote text"/>
    <w:basedOn w:val="a"/>
    <w:link w:val="af0"/>
    <w:uiPriority w:val="99"/>
    <w:semiHidden/>
    <w:unhideWhenUsed/>
    <w:rsid w:val="00934FA2"/>
    <w:rPr>
      <w:sz w:val="20"/>
      <w:szCs w:val="20"/>
    </w:rPr>
  </w:style>
  <w:style w:type="character" w:customStyle="1" w:styleId="af0">
    <w:name w:val="Текст концевой сноски Знак"/>
    <w:link w:val="af"/>
    <w:uiPriority w:val="99"/>
    <w:semiHidden/>
    <w:rsid w:val="00934FA2"/>
    <w:rPr>
      <w:rFonts w:ascii="Calibri" w:hAnsi="Calibri" w:cs="Calibri"/>
      <w:lang w:eastAsia="en-US"/>
    </w:rPr>
  </w:style>
  <w:style w:type="character" w:styleId="af1">
    <w:name w:val="endnote reference"/>
    <w:uiPriority w:val="99"/>
    <w:semiHidden/>
    <w:unhideWhenUsed/>
    <w:rsid w:val="00934FA2"/>
    <w:rPr>
      <w:vertAlign w:val="superscript"/>
    </w:rPr>
  </w:style>
  <w:style w:type="paragraph" w:styleId="af2">
    <w:name w:val="footnote text"/>
    <w:basedOn w:val="a"/>
    <w:link w:val="af3"/>
    <w:uiPriority w:val="99"/>
    <w:semiHidden/>
    <w:unhideWhenUsed/>
    <w:rsid w:val="00DE5710"/>
    <w:rPr>
      <w:sz w:val="20"/>
      <w:szCs w:val="20"/>
    </w:rPr>
  </w:style>
  <w:style w:type="character" w:customStyle="1" w:styleId="af3">
    <w:name w:val="Текст сноски Знак"/>
    <w:link w:val="af2"/>
    <w:uiPriority w:val="99"/>
    <w:semiHidden/>
    <w:rsid w:val="00DE5710"/>
    <w:rPr>
      <w:rFonts w:ascii="Calibri" w:hAnsi="Calibri" w:cs="Calibri"/>
      <w:lang w:eastAsia="en-US"/>
    </w:rPr>
  </w:style>
  <w:style w:type="character" w:styleId="af4">
    <w:name w:val="footnote reference"/>
    <w:uiPriority w:val="99"/>
    <w:semiHidden/>
    <w:unhideWhenUsed/>
    <w:rsid w:val="00DE5710"/>
    <w:rPr>
      <w:vertAlign w:val="superscript"/>
    </w:rPr>
  </w:style>
  <w:style w:type="character" w:customStyle="1" w:styleId="20">
    <w:name w:val="Заголовок 2 Знак"/>
    <w:link w:val="2"/>
    <w:rsid w:val="00112C7F"/>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13428">
      <w:bodyDiv w:val="1"/>
      <w:marLeft w:val="0"/>
      <w:marRight w:val="0"/>
      <w:marTop w:val="0"/>
      <w:marBottom w:val="0"/>
      <w:divBdr>
        <w:top w:val="none" w:sz="0" w:space="0" w:color="auto"/>
        <w:left w:val="none" w:sz="0" w:space="0" w:color="auto"/>
        <w:bottom w:val="none" w:sz="0" w:space="0" w:color="auto"/>
        <w:right w:val="none" w:sz="0" w:space="0" w:color="auto"/>
      </w:divBdr>
    </w:div>
    <w:div w:id="1738476363">
      <w:bodyDiv w:val="1"/>
      <w:marLeft w:val="0"/>
      <w:marRight w:val="0"/>
      <w:marTop w:val="0"/>
      <w:marBottom w:val="0"/>
      <w:divBdr>
        <w:top w:val="none" w:sz="0" w:space="0" w:color="auto"/>
        <w:left w:val="none" w:sz="0" w:space="0" w:color="auto"/>
        <w:bottom w:val="none" w:sz="0" w:space="0" w:color="auto"/>
        <w:right w:val="none" w:sz="0" w:space="0" w:color="auto"/>
      </w:divBdr>
    </w:div>
    <w:div w:id="2025281189">
      <w:bodyDiv w:val="1"/>
      <w:marLeft w:val="0"/>
      <w:marRight w:val="0"/>
      <w:marTop w:val="0"/>
      <w:marBottom w:val="0"/>
      <w:divBdr>
        <w:top w:val="none" w:sz="0" w:space="0" w:color="auto"/>
        <w:left w:val="none" w:sz="0" w:space="0" w:color="auto"/>
        <w:bottom w:val="none" w:sz="0" w:space="0" w:color="auto"/>
        <w:right w:val="none" w:sz="0" w:space="0" w:color="auto"/>
      </w:divBdr>
    </w:div>
    <w:div w:id="2119913542">
      <w:marLeft w:val="0"/>
      <w:marRight w:val="0"/>
      <w:marTop w:val="0"/>
      <w:marBottom w:val="0"/>
      <w:divBdr>
        <w:top w:val="none" w:sz="0" w:space="0" w:color="auto"/>
        <w:left w:val="none" w:sz="0" w:space="0" w:color="auto"/>
        <w:bottom w:val="none" w:sz="0" w:space="0" w:color="auto"/>
        <w:right w:val="none" w:sz="0" w:space="0" w:color="auto"/>
      </w:divBdr>
    </w:div>
    <w:div w:id="2119913543">
      <w:marLeft w:val="0"/>
      <w:marRight w:val="0"/>
      <w:marTop w:val="0"/>
      <w:marBottom w:val="0"/>
      <w:divBdr>
        <w:top w:val="none" w:sz="0" w:space="0" w:color="auto"/>
        <w:left w:val="none" w:sz="0" w:space="0" w:color="auto"/>
        <w:bottom w:val="none" w:sz="0" w:space="0" w:color="auto"/>
        <w:right w:val="none" w:sz="0" w:space="0" w:color="auto"/>
      </w:divBdr>
    </w:div>
    <w:div w:id="2119913547">
      <w:marLeft w:val="0"/>
      <w:marRight w:val="0"/>
      <w:marTop w:val="0"/>
      <w:marBottom w:val="0"/>
      <w:divBdr>
        <w:top w:val="none" w:sz="0" w:space="0" w:color="auto"/>
        <w:left w:val="none" w:sz="0" w:space="0" w:color="auto"/>
        <w:bottom w:val="none" w:sz="0" w:space="0" w:color="auto"/>
        <w:right w:val="none" w:sz="0" w:space="0" w:color="auto"/>
      </w:divBdr>
    </w:div>
    <w:div w:id="2119913551">
      <w:marLeft w:val="0"/>
      <w:marRight w:val="0"/>
      <w:marTop w:val="0"/>
      <w:marBottom w:val="0"/>
      <w:divBdr>
        <w:top w:val="none" w:sz="0" w:space="0" w:color="auto"/>
        <w:left w:val="none" w:sz="0" w:space="0" w:color="auto"/>
        <w:bottom w:val="none" w:sz="0" w:space="0" w:color="auto"/>
        <w:right w:val="none" w:sz="0" w:space="0" w:color="auto"/>
      </w:divBdr>
    </w:div>
    <w:div w:id="2119913553">
      <w:marLeft w:val="0"/>
      <w:marRight w:val="0"/>
      <w:marTop w:val="0"/>
      <w:marBottom w:val="0"/>
      <w:divBdr>
        <w:top w:val="none" w:sz="0" w:space="0" w:color="auto"/>
        <w:left w:val="none" w:sz="0" w:space="0" w:color="auto"/>
        <w:bottom w:val="none" w:sz="0" w:space="0" w:color="auto"/>
        <w:right w:val="none" w:sz="0" w:space="0" w:color="auto"/>
      </w:divBdr>
    </w:div>
    <w:div w:id="2119913556">
      <w:marLeft w:val="0"/>
      <w:marRight w:val="0"/>
      <w:marTop w:val="0"/>
      <w:marBottom w:val="0"/>
      <w:divBdr>
        <w:top w:val="none" w:sz="0" w:space="0" w:color="auto"/>
        <w:left w:val="none" w:sz="0" w:space="0" w:color="auto"/>
        <w:bottom w:val="none" w:sz="0" w:space="0" w:color="auto"/>
        <w:right w:val="none" w:sz="0" w:space="0" w:color="auto"/>
      </w:divBdr>
    </w:div>
    <w:div w:id="2119913559">
      <w:marLeft w:val="0"/>
      <w:marRight w:val="0"/>
      <w:marTop w:val="0"/>
      <w:marBottom w:val="0"/>
      <w:divBdr>
        <w:top w:val="none" w:sz="0" w:space="0" w:color="auto"/>
        <w:left w:val="none" w:sz="0" w:space="0" w:color="auto"/>
        <w:bottom w:val="none" w:sz="0" w:space="0" w:color="auto"/>
        <w:right w:val="none" w:sz="0" w:space="0" w:color="auto"/>
      </w:divBdr>
    </w:div>
    <w:div w:id="2119913561">
      <w:marLeft w:val="0"/>
      <w:marRight w:val="0"/>
      <w:marTop w:val="0"/>
      <w:marBottom w:val="0"/>
      <w:divBdr>
        <w:top w:val="none" w:sz="0" w:space="0" w:color="auto"/>
        <w:left w:val="none" w:sz="0" w:space="0" w:color="auto"/>
        <w:bottom w:val="none" w:sz="0" w:space="0" w:color="auto"/>
        <w:right w:val="none" w:sz="0" w:space="0" w:color="auto"/>
      </w:divBdr>
      <w:divsChild>
        <w:div w:id="2119913569">
          <w:marLeft w:val="0"/>
          <w:marRight w:val="0"/>
          <w:marTop w:val="0"/>
          <w:marBottom w:val="0"/>
          <w:divBdr>
            <w:top w:val="none" w:sz="0" w:space="0" w:color="auto"/>
            <w:left w:val="none" w:sz="0" w:space="0" w:color="auto"/>
            <w:bottom w:val="none" w:sz="0" w:space="0" w:color="auto"/>
            <w:right w:val="none" w:sz="0" w:space="0" w:color="auto"/>
          </w:divBdr>
          <w:divsChild>
            <w:div w:id="2119913552">
              <w:marLeft w:val="0"/>
              <w:marRight w:val="0"/>
              <w:marTop w:val="0"/>
              <w:marBottom w:val="0"/>
              <w:divBdr>
                <w:top w:val="none" w:sz="0" w:space="0" w:color="auto"/>
                <w:left w:val="none" w:sz="0" w:space="0" w:color="auto"/>
                <w:bottom w:val="none" w:sz="0" w:space="0" w:color="auto"/>
                <w:right w:val="none" w:sz="0" w:space="0" w:color="auto"/>
              </w:divBdr>
              <w:divsChild>
                <w:div w:id="2119913545">
                  <w:marLeft w:val="0"/>
                  <w:marRight w:val="0"/>
                  <w:marTop w:val="0"/>
                  <w:marBottom w:val="0"/>
                  <w:divBdr>
                    <w:top w:val="none" w:sz="0" w:space="0" w:color="auto"/>
                    <w:left w:val="none" w:sz="0" w:space="0" w:color="auto"/>
                    <w:bottom w:val="none" w:sz="0" w:space="0" w:color="auto"/>
                    <w:right w:val="none" w:sz="0" w:space="0" w:color="auto"/>
                  </w:divBdr>
                  <w:divsChild>
                    <w:div w:id="2119913544">
                      <w:marLeft w:val="-225"/>
                      <w:marRight w:val="-225"/>
                      <w:marTop w:val="0"/>
                      <w:marBottom w:val="0"/>
                      <w:divBdr>
                        <w:top w:val="none" w:sz="0" w:space="0" w:color="auto"/>
                        <w:left w:val="none" w:sz="0" w:space="0" w:color="auto"/>
                        <w:bottom w:val="none" w:sz="0" w:space="0" w:color="auto"/>
                        <w:right w:val="none" w:sz="0" w:space="0" w:color="auto"/>
                      </w:divBdr>
                      <w:divsChild>
                        <w:div w:id="2119913565">
                          <w:marLeft w:val="0"/>
                          <w:marRight w:val="0"/>
                          <w:marTop w:val="0"/>
                          <w:marBottom w:val="0"/>
                          <w:divBdr>
                            <w:top w:val="none" w:sz="0" w:space="0" w:color="auto"/>
                            <w:left w:val="none" w:sz="0" w:space="0" w:color="auto"/>
                            <w:bottom w:val="none" w:sz="0" w:space="0" w:color="auto"/>
                            <w:right w:val="none" w:sz="0" w:space="0" w:color="auto"/>
                          </w:divBdr>
                          <w:divsChild>
                            <w:div w:id="2119913554">
                              <w:marLeft w:val="0"/>
                              <w:marRight w:val="0"/>
                              <w:marTop w:val="0"/>
                              <w:marBottom w:val="0"/>
                              <w:divBdr>
                                <w:top w:val="none" w:sz="0" w:space="0" w:color="auto"/>
                                <w:left w:val="none" w:sz="0" w:space="0" w:color="auto"/>
                                <w:bottom w:val="none" w:sz="0" w:space="0" w:color="auto"/>
                                <w:right w:val="none" w:sz="0" w:space="0" w:color="auto"/>
                              </w:divBdr>
                              <w:divsChild>
                                <w:div w:id="2119913548">
                                  <w:marLeft w:val="0"/>
                                  <w:marRight w:val="0"/>
                                  <w:marTop w:val="0"/>
                                  <w:marBottom w:val="0"/>
                                  <w:divBdr>
                                    <w:top w:val="none" w:sz="0" w:space="0" w:color="auto"/>
                                    <w:left w:val="none" w:sz="0" w:space="0" w:color="auto"/>
                                    <w:bottom w:val="none" w:sz="0" w:space="0" w:color="auto"/>
                                    <w:right w:val="none" w:sz="0" w:space="0" w:color="auto"/>
                                  </w:divBdr>
                                </w:div>
                                <w:div w:id="211991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13571">
                          <w:marLeft w:val="0"/>
                          <w:marRight w:val="0"/>
                          <w:marTop w:val="0"/>
                          <w:marBottom w:val="0"/>
                          <w:divBdr>
                            <w:top w:val="none" w:sz="0" w:space="0" w:color="auto"/>
                            <w:left w:val="none" w:sz="0" w:space="0" w:color="auto"/>
                            <w:bottom w:val="none" w:sz="0" w:space="0" w:color="auto"/>
                            <w:right w:val="none" w:sz="0" w:space="0" w:color="auto"/>
                          </w:divBdr>
                          <w:divsChild>
                            <w:div w:id="2119913558">
                              <w:marLeft w:val="0"/>
                              <w:marRight w:val="0"/>
                              <w:marTop w:val="0"/>
                              <w:marBottom w:val="0"/>
                              <w:divBdr>
                                <w:top w:val="none" w:sz="0" w:space="0" w:color="auto"/>
                                <w:left w:val="none" w:sz="0" w:space="0" w:color="auto"/>
                                <w:bottom w:val="none" w:sz="0" w:space="0" w:color="auto"/>
                                <w:right w:val="none" w:sz="0" w:space="0" w:color="auto"/>
                              </w:divBdr>
                              <w:divsChild>
                                <w:div w:id="2119913546">
                                  <w:marLeft w:val="0"/>
                                  <w:marRight w:val="0"/>
                                  <w:marTop w:val="0"/>
                                  <w:marBottom w:val="0"/>
                                  <w:divBdr>
                                    <w:top w:val="none" w:sz="0" w:space="0" w:color="auto"/>
                                    <w:left w:val="none" w:sz="0" w:space="0" w:color="auto"/>
                                    <w:bottom w:val="none" w:sz="0" w:space="0" w:color="auto"/>
                                    <w:right w:val="none" w:sz="0" w:space="0" w:color="auto"/>
                                  </w:divBdr>
                                </w:div>
                                <w:div w:id="211991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13574">
                          <w:marLeft w:val="0"/>
                          <w:marRight w:val="0"/>
                          <w:marTop w:val="0"/>
                          <w:marBottom w:val="0"/>
                          <w:divBdr>
                            <w:top w:val="none" w:sz="0" w:space="0" w:color="auto"/>
                            <w:left w:val="none" w:sz="0" w:space="0" w:color="auto"/>
                            <w:bottom w:val="none" w:sz="0" w:space="0" w:color="auto"/>
                            <w:right w:val="none" w:sz="0" w:space="0" w:color="auto"/>
                          </w:divBdr>
                          <w:divsChild>
                            <w:div w:id="2119913560">
                              <w:marLeft w:val="0"/>
                              <w:marRight w:val="0"/>
                              <w:marTop w:val="0"/>
                              <w:marBottom w:val="0"/>
                              <w:divBdr>
                                <w:top w:val="none" w:sz="0" w:space="0" w:color="auto"/>
                                <w:left w:val="none" w:sz="0" w:space="0" w:color="auto"/>
                                <w:bottom w:val="none" w:sz="0" w:space="0" w:color="auto"/>
                                <w:right w:val="none" w:sz="0" w:space="0" w:color="auto"/>
                              </w:divBdr>
                              <w:divsChild>
                                <w:div w:id="2119913541">
                                  <w:marLeft w:val="0"/>
                                  <w:marRight w:val="0"/>
                                  <w:marTop w:val="0"/>
                                  <w:marBottom w:val="0"/>
                                  <w:divBdr>
                                    <w:top w:val="none" w:sz="0" w:space="0" w:color="auto"/>
                                    <w:left w:val="none" w:sz="0" w:space="0" w:color="auto"/>
                                    <w:bottom w:val="none" w:sz="0" w:space="0" w:color="auto"/>
                                    <w:right w:val="none" w:sz="0" w:space="0" w:color="auto"/>
                                  </w:divBdr>
                                </w:div>
                                <w:div w:id="2119913549">
                                  <w:marLeft w:val="0"/>
                                  <w:marRight w:val="0"/>
                                  <w:marTop w:val="0"/>
                                  <w:marBottom w:val="0"/>
                                  <w:divBdr>
                                    <w:top w:val="none" w:sz="0" w:space="0" w:color="auto"/>
                                    <w:left w:val="none" w:sz="0" w:space="0" w:color="auto"/>
                                    <w:bottom w:val="none" w:sz="0" w:space="0" w:color="auto"/>
                                    <w:right w:val="none" w:sz="0" w:space="0" w:color="auto"/>
                                  </w:divBdr>
                                </w:div>
                                <w:div w:id="2119913555">
                                  <w:marLeft w:val="0"/>
                                  <w:marRight w:val="0"/>
                                  <w:marTop w:val="0"/>
                                  <w:marBottom w:val="0"/>
                                  <w:divBdr>
                                    <w:top w:val="none" w:sz="0" w:space="0" w:color="auto"/>
                                    <w:left w:val="none" w:sz="0" w:space="0" w:color="auto"/>
                                    <w:bottom w:val="none" w:sz="0" w:space="0" w:color="auto"/>
                                    <w:right w:val="none" w:sz="0" w:space="0" w:color="auto"/>
                                  </w:divBdr>
                                </w:div>
                                <w:div w:id="2119913557">
                                  <w:marLeft w:val="0"/>
                                  <w:marRight w:val="0"/>
                                  <w:marTop w:val="0"/>
                                  <w:marBottom w:val="0"/>
                                  <w:divBdr>
                                    <w:top w:val="none" w:sz="0" w:space="0" w:color="auto"/>
                                    <w:left w:val="none" w:sz="0" w:space="0" w:color="auto"/>
                                    <w:bottom w:val="none" w:sz="0" w:space="0" w:color="auto"/>
                                    <w:right w:val="none" w:sz="0" w:space="0" w:color="auto"/>
                                  </w:divBdr>
                                </w:div>
                                <w:div w:id="21199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913568">
              <w:marLeft w:val="0"/>
              <w:marRight w:val="0"/>
              <w:marTop w:val="0"/>
              <w:marBottom w:val="0"/>
              <w:divBdr>
                <w:top w:val="none" w:sz="0" w:space="0" w:color="auto"/>
                <w:left w:val="none" w:sz="0" w:space="0" w:color="auto"/>
                <w:bottom w:val="none" w:sz="0" w:space="0" w:color="auto"/>
                <w:right w:val="none" w:sz="0" w:space="0" w:color="auto"/>
              </w:divBdr>
              <w:divsChild>
                <w:div w:id="2119913563">
                  <w:marLeft w:val="0"/>
                  <w:marRight w:val="0"/>
                  <w:marTop w:val="0"/>
                  <w:marBottom w:val="0"/>
                  <w:divBdr>
                    <w:top w:val="none" w:sz="0" w:space="0" w:color="auto"/>
                    <w:left w:val="none" w:sz="0" w:space="0" w:color="auto"/>
                    <w:bottom w:val="none" w:sz="0" w:space="0" w:color="auto"/>
                    <w:right w:val="none" w:sz="0" w:space="0" w:color="auto"/>
                  </w:divBdr>
                  <w:divsChild>
                    <w:div w:id="2119913572">
                      <w:marLeft w:val="-225"/>
                      <w:marRight w:val="-225"/>
                      <w:marTop w:val="0"/>
                      <w:marBottom w:val="0"/>
                      <w:divBdr>
                        <w:top w:val="none" w:sz="0" w:space="0" w:color="auto"/>
                        <w:left w:val="none" w:sz="0" w:space="0" w:color="auto"/>
                        <w:bottom w:val="none" w:sz="0" w:space="0" w:color="auto"/>
                        <w:right w:val="none" w:sz="0" w:space="0" w:color="auto"/>
                      </w:divBdr>
                      <w:divsChild>
                        <w:div w:id="2119913564">
                          <w:marLeft w:val="0"/>
                          <w:marRight w:val="0"/>
                          <w:marTop w:val="0"/>
                          <w:marBottom w:val="0"/>
                          <w:divBdr>
                            <w:top w:val="none" w:sz="0" w:space="0" w:color="auto"/>
                            <w:left w:val="none" w:sz="0" w:space="0" w:color="auto"/>
                            <w:bottom w:val="none" w:sz="0" w:space="0" w:color="auto"/>
                            <w:right w:val="none" w:sz="0" w:space="0" w:color="auto"/>
                          </w:divBdr>
                          <w:divsChild>
                            <w:div w:id="211991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913580">
          <w:marLeft w:val="0"/>
          <w:marRight w:val="0"/>
          <w:marTop w:val="0"/>
          <w:marBottom w:val="0"/>
          <w:divBdr>
            <w:top w:val="none" w:sz="0" w:space="0" w:color="auto"/>
            <w:left w:val="none" w:sz="0" w:space="0" w:color="auto"/>
            <w:bottom w:val="none" w:sz="0" w:space="0" w:color="auto"/>
            <w:right w:val="none" w:sz="0" w:space="0" w:color="auto"/>
          </w:divBdr>
        </w:div>
      </w:divsChild>
    </w:div>
    <w:div w:id="2119913562">
      <w:marLeft w:val="0"/>
      <w:marRight w:val="0"/>
      <w:marTop w:val="0"/>
      <w:marBottom w:val="0"/>
      <w:divBdr>
        <w:top w:val="none" w:sz="0" w:space="0" w:color="auto"/>
        <w:left w:val="none" w:sz="0" w:space="0" w:color="auto"/>
        <w:bottom w:val="none" w:sz="0" w:space="0" w:color="auto"/>
        <w:right w:val="none" w:sz="0" w:space="0" w:color="auto"/>
      </w:divBdr>
    </w:div>
    <w:div w:id="2119913566">
      <w:marLeft w:val="0"/>
      <w:marRight w:val="0"/>
      <w:marTop w:val="0"/>
      <w:marBottom w:val="0"/>
      <w:divBdr>
        <w:top w:val="none" w:sz="0" w:space="0" w:color="auto"/>
        <w:left w:val="none" w:sz="0" w:space="0" w:color="auto"/>
        <w:bottom w:val="none" w:sz="0" w:space="0" w:color="auto"/>
        <w:right w:val="none" w:sz="0" w:space="0" w:color="auto"/>
      </w:divBdr>
    </w:div>
    <w:div w:id="2119913567">
      <w:marLeft w:val="0"/>
      <w:marRight w:val="0"/>
      <w:marTop w:val="0"/>
      <w:marBottom w:val="0"/>
      <w:divBdr>
        <w:top w:val="none" w:sz="0" w:space="0" w:color="auto"/>
        <w:left w:val="none" w:sz="0" w:space="0" w:color="auto"/>
        <w:bottom w:val="none" w:sz="0" w:space="0" w:color="auto"/>
        <w:right w:val="none" w:sz="0" w:space="0" w:color="auto"/>
      </w:divBdr>
    </w:div>
    <w:div w:id="2119913570">
      <w:marLeft w:val="0"/>
      <w:marRight w:val="0"/>
      <w:marTop w:val="0"/>
      <w:marBottom w:val="0"/>
      <w:divBdr>
        <w:top w:val="none" w:sz="0" w:space="0" w:color="auto"/>
        <w:left w:val="none" w:sz="0" w:space="0" w:color="auto"/>
        <w:bottom w:val="none" w:sz="0" w:space="0" w:color="auto"/>
        <w:right w:val="none" w:sz="0" w:space="0" w:color="auto"/>
      </w:divBdr>
    </w:div>
    <w:div w:id="2119913575">
      <w:marLeft w:val="0"/>
      <w:marRight w:val="0"/>
      <w:marTop w:val="0"/>
      <w:marBottom w:val="0"/>
      <w:divBdr>
        <w:top w:val="none" w:sz="0" w:space="0" w:color="auto"/>
        <w:left w:val="none" w:sz="0" w:space="0" w:color="auto"/>
        <w:bottom w:val="none" w:sz="0" w:space="0" w:color="auto"/>
        <w:right w:val="none" w:sz="0" w:space="0" w:color="auto"/>
      </w:divBdr>
    </w:div>
    <w:div w:id="2119913576">
      <w:marLeft w:val="0"/>
      <w:marRight w:val="0"/>
      <w:marTop w:val="0"/>
      <w:marBottom w:val="0"/>
      <w:divBdr>
        <w:top w:val="none" w:sz="0" w:space="0" w:color="auto"/>
        <w:left w:val="none" w:sz="0" w:space="0" w:color="auto"/>
        <w:bottom w:val="none" w:sz="0" w:space="0" w:color="auto"/>
        <w:right w:val="none" w:sz="0" w:space="0" w:color="auto"/>
      </w:divBdr>
    </w:div>
    <w:div w:id="2119913577">
      <w:marLeft w:val="0"/>
      <w:marRight w:val="0"/>
      <w:marTop w:val="0"/>
      <w:marBottom w:val="0"/>
      <w:divBdr>
        <w:top w:val="none" w:sz="0" w:space="0" w:color="auto"/>
        <w:left w:val="none" w:sz="0" w:space="0" w:color="auto"/>
        <w:bottom w:val="none" w:sz="0" w:space="0" w:color="auto"/>
        <w:right w:val="none" w:sz="0" w:space="0" w:color="auto"/>
      </w:divBdr>
    </w:div>
    <w:div w:id="2119913578">
      <w:marLeft w:val="0"/>
      <w:marRight w:val="0"/>
      <w:marTop w:val="0"/>
      <w:marBottom w:val="0"/>
      <w:divBdr>
        <w:top w:val="none" w:sz="0" w:space="0" w:color="auto"/>
        <w:left w:val="none" w:sz="0" w:space="0" w:color="auto"/>
        <w:bottom w:val="none" w:sz="0" w:space="0" w:color="auto"/>
        <w:right w:val="none" w:sz="0" w:space="0" w:color="auto"/>
      </w:divBdr>
    </w:div>
    <w:div w:id="21199135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304C-6742-4D9E-BD4F-1F153533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17054</Words>
  <Characters>97208</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114034</CharactersWithSpaces>
  <SharedDoc>false</SharedDoc>
  <HLinks>
    <vt:vector size="210" baseType="variant">
      <vt:variant>
        <vt:i4>1245235</vt:i4>
      </vt:variant>
      <vt:variant>
        <vt:i4>206</vt:i4>
      </vt:variant>
      <vt:variant>
        <vt:i4>0</vt:i4>
      </vt:variant>
      <vt:variant>
        <vt:i4>5</vt:i4>
      </vt:variant>
      <vt:variant>
        <vt:lpwstr/>
      </vt:variant>
      <vt:variant>
        <vt:lpwstr>_Toc202112277</vt:lpwstr>
      </vt:variant>
      <vt:variant>
        <vt:i4>1245235</vt:i4>
      </vt:variant>
      <vt:variant>
        <vt:i4>200</vt:i4>
      </vt:variant>
      <vt:variant>
        <vt:i4>0</vt:i4>
      </vt:variant>
      <vt:variant>
        <vt:i4>5</vt:i4>
      </vt:variant>
      <vt:variant>
        <vt:lpwstr/>
      </vt:variant>
      <vt:variant>
        <vt:lpwstr>_Toc202112276</vt:lpwstr>
      </vt:variant>
      <vt:variant>
        <vt:i4>1245235</vt:i4>
      </vt:variant>
      <vt:variant>
        <vt:i4>194</vt:i4>
      </vt:variant>
      <vt:variant>
        <vt:i4>0</vt:i4>
      </vt:variant>
      <vt:variant>
        <vt:i4>5</vt:i4>
      </vt:variant>
      <vt:variant>
        <vt:lpwstr/>
      </vt:variant>
      <vt:variant>
        <vt:lpwstr>_Toc202112275</vt:lpwstr>
      </vt:variant>
      <vt:variant>
        <vt:i4>1245235</vt:i4>
      </vt:variant>
      <vt:variant>
        <vt:i4>188</vt:i4>
      </vt:variant>
      <vt:variant>
        <vt:i4>0</vt:i4>
      </vt:variant>
      <vt:variant>
        <vt:i4>5</vt:i4>
      </vt:variant>
      <vt:variant>
        <vt:lpwstr/>
      </vt:variant>
      <vt:variant>
        <vt:lpwstr>_Toc202112274</vt:lpwstr>
      </vt:variant>
      <vt:variant>
        <vt:i4>1245235</vt:i4>
      </vt:variant>
      <vt:variant>
        <vt:i4>182</vt:i4>
      </vt:variant>
      <vt:variant>
        <vt:i4>0</vt:i4>
      </vt:variant>
      <vt:variant>
        <vt:i4>5</vt:i4>
      </vt:variant>
      <vt:variant>
        <vt:lpwstr/>
      </vt:variant>
      <vt:variant>
        <vt:lpwstr>_Toc202112273</vt:lpwstr>
      </vt:variant>
      <vt:variant>
        <vt:i4>1245235</vt:i4>
      </vt:variant>
      <vt:variant>
        <vt:i4>176</vt:i4>
      </vt:variant>
      <vt:variant>
        <vt:i4>0</vt:i4>
      </vt:variant>
      <vt:variant>
        <vt:i4>5</vt:i4>
      </vt:variant>
      <vt:variant>
        <vt:lpwstr/>
      </vt:variant>
      <vt:variant>
        <vt:lpwstr>_Toc202112272</vt:lpwstr>
      </vt:variant>
      <vt:variant>
        <vt:i4>1245235</vt:i4>
      </vt:variant>
      <vt:variant>
        <vt:i4>170</vt:i4>
      </vt:variant>
      <vt:variant>
        <vt:i4>0</vt:i4>
      </vt:variant>
      <vt:variant>
        <vt:i4>5</vt:i4>
      </vt:variant>
      <vt:variant>
        <vt:lpwstr/>
      </vt:variant>
      <vt:variant>
        <vt:lpwstr>_Toc202112271</vt:lpwstr>
      </vt:variant>
      <vt:variant>
        <vt:i4>1245235</vt:i4>
      </vt:variant>
      <vt:variant>
        <vt:i4>164</vt:i4>
      </vt:variant>
      <vt:variant>
        <vt:i4>0</vt:i4>
      </vt:variant>
      <vt:variant>
        <vt:i4>5</vt:i4>
      </vt:variant>
      <vt:variant>
        <vt:lpwstr/>
      </vt:variant>
      <vt:variant>
        <vt:lpwstr>_Toc202112270</vt:lpwstr>
      </vt:variant>
      <vt:variant>
        <vt:i4>1179699</vt:i4>
      </vt:variant>
      <vt:variant>
        <vt:i4>158</vt:i4>
      </vt:variant>
      <vt:variant>
        <vt:i4>0</vt:i4>
      </vt:variant>
      <vt:variant>
        <vt:i4>5</vt:i4>
      </vt:variant>
      <vt:variant>
        <vt:lpwstr/>
      </vt:variant>
      <vt:variant>
        <vt:lpwstr>_Toc202112269</vt:lpwstr>
      </vt:variant>
      <vt:variant>
        <vt:i4>1179699</vt:i4>
      </vt:variant>
      <vt:variant>
        <vt:i4>152</vt:i4>
      </vt:variant>
      <vt:variant>
        <vt:i4>0</vt:i4>
      </vt:variant>
      <vt:variant>
        <vt:i4>5</vt:i4>
      </vt:variant>
      <vt:variant>
        <vt:lpwstr/>
      </vt:variant>
      <vt:variant>
        <vt:lpwstr>_Toc202112268</vt:lpwstr>
      </vt:variant>
      <vt:variant>
        <vt:i4>1179699</vt:i4>
      </vt:variant>
      <vt:variant>
        <vt:i4>146</vt:i4>
      </vt:variant>
      <vt:variant>
        <vt:i4>0</vt:i4>
      </vt:variant>
      <vt:variant>
        <vt:i4>5</vt:i4>
      </vt:variant>
      <vt:variant>
        <vt:lpwstr/>
      </vt:variant>
      <vt:variant>
        <vt:lpwstr>_Toc202112267</vt:lpwstr>
      </vt:variant>
      <vt:variant>
        <vt:i4>1179699</vt:i4>
      </vt:variant>
      <vt:variant>
        <vt:i4>140</vt:i4>
      </vt:variant>
      <vt:variant>
        <vt:i4>0</vt:i4>
      </vt:variant>
      <vt:variant>
        <vt:i4>5</vt:i4>
      </vt:variant>
      <vt:variant>
        <vt:lpwstr/>
      </vt:variant>
      <vt:variant>
        <vt:lpwstr>_Toc202112266</vt:lpwstr>
      </vt:variant>
      <vt:variant>
        <vt:i4>1179699</vt:i4>
      </vt:variant>
      <vt:variant>
        <vt:i4>134</vt:i4>
      </vt:variant>
      <vt:variant>
        <vt:i4>0</vt:i4>
      </vt:variant>
      <vt:variant>
        <vt:i4>5</vt:i4>
      </vt:variant>
      <vt:variant>
        <vt:lpwstr/>
      </vt:variant>
      <vt:variant>
        <vt:lpwstr>_Toc202112265</vt:lpwstr>
      </vt:variant>
      <vt:variant>
        <vt:i4>1179699</vt:i4>
      </vt:variant>
      <vt:variant>
        <vt:i4>128</vt:i4>
      </vt:variant>
      <vt:variant>
        <vt:i4>0</vt:i4>
      </vt:variant>
      <vt:variant>
        <vt:i4>5</vt:i4>
      </vt:variant>
      <vt:variant>
        <vt:lpwstr/>
      </vt:variant>
      <vt:variant>
        <vt:lpwstr>_Toc202112264</vt:lpwstr>
      </vt:variant>
      <vt:variant>
        <vt:i4>1179699</vt:i4>
      </vt:variant>
      <vt:variant>
        <vt:i4>122</vt:i4>
      </vt:variant>
      <vt:variant>
        <vt:i4>0</vt:i4>
      </vt:variant>
      <vt:variant>
        <vt:i4>5</vt:i4>
      </vt:variant>
      <vt:variant>
        <vt:lpwstr/>
      </vt:variant>
      <vt:variant>
        <vt:lpwstr>_Toc202112263</vt:lpwstr>
      </vt:variant>
      <vt:variant>
        <vt:i4>1179699</vt:i4>
      </vt:variant>
      <vt:variant>
        <vt:i4>116</vt:i4>
      </vt:variant>
      <vt:variant>
        <vt:i4>0</vt:i4>
      </vt:variant>
      <vt:variant>
        <vt:i4>5</vt:i4>
      </vt:variant>
      <vt:variant>
        <vt:lpwstr/>
      </vt:variant>
      <vt:variant>
        <vt:lpwstr>_Toc202112262</vt:lpwstr>
      </vt:variant>
      <vt:variant>
        <vt:i4>1179699</vt:i4>
      </vt:variant>
      <vt:variant>
        <vt:i4>110</vt:i4>
      </vt:variant>
      <vt:variant>
        <vt:i4>0</vt:i4>
      </vt:variant>
      <vt:variant>
        <vt:i4>5</vt:i4>
      </vt:variant>
      <vt:variant>
        <vt:lpwstr/>
      </vt:variant>
      <vt:variant>
        <vt:lpwstr>_Toc202112261</vt:lpwstr>
      </vt:variant>
      <vt:variant>
        <vt:i4>1179699</vt:i4>
      </vt:variant>
      <vt:variant>
        <vt:i4>104</vt:i4>
      </vt:variant>
      <vt:variant>
        <vt:i4>0</vt:i4>
      </vt:variant>
      <vt:variant>
        <vt:i4>5</vt:i4>
      </vt:variant>
      <vt:variant>
        <vt:lpwstr/>
      </vt:variant>
      <vt:variant>
        <vt:lpwstr>_Toc202112260</vt:lpwstr>
      </vt:variant>
      <vt:variant>
        <vt:i4>1114163</vt:i4>
      </vt:variant>
      <vt:variant>
        <vt:i4>98</vt:i4>
      </vt:variant>
      <vt:variant>
        <vt:i4>0</vt:i4>
      </vt:variant>
      <vt:variant>
        <vt:i4>5</vt:i4>
      </vt:variant>
      <vt:variant>
        <vt:lpwstr/>
      </vt:variant>
      <vt:variant>
        <vt:lpwstr>_Toc202112259</vt:lpwstr>
      </vt:variant>
      <vt:variant>
        <vt:i4>1114163</vt:i4>
      </vt:variant>
      <vt:variant>
        <vt:i4>92</vt:i4>
      </vt:variant>
      <vt:variant>
        <vt:i4>0</vt:i4>
      </vt:variant>
      <vt:variant>
        <vt:i4>5</vt:i4>
      </vt:variant>
      <vt:variant>
        <vt:lpwstr/>
      </vt:variant>
      <vt:variant>
        <vt:lpwstr>_Toc202112258</vt:lpwstr>
      </vt:variant>
      <vt:variant>
        <vt:i4>1114163</vt:i4>
      </vt:variant>
      <vt:variant>
        <vt:i4>86</vt:i4>
      </vt:variant>
      <vt:variant>
        <vt:i4>0</vt:i4>
      </vt:variant>
      <vt:variant>
        <vt:i4>5</vt:i4>
      </vt:variant>
      <vt:variant>
        <vt:lpwstr/>
      </vt:variant>
      <vt:variant>
        <vt:lpwstr>_Toc202112257</vt:lpwstr>
      </vt:variant>
      <vt:variant>
        <vt:i4>1114163</vt:i4>
      </vt:variant>
      <vt:variant>
        <vt:i4>80</vt:i4>
      </vt:variant>
      <vt:variant>
        <vt:i4>0</vt:i4>
      </vt:variant>
      <vt:variant>
        <vt:i4>5</vt:i4>
      </vt:variant>
      <vt:variant>
        <vt:lpwstr/>
      </vt:variant>
      <vt:variant>
        <vt:lpwstr>_Toc202112256</vt:lpwstr>
      </vt:variant>
      <vt:variant>
        <vt:i4>1114163</vt:i4>
      </vt:variant>
      <vt:variant>
        <vt:i4>74</vt:i4>
      </vt:variant>
      <vt:variant>
        <vt:i4>0</vt:i4>
      </vt:variant>
      <vt:variant>
        <vt:i4>5</vt:i4>
      </vt:variant>
      <vt:variant>
        <vt:lpwstr/>
      </vt:variant>
      <vt:variant>
        <vt:lpwstr>_Toc202112255</vt:lpwstr>
      </vt:variant>
      <vt:variant>
        <vt:i4>1114163</vt:i4>
      </vt:variant>
      <vt:variant>
        <vt:i4>68</vt:i4>
      </vt:variant>
      <vt:variant>
        <vt:i4>0</vt:i4>
      </vt:variant>
      <vt:variant>
        <vt:i4>5</vt:i4>
      </vt:variant>
      <vt:variant>
        <vt:lpwstr/>
      </vt:variant>
      <vt:variant>
        <vt:lpwstr>_Toc202112254</vt:lpwstr>
      </vt:variant>
      <vt:variant>
        <vt:i4>1114163</vt:i4>
      </vt:variant>
      <vt:variant>
        <vt:i4>62</vt:i4>
      </vt:variant>
      <vt:variant>
        <vt:i4>0</vt:i4>
      </vt:variant>
      <vt:variant>
        <vt:i4>5</vt:i4>
      </vt:variant>
      <vt:variant>
        <vt:lpwstr/>
      </vt:variant>
      <vt:variant>
        <vt:lpwstr>_Toc202112253</vt:lpwstr>
      </vt:variant>
      <vt:variant>
        <vt:i4>1114163</vt:i4>
      </vt:variant>
      <vt:variant>
        <vt:i4>56</vt:i4>
      </vt:variant>
      <vt:variant>
        <vt:i4>0</vt:i4>
      </vt:variant>
      <vt:variant>
        <vt:i4>5</vt:i4>
      </vt:variant>
      <vt:variant>
        <vt:lpwstr/>
      </vt:variant>
      <vt:variant>
        <vt:lpwstr>_Toc202112252</vt:lpwstr>
      </vt:variant>
      <vt:variant>
        <vt:i4>1114163</vt:i4>
      </vt:variant>
      <vt:variant>
        <vt:i4>50</vt:i4>
      </vt:variant>
      <vt:variant>
        <vt:i4>0</vt:i4>
      </vt:variant>
      <vt:variant>
        <vt:i4>5</vt:i4>
      </vt:variant>
      <vt:variant>
        <vt:lpwstr/>
      </vt:variant>
      <vt:variant>
        <vt:lpwstr>_Toc202112251</vt:lpwstr>
      </vt:variant>
      <vt:variant>
        <vt:i4>1114163</vt:i4>
      </vt:variant>
      <vt:variant>
        <vt:i4>44</vt:i4>
      </vt:variant>
      <vt:variant>
        <vt:i4>0</vt:i4>
      </vt:variant>
      <vt:variant>
        <vt:i4>5</vt:i4>
      </vt:variant>
      <vt:variant>
        <vt:lpwstr/>
      </vt:variant>
      <vt:variant>
        <vt:lpwstr>_Toc202112250</vt:lpwstr>
      </vt:variant>
      <vt:variant>
        <vt:i4>1048627</vt:i4>
      </vt:variant>
      <vt:variant>
        <vt:i4>38</vt:i4>
      </vt:variant>
      <vt:variant>
        <vt:i4>0</vt:i4>
      </vt:variant>
      <vt:variant>
        <vt:i4>5</vt:i4>
      </vt:variant>
      <vt:variant>
        <vt:lpwstr/>
      </vt:variant>
      <vt:variant>
        <vt:lpwstr>_Toc202112249</vt:lpwstr>
      </vt:variant>
      <vt:variant>
        <vt:i4>1048627</vt:i4>
      </vt:variant>
      <vt:variant>
        <vt:i4>32</vt:i4>
      </vt:variant>
      <vt:variant>
        <vt:i4>0</vt:i4>
      </vt:variant>
      <vt:variant>
        <vt:i4>5</vt:i4>
      </vt:variant>
      <vt:variant>
        <vt:lpwstr/>
      </vt:variant>
      <vt:variant>
        <vt:lpwstr>_Toc202112248</vt:lpwstr>
      </vt:variant>
      <vt:variant>
        <vt:i4>1048627</vt:i4>
      </vt:variant>
      <vt:variant>
        <vt:i4>26</vt:i4>
      </vt:variant>
      <vt:variant>
        <vt:i4>0</vt:i4>
      </vt:variant>
      <vt:variant>
        <vt:i4>5</vt:i4>
      </vt:variant>
      <vt:variant>
        <vt:lpwstr/>
      </vt:variant>
      <vt:variant>
        <vt:lpwstr>_Toc202112247</vt:lpwstr>
      </vt:variant>
      <vt:variant>
        <vt:i4>1048627</vt:i4>
      </vt:variant>
      <vt:variant>
        <vt:i4>20</vt:i4>
      </vt:variant>
      <vt:variant>
        <vt:i4>0</vt:i4>
      </vt:variant>
      <vt:variant>
        <vt:i4>5</vt:i4>
      </vt:variant>
      <vt:variant>
        <vt:lpwstr/>
      </vt:variant>
      <vt:variant>
        <vt:lpwstr>_Toc202112246</vt:lpwstr>
      </vt:variant>
      <vt:variant>
        <vt:i4>1048627</vt:i4>
      </vt:variant>
      <vt:variant>
        <vt:i4>14</vt:i4>
      </vt:variant>
      <vt:variant>
        <vt:i4>0</vt:i4>
      </vt:variant>
      <vt:variant>
        <vt:i4>5</vt:i4>
      </vt:variant>
      <vt:variant>
        <vt:lpwstr/>
      </vt:variant>
      <vt:variant>
        <vt:lpwstr>_Toc202112245</vt:lpwstr>
      </vt:variant>
      <vt:variant>
        <vt:i4>1048627</vt:i4>
      </vt:variant>
      <vt:variant>
        <vt:i4>8</vt:i4>
      </vt:variant>
      <vt:variant>
        <vt:i4>0</vt:i4>
      </vt:variant>
      <vt:variant>
        <vt:i4>5</vt:i4>
      </vt:variant>
      <vt:variant>
        <vt:lpwstr/>
      </vt:variant>
      <vt:variant>
        <vt:lpwstr>_Toc202112244</vt:lpwstr>
      </vt:variant>
      <vt:variant>
        <vt:i4>1048627</vt:i4>
      </vt:variant>
      <vt:variant>
        <vt:i4>2</vt:i4>
      </vt:variant>
      <vt:variant>
        <vt:i4>0</vt:i4>
      </vt:variant>
      <vt:variant>
        <vt:i4>5</vt:i4>
      </vt:variant>
      <vt:variant>
        <vt:lpwstr/>
      </vt:variant>
      <vt:variant>
        <vt:lpwstr>_Toc202112243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Новолодская Наталья Николаевна</dc:creator>
  <cp:keywords/>
  <dc:description/>
  <cp:lastModifiedBy>Лапшина Евгения Николаевна</cp:lastModifiedBy>
  <cp:revision>2</cp:revision>
  <cp:lastPrinted>2025-08-06T07:55:00Z</cp:lastPrinted>
  <dcterms:created xsi:type="dcterms:W3CDTF">2026-05-08T11:38:00Z</dcterms:created>
  <dcterms:modified xsi:type="dcterms:W3CDTF">2026-05-08T11:38:00Z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72BFB83CC5D1432FB2A331EA0B54146C_13</vt:lpwstr>
  </property>
</Properties>
</file>