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EA" w:rsidRPr="007D01EA" w:rsidRDefault="007D01EA" w:rsidP="007D01E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АДМИНИСТРАЦИЯ ГОРОДСКОГО ОКРУГА 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ЯРОСЛАВСКОЙ ОБЛАСТИ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ПОСТАНОВЛЕНИЕ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от 7 сентября 2020 г. N 1983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ОБ УТВЕРЖДЕНИИ МУНИЦИПАЛЬНОЙ ПРОГРАММЫ "БЛАГОУСТРОЙСТВО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И ОЗЕЛЕНЕНИЕ ТЕРРИТОРИИ ГОРОДСКОГО ОКРУГА 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ЯРОСЛАВСКОЙ ОБЛАСТИ"</w:t>
      </w:r>
    </w:p>
    <w:p w:rsidR="007D01EA" w:rsidRPr="007D01EA" w:rsidRDefault="007D01EA" w:rsidP="007D01E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7D01EA" w:rsidRPr="007D01EA" w:rsidTr="00E92AC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r w:rsidRPr="007D01EA">
              <w:rPr>
                <w:color w:val="392C69"/>
              </w:rPr>
              <w:t>Список изменяющих документов</w:t>
            </w:r>
          </w:p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proofErr w:type="gramStart"/>
            <w:r w:rsidRPr="007D01EA"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  <w:r w:rsidRPr="007D01EA">
              <w:rPr>
                <w:color w:val="392C69"/>
              </w:rPr>
              <w:t xml:space="preserve">от 16.03.2021 </w:t>
            </w:r>
            <w:hyperlink r:id="rId7" w:history="1">
              <w:r w:rsidRPr="007D01EA">
                <w:rPr>
                  <w:color w:val="0000FF"/>
                </w:rPr>
                <w:t>N 592</w:t>
              </w:r>
            </w:hyperlink>
            <w:r w:rsidRPr="007D01EA">
              <w:rPr>
                <w:color w:val="392C69"/>
              </w:rPr>
              <w:t xml:space="preserve">, от 29.10.2021 </w:t>
            </w:r>
            <w:hyperlink r:id="rId8" w:history="1">
              <w:r w:rsidRPr="007D01EA">
                <w:rPr>
                  <w:color w:val="0000FF"/>
                </w:rPr>
                <w:t>N 2729</w:t>
              </w:r>
            </w:hyperlink>
            <w:r w:rsidRPr="007D01EA">
              <w:rPr>
                <w:color w:val="392C69"/>
              </w:rPr>
              <w:t xml:space="preserve">, от 17.03.2022 </w:t>
            </w:r>
            <w:hyperlink r:id="rId9" w:history="1">
              <w:r w:rsidRPr="007D01EA">
                <w:rPr>
                  <w:color w:val="0000FF"/>
                </w:rPr>
                <w:t>N 741</w:t>
              </w:r>
            </w:hyperlink>
            <w:r w:rsidR="002C5BEA">
              <w:rPr>
                <w:color w:val="392C69"/>
              </w:rPr>
              <w:t xml:space="preserve">, от 02.08.2022 </w:t>
            </w:r>
            <w:r w:rsidR="002C5BEA" w:rsidRPr="00F23570">
              <w:rPr>
                <w:color w:val="0207E8"/>
              </w:rPr>
              <w:t>N 3238</w:t>
            </w:r>
            <w:r w:rsidR="00F23570">
              <w:rPr>
                <w:color w:val="392C69"/>
              </w:rPr>
              <w:t xml:space="preserve">, от 02.05.2023 </w:t>
            </w:r>
            <w:r w:rsidR="00F23570" w:rsidRPr="00F23570">
              <w:rPr>
                <w:color w:val="0207E8"/>
              </w:rPr>
              <w:t>№ 609</w:t>
            </w:r>
            <w:r w:rsidRPr="007D01EA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7D01EA" w:rsidRPr="007D01EA" w:rsidRDefault="007D01EA" w:rsidP="007D01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В соответствии с Бюджетным </w:t>
      </w:r>
      <w:hyperlink r:id="rId10" w:history="1">
        <w:r w:rsidRPr="007D01EA">
          <w:rPr>
            <w:color w:val="0000FF"/>
          </w:rPr>
          <w:t>кодексом</w:t>
        </w:r>
      </w:hyperlink>
      <w:r w:rsidRPr="007D01EA">
        <w:t xml:space="preserve"> Российской Федерации, Федеральным </w:t>
      </w:r>
      <w:hyperlink r:id="rId11" w:history="1">
        <w:r w:rsidRPr="007D01EA">
          <w:rPr>
            <w:color w:val="0000FF"/>
          </w:rPr>
          <w:t>законом</w:t>
        </w:r>
      </w:hyperlink>
      <w:r w:rsidRPr="007D01EA"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7D01EA">
          <w:rPr>
            <w:color w:val="0000FF"/>
          </w:rPr>
          <w:t>постановлением</w:t>
        </w:r>
      </w:hyperlink>
      <w:r w:rsidRPr="007D01EA"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3" w:history="1">
        <w:r w:rsidRPr="007D01EA">
          <w:rPr>
            <w:color w:val="0000FF"/>
          </w:rPr>
          <w:t>Уставом</w:t>
        </w:r>
      </w:hyperlink>
      <w:r w:rsidRPr="007D01EA">
        <w:t xml:space="preserve"> городского округа город Рыбинск Ярославской области,</w:t>
      </w:r>
    </w:p>
    <w:p w:rsidR="007D01EA" w:rsidRPr="007D01EA" w:rsidRDefault="007D01EA" w:rsidP="007D01EA">
      <w:pPr>
        <w:autoSpaceDE w:val="0"/>
        <w:autoSpaceDN w:val="0"/>
        <w:adjustRightInd w:val="0"/>
        <w:jc w:val="both"/>
      </w:pP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ПОСТАНОВЛЯЮ: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1. Утвердить муниципальную </w:t>
      </w:r>
      <w:hyperlink r:id="rId14" w:history="1">
        <w:r w:rsidRPr="007D01EA">
          <w:rPr>
            <w:color w:val="0000FF"/>
          </w:rPr>
          <w:t>программу</w:t>
        </w:r>
      </w:hyperlink>
      <w:r w:rsidRPr="007D01EA">
        <w:t xml:space="preserve"> "Благоустройство и озеленение территории городского округа город Рыбинск Ярославской области" согласно приложению.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2. Признать утратившим силу </w:t>
      </w:r>
      <w:hyperlink r:id="rId15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от 28.08.2019 N 2226 "Об утверждении ведомственной целевой программы Департамента жилищно-коммунального хозяйства, транспорта и связи Администрации городского округа город Рыбинск"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3. Признать утратившим силу </w:t>
      </w:r>
      <w:hyperlink r:id="rId16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от 16.12.2019 N 3257 "О внесении изменений в постановление Администрации городского округа город Рыбинск от 28.08.2019 N 2226"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4. Признать утратившим силу </w:t>
      </w:r>
      <w:hyperlink r:id="rId17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Ярославской области от 17.03.2020 N 683 "О внесении изменений в постановление Администрации городского округа город Рыбинск от 28.08.2019 N 2226"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5. Настоящее постановление 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6.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7. </w:t>
      </w:r>
      <w:proofErr w:type="gramStart"/>
      <w:r w:rsidRPr="007D01EA">
        <w:t>Контроль за</w:t>
      </w:r>
      <w:proofErr w:type="gramEnd"/>
      <w:r w:rsidRPr="007D01EA">
        <w:t xml:space="preserve"> исполнением настоящего постановления возложить на </w:t>
      </w:r>
      <w:r w:rsidR="009760CF">
        <w:t xml:space="preserve">первого </w:t>
      </w:r>
      <w:r w:rsidRPr="007D01EA">
        <w:t>заместителя Главы Администрации.</w:t>
      </w:r>
    </w:p>
    <w:p w:rsidR="007D01EA" w:rsidRPr="007D01EA" w:rsidRDefault="007D01EA" w:rsidP="007D01EA">
      <w:pPr>
        <w:autoSpaceDE w:val="0"/>
        <w:autoSpaceDN w:val="0"/>
        <w:adjustRightInd w:val="0"/>
        <w:jc w:val="both"/>
      </w:pP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Глава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городского округа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D01EA">
        <w:t>Д.</w:t>
      </w:r>
      <w:r w:rsidR="009760CF">
        <w:t>С</w:t>
      </w:r>
      <w:r w:rsidRPr="007D01EA">
        <w:t>.</w:t>
      </w:r>
      <w:r w:rsidR="004106DE">
        <w:t xml:space="preserve"> </w:t>
      </w:r>
      <w:r w:rsidR="009760CF">
        <w:t>Рудаков</w:t>
      </w:r>
    </w:p>
    <w:p w:rsidR="007D01EA" w:rsidRPr="009C482E" w:rsidRDefault="007D01EA" w:rsidP="00F23570">
      <w:pPr>
        <w:ind w:left="5670"/>
        <w:rPr>
          <w:rFonts w:eastAsia="Calibri"/>
          <w:sz w:val="28"/>
          <w:szCs w:val="28"/>
          <w:lang w:eastAsia="en-US"/>
        </w:rPr>
        <w:sectPr w:rsidR="007D01EA" w:rsidRPr="009C482E" w:rsidSect="00F23570">
          <w:headerReference w:type="default" r:id="rId18"/>
          <w:footerReference w:type="even" r:id="rId19"/>
          <w:headerReference w:type="first" r:id="rId20"/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titlePg/>
          <w:docGrid w:linePitch="299"/>
        </w:sectPr>
      </w:pPr>
      <w:r>
        <w:rPr>
          <w:sz w:val="28"/>
          <w:szCs w:val="28"/>
        </w:rPr>
        <w:br w:type="page"/>
      </w:r>
    </w:p>
    <w:p w:rsidR="00F23570" w:rsidRPr="00D376AC" w:rsidRDefault="00F23570" w:rsidP="00F23570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Приложение</w:t>
      </w:r>
    </w:p>
    <w:p w:rsidR="00F23570" w:rsidRPr="00D376AC" w:rsidRDefault="00F23570" w:rsidP="00F23570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к постановлению Администрации</w:t>
      </w:r>
    </w:p>
    <w:p w:rsidR="00F23570" w:rsidRPr="00D376AC" w:rsidRDefault="00F23570" w:rsidP="00F23570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городского округа город Рыбинск</w:t>
      </w:r>
    </w:p>
    <w:p w:rsidR="00F23570" w:rsidRPr="00D376AC" w:rsidRDefault="00F23570" w:rsidP="00F23570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Ярославской области</w:t>
      </w:r>
    </w:p>
    <w:p w:rsidR="00F23570" w:rsidRPr="00D376AC" w:rsidRDefault="00F23570" w:rsidP="00F23570">
      <w:pPr>
        <w:ind w:left="5670"/>
        <w:rPr>
          <w:b/>
          <w:sz w:val="32"/>
          <w:szCs w:val="32"/>
        </w:rPr>
      </w:pPr>
      <w:r w:rsidRPr="00D376A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02.05.2023 </w:t>
      </w:r>
      <w:r w:rsidRPr="00D376AC">
        <w:rPr>
          <w:sz w:val="28"/>
          <w:szCs w:val="28"/>
        </w:rPr>
        <w:t xml:space="preserve"> №  </w:t>
      </w:r>
      <w:r>
        <w:rPr>
          <w:sz w:val="28"/>
          <w:szCs w:val="28"/>
        </w:rPr>
        <w:t>609</w:t>
      </w: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Default="00F23570" w:rsidP="00F23570">
      <w:pPr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  <w:r w:rsidRPr="00D376AC">
        <w:rPr>
          <w:b/>
          <w:color w:val="000000"/>
          <w:sz w:val="44"/>
          <w:szCs w:val="44"/>
        </w:rPr>
        <w:t xml:space="preserve">Муниципальная программа </w:t>
      </w: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  <w:r w:rsidRPr="00D376AC">
        <w:rPr>
          <w:b/>
          <w:color w:val="000000"/>
          <w:sz w:val="44"/>
          <w:szCs w:val="44"/>
        </w:rPr>
        <w:t>«Благоустройство и озеленение территории городского округа город Рыбинск</w:t>
      </w: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  <w:r w:rsidRPr="00D376AC">
        <w:rPr>
          <w:b/>
          <w:color w:val="000000"/>
          <w:sz w:val="44"/>
          <w:szCs w:val="44"/>
        </w:rPr>
        <w:t>Ярославской области»</w:t>
      </w: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both"/>
        <w:rPr>
          <w:b/>
          <w:color w:val="000000"/>
          <w:sz w:val="32"/>
        </w:rPr>
      </w:pPr>
    </w:p>
    <w:p w:rsidR="00F23570" w:rsidRPr="00D376AC" w:rsidRDefault="00F23570" w:rsidP="00F23570">
      <w:pPr>
        <w:jc w:val="both"/>
        <w:rPr>
          <w:b/>
          <w:color w:val="000000"/>
          <w:sz w:val="32"/>
        </w:rPr>
      </w:pPr>
    </w:p>
    <w:p w:rsidR="00F23570" w:rsidRPr="00D376AC" w:rsidRDefault="00F23570" w:rsidP="00F23570">
      <w:pPr>
        <w:jc w:val="center"/>
        <w:rPr>
          <w:b/>
          <w:color w:val="000000"/>
          <w:sz w:val="32"/>
        </w:rPr>
      </w:pPr>
      <w:r>
        <w:rPr>
          <w:noProof/>
          <w:sz w:val="32"/>
          <w:lang w:eastAsia="ru-RU" w:bidi="ar-SA"/>
        </w:rPr>
        <w:drawing>
          <wp:inline distT="0" distB="0" distL="0" distR="0">
            <wp:extent cx="4762500" cy="1657350"/>
            <wp:effectExtent l="19050" t="0" r="0" b="0"/>
            <wp:docPr id="1" name="Рисунок 8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70" w:rsidRPr="00D376AC" w:rsidRDefault="00F23570" w:rsidP="00F23570"/>
    <w:p w:rsidR="00F23570" w:rsidRPr="00D376AC" w:rsidRDefault="00F23570" w:rsidP="00F23570"/>
    <w:p w:rsidR="00F23570" w:rsidRPr="00D376AC" w:rsidRDefault="00F23570" w:rsidP="00F23570">
      <w:pPr>
        <w:jc w:val="both"/>
      </w:pPr>
    </w:p>
    <w:p w:rsidR="00F23570" w:rsidRDefault="00F23570" w:rsidP="00F23570">
      <w:pPr>
        <w:tabs>
          <w:tab w:val="left" w:pos="3740"/>
        </w:tabs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lastRenderedPageBreak/>
        <w:t>г. Рыбинск</w:t>
      </w:r>
    </w:p>
    <w:p w:rsidR="00F23570" w:rsidRDefault="00F23570" w:rsidP="00F23570">
      <w:pPr>
        <w:tabs>
          <w:tab w:val="left" w:pos="3740"/>
        </w:tabs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tabs>
          <w:tab w:val="left" w:pos="3740"/>
        </w:tabs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tabs>
          <w:tab w:val="left" w:pos="3740"/>
        </w:tabs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2"/>
        <w:gridCol w:w="7522"/>
        <w:gridCol w:w="1387"/>
      </w:tblGrid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№ раздела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Наименование раздела</w:t>
            </w:r>
          </w:p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№</w:t>
            </w:r>
          </w:p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страницы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муниципальной 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Индикаторы результативности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376AC">
              <w:rPr>
                <w:sz w:val="28"/>
                <w:szCs w:val="28"/>
              </w:rPr>
              <w:t>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Приложение 1 к муниципальной программе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«Содержание объектов благоустройства и озеленение территории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Приложение 2 к муниципальной программе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«Благоустройство парков, площадей и обустройство других общественных территорий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F23570" w:rsidRPr="00D376AC" w:rsidRDefault="00F23570" w:rsidP="00F23570"/>
    <w:p w:rsidR="00F23570" w:rsidRPr="00D376AC" w:rsidRDefault="00F23570" w:rsidP="00F23570"/>
    <w:p w:rsidR="00F23570" w:rsidRPr="00D376AC" w:rsidRDefault="00F23570" w:rsidP="00F23570"/>
    <w:p w:rsidR="00F23570" w:rsidRPr="00D376AC" w:rsidRDefault="00F23570" w:rsidP="00F23570"/>
    <w:p w:rsidR="00F23570" w:rsidRDefault="00F23570" w:rsidP="00F23570"/>
    <w:p w:rsidR="00F23570" w:rsidRDefault="00F23570" w:rsidP="00F23570"/>
    <w:p w:rsidR="00F23570" w:rsidRDefault="00F23570" w:rsidP="00F23570"/>
    <w:p w:rsidR="00F23570" w:rsidRDefault="00F23570" w:rsidP="00F23570"/>
    <w:p w:rsidR="00F23570" w:rsidRDefault="00F23570" w:rsidP="00F23570"/>
    <w:p w:rsidR="00F23570" w:rsidRDefault="00F23570" w:rsidP="00F23570"/>
    <w:p w:rsidR="00F23570" w:rsidRDefault="00F23570" w:rsidP="00F23570"/>
    <w:p w:rsidR="00F23570" w:rsidRDefault="00F23570" w:rsidP="00F23570"/>
    <w:p w:rsidR="00F23570" w:rsidRPr="00D376AC" w:rsidRDefault="00F23570" w:rsidP="00F23570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  <w:r w:rsidRPr="00D376AC">
        <w:rPr>
          <w:b/>
          <w:color w:val="000000"/>
          <w:sz w:val="28"/>
          <w:szCs w:val="28"/>
          <w:lang w:eastAsia="ar-SA"/>
        </w:rPr>
        <w:t>1. Паспорт муниципальной программы «Благоустройство и озеленение территории городского округа город Рыбинск Ярославской области»</w:t>
      </w: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2"/>
      </w:tblGrid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Муниципальная программа «Благоустройство и озеленение территории городского округа город Рыбинск Ярославской области» (далее – муниципальная программа)  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Срок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376AC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5</w:t>
            </w:r>
            <w:r w:rsidRPr="00D376AC">
              <w:rPr>
                <w:sz w:val="28"/>
                <w:szCs w:val="28"/>
              </w:rPr>
              <w:t xml:space="preserve"> годы</w:t>
            </w:r>
          </w:p>
        </w:tc>
      </w:tr>
      <w:tr w:rsidR="00F23570" w:rsidRPr="00D376AC" w:rsidTr="004D6997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570" w:rsidRPr="00D376AC" w:rsidRDefault="00F23570" w:rsidP="004D6997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1. </w:t>
            </w:r>
            <w:r w:rsidRPr="00D376AC">
              <w:rPr>
                <w:color w:val="000000"/>
                <w:sz w:val="28"/>
                <w:szCs w:val="28"/>
              </w:rPr>
              <w:t>Градостроительный кодекс Российской Федерации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23570" w:rsidRPr="00D376AC" w:rsidRDefault="00F23570" w:rsidP="004D6997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3. </w:t>
            </w:r>
            <w:r w:rsidRPr="00D376AC">
              <w:rPr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sz w:val="28"/>
                <w:szCs w:val="28"/>
              </w:rPr>
              <w:t xml:space="preserve">. 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 w:rsidRPr="00D376AC">
              <w:rPr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color w:val="000000"/>
                <w:sz w:val="28"/>
                <w:szCs w:val="28"/>
              </w:rPr>
              <w:t>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color w:val="000000"/>
                <w:sz w:val="28"/>
                <w:szCs w:val="28"/>
              </w:rPr>
              <w:t>».</w:t>
            </w:r>
          </w:p>
          <w:p w:rsidR="00F23570" w:rsidRPr="00D376AC" w:rsidRDefault="00F23570" w:rsidP="004D6997">
            <w:pPr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5. Закон Ярославской области от 16.12.2009 № 70-з «О наделении органов местного </w:t>
            </w:r>
            <w:r w:rsidRPr="00D376AC">
              <w:rPr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color w:val="000000"/>
                <w:sz w:val="28"/>
                <w:szCs w:val="28"/>
              </w:rPr>
              <w:t xml:space="preserve"> полномочиями Ярославской области».</w:t>
            </w:r>
          </w:p>
          <w:p w:rsidR="00F23570" w:rsidRPr="000A2767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6. Указ Губернатора Ярославской области от 20.02.2017 № 50 «О губернаторском проекте «Решаем вместе!».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D376AC">
              <w:rPr>
                <w:sz w:val="28"/>
                <w:szCs w:val="28"/>
              </w:rPr>
              <w:t xml:space="preserve"> Постановление Правительства Ярославской области от 19.03.2015 № 299-п «Об утверждении </w:t>
            </w:r>
            <w:hyperlink r:id="rId22" w:history="1">
              <w:r w:rsidRPr="00D376AC">
                <w:rPr>
                  <w:sz w:val="28"/>
                  <w:szCs w:val="28"/>
                </w:rPr>
                <w:t>Правил</w:t>
              </w:r>
            </w:hyperlink>
            <w:r w:rsidRPr="00D376AC">
              <w:rPr>
                <w:sz w:val="28"/>
                <w:szCs w:val="28"/>
              </w:rPr>
              <w:t xml:space="preserve"> предоставления и расходования субвенции на осуществление мероприятий по отлову, содержанию и возврату животных без владельцев на прежние места их обитания».</w:t>
            </w:r>
          </w:p>
          <w:p w:rsidR="00F23570" w:rsidRPr="00D376AC" w:rsidRDefault="00F23570" w:rsidP="004D6997">
            <w:pPr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D376AC">
              <w:rPr>
                <w:color w:val="000000"/>
                <w:sz w:val="28"/>
                <w:szCs w:val="28"/>
              </w:rPr>
              <w:t>. Устав городского округа город Рыбинск Ярославской области.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F23570" w:rsidRPr="00332A5B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332A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32A5B">
              <w:rPr>
                <w:sz w:val="28"/>
                <w:szCs w:val="28"/>
              </w:rPr>
              <w:t>. Решение Муниципального Совета городского округа город Рыбинск от 31.05.2018 № 322 «О Правилах благоустройства территории городского округа город Рыбинск Ярославск</w:t>
            </w:r>
            <w:r>
              <w:rPr>
                <w:sz w:val="28"/>
                <w:szCs w:val="28"/>
              </w:rPr>
              <w:t>ой</w:t>
            </w:r>
            <w:r w:rsidRPr="00332A5B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и</w:t>
            </w:r>
            <w:r w:rsidRPr="00332A5B">
              <w:rPr>
                <w:sz w:val="28"/>
                <w:szCs w:val="28"/>
              </w:rPr>
              <w:t xml:space="preserve">». </w:t>
            </w:r>
          </w:p>
          <w:p w:rsidR="00F23570" w:rsidRDefault="00F23570" w:rsidP="004D6997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D376AC">
              <w:rPr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F23570" w:rsidRDefault="00F23570" w:rsidP="004D6997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Постановление Администрации городского округа город </w:t>
            </w:r>
            <w:r>
              <w:rPr>
                <w:sz w:val="28"/>
                <w:szCs w:val="28"/>
              </w:rPr>
              <w:lastRenderedPageBreak/>
              <w:t>Рыбинск Ярославской области от 16.12.2022 № 4484 «Об утверждении комплексного плана городского округа город Рыбинск Ярославской области»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 xml:space="preserve">Заказчик </w:t>
            </w:r>
            <w:proofErr w:type="gramStart"/>
            <w:r w:rsidRPr="00D376AC">
              <w:rPr>
                <w:sz w:val="28"/>
                <w:szCs w:val="28"/>
                <w:lang w:eastAsia="ar-SA"/>
              </w:rPr>
              <w:t>муниципальной</w:t>
            </w:r>
            <w:proofErr w:type="gramEnd"/>
            <w:r w:rsidRPr="00D376AC">
              <w:rPr>
                <w:sz w:val="28"/>
                <w:szCs w:val="28"/>
                <w:lang w:eastAsia="ar-SA"/>
              </w:rPr>
              <w:t xml:space="preserve"> </w:t>
            </w:r>
          </w:p>
          <w:p w:rsidR="00F23570" w:rsidRPr="004A23C2" w:rsidRDefault="00F23570" w:rsidP="004D6997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4A23C2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F23570" w:rsidRPr="00D376AC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Ответственные исполнители - </w:t>
            </w:r>
          </w:p>
          <w:p w:rsidR="00F23570" w:rsidRPr="00D376AC" w:rsidRDefault="00F23570" w:rsidP="004D6997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руководители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F23570" w:rsidRPr="00D376AC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Управление строительства Администрации городского округа город Рыбинск Ярославской области (далее – Управление строительства)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570" w:rsidRPr="00D376AC" w:rsidRDefault="00F23570" w:rsidP="004D6997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МБУ «Управление городского хозяйства», </w:t>
            </w:r>
          </w:p>
          <w:p w:rsidR="00F23570" w:rsidRPr="00D376AC" w:rsidRDefault="00F23570" w:rsidP="004D6997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МБУ «</w:t>
            </w:r>
            <w:proofErr w:type="gramStart"/>
            <w:r w:rsidRPr="00D376AC">
              <w:rPr>
                <w:sz w:val="28"/>
                <w:szCs w:val="28"/>
              </w:rPr>
              <w:t>Специализированная</w:t>
            </w:r>
            <w:proofErr w:type="gramEnd"/>
            <w:r w:rsidRPr="00D376AC">
              <w:rPr>
                <w:sz w:val="28"/>
                <w:szCs w:val="28"/>
              </w:rPr>
              <w:t xml:space="preserve"> служба по вопросам похоронного дела»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Куратор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376AC">
              <w:rPr>
                <w:sz w:val="28"/>
                <w:szCs w:val="28"/>
              </w:rPr>
              <w:t xml:space="preserve">меститель Главы Администрации </w:t>
            </w:r>
            <w:r>
              <w:rPr>
                <w:sz w:val="28"/>
                <w:szCs w:val="28"/>
              </w:rPr>
              <w:t>по городскому хозяйству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Перечень подпрограмм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«Содержание объектов благоустройства и озеленение территории городского округа город Рыбинск Ярославской области»;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«Благоустройство парков, площадей и обустройство других общественных территорий городского округа город Рыбинск Ярославской области».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Цел</w:t>
            </w:r>
            <w:r>
              <w:rPr>
                <w:sz w:val="28"/>
                <w:szCs w:val="28"/>
                <w:lang w:eastAsia="ar-SA"/>
              </w:rPr>
              <w:t>и</w:t>
            </w:r>
            <w:r w:rsidRPr="00D376AC">
              <w:rPr>
                <w:sz w:val="28"/>
                <w:szCs w:val="28"/>
                <w:lang w:eastAsia="ar-SA"/>
              </w:rPr>
              <w:t xml:space="preserve"> муниципальной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     Повышение уровня благоустройства и озеленения территории городского округа город Рыбинск Ярославской области (далее – общественные территории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D376AC">
              <w:rPr>
                <w:sz w:val="28"/>
                <w:szCs w:val="28"/>
              </w:rPr>
              <w:t>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, создание наиболее благоприятной и комфортной среды для деятельности и отдыха жителей.</w:t>
            </w:r>
          </w:p>
          <w:p w:rsidR="00F23570" w:rsidRPr="00196D53" w:rsidRDefault="00F23570" w:rsidP="004D6997">
            <w:pPr>
              <w:snapToGrid w:val="0"/>
              <w:ind w:left="147" w:right="141"/>
              <w:jc w:val="both"/>
              <w:rPr>
                <w:sz w:val="28"/>
                <w:szCs w:val="28"/>
              </w:rPr>
            </w:pPr>
            <w:r w:rsidRPr="00196D53">
              <w:rPr>
                <w:sz w:val="28"/>
                <w:szCs w:val="28"/>
              </w:rPr>
              <w:t>Создание комфортных условий для проживания, отдыха и организации досуга жителей города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23570" w:rsidRPr="00B417F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ind w:lef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Задачи муниципальной программы определяются задачами подпрограмм.</w:t>
            </w:r>
          </w:p>
          <w:p w:rsidR="00F23570" w:rsidRPr="00B417FC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1. «Содержание объектов благоустройства и озеленение территории городского округа город Рыбинск Ярославской области».</w:t>
            </w:r>
          </w:p>
          <w:p w:rsidR="00F23570" w:rsidRPr="00B417FC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Задачи подпрограммы:</w:t>
            </w:r>
          </w:p>
          <w:p w:rsidR="00F23570" w:rsidRPr="00B417FC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- повышение освещенности городских улиц; </w:t>
            </w:r>
          </w:p>
          <w:p w:rsidR="00F23570" w:rsidRPr="00B417FC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совершенствование эстетической привлекательности общественных территорий города Рыбинска, улучшение структуры зеленых насаждений; </w:t>
            </w:r>
          </w:p>
          <w:p w:rsidR="00F23570" w:rsidRPr="00B417FC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приведение в надлежащее состояние объектов благоустройства, создание благоприятных условий для жизни и </w:t>
            </w:r>
            <w:r w:rsidRPr="00B417FC">
              <w:rPr>
                <w:sz w:val="28"/>
                <w:szCs w:val="28"/>
              </w:rPr>
              <w:lastRenderedPageBreak/>
              <w:t>отдыха жителей города;</w:t>
            </w:r>
          </w:p>
          <w:p w:rsidR="00F23570" w:rsidRPr="00B417FC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содержание городских кладбищ в соответствии с санитарными и экологическими требованиями.</w:t>
            </w:r>
          </w:p>
          <w:p w:rsidR="00F23570" w:rsidRPr="00B417FC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2. «Благоустройство парков, площадей и обустройство других общественных территорий городского округа город Рыбинск Ярославской области». </w:t>
            </w:r>
          </w:p>
          <w:p w:rsidR="00F23570" w:rsidRPr="00B417FC" w:rsidRDefault="00F23570" w:rsidP="004D6997">
            <w:pPr>
              <w:snapToGrid w:val="0"/>
              <w:ind w:left="142" w:right="142"/>
              <w:jc w:val="both"/>
              <w:rPr>
                <w:bCs/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</w:t>
            </w:r>
            <w:r>
              <w:rPr>
                <w:sz w:val="28"/>
                <w:szCs w:val="28"/>
              </w:rPr>
              <w:t>а</w:t>
            </w:r>
            <w:r w:rsidRPr="00B417FC">
              <w:rPr>
                <w:sz w:val="28"/>
                <w:szCs w:val="28"/>
              </w:rPr>
              <w:t xml:space="preserve"> подпрограммы</w:t>
            </w:r>
            <w:r>
              <w:rPr>
                <w:sz w:val="28"/>
                <w:szCs w:val="28"/>
              </w:rPr>
              <w:t xml:space="preserve"> – </w:t>
            </w:r>
            <w:r w:rsidRPr="00B417FC">
              <w:rPr>
                <w:sz w:val="28"/>
                <w:szCs w:val="28"/>
              </w:rPr>
              <w:t>приведение в качественное состояние элементов благоустройства парков, площадей и обустройство</w:t>
            </w:r>
            <w:r>
              <w:rPr>
                <w:sz w:val="28"/>
                <w:szCs w:val="28"/>
              </w:rPr>
              <w:t xml:space="preserve"> </w:t>
            </w:r>
            <w:r w:rsidRPr="00B417FC">
              <w:rPr>
                <w:sz w:val="28"/>
                <w:szCs w:val="28"/>
              </w:rPr>
              <w:t>других общественных территорий</w:t>
            </w:r>
            <w:r>
              <w:rPr>
                <w:sz w:val="28"/>
                <w:szCs w:val="28"/>
              </w:rPr>
              <w:t>.</w:t>
            </w:r>
          </w:p>
          <w:p w:rsidR="00F23570" w:rsidRPr="00B417FC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</w:p>
        </w:tc>
      </w:tr>
      <w:tr w:rsidR="00F23570" w:rsidRPr="00B417FC" w:rsidTr="004D6997">
        <w:trPr>
          <w:trHeight w:val="67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0A2767" w:rsidRDefault="00F23570" w:rsidP="004D6997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Общий объем финансирования (предусмотрено в бюджетах / финансовая потребность) 486 464,3</w:t>
            </w:r>
            <w:r w:rsidRPr="00610882">
              <w:rPr>
                <w:sz w:val="28"/>
                <w:szCs w:val="28"/>
              </w:rPr>
              <w:t>/ 1 566 364,9</w:t>
            </w:r>
            <w:r w:rsidRPr="000A2767">
              <w:rPr>
                <w:sz w:val="28"/>
                <w:szCs w:val="28"/>
              </w:rPr>
              <w:t>тыс. руб., в том числе:</w:t>
            </w:r>
          </w:p>
          <w:p w:rsidR="00F23570" w:rsidRPr="000A2767" w:rsidRDefault="00F23570" w:rsidP="004D6997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- средства бюджета городского округа город Рыбинск Ярославской области (далее – городской бюджет), тыс. руб.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F23570" w:rsidRPr="00B92E6B" w:rsidTr="004D6997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F23570" w:rsidRPr="00B92E6B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229 259,0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675 336,5</w:t>
                  </w:r>
                </w:p>
              </w:tc>
            </w:tr>
            <w:tr w:rsidR="00F23570" w:rsidRPr="00B92E6B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120 504,3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419 750,6</w:t>
                  </w:r>
                </w:p>
              </w:tc>
            </w:tr>
            <w:tr w:rsidR="00F23570" w:rsidRPr="00B92E6B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135 407,4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468 984,2</w:t>
                  </w:r>
                </w:p>
              </w:tc>
            </w:tr>
            <w:tr w:rsidR="00F23570" w:rsidRPr="00B92E6B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92E6B">
                    <w:rPr>
                      <w:b/>
                      <w:bCs/>
                      <w:color w:val="000000"/>
                    </w:rPr>
                    <w:t>485 170,7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92E6B">
                    <w:rPr>
                      <w:b/>
                      <w:bCs/>
                      <w:color w:val="000000"/>
                    </w:rPr>
                    <w:t>1 564 071,3</w:t>
                  </w:r>
                </w:p>
              </w:tc>
            </w:tr>
          </w:tbl>
          <w:p w:rsidR="00F23570" w:rsidRPr="000A2767" w:rsidRDefault="00F23570" w:rsidP="004D6997">
            <w:pPr>
              <w:snapToGrid w:val="0"/>
              <w:ind w:left="147" w:right="137"/>
              <w:jc w:val="center"/>
              <w:rPr>
                <w:sz w:val="28"/>
                <w:szCs w:val="28"/>
              </w:rPr>
            </w:pPr>
          </w:p>
          <w:p w:rsidR="00F23570" w:rsidRPr="000A2767" w:rsidRDefault="00F23570" w:rsidP="004D6997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F23570" w:rsidRPr="00B92E6B" w:rsidTr="004D6997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F23570" w:rsidRPr="00B92E6B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431,2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1 431,2</w:t>
                  </w:r>
                </w:p>
              </w:tc>
            </w:tr>
            <w:tr w:rsidR="00F23570" w:rsidRPr="00B92E6B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431,2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431,2</w:t>
                  </w:r>
                </w:p>
              </w:tc>
            </w:tr>
            <w:tr w:rsidR="00F23570" w:rsidRPr="00B92E6B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431,2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431,2</w:t>
                  </w:r>
                </w:p>
              </w:tc>
            </w:tr>
            <w:tr w:rsidR="00F23570" w:rsidRPr="00B92E6B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rPr>
                      <w:color w:val="000000"/>
                    </w:rPr>
                  </w:pPr>
                  <w:r w:rsidRPr="00B92E6B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92E6B">
                    <w:rPr>
                      <w:b/>
                      <w:bCs/>
                      <w:color w:val="000000"/>
                    </w:rPr>
                    <w:t>1 293,6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92E6B" w:rsidRDefault="00F23570" w:rsidP="004D699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92E6B">
                    <w:rPr>
                      <w:b/>
                      <w:bCs/>
                      <w:color w:val="000000"/>
                    </w:rPr>
                    <w:t>2 293,6</w:t>
                  </w:r>
                </w:p>
              </w:tc>
            </w:tr>
          </w:tbl>
          <w:p w:rsidR="00F23570" w:rsidRPr="00B417FC" w:rsidRDefault="00F23570" w:rsidP="004D6997">
            <w:pPr>
              <w:snapToGrid w:val="0"/>
              <w:ind w:left="147" w:right="137"/>
              <w:jc w:val="center"/>
              <w:rPr>
                <w:sz w:val="20"/>
                <w:szCs w:val="20"/>
              </w:rPr>
            </w:pPr>
          </w:p>
        </w:tc>
      </w:tr>
      <w:tr w:rsidR="00F23570" w:rsidRPr="00B417FC" w:rsidTr="004D6997">
        <w:trPr>
          <w:trHeight w:val="9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t>Ожидаемые результаты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По итогам реализации муниципальной программы планируется достижение следующих результатов:</w:t>
            </w:r>
          </w:p>
          <w:p w:rsidR="00F23570" w:rsidRPr="00B417FC" w:rsidRDefault="00F23570" w:rsidP="004D6997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обеспечение качественного и бесперебойного освещения городских улиц; </w:t>
            </w:r>
          </w:p>
          <w:p w:rsidR="00F23570" w:rsidRPr="00B417FC" w:rsidRDefault="00F23570" w:rsidP="004D6997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>- улучшение состояния зеленых насаждений;</w:t>
            </w:r>
          </w:p>
          <w:p w:rsidR="00F23570" w:rsidRPr="00B417FC" w:rsidRDefault="00F23570" w:rsidP="004D6997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поддержание надлежащего состояния общественных территорий города Рыбинска, включая поддержание в технически исправном состоянии существующих элементов объектов благоустройства; </w:t>
            </w:r>
          </w:p>
          <w:p w:rsidR="00F23570" w:rsidRPr="00B417FC" w:rsidRDefault="00F23570" w:rsidP="004D6997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обеспечение надлежащего содержания городских кладбищ;</w:t>
            </w:r>
          </w:p>
          <w:p w:rsidR="00F23570" w:rsidRPr="00B417FC" w:rsidRDefault="00F23570" w:rsidP="004D6997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rFonts w:eastAsia="Calibri"/>
                <w:sz w:val="28"/>
                <w:szCs w:val="28"/>
                <w:lang w:eastAsia="en-US"/>
              </w:rPr>
              <w:t xml:space="preserve">     - повышение комфортности проживания граждан, создание условий, обеспечивающих достойные условия для отдыха населения и гостей города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F23570" w:rsidRPr="00B417FC" w:rsidRDefault="00F23570" w:rsidP="00F23570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eastAsia="ar-SA"/>
        </w:rPr>
      </w:pPr>
      <w:r w:rsidRPr="00B417FC">
        <w:rPr>
          <w:sz w:val="28"/>
          <w:szCs w:val="28"/>
          <w:lang w:eastAsia="ar-SA"/>
        </w:rPr>
        <w:tab/>
        <w:t xml:space="preserve">Муниципальная программа состоит из двух подпрограмм: </w:t>
      </w:r>
      <w:proofErr w:type="gramStart"/>
      <w:r w:rsidRPr="00B417FC">
        <w:rPr>
          <w:sz w:val="28"/>
          <w:szCs w:val="28"/>
          <w:lang w:eastAsia="ar-SA"/>
        </w:rPr>
        <w:t xml:space="preserve">«Содержание объектов благоустройства и озеленение территории городского округа город </w:t>
      </w:r>
      <w:r w:rsidRPr="00B417FC">
        <w:rPr>
          <w:sz w:val="28"/>
          <w:szCs w:val="28"/>
          <w:lang w:eastAsia="ar-SA"/>
        </w:rPr>
        <w:lastRenderedPageBreak/>
        <w:t>Рыбинск Ярославской области» и «</w:t>
      </w:r>
      <w:r w:rsidRPr="00B417FC">
        <w:rPr>
          <w:sz w:val="28"/>
          <w:szCs w:val="28"/>
        </w:rPr>
        <w:t>Благоустройство парков, площадей и обустройство других общественных территорий городского округа город Рыбинск Ярославской области</w:t>
      </w:r>
      <w:r w:rsidRPr="00B417FC">
        <w:rPr>
          <w:sz w:val="28"/>
          <w:szCs w:val="28"/>
          <w:lang w:eastAsia="ar-SA"/>
        </w:rPr>
        <w:t>», в каждой из которых представлен анализ существующей ситуации и оценка проблем, решение которых осуществляется путем реализации подпрограмм, цели, задачи, ожидаемые результаты реализации подпрограмм, социально-экономическое обоснование подпрограмм, финансирование, механизм реализации, индикаторы, а также мероприятия</w:t>
      </w:r>
      <w:proofErr w:type="gramEnd"/>
      <w:r w:rsidRPr="00B417FC">
        <w:rPr>
          <w:sz w:val="28"/>
          <w:szCs w:val="28"/>
          <w:lang w:eastAsia="ar-SA"/>
        </w:rPr>
        <w:t xml:space="preserve"> подпрограмм (приложения 1, 2 к муниципальной программе).</w:t>
      </w:r>
    </w:p>
    <w:p w:rsidR="00F23570" w:rsidRPr="00B417FC" w:rsidRDefault="00F23570" w:rsidP="00F23570">
      <w:pPr>
        <w:shd w:val="clear" w:color="auto" w:fill="FFFFFF"/>
        <w:tabs>
          <w:tab w:val="left" w:pos="4962"/>
        </w:tabs>
        <w:jc w:val="center"/>
        <w:rPr>
          <w:b/>
          <w:sz w:val="28"/>
          <w:szCs w:val="28"/>
          <w:lang w:eastAsia="ar-SA"/>
        </w:rPr>
      </w:pP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417FC">
        <w:rPr>
          <w:b/>
          <w:sz w:val="28"/>
          <w:szCs w:val="28"/>
        </w:rPr>
        <w:t>2. Финансирование муниципальной программы</w:t>
      </w: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 xml:space="preserve">Потребность в финансовых ресурсах на реализацию муниципальной программы в целом </w:t>
      </w:r>
      <w:r w:rsidRPr="008865CF">
        <w:rPr>
          <w:sz w:val="28"/>
          <w:szCs w:val="28"/>
        </w:rPr>
        <w:t xml:space="preserve">составляет </w:t>
      </w:r>
      <w:r w:rsidRPr="00610882">
        <w:rPr>
          <w:sz w:val="28"/>
          <w:szCs w:val="28"/>
        </w:rPr>
        <w:t>1 566 364,9</w:t>
      </w:r>
      <w:r w:rsidRPr="000A2767">
        <w:rPr>
          <w:sz w:val="28"/>
          <w:szCs w:val="28"/>
        </w:rPr>
        <w:t>тыс. руб. Финансирование мероприятий муниципальной программы осуществляется за</w:t>
      </w:r>
      <w:r w:rsidRPr="00B417FC">
        <w:rPr>
          <w:sz w:val="28"/>
          <w:szCs w:val="28"/>
        </w:rPr>
        <w:t xml:space="preserve"> счет: </w:t>
      </w: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- средств городского бюджета;</w:t>
      </w: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- сре</w:t>
      </w:r>
      <w:proofErr w:type="gramStart"/>
      <w:r w:rsidRPr="00B417FC">
        <w:rPr>
          <w:sz w:val="28"/>
          <w:szCs w:val="28"/>
        </w:rPr>
        <w:t>дств др</w:t>
      </w:r>
      <w:proofErr w:type="gramEnd"/>
      <w:r w:rsidRPr="00B417FC">
        <w:rPr>
          <w:sz w:val="28"/>
          <w:szCs w:val="28"/>
        </w:rPr>
        <w:t>угих бюджетов бюджетной системы РФ.</w:t>
      </w: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6800" w:type="dxa"/>
        <w:jc w:val="center"/>
        <w:tblInd w:w="93" w:type="dxa"/>
        <w:tblLook w:val="04A0"/>
      </w:tblPr>
      <w:tblGrid>
        <w:gridCol w:w="980"/>
        <w:gridCol w:w="1997"/>
        <w:gridCol w:w="1897"/>
        <w:gridCol w:w="1926"/>
      </w:tblGrid>
      <w:tr w:rsidR="00F23570" w:rsidRPr="00B92E6B" w:rsidTr="004D6997">
        <w:trPr>
          <w:trHeight w:val="93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center"/>
              <w:rPr>
                <w:color w:val="000000"/>
              </w:rPr>
            </w:pPr>
            <w:r w:rsidRPr="00B92E6B">
              <w:rPr>
                <w:color w:val="000000"/>
              </w:rPr>
              <w:t>Период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center"/>
              <w:rPr>
                <w:color w:val="000000"/>
              </w:rPr>
            </w:pPr>
            <w:r w:rsidRPr="00B92E6B">
              <w:rPr>
                <w:color w:val="000000"/>
              </w:rPr>
              <w:t>Источник финансирования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center"/>
              <w:rPr>
                <w:color w:val="000000"/>
              </w:rPr>
            </w:pPr>
            <w:r w:rsidRPr="00B92E6B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center"/>
              <w:rPr>
                <w:color w:val="000000"/>
              </w:rPr>
            </w:pPr>
            <w:r w:rsidRPr="00B92E6B">
              <w:rPr>
                <w:color w:val="000000"/>
              </w:rPr>
              <w:t>Потребность, тыс. руб.</w:t>
            </w:r>
          </w:p>
        </w:tc>
      </w:tr>
      <w:tr w:rsidR="00F23570" w:rsidRPr="00B92E6B" w:rsidTr="004D6997">
        <w:trPr>
          <w:trHeight w:val="624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center"/>
              <w:rPr>
                <w:color w:val="000000"/>
              </w:rPr>
            </w:pPr>
            <w:r w:rsidRPr="00B92E6B">
              <w:rPr>
                <w:color w:val="000000"/>
              </w:rPr>
              <w:t>2023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  <w:r w:rsidRPr="00B92E6B">
              <w:rPr>
                <w:color w:val="000000"/>
              </w:rPr>
              <w:t>Городской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229 259,0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675 336,5</w:t>
            </w:r>
          </w:p>
        </w:tc>
      </w:tr>
      <w:tr w:rsidR="00F23570" w:rsidRPr="00B92E6B" w:rsidTr="004D6997">
        <w:trPr>
          <w:trHeight w:val="936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  <w:r w:rsidRPr="00B92E6B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431,2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1 431,2</w:t>
            </w:r>
          </w:p>
        </w:tc>
      </w:tr>
      <w:tr w:rsidR="00F23570" w:rsidRPr="00B92E6B" w:rsidTr="004D6997">
        <w:trPr>
          <w:trHeight w:val="312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229 690,2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676 767,7</w:t>
            </w:r>
          </w:p>
        </w:tc>
      </w:tr>
      <w:tr w:rsidR="00F23570" w:rsidRPr="00B92E6B" w:rsidTr="004D6997">
        <w:trPr>
          <w:trHeight w:val="624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center"/>
              <w:rPr>
                <w:color w:val="000000"/>
              </w:rPr>
            </w:pPr>
            <w:r w:rsidRPr="00B92E6B">
              <w:rPr>
                <w:color w:val="000000"/>
              </w:rPr>
              <w:t>2024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  <w:r w:rsidRPr="00B92E6B">
              <w:rPr>
                <w:color w:val="000000"/>
              </w:rPr>
              <w:t>Городской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120 504,3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419 750,6</w:t>
            </w:r>
          </w:p>
        </w:tc>
      </w:tr>
      <w:tr w:rsidR="00F23570" w:rsidRPr="00B92E6B" w:rsidTr="004D6997">
        <w:trPr>
          <w:trHeight w:val="936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  <w:r w:rsidRPr="00B92E6B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431,2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431,2</w:t>
            </w:r>
          </w:p>
        </w:tc>
      </w:tr>
      <w:tr w:rsidR="00F23570" w:rsidRPr="00B92E6B" w:rsidTr="004D6997">
        <w:trPr>
          <w:trHeight w:val="312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120 935,5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420 181,8</w:t>
            </w:r>
          </w:p>
        </w:tc>
      </w:tr>
      <w:tr w:rsidR="00F23570" w:rsidRPr="00B92E6B" w:rsidTr="004D6997">
        <w:trPr>
          <w:trHeight w:val="624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center"/>
              <w:rPr>
                <w:color w:val="000000"/>
              </w:rPr>
            </w:pPr>
            <w:r w:rsidRPr="00B92E6B">
              <w:rPr>
                <w:color w:val="000000"/>
              </w:rPr>
              <w:t>2025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  <w:r w:rsidRPr="00B92E6B">
              <w:rPr>
                <w:color w:val="000000"/>
              </w:rPr>
              <w:t>Городской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135 407,4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468 984,2</w:t>
            </w:r>
          </w:p>
        </w:tc>
      </w:tr>
      <w:tr w:rsidR="00F23570" w:rsidRPr="00B92E6B" w:rsidTr="004D6997">
        <w:trPr>
          <w:trHeight w:val="936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  <w:r w:rsidRPr="00B92E6B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431,2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color w:val="000000"/>
              </w:rPr>
            </w:pPr>
            <w:r w:rsidRPr="00B92E6B">
              <w:rPr>
                <w:color w:val="000000"/>
              </w:rPr>
              <w:t>431,2</w:t>
            </w:r>
          </w:p>
        </w:tc>
      </w:tr>
      <w:tr w:rsidR="00F23570" w:rsidRPr="00B92E6B" w:rsidTr="004D6997">
        <w:trPr>
          <w:trHeight w:val="312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135 838,6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469 415,4</w:t>
            </w:r>
          </w:p>
        </w:tc>
      </w:tr>
      <w:tr w:rsidR="00F23570" w:rsidRPr="00B92E6B" w:rsidTr="004D6997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rPr>
                <w:color w:val="000000"/>
              </w:rPr>
            </w:pPr>
            <w:r w:rsidRPr="00B92E6B">
              <w:rPr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486 464,3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B92E6B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B92E6B">
              <w:rPr>
                <w:b/>
                <w:bCs/>
                <w:color w:val="000000"/>
              </w:rPr>
              <w:t>1 566 364,9</w:t>
            </w:r>
          </w:p>
        </w:tc>
      </w:tr>
    </w:tbl>
    <w:p w:rsidR="00F23570" w:rsidRPr="008912F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В ходе реализации муниципальной программы объемы финансирования мероприятий могут уточняться.</w:t>
      </w: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Финансирование за счет сре</w:t>
      </w:r>
      <w:proofErr w:type="gramStart"/>
      <w:r w:rsidRPr="00B417FC">
        <w:rPr>
          <w:sz w:val="28"/>
          <w:szCs w:val="28"/>
        </w:rPr>
        <w:t>дств др</w:t>
      </w:r>
      <w:proofErr w:type="gramEnd"/>
      <w:r w:rsidRPr="00B417FC">
        <w:rPr>
          <w:sz w:val="28"/>
          <w:szCs w:val="28"/>
        </w:rPr>
        <w:t>угих бюджетов бюджетной системы РФ осуществляется на условиях софинансирования и на основании Соглашений, заключенных между ответственными исполнителями муниципальной программы и органами исполнительной власти Ярославской области.</w:t>
      </w: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  <w:sectPr w:rsidR="00F23570" w:rsidRPr="00B417FC" w:rsidSect="00687F42">
          <w:headerReference w:type="default" r:id="rId23"/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titlePg/>
          <w:docGrid w:linePitch="299"/>
        </w:sectPr>
      </w:pP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417FC">
        <w:rPr>
          <w:b/>
          <w:sz w:val="28"/>
          <w:szCs w:val="28"/>
        </w:rPr>
        <w:lastRenderedPageBreak/>
        <w:t>3. Индикаторы результативности муниципальной программы</w:t>
      </w: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17FC">
        <w:rPr>
          <w:bCs/>
          <w:sz w:val="28"/>
          <w:szCs w:val="28"/>
        </w:rPr>
        <w:t>Оценка результативности реализации муниципальной 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tbl>
      <w:tblPr>
        <w:tblW w:w="15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685"/>
        <w:gridCol w:w="3686"/>
        <w:gridCol w:w="1842"/>
        <w:gridCol w:w="1276"/>
        <w:gridCol w:w="1623"/>
        <w:gridCol w:w="1623"/>
        <w:gridCol w:w="1624"/>
      </w:tblGrid>
      <w:tr w:rsidR="00F23570" w:rsidRPr="00B417FC" w:rsidTr="004D6997">
        <w:trPr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17F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417FC">
              <w:rPr>
                <w:sz w:val="20"/>
                <w:szCs w:val="20"/>
              </w:rPr>
              <w:t>/</w:t>
            </w:r>
            <w:proofErr w:type="spellStart"/>
            <w:r w:rsidRPr="00B417F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Базовое значение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ind w:firstLine="33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Планируемое значение</w:t>
            </w:r>
          </w:p>
        </w:tc>
      </w:tr>
      <w:tr w:rsidR="00F23570" w:rsidRPr="00B417FC" w:rsidTr="004D6997">
        <w:trPr>
          <w:trHeight w:val="247"/>
          <w:tblHeader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0" w:rsidRPr="00B417FC" w:rsidRDefault="00F23570" w:rsidP="004D6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2023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B417FC" w:rsidRDefault="00F23570" w:rsidP="004D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F23570" w:rsidRPr="00B417FC" w:rsidTr="004D6997">
        <w:trPr>
          <w:trHeight w:val="2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snapToGrid w:val="0"/>
              <w:jc w:val="both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Повышение освещенности городских улиц</w:t>
            </w:r>
          </w:p>
          <w:p w:rsidR="00F23570" w:rsidRPr="00A0325E" w:rsidRDefault="00F23570" w:rsidP="004D6997">
            <w:pPr>
              <w:snapToGrid w:val="0"/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</w:rPr>
              <w:t>Наличие и соответствие наружного освещения нормативным требованиям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100</w:t>
            </w:r>
          </w:p>
        </w:tc>
      </w:tr>
      <w:tr w:rsidR="00F23570" w:rsidRPr="00B417FC" w:rsidTr="004D6997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371,1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371,1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371,1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371,1</w:t>
            </w:r>
          </w:p>
        </w:tc>
      </w:tr>
      <w:tr w:rsidR="00F23570" w:rsidRPr="00B417FC" w:rsidTr="004D6997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  <w:lang w:eastAsia="ar-SA"/>
              </w:rPr>
              <w:t xml:space="preserve">Количество потребленной электроэнергии на уличное освещение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тыс. кВт/час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4 882,1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rPr>
                <w:sz w:val="20"/>
                <w:szCs w:val="20"/>
              </w:rPr>
              <w:t>4 882,1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rPr>
                <w:sz w:val="20"/>
                <w:szCs w:val="20"/>
              </w:rPr>
              <w:t>4 882,1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rPr>
                <w:sz w:val="20"/>
                <w:szCs w:val="20"/>
              </w:rPr>
              <w:t>4 882,1</w:t>
            </w:r>
          </w:p>
        </w:tc>
      </w:tr>
      <w:tr w:rsidR="00F23570" w:rsidRPr="00B417FC" w:rsidTr="004D6997">
        <w:trPr>
          <w:trHeight w:val="292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</w:rPr>
              <w:t>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% от утвержденного перечня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100</w:t>
            </w:r>
          </w:p>
        </w:tc>
      </w:tr>
      <w:tr w:rsidR="00F23570" w:rsidRPr="00B417FC" w:rsidTr="004D6997">
        <w:trPr>
          <w:trHeight w:val="2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snapToGrid w:val="0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853,34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853,34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853,34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D0625" w:rsidRDefault="00F23570" w:rsidP="004D6997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853,34</w:t>
            </w:r>
          </w:p>
        </w:tc>
      </w:tr>
      <w:tr w:rsidR="00F23570" w:rsidRPr="00B51F21" w:rsidTr="004D6997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  <w:lang w:eastAsia="ar-SA"/>
              </w:rPr>
              <w:t>Ликвидация несанкционированных свалок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0,9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0,9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0,9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0,9</w:t>
            </w:r>
          </w:p>
        </w:tc>
      </w:tr>
      <w:tr w:rsidR="00F23570" w:rsidRPr="00B51F21" w:rsidTr="004D6997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Количество фонтанов, находящихся на содержании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6</w:t>
            </w:r>
          </w:p>
        </w:tc>
      </w:tr>
      <w:tr w:rsidR="00F23570" w:rsidRPr="00B51F21" w:rsidTr="004D6997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</w:rPr>
              <w:t xml:space="preserve">Отлов, содержание и возврат </w:t>
            </w:r>
            <w:proofErr w:type="spellStart"/>
            <w:r w:rsidRPr="00A0325E">
              <w:rPr>
                <w:sz w:val="20"/>
                <w:szCs w:val="20"/>
              </w:rPr>
              <w:t>животныхбез</w:t>
            </w:r>
            <w:proofErr w:type="spellEnd"/>
            <w:r w:rsidRPr="00A0325E">
              <w:rPr>
                <w:sz w:val="20"/>
                <w:szCs w:val="20"/>
              </w:rPr>
              <w:t xml:space="preserve"> владельцев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  <w:r w:rsidRPr="00A0325E">
              <w:rPr>
                <w:sz w:val="20"/>
                <w:szCs w:val="20"/>
              </w:rPr>
              <w:t>животны</w:t>
            </w: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2621" w:rsidRDefault="00F23570" w:rsidP="004D6997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30</w:t>
            </w:r>
          </w:p>
        </w:tc>
      </w:tr>
      <w:tr w:rsidR="00F23570" w:rsidRPr="00B51F21" w:rsidTr="004D6997">
        <w:trPr>
          <w:trHeight w:val="292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19"/>
                <w:szCs w:val="19"/>
              </w:rPr>
              <w:t>Содержание городских кладбищ в соответствии с санитарными и экологическими требованиями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A0325E" w:rsidRDefault="00F23570" w:rsidP="004D6997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0882">
              <w:rPr>
                <w:sz w:val="20"/>
                <w:szCs w:val="20"/>
              </w:rPr>
              <w:t>ед. кладбищ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  <w:rPr>
                <w:sz w:val="20"/>
                <w:szCs w:val="20"/>
              </w:rPr>
            </w:pPr>
            <w:r w:rsidRPr="00610882">
              <w:rPr>
                <w:sz w:val="20"/>
                <w:szCs w:val="20"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  <w:rPr>
                <w:sz w:val="20"/>
                <w:szCs w:val="20"/>
              </w:rPr>
            </w:pPr>
            <w:r w:rsidRPr="00610882">
              <w:rPr>
                <w:sz w:val="20"/>
                <w:szCs w:val="20"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  <w:rPr>
                <w:sz w:val="20"/>
                <w:szCs w:val="20"/>
              </w:rPr>
            </w:pPr>
            <w:r w:rsidRPr="00610882">
              <w:rPr>
                <w:sz w:val="20"/>
                <w:szCs w:val="20"/>
              </w:rPr>
              <w:t>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  <w:rPr>
                <w:sz w:val="20"/>
                <w:szCs w:val="20"/>
              </w:rPr>
            </w:pPr>
            <w:r w:rsidRPr="00610882">
              <w:rPr>
                <w:sz w:val="20"/>
                <w:szCs w:val="20"/>
              </w:rPr>
              <w:t>11</w:t>
            </w:r>
          </w:p>
        </w:tc>
      </w:tr>
      <w:tr w:rsidR="00F23570" w:rsidRPr="00B51F21" w:rsidTr="004D6997">
        <w:trPr>
          <w:trHeight w:val="28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CC795A">
              <w:t>Приведение в качественное состояние элементов благоустройства парков, площадей и обустройство других общественных территорий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0882">
              <w:rPr>
                <w:rFonts w:eastAsia="Calibri"/>
                <w:sz w:val="20"/>
                <w:szCs w:val="20"/>
                <w:lang w:eastAsia="en-US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0882">
              <w:rPr>
                <w:rFonts w:eastAsia="Calibri"/>
                <w:sz w:val="20"/>
                <w:szCs w:val="20"/>
                <w:lang w:eastAsia="en-US"/>
              </w:rPr>
              <w:t>0,53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0882">
              <w:rPr>
                <w:rFonts w:eastAsia="Calibri"/>
                <w:sz w:val="20"/>
                <w:szCs w:val="20"/>
                <w:lang w:eastAsia="en-US"/>
              </w:rPr>
              <w:t>3,1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0882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0882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F23570" w:rsidRPr="00B51F21" w:rsidTr="004D6997">
        <w:trPr>
          <w:trHeight w:val="5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CC795A">
              <w:rPr>
                <w:rFonts w:eastAsia="Calibri"/>
                <w:sz w:val="20"/>
                <w:szCs w:val="20"/>
                <w:lang w:eastAsia="ar-SA"/>
              </w:rPr>
              <w:t>Устройство подъездов к земельным участкам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1,0</w:t>
            </w:r>
            <w:r w:rsidRPr="00CC795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0,60</w:t>
            </w:r>
          </w:p>
        </w:tc>
      </w:tr>
      <w:tr w:rsidR="00F23570" w:rsidRPr="00B51F21" w:rsidTr="004D6997">
        <w:trPr>
          <w:trHeight w:val="5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Установка и ремонт мемориальных сооружений (памятники, стелы)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CC795A" w:rsidRDefault="00F23570" w:rsidP="004D69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23570" w:rsidRDefault="00F23570" w:rsidP="00F23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</w:t>
      </w:r>
    </w:p>
    <w:p w:rsidR="00F23570" w:rsidRPr="00D376AC" w:rsidRDefault="00F23570" w:rsidP="00F23570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  <w:r>
        <w:rPr>
          <w:sz w:val="28"/>
          <w:szCs w:val="28"/>
        </w:rPr>
        <w:t>ЖКХ,</w:t>
      </w:r>
      <w:r w:rsidRPr="00D376AC">
        <w:rPr>
          <w:sz w:val="28"/>
          <w:szCs w:val="28"/>
        </w:rPr>
        <w:t xml:space="preserve"> транспорта и связи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D376A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С.М.   </w:t>
      </w:r>
      <w:proofErr w:type="spellStart"/>
      <w:r>
        <w:rPr>
          <w:sz w:val="28"/>
          <w:szCs w:val="28"/>
        </w:rPr>
        <w:t>Цепилов</w:t>
      </w:r>
      <w:proofErr w:type="spellEnd"/>
    </w:p>
    <w:p w:rsidR="00F23570" w:rsidRDefault="00F23570" w:rsidP="00F23570">
      <w:pPr>
        <w:rPr>
          <w:b/>
          <w:sz w:val="25"/>
          <w:szCs w:val="25"/>
        </w:rPr>
        <w:sectPr w:rsidR="00F23570" w:rsidSect="00687F42">
          <w:footnotePr>
            <w:pos w:val="beneathText"/>
          </w:footnotePr>
          <w:pgSz w:w="16837" w:h="11905" w:orient="landscape"/>
          <w:pgMar w:top="1135" w:right="1276" w:bottom="709" w:left="567" w:header="568" w:footer="720" w:gutter="0"/>
          <w:cols w:space="720"/>
        </w:sectPr>
      </w:pPr>
    </w:p>
    <w:p w:rsidR="00F23570" w:rsidRPr="00D376AC" w:rsidRDefault="00F23570" w:rsidP="00F23570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Приложение 1</w:t>
      </w:r>
    </w:p>
    <w:p w:rsidR="00F23570" w:rsidRPr="00D376AC" w:rsidRDefault="00F23570" w:rsidP="00F23570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D376AC">
        <w:rPr>
          <w:sz w:val="28"/>
          <w:szCs w:val="28"/>
        </w:rPr>
        <w:t>к муниципальной программе</w:t>
      </w:r>
    </w:p>
    <w:p w:rsidR="00F23570" w:rsidRPr="00D376AC" w:rsidRDefault="00F23570" w:rsidP="00F2357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23570" w:rsidRPr="00D376AC" w:rsidRDefault="00F23570" w:rsidP="00F23570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  <w:r w:rsidRPr="00D376AC">
        <w:rPr>
          <w:b/>
          <w:color w:val="000000"/>
          <w:sz w:val="28"/>
          <w:szCs w:val="28"/>
          <w:lang w:eastAsia="ar-SA"/>
        </w:rPr>
        <w:t>Подпрограмма «Содержание объектов благоустройства и озеленение территории городского округа город Рыбинск Ярославской области»</w:t>
      </w:r>
    </w:p>
    <w:p w:rsidR="00F23570" w:rsidRDefault="00F23570" w:rsidP="00F23570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</w:p>
    <w:p w:rsidR="00F23570" w:rsidRPr="00D376AC" w:rsidRDefault="00F23570" w:rsidP="00F23570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  <w:r w:rsidRPr="00D376AC">
        <w:rPr>
          <w:b/>
          <w:color w:val="000000"/>
          <w:sz w:val="28"/>
          <w:szCs w:val="28"/>
          <w:lang w:eastAsia="ar-SA"/>
        </w:rPr>
        <w:t>1. Паспорт подпрограммы</w:t>
      </w: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2"/>
      </w:tblGrid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Наименование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Подпрограмма «Содержание объектов </w:t>
            </w:r>
            <w:proofErr w:type="spellStart"/>
            <w:r w:rsidRPr="00D376AC">
              <w:rPr>
                <w:sz w:val="28"/>
                <w:szCs w:val="28"/>
              </w:rPr>
              <w:t>благоустройстваи</w:t>
            </w:r>
            <w:proofErr w:type="spellEnd"/>
            <w:r w:rsidRPr="00D376AC">
              <w:rPr>
                <w:sz w:val="28"/>
                <w:szCs w:val="28"/>
              </w:rPr>
              <w:t xml:space="preserve"> озеленение территории городского округа город Рыбинск Ярославской области» (далее – подпрограмма)  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Срок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376AC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5</w:t>
            </w:r>
            <w:r w:rsidRPr="00D376AC">
              <w:rPr>
                <w:sz w:val="28"/>
                <w:szCs w:val="28"/>
              </w:rPr>
              <w:t xml:space="preserve"> годы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570" w:rsidRPr="00D376AC" w:rsidRDefault="00F23570" w:rsidP="004D6997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2. </w:t>
            </w:r>
            <w:r w:rsidRPr="00D376AC">
              <w:rPr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sz w:val="28"/>
                <w:szCs w:val="28"/>
              </w:rPr>
              <w:t xml:space="preserve">. 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3. </w:t>
            </w:r>
            <w:r w:rsidRPr="00D376AC">
              <w:rPr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color w:val="000000"/>
                <w:sz w:val="28"/>
                <w:szCs w:val="28"/>
              </w:rPr>
              <w:t>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color w:val="000000"/>
                <w:sz w:val="28"/>
                <w:szCs w:val="28"/>
              </w:rPr>
              <w:t>».</w:t>
            </w:r>
          </w:p>
          <w:p w:rsidR="00F23570" w:rsidRPr="00D376AC" w:rsidRDefault="00F23570" w:rsidP="004D6997">
            <w:pPr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4. Закон Ярославской области от 16.12.2009 № 70-з «О наделении органов местного </w:t>
            </w:r>
            <w:r w:rsidRPr="00D376AC">
              <w:rPr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color w:val="000000"/>
                <w:sz w:val="28"/>
                <w:szCs w:val="28"/>
              </w:rPr>
              <w:t xml:space="preserve"> полномочиями Ярославской области».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5. Указ Губернатора Ярославской области от 20.02.2017 № 50 «О губернаторском проекте «Решаем вместе!».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П</w:t>
            </w:r>
            <w:r w:rsidRPr="00D376AC">
              <w:rPr>
                <w:sz w:val="28"/>
                <w:szCs w:val="28"/>
              </w:rPr>
              <w:t xml:space="preserve">остановление Правительства Ярославской области от 19.03.2015 № 299-п «Об утверждении </w:t>
            </w:r>
            <w:hyperlink r:id="rId24" w:history="1">
              <w:r w:rsidRPr="00D376AC">
                <w:rPr>
                  <w:sz w:val="28"/>
                  <w:szCs w:val="28"/>
                </w:rPr>
                <w:t>Правил</w:t>
              </w:r>
            </w:hyperlink>
            <w:r w:rsidRPr="00D376AC">
              <w:rPr>
                <w:sz w:val="28"/>
                <w:szCs w:val="28"/>
              </w:rPr>
              <w:t xml:space="preserve"> предоставления и расходования субвенции на осуществление мероприятий по отлову, содержанию и возврату животных без владельцев на прежние места их обитания».</w:t>
            </w:r>
          </w:p>
          <w:p w:rsidR="00F23570" w:rsidRPr="00D376AC" w:rsidRDefault="00F23570" w:rsidP="004D6997">
            <w:pPr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D376AC">
              <w:rPr>
                <w:color w:val="000000"/>
                <w:sz w:val="28"/>
                <w:szCs w:val="28"/>
              </w:rPr>
              <w:t>. Устав городского округа город Рыбинск Ярославской области.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F23570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31.05.2018 № 322 «О Правилах благоустройства территории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D376AC">
              <w:rPr>
                <w:sz w:val="28"/>
                <w:szCs w:val="28"/>
              </w:rPr>
              <w:t xml:space="preserve">». </w:t>
            </w:r>
          </w:p>
          <w:p w:rsidR="00F23570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376AC">
              <w:rPr>
                <w:sz w:val="28"/>
                <w:szCs w:val="28"/>
              </w:rPr>
              <w:t>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F23570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Постановление Администрации городского округа город Рыбинск Ярославской области от 16.12.2022 № 4484 «Об </w:t>
            </w:r>
            <w:r>
              <w:rPr>
                <w:sz w:val="28"/>
                <w:szCs w:val="28"/>
              </w:rPr>
              <w:lastRenderedPageBreak/>
              <w:t>утверждении комплексного плана городского округа город Рыбинск Ярославской области»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>Заказчик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Ответственный исполнитель - </w:t>
            </w:r>
          </w:p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руководитель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Департамент ЖКХ, транспорта и связи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Соисполнители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570" w:rsidRPr="00D376AC" w:rsidRDefault="00F23570" w:rsidP="004D6997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МБУ «Управление городского хозяйства», </w:t>
            </w:r>
          </w:p>
          <w:p w:rsidR="00F23570" w:rsidRPr="00D376AC" w:rsidRDefault="00F23570" w:rsidP="004D6997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МБУ «</w:t>
            </w:r>
            <w:proofErr w:type="gramStart"/>
            <w:r w:rsidRPr="00D376AC">
              <w:rPr>
                <w:sz w:val="28"/>
                <w:szCs w:val="28"/>
              </w:rPr>
              <w:t>Специализированная</w:t>
            </w:r>
            <w:proofErr w:type="gramEnd"/>
            <w:r w:rsidRPr="00D376AC">
              <w:rPr>
                <w:sz w:val="28"/>
                <w:szCs w:val="28"/>
              </w:rPr>
              <w:t xml:space="preserve"> служба по вопросам похоронного дела»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Куратор </w:t>
            </w:r>
            <w:r>
              <w:rPr>
                <w:sz w:val="28"/>
                <w:szCs w:val="28"/>
                <w:lang w:eastAsia="ar-SA"/>
              </w:rPr>
              <w:t>под</w:t>
            </w:r>
            <w:r w:rsidRPr="00D376A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76AC">
              <w:rPr>
                <w:sz w:val="28"/>
                <w:szCs w:val="28"/>
              </w:rPr>
              <w:t>аместитель Главы Администрации</w:t>
            </w:r>
            <w:r>
              <w:rPr>
                <w:sz w:val="28"/>
                <w:szCs w:val="28"/>
              </w:rPr>
              <w:t xml:space="preserve"> по городскому хозяйству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Цель подпрограммы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Повышение уровня благоустройства и озеленения общественных территорий города Рыбинск</w:t>
            </w:r>
            <w:r>
              <w:rPr>
                <w:sz w:val="28"/>
                <w:szCs w:val="28"/>
              </w:rPr>
              <w:t>а</w:t>
            </w:r>
            <w:r w:rsidRPr="00D376AC">
              <w:rPr>
                <w:sz w:val="28"/>
                <w:szCs w:val="28"/>
              </w:rPr>
              <w:t>, 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sz w:val="28"/>
                <w:szCs w:val="28"/>
              </w:rPr>
              <w:t xml:space="preserve"> Рыбинска, </w:t>
            </w:r>
            <w:r w:rsidRPr="00D376AC">
              <w:rPr>
                <w:sz w:val="28"/>
                <w:szCs w:val="28"/>
              </w:rPr>
              <w:t>создание наиболее благоприятной и комфортной среды для деятельности и отдыха жителей.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1. Повышение освещенности городских улиц. </w:t>
            </w:r>
          </w:p>
          <w:p w:rsidR="00F23570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376AC">
              <w:rPr>
                <w:sz w:val="28"/>
                <w:szCs w:val="28"/>
              </w:rPr>
              <w:t>Совершенствование эстетической привлекательности общественных территорий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 xml:space="preserve">, улучшение структуры зеленых насаждений. </w:t>
            </w:r>
          </w:p>
          <w:p w:rsidR="00F23570" w:rsidRPr="00D376AC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376AC">
              <w:rPr>
                <w:sz w:val="28"/>
                <w:szCs w:val="28"/>
              </w:rPr>
              <w:t>Приведение в надлежащее состояние объектов благоустройства</w:t>
            </w:r>
            <w:r>
              <w:rPr>
                <w:sz w:val="28"/>
                <w:szCs w:val="28"/>
              </w:rPr>
              <w:t>, с</w:t>
            </w:r>
            <w:r w:rsidRPr="00D376AC">
              <w:rPr>
                <w:sz w:val="28"/>
                <w:szCs w:val="28"/>
              </w:rPr>
              <w:t>оздание благоприятных условий для жизни и отдыха жителей города.</w:t>
            </w:r>
          </w:p>
          <w:p w:rsidR="00F23570" w:rsidRPr="00D376AC" w:rsidRDefault="00F23570" w:rsidP="004D6997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Содержание</w:t>
            </w:r>
            <w:r w:rsidRPr="00D376AC">
              <w:rPr>
                <w:sz w:val="28"/>
                <w:szCs w:val="28"/>
              </w:rPr>
              <w:t xml:space="preserve"> городских кладбищ</w:t>
            </w:r>
            <w:r>
              <w:rPr>
                <w:sz w:val="28"/>
                <w:szCs w:val="28"/>
              </w:rPr>
              <w:t xml:space="preserve"> в соответствии с санитарными и экологическими требованиями</w:t>
            </w:r>
            <w:r w:rsidRPr="00D376AC">
              <w:rPr>
                <w:sz w:val="28"/>
                <w:szCs w:val="28"/>
              </w:rPr>
              <w:t>.</w:t>
            </w:r>
          </w:p>
          <w:p w:rsidR="00F23570" w:rsidRPr="00D376AC" w:rsidRDefault="00F23570" w:rsidP="004D6997">
            <w:pPr>
              <w:snapToGrid w:val="0"/>
              <w:ind w:left="142" w:right="142"/>
              <w:rPr>
                <w:sz w:val="28"/>
                <w:szCs w:val="28"/>
              </w:rPr>
            </w:pPr>
          </w:p>
        </w:tc>
      </w:tr>
      <w:tr w:rsidR="00F23570" w:rsidRPr="00D376AC" w:rsidTr="004D6997">
        <w:tblPrEx>
          <w:tblCellMar>
            <w:left w:w="108" w:type="dxa"/>
            <w:right w:w="108" w:type="dxa"/>
          </w:tblCellMar>
        </w:tblPrEx>
        <w:trPr>
          <w:trHeight w:val="60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681701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385D3F">
              <w:rPr>
                <w:sz w:val="28"/>
                <w:szCs w:val="28"/>
              </w:rPr>
              <w:t>Общий объем финансирования (предусмотрено в бюджетах / финансовая потребность) 402 649,</w:t>
            </w:r>
            <w:r w:rsidRPr="00681701">
              <w:rPr>
                <w:sz w:val="28"/>
                <w:szCs w:val="28"/>
              </w:rPr>
              <w:t>8 тыс. руб. / 1 481 050,4 тыс. руб., в том числе:</w:t>
            </w:r>
          </w:p>
          <w:p w:rsidR="00F23570" w:rsidRPr="00681701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681701">
              <w:rPr>
                <w:sz w:val="28"/>
                <w:szCs w:val="28"/>
              </w:rPr>
              <w:t>- средства городского бюджета, тыс. руб.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F23570" w:rsidRPr="00681701" w:rsidTr="004D6997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pPr>
                    <w:jc w:val="center"/>
                  </w:pPr>
                  <w:r w:rsidRPr="00681701"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pPr>
                    <w:jc w:val="center"/>
                  </w:pPr>
                  <w:r w:rsidRPr="00681701"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pPr>
                    <w:jc w:val="center"/>
                  </w:pPr>
                  <w:r w:rsidRPr="00681701">
                    <w:t>Потребность, тыс. руб.</w:t>
                  </w:r>
                </w:p>
              </w:tc>
            </w:tr>
            <w:tr w:rsidR="00F23570" w:rsidRPr="00681701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r w:rsidRPr="00681701"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pPr>
                    <w:jc w:val="center"/>
                  </w:pPr>
                  <w:r w:rsidRPr="00681701">
                    <w:t>158 264,5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pPr>
                    <w:jc w:val="center"/>
                  </w:pPr>
                  <w:r w:rsidRPr="00681701">
                    <w:t>602 842,0</w:t>
                  </w:r>
                </w:p>
              </w:tc>
            </w:tr>
            <w:tr w:rsidR="00F23570" w:rsidRPr="00681701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r w:rsidRPr="00681701"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pPr>
                    <w:jc w:val="center"/>
                  </w:pPr>
                  <w:r w:rsidRPr="00681701">
                    <w:t>114 154,3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pPr>
                    <w:jc w:val="center"/>
                  </w:pPr>
                  <w:r w:rsidRPr="00681701">
                    <w:t>413 400,6</w:t>
                  </w:r>
                </w:p>
              </w:tc>
            </w:tr>
            <w:tr w:rsidR="00F23570" w:rsidRPr="00681701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r w:rsidRPr="00681701"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pPr>
                    <w:jc w:val="center"/>
                  </w:pPr>
                  <w:r w:rsidRPr="00681701">
                    <w:t>128 937,4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pPr>
                    <w:jc w:val="center"/>
                  </w:pPr>
                  <w:r w:rsidRPr="00681701">
                    <w:t>462 514,2</w:t>
                  </w:r>
                </w:p>
              </w:tc>
            </w:tr>
            <w:tr w:rsidR="00F23570" w:rsidRPr="00681701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r w:rsidRPr="00681701"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pPr>
                    <w:jc w:val="center"/>
                    <w:rPr>
                      <w:b/>
                      <w:bCs/>
                    </w:rPr>
                  </w:pPr>
                  <w:r w:rsidRPr="00681701">
                    <w:rPr>
                      <w:b/>
                      <w:bCs/>
                    </w:rPr>
                    <w:t>401 356,2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681701" w:rsidRDefault="00F23570" w:rsidP="004D6997">
                  <w:pPr>
                    <w:jc w:val="center"/>
                    <w:rPr>
                      <w:b/>
                      <w:bCs/>
                    </w:rPr>
                  </w:pPr>
                  <w:r w:rsidRPr="00681701">
                    <w:rPr>
                      <w:b/>
                      <w:bCs/>
                    </w:rPr>
                    <w:t>1 478 756,8</w:t>
                  </w:r>
                </w:p>
              </w:tc>
            </w:tr>
          </w:tbl>
          <w:p w:rsidR="00F23570" w:rsidRPr="00385D3F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385D3F">
              <w:rPr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F23570" w:rsidRPr="00E71AC2" w:rsidTr="004D6997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F23570" w:rsidRPr="00E71AC2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431,2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1 431,2</w:t>
                  </w:r>
                </w:p>
              </w:tc>
            </w:tr>
            <w:tr w:rsidR="00F23570" w:rsidRPr="00E71AC2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431,2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431,2</w:t>
                  </w:r>
                </w:p>
              </w:tc>
            </w:tr>
            <w:tr w:rsidR="00F23570" w:rsidRPr="00E71AC2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431,2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431,2</w:t>
                  </w:r>
                </w:p>
              </w:tc>
            </w:tr>
            <w:tr w:rsidR="00F23570" w:rsidRPr="00E71AC2" w:rsidTr="004D6997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rPr>
                      <w:color w:val="000000"/>
                    </w:rPr>
                  </w:pPr>
                  <w:r w:rsidRPr="00E71AC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71AC2">
                    <w:rPr>
                      <w:b/>
                      <w:bCs/>
                      <w:color w:val="000000"/>
                    </w:rPr>
                    <w:t>1 293,6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E71AC2" w:rsidRDefault="00F23570" w:rsidP="004D699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71AC2">
                    <w:rPr>
                      <w:b/>
                      <w:bCs/>
                      <w:color w:val="000000"/>
                    </w:rPr>
                    <w:t>2 293,6</w:t>
                  </w:r>
                </w:p>
              </w:tc>
            </w:tr>
          </w:tbl>
          <w:p w:rsidR="00F23570" w:rsidRPr="00D376AC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23570" w:rsidRPr="00D376AC" w:rsidTr="004D6997">
        <w:trPr>
          <w:trHeight w:val="20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Ожидаемые результаты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 итогам реализации подпрограммы планируется достижение следующих результатов: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обеспечение качественного и бесперебойного освещения городских улиц; 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улучшение состояния зеленых насаждений; 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поддержание </w:t>
            </w:r>
            <w:r>
              <w:rPr>
                <w:sz w:val="28"/>
                <w:szCs w:val="28"/>
              </w:rPr>
              <w:t>надлежащего</w:t>
            </w:r>
            <w:r w:rsidRPr="00D376AC">
              <w:rPr>
                <w:sz w:val="28"/>
                <w:szCs w:val="28"/>
              </w:rPr>
              <w:t xml:space="preserve"> состояния общественных территорий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, включая поддержание в технически исправном состоянии существующих элементов объектов благоустройства</w:t>
            </w:r>
            <w:r>
              <w:rPr>
                <w:sz w:val="28"/>
                <w:szCs w:val="28"/>
              </w:rPr>
              <w:t xml:space="preserve">, </w:t>
            </w:r>
            <w:r w:rsidRPr="00D376AC">
              <w:rPr>
                <w:sz w:val="28"/>
                <w:szCs w:val="28"/>
              </w:rPr>
              <w:t>создание условий, обеспечивающих комфортные условия для массового отдыха населения;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- обеспечение надлежащего содержания городских кладбищ.</w:t>
            </w:r>
          </w:p>
        </w:tc>
      </w:tr>
    </w:tbl>
    <w:p w:rsidR="00F23570" w:rsidRPr="00D376AC" w:rsidRDefault="00F23570" w:rsidP="00F23570">
      <w:pPr>
        <w:shd w:val="clear" w:color="auto" w:fill="FFFFFF"/>
        <w:tabs>
          <w:tab w:val="left" w:pos="4962"/>
        </w:tabs>
        <w:rPr>
          <w:b/>
          <w:color w:val="000000"/>
          <w:sz w:val="28"/>
          <w:szCs w:val="28"/>
          <w:lang w:eastAsia="ar-SA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2. Анализ существующей ситуации и оценка</w:t>
      </w:r>
      <w:r>
        <w:rPr>
          <w:b/>
          <w:sz w:val="28"/>
          <w:szCs w:val="28"/>
        </w:rPr>
        <w:t xml:space="preserve"> </w:t>
      </w:r>
      <w:r w:rsidRPr="00D376AC">
        <w:rPr>
          <w:b/>
          <w:sz w:val="28"/>
          <w:szCs w:val="28"/>
        </w:rPr>
        <w:t xml:space="preserve">проблемы, решение </w:t>
      </w:r>
    </w:p>
    <w:p w:rsidR="00F23570" w:rsidRPr="00D376AC" w:rsidRDefault="00F23570" w:rsidP="00F2357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которой осуществляется путем реализации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Внешний облик города, его </w:t>
      </w:r>
      <w:proofErr w:type="gramStart"/>
      <w:r w:rsidRPr="00D376AC">
        <w:rPr>
          <w:sz w:val="28"/>
          <w:szCs w:val="28"/>
        </w:rPr>
        <w:t>эстетический вид</w:t>
      </w:r>
      <w:proofErr w:type="gramEnd"/>
      <w:r w:rsidRPr="00D376AC">
        <w:rPr>
          <w:sz w:val="28"/>
          <w:szCs w:val="28"/>
        </w:rPr>
        <w:t xml:space="preserve"> во многом зависят от степени благоустроенности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от площади озеленения, количества размещенных малых архитектурных форм (скамеек, вазонов, урн, светильников).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Уровень благоустройства </w:t>
      </w:r>
      <w:proofErr w:type="gramStart"/>
      <w:r w:rsidRPr="00D376AC">
        <w:rPr>
          <w:sz w:val="28"/>
          <w:szCs w:val="28"/>
        </w:rPr>
        <w:t>определяет комфортность проживания граждан и является</w:t>
      </w:r>
      <w:proofErr w:type="gramEnd"/>
      <w:r w:rsidRPr="00D376AC">
        <w:rPr>
          <w:sz w:val="28"/>
          <w:szCs w:val="28"/>
        </w:rPr>
        <w:t xml:space="preserve"> одной из проблем, требующих каждодневного внимания и эффективного решения, которое включает в себя комплекс мероприятий по содержанию городских территорий, инженерной подготовке и обеспечению безопасности, озеленению, устройству покрытий, освещению, размещению малых архитектурных форм.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Современное благоустройство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является стратегически приоритетным направлением социально-экономического </w:t>
      </w:r>
      <w:r w:rsidRPr="00D376AC">
        <w:rPr>
          <w:sz w:val="28"/>
          <w:szCs w:val="28"/>
        </w:rPr>
        <w:lastRenderedPageBreak/>
        <w:t xml:space="preserve">развития городского округа город Рыбинск Ярославской области (далее – город Рыбинск).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Организация благоустройства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создание условий для массового отдыха жителей города Рыбинска, содержание мест захоронения в соответствии со статьей 16 Федерального закона от 06.10.2003                 № 131-ФЗ «Об общих принципах организации местного самоуправления в Российской Федерации» относятся к вопросам местного значения.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>В целях улучшения благоустройства и санитарного содержания городских территорий решением Муниципального Совета городского округа город Рыбинск от 31.05.2018 № 322 утверждены Правила благоустройства территории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D376AC">
        <w:rPr>
          <w:sz w:val="28"/>
          <w:szCs w:val="28"/>
        </w:rPr>
        <w:t>.</w:t>
      </w:r>
      <w:proofErr w:type="gramEnd"/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>Правила устанавливают требования к перечню работ по благоустройству и периодичности их выполнения, установлению порядка организации благоустройства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включая освещение улиц, озеленение, установку указателей с наименованиями улиц и номерами домов, размещение и содержание малых архитектурных форм, а также использованию, охране, защите, воспроизводству зеленых насаждений, расположенных в границах города Рыбинска.</w:t>
      </w:r>
      <w:proofErr w:type="gramEnd"/>
    </w:p>
    <w:p w:rsidR="00F23570" w:rsidRPr="00D376AC" w:rsidRDefault="00F23570" w:rsidP="00F2357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Подпрограмма «Содержание объектов благоустройства и озеленение территории городского округа город Рыбинск Ярославской области» направлена на реализацию полномочий Департамента ЖКХ, транспорта и связи по организации уличного освещения, содержанию, благоустройству и озеленению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содержанию мест захоронения.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Особое внимание в городе Рыбинске уделяется работе по содержанию и развитию сетей наружного освещения.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 xml:space="preserve">Объекты, обеспечивающие освещение улично-дорожной сети, относятся к важнейшим элементам благоустройства городской инфраструктуры. Хорошо организованное освещение улиц и дорог в вечернее и ночное время обеспечивает безопасность движения транспорта и пешеходов.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Правильное освещение парков, скверов, зеленых насаждений и других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должно обеспечивать нормальную видимость и способствовать максимальному восприятию архитектурно-декоративных качеств окружающих предметов. Освещение зданий, памятников, фонтанов и световая реклама создают определенный архитектурно-художественный образ вечернего города Рыбинск, что создает удобство пользования тротуарами, дорожками, проездами, скверами.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Содержание сетей наружного освещения города Рыбинска осуществляет организация, с которой заключен муниципальный контракт по результатам конкурентных процедур. </w:t>
      </w:r>
    </w:p>
    <w:p w:rsidR="00F23570" w:rsidRPr="00A92B23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Наружное освещение в городе Рыбинске имеется на </w:t>
      </w:r>
      <w:r w:rsidRPr="0063703B">
        <w:rPr>
          <w:sz w:val="28"/>
          <w:szCs w:val="28"/>
        </w:rPr>
        <w:t xml:space="preserve">99% автомобильных </w:t>
      </w:r>
      <w:r w:rsidRPr="00A92B23">
        <w:rPr>
          <w:sz w:val="28"/>
          <w:szCs w:val="28"/>
        </w:rPr>
        <w:t xml:space="preserve">дорогах. Протяженность сети наружного освещения по состоянию на 01.01.2023 составляет 371,1 км, общее количество светильников наружного освещения – 9 930 шт. Среднесуточное время работы светильников наружного освещения составляет около 11 часов.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Важным элементом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которые улучшают экологическую обстановку, делают привлекательным облик нашего </w:t>
      </w:r>
      <w:r w:rsidRPr="00D376AC">
        <w:rPr>
          <w:sz w:val="28"/>
          <w:szCs w:val="28"/>
        </w:rPr>
        <w:lastRenderedPageBreak/>
        <w:t xml:space="preserve">города Рыбинска, являются зеленые насаждения: парки, скверы, сады, аллеи, деревья, газоны, цветы.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настоящее время территория парков, скверов и других зеленых зон города Рыбинска составляет </w:t>
      </w:r>
      <w:r w:rsidRPr="003655D9">
        <w:rPr>
          <w:sz w:val="28"/>
          <w:szCs w:val="28"/>
        </w:rPr>
        <w:t>871,7</w:t>
      </w:r>
      <w:r w:rsidRPr="00D376AC">
        <w:rPr>
          <w:sz w:val="28"/>
          <w:szCs w:val="28"/>
        </w:rPr>
        <w:t xml:space="preserve"> тыс. кв. м.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Улучшение и поддержание состояния зеленых насаждений в условиях городской среды, придания зеленым насаждениям надлежащего декоративного облика требует своевременного проведения работ по восстановлению зеленого фонда путем планомерной замены </w:t>
      </w:r>
      <w:proofErr w:type="spellStart"/>
      <w:r w:rsidRPr="00D376AC">
        <w:rPr>
          <w:sz w:val="28"/>
          <w:szCs w:val="28"/>
        </w:rPr>
        <w:t>старовозрастных</w:t>
      </w:r>
      <w:proofErr w:type="spellEnd"/>
      <w:r w:rsidRPr="00D376AC">
        <w:rPr>
          <w:sz w:val="28"/>
          <w:szCs w:val="28"/>
        </w:rPr>
        <w:t xml:space="preserve"> и аварийных насаждений, используя крупномерный посадочный материал саженцев деревьев ценных пород и декоративных кустарников.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cs="Arial"/>
          <w:sz w:val="28"/>
          <w:szCs w:val="28"/>
        </w:rPr>
        <w:t xml:space="preserve">Одной из значимых задач в городе является необходимость создания современного цветочного оформления. Существующие участки зеленых насаждений недостаточно благоустроены, нуждаются в постоянном уходе. </w:t>
      </w:r>
      <w:r w:rsidRPr="00D376AC">
        <w:rPr>
          <w:sz w:val="28"/>
          <w:szCs w:val="28"/>
        </w:rPr>
        <w:t>Для реконструкции зеленых насаждений в городе Рыбинске осуществляются работы по обустройству газонов, устройству и уходу за цветниками, конструкциями озеленения, стрижке объектов озеленения на улицах города Рыбинска, в парках и скверах, разворотных кольцах.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Особую актуальность в настоящее время приобретает борьба с борщевиком Сосновского. После контакта с растением, особенно в солнечные дни, на коже может появиться ожог 1-3-й степени. Опасность заключается в том, что после прикосновения к растению поражение может проявиться через 1-2 дня.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Следовательно, растение является серьезной угрозой для здоровья человека. Уничтожение очагов произрастания борщевика Сосновского – одна из приоритетных задач в части содержания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К приоритетным направлениям в благоустройстве и содержании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относится поддержание санитарного порядка, удаление загрязнений, накапливающихся на общественных территориях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и приводящих к возникновению скользкости, запыленности, ухудшению чистоты атмосферы и </w:t>
      </w:r>
      <w:proofErr w:type="gramStart"/>
      <w:r w:rsidRPr="00D376AC">
        <w:rPr>
          <w:sz w:val="28"/>
          <w:szCs w:val="28"/>
        </w:rPr>
        <w:t>эстетического вида</w:t>
      </w:r>
      <w:proofErr w:type="gramEnd"/>
      <w:r w:rsidRPr="00D376AC">
        <w:rPr>
          <w:sz w:val="28"/>
          <w:szCs w:val="28"/>
        </w:rPr>
        <w:t xml:space="preserve"> города Рыбинска.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При зимней уборке территорий парков обеспечивается два основных вида работ: уборка тротуаров вручную и обеспечение мероприятий, направленных на борьбу с гололедом, в рамках которых производится посыпка тротуаров </w:t>
      </w:r>
      <w:proofErr w:type="spellStart"/>
      <w:r w:rsidRPr="00D376AC">
        <w:rPr>
          <w:sz w:val="28"/>
          <w:szCs w:val="28"/>
        </w:rPr>
        <w:t>песко-соляной</w:t>
      </w:r>
      <w:proofErr w:type="spellEnd"/>
      <w:r w:rsidRPr="00D376AC">
        <w:rPr>
          <w:sz w:val="28"/>
          <w:szCs w:val="28"/>
        </w:rPr>
        <w:t xml:space="preserve"> смесью, а также механическое подметание тротуаров.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Основными задачами по летней уборке видовых и памятных мест города Рыбинска являются: уборка мусора в зеленых зонах, сбор случайного мусора, уборка зеленых зон от листьев и сучьев, выкашивание газонов и вывоз скошенной травы, механическая и ручная уборка тротуаров.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За последние годы значительно улучшилось санитарное состояние и благоустроенность города Рыбинска, но все-таки места отдыха населения, объекты внешнего благоустройства не в полной мере обеспечивают комфортные условия для жизни и деятельности населения.</w:t>
      </w:r>
    </w:p>
    <w:p w:rsidR="00F23570" w:rsidRPr="00D376AC" w:rsidRDefault="00F23570" w:rsidP="00F2357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>Кроме того, одной из проблем благоустройства является порча элементов благоустройства</w:t>
      </w:r>
      <w:r w:rsidRPr="00D376AC">
        <w:rPr>
          <w:color w:val="000000"/>
          <w:sz w:val="28"/>
          <w:szCs w:val="28"/>
        </w:rPr>
        <w:t xml:space="preserve">: приводятся в негодность детские площадки, скамейки, урны, </w:t>
      </w:r>
      <w:r w:rsidRPr="00D376AC">
        <w:rPr>
          <w:color w:val="000000"/>
          <w:sz w:val="28"/>
          <w:szCs w:val="28"/>
        </w:rPr>
        <w:lastRenderedPageBreak/>
        <w:t xml:space="preserve">разбиваются </w:t>
      </w:r>
      <w:proofErr w:type="spellStart"/>
      <w:r w:rsidRPr="00D376AC">
        <w:rPr>
          <w:color w:val="000000"/>
          <w:sz w:val="28"/>
          <w:szCs w:val="28"/>
        </w:rPr>
        <w:t>арт-объекты</w:t>
      </w:r>
      <w:proofErr w:type="spellEnd"/>
      <w:r w:rsidRPr="00D376AC">
        <w:rPr>
          <w:color w:val="000000"/>
          <w:sz w:val="28"/>
          <w:szCs w:val="28"/>
        </w:rPr>
        <w:t xml:space="preserve">, фонари освещения, совершены </w:t>
      </w:r>
      <w:proofErr w:type="spellStart"/>
      <w:r w:rsidRPr="00D376AC">
        <w:rPr>
          <w:color w:val="000000"/>
          <w:sz w:val="28"/>
          <w:szCs w:val="28"/>
        </w:rPr>
        <w:t>вандальные</w:t>
      </w:r>
      <w:proofErr w:type="spellEnd"/>
      <w:r w:rsidRPr="00D376AC">
        <w:rPr>
          <w:color w:val="000000"/>
          <w:sz w:val="28"/>
          <w:szCs w:val="28"/>
        </w:rPr>
        <w:t xml:space="preserve"> действия в отношении смотровой площадки на Волжской набережной, создаются несанкционированные свалки мусора.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Многие пешеходные зоны, зоны отдыха, инженерные коммуникации и объекты внешнего благоустройства до настоящего времени нуждаются в ремонте или реконструкции, а также в постоянном обслуживании в соответствии с нормативными требованиями.</w:t>
      </w:r>
    </w:p>
    <w:p w:rsidR="00F23570" w:rsidRPr="00A22B46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Пристального внимания требует содержание фонтанов, детских городков, парков, поскольку они являются украшением города Рыбинск</w:t>
      </w:r>
      <w:r>
        <w:rPr>
          <w:sz w:val="28"/>
          <w:szCs w:val="28"/>
        </w:rPr>
        <w:t>а</w:t>
      </w:r>
      <w:r w:rsidRPr="00D376AC">
        <w:rPr>
          <w:sz w:val="28"/>
          <w:szCs w:val="28"/>
        </w:rPr>
        <w:t xml:space="preserve">, положительно </w:t>
      </w:r>
      <w:r w:rsidRPr="00A22B46">
        <w:rPr>
          <w:sz w:val="28"/>
          <w:szCs w:val="28"/>
        </w:rPr>
        <w:t xml:space="preserve">влияют на его архитектурный облик, санитарное и эстетическое состояние. 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22B46">
        <w:rPr>
          <w:sz w:val="28"/>
          <w:szCs w:val="28"/>
        </w:rPr>
        <w:t xml:space="preserve">В городе Рыбинске </w:t>
      </w:r>
      <w:r w:rsidRPr="008E0088">
        <w:rPr>
          <w:sz w:val="28"/>
          <w:szCs w:val="28"/>
        </w:rPr>
        <w:t xml:space="preserve">установлено 17 памятников, памятных знаков и мемориальных досок для сохранения памяти жителей об исторических, культурных событиях, выдающихся людях нашего города, а именно: </w:t>
      </w:r>
      <w:proofErr w:type="gramEnd"/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«Бурлак»;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В.И. Ленину;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памятник Льву </w:t>
      </w:r>
      <w:proofErr w:type="spellStart"/>
      <w:r w:rsidRPr="008E0088">
        <w:rPr>
          <w:sz w:val="28"/>
          <w:szCs w:val="28"/>
        </w:rPr>
        <w:t>Ошанину</w:t>
      </w:r>
      <w:proofErr w:type="spellEnd"/>
      <w:r w:rsidRPr="008E0088">
        <w:rPr>
          <w:sz w:val="28"/>
          <w:szCs w:val="28"/>
        </w:rPr>
        <w:t>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адмиралу Ф. Ушакову;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участникам ликвидации аварии на Чернобыльской АЭС;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памятник братьям Нобель; 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памятник П.Ф. </w:t>
      </w:r>
      <w:proofErr w:type="spellStart"/>
      <w:r w:rsidRPr="008E0088">
        <w:rPr>
          <w:sz w:val="28"/>
          <w:szCs w:val="28"/>
        </w:rPr>
        <w:t>Дерунову</w:t>
      </w:r>
      <w:proofErr w:type="spellEnd"/>
      <w:r w:rsidRPr="008E0088">
        <w:rPr>
          <w:sz w:val="28"/>
          <w:szCs w:val="28"/>
        </w:rPr>
        <w:t>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памятный знак с мемориальной доской в память о жертвах </w:t>
      </w:r>
      <w:proofErr w:type="spellStart"/>
      <w:r w:rsidRPr="008E0088">
        <w:rPr>
          <w:sz w:val="28"/>
          <w:szCs w:val="28"/>
        </w:rPr>
        <w:t>Волголага</w:t>
      </w:r>
      <w:proofErr w:type="spellEnd"/>
      <w:r w:rsidRPr="008E0088">
        <w:rPr>
          <w:sz w:val="28"/>
          <w:szCs w:val="28"/>
        </w:rPr>
        <w:t xml:space="preserve">; 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скульптурная композиция «Трал»;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закладной камень «Город трудовой доблести»;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мемориальные доски.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Для поддержания внешнего облика города Рыбинска, его культурного наследия необходимо осуществлять ежегодное содержание, ремонт памятников и памятных знаков, мемориальных досок.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</w:t>
      </w:r>
      <w:proofErr w:type="gramStart"/>
      <w:r w:rsidRPr="00D376AC">
        <w:rPr>
          <w:sz w:val="28"/>
          <w:szCs w:val="28"/>
        </w:rPr>
        <w:t>целях</w:t>
      </w:r>
      <w:proofErr w:type="gramEnd"/>
      <w:r w:rsidRPr="00D376AC">
        <w:rPr>
          <w:sz w:val="28"/>
          <w:szCs w:val="28"/>
        </w:rPr>
        <w:t xml:space="preserve"> улучшения экологического состояния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и в рамках работ по поддержанию надлежащего уровня их санитарного состояния осуществляются работы: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вывозу крупногабаритного мусора из бункеров, расположенных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;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установке контейнерных площадок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;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санитарной уборке города Рыбинска на период массовых мероприятий (уборка мусора в зеленых зонах, сбор случайного мусора, вывоз мусора в полиэтиленовых пакетах, очистка урн и вывоз мусора).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настоящее время наиболее остро стоит вопрос ликвидации несанкционированных навалов мусора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Утилизация твердых бытовых отходов и крупногабаритного мусора производится на полигоне в районе д. Аксеново, расположенном на землях Рыбинского района, Волжского сельского округа. Общая площадь земельного участка, на котором размещается данный полигон, составляет </w:t>
      </w:r>
      <w:r w:rsidRPr="00B417FC">
        <w:rPr>
          <w:sz w:val="28"/>
          <w:szCs w:val="28"/>
        </w:rPr>
        <w:t>271,1</w:t>
      </w:r>
      <w:r w:rsidRPr="00D376AC">
        <w:rPr>
          <w:sz w:val="28"/>
          <w:szCs w:val="28"/>
        </w:rPr>
        <w:t xml:space="preserve"> тыс. кв. м.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 xml:space="preserve">Для организации содержания городских объектов в рамках мероприятий по благоустройству и поддержанию санитарного порядка на общественных </w:t>
      </w:r>
      <w:r w:rsidRPr="00D376AC">
        <w:rPr>
          <w:sz w:val="28"/>
          <w:szCs w:val="28"/>
        </w:rPr>
        <w:lastRenderedPageBreak/>
        <w:t xml:space="preserve">территориях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необходимо наличие достаточного количества специализированной техники, оборудования, отвечающего требованиям стандартов, техническим условиям, другим нормативным документам. У муниципальных унитарных предприятий «Дорожно-эксплуатационное строительство», «</w:t>
      </w:r>
      <w:proofErr w:type="spellStart"/>
      <w:r w:rsidRPr="00D376AC">
        <w:rPr>
          <w:sz w:val="28"/>
          <w:szCs w:val="28"/>
        </w:rPr>
        <w:t>Автопредприятие</w:t>
      </w:r>
      <w:proofErr w:type="spellEnd"/>
      <w:r w:rsidRPr="00D376AC">
        <w:rPr>
          <w:sz w:val="28"/>
          <w:szCs w:val="28"/>
        </w:rPr>
        <w:t xml:space="preserve"> по уборке города» имеется в наличии </w:t>
      </w:r>
      <w:r w:rsidRPr="00610882">
        <w:rPr>
          <w:sz w:val="28"/>
          <w:szCs w:val="28"/>
        </w:rPr>
        <w:t>91</w:t>
      </w:r>
      <w:r w:rsidRPr="00D376AC">
        <w:rPr>
          <w:sz w:val="28"/>
          <w:szCs w:val="28"/>
        </w:rPr>
        <w:t>единиц специализированной техники. Однако о</w:t>
      </w:r>
      <w:r w:rsidRPr="00D376AC">
        <w:rPr>
          <w:rFonts w:cs="Arial"/>
          <w:sz w:val="28"/>
          <w:szCs w:val="28"/>
        </w:rPr>
        <w:t xml:space="preserve">снащенность муниципальных унитарных предприятий, осуществляющих деятельность в сфере жилищно-коммунального хозяйства, специализированной техникой не достигает должного уровня.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rFonts w:cs="Arial"/>
          <w:sz w:val="28"/>
          <w:szCs w:val="28"/>
        </w:rPr>
        <w:t>Основное количество единиц специализированной техники и оборудования, находящихся в эксплуатации вышеуказанных предприятий, выработало свой ресурс (срок службы специализированной техники составляет 20-30 лет). Такое положение дел приводит к тому, что коэффициент ее использования во много раз меньше нормативного, большую часть времени она находится в ремонте. Значительный износ специализированной техники оказывает влияние на своевременную и качественную санитарную уборку общественных территорий города</w:t>
      </w:r>
      <w:r>
        <w:rPr>
          <w:rFonts w:cs="Arial"/>
          <w:sz w:val="28"/>
          <w:szCs w:val="28"/>
        </w:rPr>
        <w:t xml:space="preserve"> Рыбинска</w:t>
      </w:r>
      <w:r w:rsidRPr="00D376AC">
        <w:rPr>
          <w:rFonts w:cs="Arial"/>
          <w:sz w:val="28"/>
          <w:szCs w:val="28"/>
        </w:rPr>
        <w:t>, отрицательно сказывается на уровне благоустройства города Рыбинска, что приводит к появлению социальной напряженности и многочисленным обоснованным жалобам.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Обеспеченность вышеуказанных предприятий специализированной техникой является одной из важнейших проблем в отрасли. Самостоятельно за счет собственных сре</w:t>
      </w:r>
      <w:proofErr w:type="gramStart"/>
      <w:r w:rsidRPr="00D376AC">
        <w:rPr>
          <w:sz w:val="28"/>
          <w:szCs w:val="28"/>
        </w:rPr>
        <w:t>дств пр</w:t>
      </w:r>
      <w:proofErr w:type="gramEnd"/>
      <w:r w:rsidRPr="00D376AC">
        <w:rPr>
          <w:sz w:val="28"/>
          <w:szCs w:val="28"/>
        </w:rPr>
        <w:t xml:space="preserve">едприятия эту проблему решить не в состоянии. В </w:t>
      </w:r>
      <w:proofErr w:type="gramStart"/>
      <w:r w:rsidRPr="00D376AC">
        <w:rPr>
          <w:sz w:val="28"/>
          <w:szCs w:val="28"/>
        </w:rPr>
        <w:t>связи</w:t>
      </w:r>
      <w:proofErr w:type="gramEnd"/>
      <w:r w:rsidRPr="00D376AC">
        <w:rPr>
          <w:sz w:val="28"/>
          <w:szCs w:val="28"/>
        </w:rPr>
        <w:t xml:space="preserve"> с чем возникает необходимость применения комплекса согласованных действий по преодолению сложившейся ситуации.</w:t>
      </w:r>
    </w:p>
    <w:p w:rsidR="00F23570" w:rsidRPr="00610882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0882">
        <w:rPr>
          <w:sz w:val="28"/>
          <w:szCs w:val="28"/>
        </w:rPr>
        <w:t>Для обновления парка специализированной техники для уборки города Рыбинска и обеспечения санитарного состояния необходимо приобретение новой техники в количестве не менее 6 единиц.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 xml:space="preserve">В </w:t>
      </w:r>
      <w:proofErr w:type="gramStart"/>
      <w:r w:rsidRPr="00D376AC">
        <w:rPr>
          <w:sz w:val="28"/>
          <w:szCs w:val="28"/>
        </w:rPr>
        <w:t>городе</w:t>
      </w:r>
      <w:proofErr w:type="gramEnd"/>
      <w:r w:rsidRPr="00D376AC">
        <w:rPr>
          <w:sz w:val="28"/>
          <w:szCs w:val="28"/>
        </w:rPr>
        <w:t xml:space="preserve"> Рыбинске имеются </w:t>
      </w:r>
      <w:r w:rsidRPr="008E0088">
        <w:rPr>
          <w:sz w:val="28"/>
          <w:szCs w:val="28"/>
        </w:rPr>
        <w:t xml:space="preserve">11 кладбищ общей площадью 1 174,0 тыс. кв. м. </w:t>
      </w:r>
      <w:r w:rsidRPr="008E0088">
        <w:rPr>
          <w:rFonts w:cs="Arial"/>
          <w:sz w:val="28"/>
          <w:szCs w:val="28"/>
        </w:rPr>
        <w:t>Характеристика городских кладбищ по состоянию на 01.01.2023 представлена в таблице.</w:t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4"/>
        <w:gridCol w:w="2551"/>
        <w:gridCol w:w="1701"/>
        <w:gridCol w:w="1950"/>
      </w:tblGrid>
      <w:tr w:rsidR="00F23570" w:rsidRPr="00D376AC" w:rsidTr="004D699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 w:rsidRPr="00D376AC">
              <w:t xml:space="preserve">№ </w:t>
            </w:r>
            <w:proofErr w:type="spellStart"/>
            <w:proofErr w:type="gramStart"/>
            <w:r w:rsidRPr="00D376AC">
              <w:t>п</w:t>
            </w:r>
            <w:proofErr w:type="spellEnd"/>
            <w:proofErr w:type="gramEnd"/>
            <w:r w:rsidRPr="00D376AC">
              <w:t>/</w:t>
            </w:r>
            <w:proofErr w:type="spellStart"/>
            <w:r w:rsidRPr="00D376AC"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 w:rsidRPr="00D376AC">
              <w:t>Название кладбища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 w:rsidRPr="00D376AC">
              <w:t>Адрес кладбища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D376AC">
              <w:t>Площадь, м</w:t>
            </w:r>
            <w:proofErr w:type="gramStart"/>
            <w:r w:rsidRPr="00D376A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 w:rsidRPr="00D376AC">
              <w:t>Примечание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Южное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Район окружной дороги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>
              <w:t>689 771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действующее</w:t>
            </w:r>
          </w:p>
        </w:tc>
      </w:tr>
      <w:tr w:rsidR="00F23570" w:rsidRPr="00D376AC" w:rsidTr="004D6997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Всехсвятское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 xml:space="preserve">Ул. Софийская,                                             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48 605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Софийское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>Ул. Серафимовича,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121 271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полузакрытое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Кипячевское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 xml:space="preserve">Ул. </w:t>
            </w:r>
            <w:proofErr w:type="spellStart"/>
            <w:r w:rsidRPr="00D376AC">
              <w:t>Кипячевская</w:t>
            </w:r>
            <w:proofErr w:type="spellEnd"/>
            <w:r w:rsidRPr="00D376AC">
              <w:t xml:space="preserve">, 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35 821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Болтинское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 xml:space="preserve">Ул. </w:t>
            </w:r>
            <w:proofErr w:type="spellStart"/>
            <w:r w:rsidRPr="00D376AC">
              <w:t>Балобановская</w:t>
            </w:r>
            <w:proofErr w:type="spellEnd"/>
            <w:r w:rsidRPr="00D376AC">
              <w:t>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23 444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полузакрытое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Еврейское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>Ул. Софийская,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1 937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Васильевское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>Ул. Харитонова,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18 289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закрытое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Западное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 xml:space="preserve">Рыбинский район, Покровский </w:t>
            </w:r>
            <w:proofErr w:type="gramStart"/>
            <w:r w:rsidRPr="00D376AC">
              <w:t>с</w:t>
            </w:r>
            <w:proofErr w:type="gramEnd"/>
            <w:r w:rsidRPr="00D376AC">
              <w:t>/о,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lastRenderedPageBreak/>
              <w:t xml:space="preserve">д. </w:t>
            </w:r>
            <w:proofErr w:type="spellStart"/>
            <w:r w:rsidRPr="00D376AC">
              <w:t>Ходово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lastRenderedPageBreak/>
              <w:t>103 561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1-я очередь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r w:rsidRPr="00D376AC">
              <w:t>Западное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 xml:space="preserve">Рыбинский район, Покровский </w:t>
            </w:r>
            <w:proofErr w:type="gramStart"/>
            <w:r w:rsidRPr="00D376AC">
              <w:t>с</w:t>
            </w:r>
            <w:proofErr w:type="gramEnd"/>
            <w:r w:rsidRPr="00D376AC">
              <w:t>/о,</w:t>
            </w:r>
          </w:p>
          <w:p w:rsidR="00F23570" w:rsidRPr="00D376AC" w:rsidRDefault="00F23570" w:rsidP="004D6997">
            <w:r w:rsidRPr="00D376AC">
              <w:t xml:space="preserve">д. </w:t>
            </w:r>
            <w:proofErr w:type="spellStart"/>
            <w:r w:rsidRPr="00D376AC">
              <w:t>Ходово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right"/>
            </w:pPr>
            <w:r w:rsidRPr="00D376AC">
              <w:t>41 284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r w:rsidRPr="00D376AC">
              <w:t>2-я очередь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r w:rsidRPr="00D376AC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Старогеоргиевское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>Ул. Софийская,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34 148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8E0088" w:rsidRDefault="00F23570" w:rsidP="004D6997">
            <w:r w:rsidRPr="008E0088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8E0088" w:rsidRDefault="00F23570" w:rsidP="004D6997">
            <w:r w:rsidRPr="008E0088">
              <w:t>Глушицы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8E0088" w:rsidRDefault="00F23570" w:rsidP="004D6997">
            <w:r w:rsidRPr="008E0088">
              <w:t xml:space="preserve">Рыбинский район, </w:t>
            </w:r>
            <w:proofErr w:type="spellStart"/>
            <w:r w:rsidRPr="008E0088">
              <w:t>Судоверфское</w:t>
            </w:r>
            <w:proofErr w:type="spellEnd"/>
            <w:r w:rsidRPr="008E0088">
              <w:t xml:space="preserve"> сельское поселение, территория Глушицы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8E0088" w:rsidRDefault="00F23570" w:rsidP="004D6997">
            <w:pPr>
              <w:jc w:val="right"/>
            </w:pPr>
            <w:r w:rsidRPr="008E0088">
              <w:t>52 312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8E0088" w:rsidRDefault="00F23570" w:rsidP="004D6997">
            <w:r w:rsidRPr="008E0088">
              <w:t>действующее</w:t>
            </w:r>
          </w:p>
        </w:tc>
      </w:tr>
      <w:tr w:rsidR="00F23570" w:rsidRPr="00D376AC" w:rsidTr="004D6997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1</w:t>
            </w:r>
            <w:r>
              <w:t> 173 950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</w:p>
        </w:tc>
      </w:tr>
    </w:tbl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Совершенствование системы организации похоронного дела, улучшение качества содержания мест погребений и повышение эффективности использования земель, отведенных для размещения мест захоронений, является одной из важных задач, реализуемых Департаментом ЖКХ, транспорта и связи.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К первоочередным задачам, реализуемым в рамках подпрограммы, также относятся отлов, содержание и возврат в прежние места обитания животных без владельцев, содержание биотермических ям.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Животные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>без владельцев могут являться источником более 300 инфекционных заболеваний, в числе которых бешенство, токсоплазмоз, трихинеллез и другие. Поэтому их стерилизация, вакцинация, выполняемая в рамках подпрограммы, позволит сократить количество заболеваний и предотвратить рост популяции животных без владельцев.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eastAsia="Calibri"/>
          <w:sz w:val="28"/>
          <w:szCs w:val="28"/>
          <w:lang w:eastAsia="en-US"/>
        </w:rPr>
        <w:t>Также для снижения риска распространения заразных болезней животных имеются с</w:t>
      </w:r>
      <w:r w:rsidRPr="00D376AC">
        <w:rPr>
          <w:sz w:val="28"/>
          <w:szCs w:val="28"/>
        </w:rPr>
        <w:t xml:space="preserve">ооружения по обеззараживанию биологических отходов –                                    2 биотермические ямы. Биотермические ямы размещены на участке территории полигона твердых бытовых отходов.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Последовательный подход к решению задач по благоустройству и озеленению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предполагает использование программно-целевого метода, обеспечивающего увязку реализации мероприятий по срокам, финансовым ресурсам и исполнителям, так как без стройной комплексной системы их решения невозможно добиться значимых результатов</w:t>
      </w:r>
      <w:r w:rsidRPr="00D376AC">
        <w:rPr>
          <w:color w:val="000000"/>
          <w:sz w:val="28"/>
          <w:szCs w:val="28"/>
        </w:rPr>
        <w:t xml:space="preserve"> в создании наиболее благоприятной и комфортной среды жизнедеятельности. </w:t>
      </w:r>
    </w:p>
    <w:p w:rsidR="00F23570" w:rsidRDefault="00F23570" w:rsidP="00F23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3. Цели, задачи и ожидаемые результаты реализации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Основной целью подпрограммы является </w:t>
      </w:r>
      <w:r>
        <w:rPr>
          <w:sz w:val="28"/>
          <w:szCs w:val="28"/>
        </w:rPr>
        <w:t>п</w:t>
      </w:r>
      <w:r w:rsidRPr="00D376AC">
        <w:rPr>
          <w:sz w:val="28"/>
          <w:szCs w:val="28"/>
        </w:rPr>
        <w:t>овышение уровня благоустройства и озеленения общественных территорий города Рыбинск</w:t>
      </w:r>
      <w:r>
        <w:rPr>
          <w:sz w:val="28"/>
          <w:szCs w:val="28"/>
        </w:rPr>
        <w:t>а</w:t>
      </w:r>
      <w:r w:rsidRPr="00D376AC">
        <w:rPr>
          <w:sz w:val="28"/>
          <w:szCs w:val="28"/>
        </w:rPr>
        <w:t>, осуществление мероприятий по поддержанию порядка и санитарного состояния на общественных территориях города</w:t>
      </w:r>
      <w:r>
        <w:rPr>
          <w:sz w:val="28"/>
          <w:szCs w:val="28"/>
        </w:rPr>
        <w:t xml:space="preserve"> Рыбинска, </w:t>
      </w:r>
      <w:r w:rsidRPr="00D376AC">
        <w:rPr>
          <w:sz w:val="28"/>
          <w:szCs w:val="28"/>
        </w:rPr>
        <w:t>создание наиболее благоприятной и комфортной среды для деятельности и отдыха жителей.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Для достижения цели </w:t>
      </w:r>
      <w:r>
        <w:rPr>
          <w:sz w:val="28"/>
          <w:szCs w:val="28"/>
        </w:rPr>
        <w:t>под</w:t>
      </w:r>
      <w:r w:rsidRPr="00D376AC">
        <w:rPr>
          <w:sz w:val="28"/>
          <w:szCs w:val="28"/>
        </w:rPr>
        <w:t>программы предусматривается решение следующих основных задач:</w:t>
      </w:r>
    </w:p>
    <w:p w:rsidR="00F23570" w:rsidRPr="00D376AC" w:rsidRDefault="00F23570" w:rsidP="00F23570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376AC">
        <w:rPr>
          <w:sz w:val="28"/>
          <w:szCs w:val="28"/>
        </w:rPr>
        <w:t xml:space="preserve">. Повышение освещенности городских улиц. </w:t>
      </w:r>
    </w:p>
    <w:p w:rsidR="00F23570" w:rsidRPr="00D376AC" w:rsidRDefault="00F23570" w:rsidP="00F23570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D376AC">
        <w:rPr>
          <w:sz w:val="28"/>
          <w:szCs w:val="28"/>
        </w:rPr>
        <w:t>. Совершенствование эстетической привлекательности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улучшение структуры зеленых насаждений. </w:t>
      </w:r>
    </w:p>
    <w:p w:rsidR="00F23570" w:rsidRPr="00D376AC" w:rsidRDefault="00F23570" w:rsidP="00F23570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76AC">
        <w:rPr>
          <w:sz w:val="28"/>
          <w:szCs w:val="28"/>
        </w:rPr>
        <w:t>. Приведение в надлежащее состояние объектов благоустройства</w:t>
      </w:r>
      <w:r>
        <w:rPr>
          <w:sz w:val="28"/>
          <w:szCs w:val="28"/>
        </w:rPr>
        <w:t>, с</w:t>
      </w:r>
      <w:r w:rsidRPr="00D376AC">
        <w:rPr>
          <w:sz w:val="28"/>
          <w:szCs w:val="28"/>
        </w:rPr>
        <w:t>оздание благоприятных условий для жизни и отдыха жителей города.</w:t>
      </w:r>
    </w:p>
    <w:p w:rsidR="00F23570" w:rsidRDefault="00F23570" w:rsidP="00F23570">
      <w:pPr>
        <w:snapToGrid w:val="0"/>
        <w:ind w:right="142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4. </w:t>
      </w:r>
      <w:r>
        <w:rPr>
          <w:sz w:val="28"/>
          <w:szCs w:val="28"/>
        </w:rPr>
        <w:t>Содержание</w:t>
      </w:r>
      <w:r w:rsidRPr="00D376AC">
        <w:rPr>
          <w:sz w:val="28"/>
          <w:szCs w:val="28"/>
        </w:rPr>
        <w:t xml:space="preserve"> городских кладбищ</w:t>
      </w:r>
      <w:r>
        <w:rPr>
          <w:sz w:val="28"/>
          <w:szCs w:val="28"/>
        </w:rPr>
        <w:t xml:space="preserve"> в соответствии с санитарными и экологическими требованиями</w:t>
      </w:r>
      <w:r w:rsidRPr="00D376AC">
        <w:rPr>
          <w:sz w:val="28"/>
          <w:szCs w:val="28"/>
        </w:rPr>
        <w:t>.</w:t>
      </w:r>
    </w:p>
    <w:p w:rsidR="00F23570" w:rsidRPr="00D376AC" w:rsidRDefault="00F23570" w:rsidP="00F23570">
      <w:pPr>
        <w:snapToGrid w:val="0"/>
        <w:ind w:right="142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По итогам реализации подпрограммы планируется достижение следующих результатов:</w:t>
      </w:r>
    </w:p>
    <w:p w:rsidR="00F23570" w:rsidRPr="00D376AC" w:rsidRDefault="00F23570" w:rsidP="00F23570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обеспечение качественного и бесперебойного освещения городских улиц; </w:t>
      </w:r>
    </w:p>
    <w:p w:rsidR="00F23570" w:rsidRPr="00D376AC" w:rsidRDefault="00F23570" w:rsidP="00F23570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улучшение состояния зеленых насаждений; </w:t>
      </w:r>
    </w:p>
    <w:p w:rsidR="00F23570" w:rsidRPr="00D376AC" w:rsidRDefault="00F23570" w:rsidP="00F23570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поддержание </w:t>
      </w:r>
      <w:r>
        <w:rPr>
          <w:sz w:val="28"/>
          <w:szCs w:val="28"/>
        </w:rPr>
        <w:t>надлежащего</w:t>
      </w:r>
      <w:r w:rsidRPr="00D376AC">
        <w:rPr>
          <w:sz w:val="28"/>
          <w:szCs w:val="28"/>
        </w:rPr>
        <w:t xml:space="preserve"> состояния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включая поддержание в технически исправном состоянии существующих элементов объектов благоустройства</w:t>
      </w:r>
      <w:r>
        <w:rPr>
          <w:sz w:val="28"/>
          <w:szCs w:val="28"/>
        </w:rPr>
        <w:t xml:space="preserve">, </w:t>
      </w:r>
      <w:r w:rsidRPr="00D376AC">
        <w:rPr>
          <w:sz w:val="28"/>
          <w:szCs w:val="28"/>
        </w:rPr>
        <w:t>создание условий, обеспечивающих комфортные условия для массового отдыха населения;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>- обеспечение надлежащего содержания городских кладбищ.</w:t>
      </w: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4. Социально-экономическое обоснование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cs="Arial"/>
          <w:sz w:val="28"/>
          <w:szCs w:val="28"/>
        </w:rPr>
        <w:t>Подпрограмма призвана обеспечить комплексный подход к решению проблемы по благоустройству и озеленению общественных территорий города Рыбинска.</w:t>
      </w:r>
    </w:p>
    <w:p w:rsidR="00F23570" w:rsidRPr="00D376AC" w:rsidRDefault="00F23570" w:rsidP="00F2357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D376AC">
        <w:rPr>
          <w:color w:val="000000"/>
          <w:sz w:val="28"/>
          <w:szCs w:val="28"/>
        </w:rPr>
        <w:t>Мероприятиями подпрограммы предусматривается предоставление субсидий на выполнение муниципального задания бюджетному учреждению сферы благоустройства и бюджетному учреждению, осуществляющему организацию и содержание мест захоронений. Муниципальное задание формируется в соответствии с постановлением Администрации городского округа город Рыбинск 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Для достижения целей и задач подпрограммы будут выполняться следующие мероприятия.</w:t>
      </w:r>
    </w:p>
    <w:p w:rsidR="00F23570" w:rsidRDefault="00F23570" w:rsidP="00F23570">
      <w:pPr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1. Организация уличного освещения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Мероприятиями подпрограммы предусмотрено предоставление субсидии на финансовое обеспечение выполнения бюджетным учреждением, осуществляющим деятельность в сфере благоустройства, работ, связанных с содержанием сетей наружного освещения, передачей электрической энергии к сетям наружного освещения.</w:t>
      </w:r>
    </w:p>
    <w:p w:rsidR="00F23570" w:rsidRDefault="00F23570" w:rsidP="00F23570">
      <w:pPr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2. Озеленение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Мероприятиями подпрограммы предусматривается организация бюджетным учреждением работ по озеленению общественных территорий города Рыбинска: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цветочное оформление общественных территорий </w:t>
      </w:r>
      <w:proofErr w:type="spellStart"/>
      <w:r w:rsidRPr="00D376AC">
        <w:rPr>
          <w:sz w:val="28"/>
          <w:szCs w:val="28"/>
        </w:rPr>
        <w:t>городаРыбинска</w:t>
      </w:r>
      <w:proofErr w:type="spellEnd"/>
      <w:r w:rsidRPr="00D376AC">
        <w:rPr>
          <w:sz w:val="28"/>
          <w:szCs w:val="28"/>
        </w:rPr>
        <w:t>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посадка деревьев;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выкашивание газонов и других зеленых зон города;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</w:t>
      </w:r>
      <w:proofErr w:type="spellStart"/>
      <w:r w:rsidRPr="00D376AC">
        <w:rPr>
          <w:sz w:val="28"/>
          <w:szCs w:val="28"/>
        </w:rPr>
        <w:t>акарицидная</w:t>
      </w:r>
      <w:proofErr w:type="spellEnd"/>
      <w:r w:rsidRPr="00D376AC">
        <w:rPr>
          <w:sz w:val="28"/>
          <w:szCs w:val="28"/>
        </w:rPr>
        <w:t xml:space="preserve"> обработка общественных территорий города Рыбинска;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- спиливание аварийных деревьев на общественных территориях города Рыбинска;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газонов и зеленых площадей в парках и скверах;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ремонт газонов;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ликвидации очагов распространения борщевика Сосновского.</w:t>
      </w:r>
    </w:p>
    <w:p w:rsidR="00F23570" w:rsidRDefault="00F23570" w:rsidP="00F23570">
      <w:pPr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3. Прочие мероприятия по содержанию и благоустройству общественных территорий города Рыбинска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376AC">
        <w:rPr>
          <w:sz w:val="28"/>
          <w:szCs w:val="28"/>
        </w:rPr>
        <w:t xml:space="preserve">Мероприятия подпрограммы предусматривают выполнение следующих работ: 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уборка общественных территорий города Рыбинска (городские площади, парки, скверы, зеленые зоны) согласно перечню объектов;  </w:t>
      </w:r>
    </w:p>
    <w:p w:rsidR="00F23570" w:rsidRPr="00D376AC" w:rsidRDefault="00F23570" w:rsidP="00F23570">
      <w:pPr>
        <w:ind w:firstLine="709"/>
        <w:jc w:val="both"/>
        <w:rPr>
          <w:i/>
          <w:sz w:val="28"/>
          <w:szCs w:val="28"/>
        </w:rPr>
      </w:pPr>
      <w:r w:rsidRPr="00D376AC">
        <w:rPr>
          <w:sz w:val="28"/>
          <w:szCs w:val="28"/>
        </w:rPr>
        <w:t xml:space="preserve">- проведение весеннего месячника по благоустройству и уборке города Рыбинска; 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техническое обеспечение общегородских мероприятий и благоустройства мест массового отдыха граждан (НаШествие Дедов Морозов, празднование 9 Мая, Дня города и др.); </w:t>
      </w:r>
    </w:p>
    <w:p w:rsidR="00F23570" w:rsidRPr="00D376AC" w:rsidRDefault="00F23570" w:rsidP="00F2357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и текущий ремонт городских фонтанов (передача электрической энергии к фонтанам, поставка холодного водоснабжения, водоотведения);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благоустройство парков, скверов, зеленых зон и других территорий; 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снос аварийных построек</w:t>
      </w:r>
      <w:r>
        <w:rPr>
          <w:sz w:val="28"/>
          <w:szCs w:val="28"/>
        </w:rPr>
        <w:t xml:space="preserve"> и жилых домов</w:t>
      </w:r>
      <w:r w:rsidRPr="00D376AC">
        <w:rPr>
          <w:sz w:val="28"/>
          <w:szCs w:val="28"/>
        </w:rPr>
        <w:t>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и ремонт памятников и прилегающих к ним территорий;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установка и ремонт малых архитектурных форм;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проектирование работ, проведение государственной экспертизы проектно-сметной документации по благоустройству парков, скверов и других зеленых зон.</w:t>
      </w:r>
    </w:p>
    <w:p w:rsidR="00F23570" w:rsidRDefault="00F23570" w:rsidP="00F23570">
      <w:pPr>
        <w:ind w:firstLine="709"/>
        <w:jc w:val="both"/>
        <w:rPr>
          <w:sz w:val="28"/>
          <w:szCs w:val="28"/>
        </w:rPr>
      </w:pPr>
    </w:p>
    <w:p w:rsidR="00F23570" w:rsidRPr="00D14354" w:rsidRDefault="00F23570" w:rsidP="00F23570">
      <w:pPr>
        <w:ind w:firstLine="709"/>
        <w:jc w:val="both"/>
        <w:rPr>
          <w:sz w:val="28"/>
          <w:szCs w:val="28"/>
        </w:rPr>
      </w:pPr>
      <w:r w:rsidRPr="00D14354">
        <w:rPr>
          <w:sz w:val="28"/>
          <w:szCs w:val="28"/>
        </w:rPr>
        <w:t xml:space="preserve">4. </w:t>
      </w:r>
      <w:r>
        <w:rPr>
          <w:sz w:val="28"/>
          <w:szCs w:val="28"/>
        </w:rPr>
        <w:t>Мероприятия и</w:t>
      </w:r>
      <w:r w:rsidRPr="00D14354">
        <w:rPr>
          <w:sz w:val="28"/>
          <w:szCs w:val="28"/>
        </w:rPr>
        <w:t>нициативно</w:t>
      </w:r>
      <w:r>
        <w:rPr>
          <w:sz w:val="28"/>
          <w:szCs w:val="28"/>
        </w:rPr>
        <w:t>го</w:t>
      </w:r>
      <w:r w:rsidRPr="00D14354">
        <w:rPr>
          <w:sz w:val="28"/>
          <w:szCs w:val="28"/>
        </w:rPr>
        <w:t xml:space="preserve"> бюджетировани</w:t>
      </w:r>
      <w:r>
        <w:rPr>
          <w:sz w:val="28"/>
          <w:szCs w:val="28"/>
        </w:rPr>
        <w:t>я</w:t>
      </w:r>
    </w:p>
    <w:p w:rsidR="00F23570" w:rsidRPr="00610882" w:rsidRDefault="00F23570" w:rsidP="00F2357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14354">
        <w:rPr>
          <w:sz w:val="28"/>
          <w:szCs w:val="28"/>
        </w:rPr>
        <w:t xml:space="preserve">Реализация мероприятий инициативного бюджетирования осуществляется в рамках губернаторского проекта «Решаем вместе!». </w:t>
      </w:r>
      <w:r w:rsidRPr="00D14354">
        <w:rPr>
          <w:rFonts w:eastAsia="Calibri"/>
          <w:sz w:val="28"/>
          <w:szCs w:val="28"/>
          <w:lang w:eastAsia="en-US"/>
        </w:rPr>
        <w:t xml:space="preserve">Мероприятия </w:t>
      </w:r>
      <w:r w:rsidRPr="00D14354">
        <w:rPr>
          <w:sz w:val="28"/>
          <w:szCs w:val="28"/>
        </w:rPr>
        <w:t xml:space="preserve">направлены на повышение уровня комфортности проживания и </w:t>
      </w:r>
      <w:r w:rsidRPr="00D14354">
        <w:rPr>
          <w:rFonts w:eastAsia="Calibri"/>
          <w:sz w:val="28"/>
          <w:szCs w:val="28"/>
          <w:lang w:eastAsia="en-US"/>
        </w:rPr>
        <w:t xml:space="preserve">формируются на основании решений депутатов Ярославской областной Думы, принятых в ходе встреч с </w:t>
      </w:r>
      <w:r w:rsidRPr="00610882">
        <w:rPr>
          <w:rFonts w:eastAsia="Calibri"/>
          <w:sz w:val="28"/>
          <w:szCs w:val="28"/>
          <w:lang w:eastAsia="en-US"/>
        </w:rPr>
        <w:t>жителями городского округа город Рыбинск Ярославской области.</w:t>
      </w:r>
    </w:p>
    <w:p w:rsidR="00F23570" w:rsidRPr="003655D9" w:rsidRDefault="00F23570" w:rsidP="00F2357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10882">
        <w:rPr>
          <w:sz w:val="28"/>
          <w:szCs w:val="28"/>
        </w:rPr>
        <w:t>В рамках мероприятий инициативного бюджетирования предусматриваются работы по благоустройству территорий, прилегающих к образовательным учреждениям города Рыбинска, учреждениям здравоохранения, обустройство спортивных площадок,</w:t>
      </w:r>
      <w:r>
        <w:rPr>
          <w:sz w:val="28"/>
          <w:szCs w:val="28"/>
        </w:rPr>
        <w:t xml:space="preserve"> </w:t>
      </w:r>
      <w:r w:rsidRPr="00610882">
        <w:rPr>
          <w:sz w:val="28"/>
          <w:szCs w:val="28"/>
        </w:rPr>
        <w:t>благоустройство парковых</w:t>
      </w:r>
      <w:r w:rsidRPr="003655D9">
        <w:rPr>
          <w:sz w:val="28"/>
          <w:szCs w:val="28"/>
        </w:rPr>
        <w:t>, зеленых зон и иных общественных территорий города Рыбинска, обустройство детского игрового оборудования в дворовых территориях многоквартирных домов.</w:t>
      </w:r>
      <w:proofErr w:type="gramEnd"/>
    </w:p>
    <w:p w:rsidR="00F23570" w:rsidRPr="003655D9" w:rsidRDefault="00F23570" w:rsidP="00F23570">
      <w:pPr>
        <w:ind w:firstLine="709"/>
        <w:jc w:val="both"/>
        <w:rPr>
          <w:sz w:val="28"/>
          <w:szCs w:val="28"/>
        </w:rPr>
      </w:pPr>
      <w:r w:rsidRPr="003655D9">
        <w:rPr>
          <w:sz w:val="28"/>
          <w:szCs w:val="28"/>
        </w:rPr>
        <w:t>Исполнителем мероприятий</w:t>
      </w:r>
      <w:r>
        <w:rPr>
          <w:sz w:val="28"/>
          <w:szCs w:val="28"/>
        </w:rPr>
        <w:t xml:space="preserve"> </w:t>
      </w:r>
      <w:r w:rsidRPr="003655D9">
        <w:rPr>
          <w:sz w:val="28"/>
          <w:szCs w:val="28"/>
        </w:rPr>
        <w:t>инициативного бюджетирования является       МБУ «Управление городского хозяйства».</w:t>
      </w:r>
    </w:p>
    <w:p w:rsidR="00F23570" w:rsidRDefault="00F23570" w:rsidP="00F23570">
      <w:pPr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14354">
        <w:rPr>
          <w:sz w:val="28"/>
          <w:szCs w:val="28"/>
        </w:rPr>
        <w:t>5. Ликвидация несанкционированных свалок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Мероприятия по ликвидации несанкционированных свалок на общественных территориях города Рыбинска проводятся ежегодно с целью обеспечения санитарных норм и правил, экологической безопасности. Перечень </w:t>
      </w:r>
      <w:r w:rsidRPr="00D376AC">
        <w:rPr>
          <w:sz w:val="28"/>
          <w:szCs w:val="28"/>
        </w:rPr>
        <w:lastRenderedPageBreak/>
        <w:t xml:space="preserve">объектов формируется по заявкам граждан, по результатам обследований территорий, по предписаниям надзорных органов (департамента охраны окружающей среды и природопользования Ярославской области). </w:t>
      </w:r>
    </w:p>
    <w:p w:rsidR="00F23570" w:rsidRPr="00D376AC" w:rsidRDefault="00F23570" w:rsidP="00F235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 xml:space="preserve">Потребность в бюджетных средствах на выполнение работ по ликвидации несанкционированных свалок, осуществляемых в соответствии с муниципальным </w:t>
      </w:r>
      <w:r w:rsidRPr="00610882">
        <w:rPr>
          <w:sz w:val="28"/>
          <w:szCs w:val="28"/>
        </w:rPr>
        <w:t xml:space="preserve">заданием, рассчитывается на основании нормативных затрат на выполнение работ. </w:t>
      </w:r>
      <w:proofErr w:type="gramStart"/>
      <w:r w:rsidRPr="00610882">
        <w:rPr>
          <w:sz w:val="28"/>
          <w:szCs w:val="28"/>
        </w:rPr>
        <w:t xml:space="preserve">В случае если объем субсидии на финансовое обеспечение выполнения работ, предусмотренный в городском бюджете на очередной финансовый год и плановый период, меньше </w:t>
      </w:r>
      <w:r w:rsidRPr="00D376AC">
        <w:rPr>
          <w:color w:val="000000"/>
          <w:sz w:val="28"/>
          <w:szCs w:val="28"/>
        </w:rPr>
        <w:t xml:space="preserve">расчетной потребности, конкретный состав и объемы работ устанавливаются Департаментом ЖКХ, транспорта и связи в муниципальном задании с учетом первоочередной необходимости в тех или иных работах и возможных негативных последствий в связи с ограничениями по видам и объемам работ. </w:t>
      </w:r>
      <w:proofErr w:type="gramEnd"/>
    </w:p>
    <w:p w:rsidR="00F23570" w:rsidRDefault="00F23570" w:rsidP="00F23570">
      <w:pPr>
        <w:ind w:firstLine="709"/>
        <w:jc w:val="center"/>
        <w:rPr>
          <w:sz w:val="28"/>
          <w:szCs w:val="28"/>
        </w:rPr>
      </w:pPr>
    </w:p>
    <w:p w:rsidR="00F23570" w:rsidRPr="00B34924" w:rsidRDefault="00F23570" w:rsidP="00F23570">
      <w:pPr>
        <w:ind w:firstLine="709"/>
        <w:jc w:val="both"/>
        <w:rPr>
          <w:sz w:val="28"/>
          <w:szCs w:val="28"/>
        </w:rPr>
      </w:pPr>
      <w:r w:rsidRPr="00B34924">
        <w:rPr>
          <w:sz w:val="28"/>
          <w:szCs w:val="28"/>
        </w:rPr>
        <w:t>6. Организация мероприятий при осуществлении деятельности по обращению с животными без владельцев</w:t>
      </w:r>
    </w:p>
    <w:p w:rsidR="00F23570" w:rsidRPr="00B34924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924">
        <w:rPr>
          <w:sz w:val="28"/>
          <w:szCs w:val="28"/>
        </w:rPr>
        <w:t xml:space="preserve">В </w:t>
      </w:r>
      <w:proofErr w:type="gramStart"/>
      <w:r w:rsidRPr="00B34924">
        <w:rPr>
          <w:sz w:val="28"/>
          <w:szCs w:val="28"/>
        </w:rPr>
        <w:t>соответствии</w:t>
      </w:r>
      <w:proofErr w:type="gramEnd"/>
      <w:r w:rsidRPr="00B34924">
        <w:rPr>
          <w:sz w:val="28"/>
          <w:szCs w:val="28"/>
        </w:rPr>
        <w:t xml:space="preserve"> с законом ЯО № 70-з Администрация городского округа город Рыбинск Ярославской области наделена государственными полномочиями в сфере организации мероприятий при осуществлении деятельности по обращению с животными без владельцев в части отлова, содержания и возврата животных на прежние места их обитания.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924">
        <w:rPr>
          <w:sz w:val="28"/>
          <w:szCs w:val="28"/>
        </w:rPr>
        <w:t>Финансирование расходов на выполнение переданных государственных полномочий по организации мероприятий при осуществлении деятельности по обращению с животными без владельцев</w:t>
      </w:r>
      <w:r>
        <w:rPr>
          <w:sz w:val="28"/>
          <w:szCs w:val="28"/>
        </w:rPr>
        <w:t xml:space="preserve"> </w:t>
      </w:r>
      <w:r w:rsidRPr="00B34924">
        <w:rPr>
          <w:sz w:val="28"/>
          <w:szCs w:val="28"/>
        </w:rPr>
        <w:t>осуществляется за счет средств, предоставляемых из областного бюджета в виде субвенции.</w:t>
      </w:r>
      <w:r>
        <w:rPr>
          <w:sz w:val="28"/>
          <w:szCs w:val="28"/>
        </w:rPr>
        <w:t xml:space="preserve"> </w:t>
      </w:r>
      <w:r w:rsidRPr="00B34924">
        <w:rPr>
          <w:sz w:val="28"/>
          <w:szCs w:val="28"/>
        </w:rPr>
        <w:t>Объем субвенции определяется законом Ярославской области об областном бюджете на соответствующий финансовый год в соответствии с методикой, утвержденной законом ЯО № 70-з.</w:t>
      </w:r>
    </w:p>
    <w:p w:rsidR="00F23570" w:rsidRDefault="00F23570" w:rsidP="00F23570">
      <w:pPr>
        <w:ind w:firstLine="709"/>
        <w:rPr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376AC">
        <w:rPr>
          <w:sz w:val="28"/>
          <w:szCs w:val="28"/>
        </w:rPr>
        <w:t xml:space="preserve">. </w:t>
      </w:r>
      <w:r>
        <w:rPr>
          <w:sz w:val="28"/>
          <w:szCs w:val="28"/>
        </w:rPr>
        <w:t>Приобретение специализированной техники в целях надлежащего санитарного содержания городских территорий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>В целях обеспечения надлежащего санитарного со</w:t>
      </w:r>
      <w:r>
        <w:rPr>
          <w:sz w:val="28"/>
          <w:szCs w:val="28"/>
        </w:rPr>
        <w:t>держания</w:t>
      </w:r>
      <w:r w:rsidRPr="00D376AC">
        <w:rPr>
          <w:sz w:val="28"/>
          <w:szCs w:val="28"/>
        </w:rPr>
        <w:t xml:space="preserve"> общественных территорий города Рыбинска, автомобильных дорог мероприятиями подпрограммы предусматривается приобретение специализированной техники для нужд муниципальных унитарных предприятий «Дорожно-эксплуатационное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>строительство», «</w:t>
      </w:r>
      <w:proofErr w:type="spellStart"/>
      <w:r w:rsidRPr="00D376AC">
        <w:rPr>
          <w:sz w:val="28"/>
          <w:szCs w:val="28"/>
        </w:rPr>
        <w:t>Автопредприятие</w:t>
      </w:r>
      <w:proofErr w:type="spellEnd"/>
      <w:r w:rsidRPr="00D376AC">
        <w:rPr>
          <w:sz w:val="28"/>
          <w:szCs w:val="28"/>
        </w:rPr>
        <w:t xml:space="preserve"> по уборке города», подведомственных Департаменту ЖКХ, транспорта и связи. </w:t>
      </w:r>
      <w:proofErr w:type="gramEnd"/>
    </w:p>
    <w:p w:rsidR="00F23570" w:rsidRPr="002941AA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Необходимая потребность приобретения специализированной техники за счет средств городского </w:t>
      </w:r>
      <w:r w:rsidRPr="005C4DA7">
        <w:rPr>
          <w:sz w:val="28"/>
          <w:szCs w:val="28"/>
        </w:rPr>
        <w:t>бюджета в 202</w:t>
      </w:r>
      <w:r>
        <w:rPr>
          <w:sz w:val="28"/>
          <w:szCs w:val="28"/>
        </w:rPr>
        <w:t>4</w:t>
      </w:r>
      <w:r w:rsidRPr="005C4DA7">
        <w:rPr>
          <w:sz w:val="28"/>
          <w:szCs w:val="28"/>
        </w:rPr>
        <w:t xml:space="preserve"> году составляет 3 единиц</w:t>
      </w:r>
      <w:r>
        <w:rPr>
          <w:sz w:val="28"/>
          <w:szCs w:val="28"/>
        </w:rPr>
        <w:t>ы</w:t>
      </w:r>
      <w:r w:rsidRPr="005C4DA7">
        <w:rPr>
          <w:sz w:val="28"/>
          <w:szCs w:val="28"/>
        </w:rPr>
        <w:t xml:space="preserve"> техники: машины уборочной универсальной, автогрейдера, фронтального погрузчика</w:t>
      </w:r>
      <w:r>
        <w:rPr>
          <w:sz w:val="28"/>
          <w:szCs w:val="28"/>
        </w:rPr>
        <w:t>. Н</w:t>
      </w:r>
      <w:r w:rsidRPr="005C4DA7">
        <w:rPr>
          <w:sz w:val="28"/>
          <w:szCs w:val="28"/>
        </w:rPr>
        <w:t xml:space="preserve">а 2025 год </w:t>
      </w:r>
      <w:r>
        <w:rPr>
          <w:sz w:val="28"/>
          <w:szCs w:val="28"/>
        </w:rPr>
        <w:t>запланировано приобретение</w:t>
      </w:r>
      <w:r w:rsidRPr="005C4DA7">
        <w:rPr>
          <w:sz w:val="28"/>
          <w:szCs w:val="28"/>
        </w:rPr>
        <w:t>3-х единиц техники: машины уборочной универсальной,</w:t>
      </w:r>
      <w:r>
        <w:rPr>
          <w:sz w:val="28"/>
          <w:szCs w:val="28"/>
        </w:rPr>
        <w:t xml:space="preserve"> </w:t>
      </w:r>
      <w:proofErr w:type="spellStart"/>
      <w:r w:rsidRPr="005C4DA7">
        <w:rPr>
          <w:sz w:val="28"/>
          <w:szCs w:val="28"/>
        </w:rPr>
        <w:t>Камаз</w:t>
      </w:r>
      <w:proofErr w:type="spellEnd"/>
      <w:r w:rsidRPr="005C4DA7">
        <w:rPr>
          <w:sz w:val="28"/>
          <w:szCs w:val="28"/>
        </w:rPr>
        <w:t xml:space="preserve"> Самосвал 20 т, экскаватор колесный.</w:t>
      </w:r>
      <w:r w:rsidRPr="00F1099A">
        <w:rPr>
          <w:sz w:val="28"/>
          <w:szCs w:val="28"/>
        </w:rPr>
        <w:t xml:space="preserve"> Приобретение</w:t>
      </w:r>
      <w:r w:rsidRPr="002941AA">
        <w:rPr>
          <w:sz w:val="28"/>
          <w:szCs w:val="28"/>
        </w:rPr>
        <w:t xml:space="preserve"> техники позволит улучшить состояние материально-технической базы вышеуказанных предприятий, повысить качество выполняемых работ, а также позволит улучшить экологическое и санитарное состояние городской среды, повысить эстетический облик города для более комфортных условий жизнедеятельности населения </w:t>
      </w:r>
      <w:r w:rsidRPr="002941AA">
        <w:rPr>
          <w:sz w:val="28"/>
          <w:szCs w:val="28"/>
        </w:rPr>
        <w:lastRenderedPageBreak/>
        <w:t>города Рыбинска.</w:t>
      </w:r>
    </w:p>
    <w:p w:rsidR="00F23570" w:rsidRDefault="00F23570" w:rsidP="00F23570">
      <w:pPr>
        <w:ind w:firstLine="709"/>
        <w:rPr>
          <w:sz w:val="28"/>
          <w:szCs w:val="28"/>
        </w:rPr>
      </w:pPr>
    </w:p>
    <w:p w:rsidR="00F23570" w:rsidRPr="00D376AC" w:rsidRDefault="00F23570" w:rsidP="00F23570">
      <w:pPr>
        <w:ind w:firstLine="709"/>
        <w:rPr>
          <w:sz w:val="28"/>
          <w:szCs w:val="28"/>
        </w:rPr>
      </w:pPr>
      <w:r>
        <w:rPr>
          <w:sz w:val="28"/>
          <w:szCs w:val="28"/>
        </w:rPr>
        <w:t>8. Организация и с</w:t>
      </w:r>
      <w:r w:rsidRPr="00D376AC">
        <w:rPr>
          <w:sz w:val="28"/>
          <w:szCs w:val="28"/>
        </w:rPr>
        <w:t>одержание мест захоронения, благоустройство городских кладбищ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Совершенствование системы организации похоронного дела, улучшение качества содержания мест погребений и повышение эффективности использования </w:t>
      </w:r>
      <w:proofErr w:type="gramStart"/>
      <w:r w:rsidRPr="00D376AC">
        <w:rPr>
          <w:sz w:val="28"/>
          <w:szCs w:val="28"/>
        </w:rPr>
        <w:t>земель, отведенных для размещения мест захоронений является</w:t>
      </w:r>
      <w:proofErr w:type="gramEnd"/>
      <w:r w:rsidRPr="00D376AC">
        <w:rPr>
          <w:sz w:val="28"/>
          <w:szCs w:val="28"/>
        </w:rPr>
        <w:t xml:space="preserve"> одной из важных реализуемых задач.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 xml:space="preserve">На территории кладбищ </w:t>
      </w:r>
      <w:r w:rsidRPr="00D376AC">
        <w:rPr>
          <w:color w:val="000000"/>
          <w:sz w:val="28"/>
          <w:szCs w:val="28"/>
        </w:rPr>
        <w:t>бюджетным учреждением, осуществляющим содержание мест захоронени</w:t>
      </w:r>
      <w:r>
        <w:rPr>
          <w:color w:val="000000"/>
          <w:sz w:val="28"/>
          <w:szCs w:val="28"/>
        </w:rPr>
        <w:t>я</w:t>
      </w:r>
      <w:r w:rsidRPr="00D376AC">
        <w:rPr>
          <w:color w:val="000000"/>
          <w:sz w:val="28"/>
          <w:szCs w:val="28"/>
        </w:rPr>
        <w:t>,</w:t>
      </w:r>
      <w:r w:rsidRPr="00D376AC">
        <w:rPr>
          <w:sz w:val="28"/>
          <w:szCs w:val="28"/>
        </w:rPr>
        <w:t xml:space="preserve"> в соответствии с муниципальным заданием производятся работы по их содержанию, включая уборку мусора, сучьев и листьев, расчистку снега в зимний период, скашивание травы в летний период, валку и вывоз сухих и аварийных деревьев, очистку территории и канав от кустарника, организация и углубление водоотводных канав, </w:t>
      </w:r>
      <w:proofErr w:type="spellStart"/>
      <w:r w:rsidRPr="00D376AC">
        <w:rPr>
          <w:sz w:val="28"/>
          <w:szCs w:val="28"/>
        </w:rPr>
        <w:t>акарицидную</w:t>
      </w:r>
      <w:proofErr w:type="spellEnd"/>
      <w:r w:rsidRPr="00D376AC">
        <w:rPr>
          <w:sz w:val="28"/>
          <w:szCs w:val="28"/>
        </w:rPr>
        <w:t xml:space="preserve"> обработку, а также работы по охране</w:t>
      </w:r>
      <w:proofErr w:type="gramEnd"/>
      <w:r w:rsidRPr="00D376AC">
        <w:rPr>
          <w:sz w:val="28"/>
          <w:szCs w:val="28"/>
        </w:rPr>
        <w:t xml:space="preserve"> кладбищ, ремонту дорожек и ограждений территорий, обустройство дополнительных контейнерных площадок. </w:t>
      </w:r>
    </w:p>
    <w:p w:rsidR="00F23570" w:rsidRPr="00610882" w:rsidRDefault="00F23570" w:rsidP="00F23570">
      <w:pPr>
        <w:ind w:firstLine="709"/>
        <w:jc w:val="both"/>
        <w:rPr>
          <w:sz w:val="28"/>
          <w:szCs w:val="28"/>
        </w:rPr>
      </w:pPr>
      <w:r w:rsidRPr="00610882">
        <w:rPr>
          <w:sz w:val="28"/>
          <w:szCs w:val="28"/>
        </w:rPr>
        <w:t>Выполнение работ по благоустройству и озеленению городских кладбищ, содержанию мест захоронения производится в рамках муниципального задания, финансовое обеспечение которого осуществляется на основания утвержденных нормативных затрат на выполнение указанных работ.</w:t>
      </w:r>
    </w:p>
    <w:p w:rsidR="00F23570" w:rsidRDefault="00F23570" w:rsidP="00F23570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>Основной социально-экономический эффект реализации мероприятий подпрограммы заключается в повышении привлекательности общественных территорий города Рыбинска</w:t>
      </w:r>
      <w:r w:rsidRPr="00D376AC">
        <w:rPr>
          <w:rFonts w:cs="Arial"/>
          <w:sz w:val="28"/>
          <w:szCs w:val="28"/>
        </w:rPr>
        <w:t>,</w:t>
      </w:r>
      <w:r w:rsidRPr="00D376AC">
        <w:rPr>
          <w:sz w:val="28"/>
          <w:szCs w:val="28"/>
        </w:rPr>
        <w:t xml:space="preserve"> уровня комфортного проживания жителей, улучшении санитарного содержания общественных территорий</w:t>
      </w:r>
      <w:r w:rsidRPr="00D376AC">
        <w:rPr>
          <w:rFonts w:cs="Arial"/>
          <w:sz w:val="28"/>
          <w:szCs w:val="28"/>
        </w:rPr>
        <w:t xml:space="preserve"> города Рыбинска и состояния зеленых насаждений.</w:t>
      </w:r>
    </w:p>
    <w:p w:rsidR="00F23570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5. Финансирование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Потребность в финансовых ресурсах на реализацию подпрограммы в целом </w:t>
      </w:r>
      <w:r w:rsidRPr="00BF6F06">
        <w:rPr>
          <w:sz w:val="28"/>
          <w:szCs w:val="28"/>
        </w:rPr>
        <w:t xml:space="preserve">составляет </w:t>
      </w:r>
      <w:r w:rsidRPr="00385D3F">
        <w:rPr>
          <w:sz w:val="28"/>
          <w:szCs w:val="28"/>
        </w:rPr>
        <w:t>1</w:t>
      </w:r>
      <w:r>
        <w:rPr>
          <w:sz w:val="28"/>
          <w:szCs w:val="28"/>
        </w:rPr>
        <w:t> 481 050,4</w:t>
      </w:r>
      <w:r w:rsidRPr="00385D3F">
        <w:rPr>
          <w:sz w:val="28"/>
          <w:szCs w:val="28"/>
        </w:rPr>
        <w:t xml:space="preserve"> тыс. руб.</w:t>
      </w:r>
      <w:r w:rsidRPr="00D376AC">
        <w:rPr>
          <w:sz w:val="28"/>
          <w:szCs w:val="28"/>
        </w:rPr>
        <w:t xml:space="preserve"> Финансирование мероприятий подпрограммы осуществляется за счет: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средств городского бюджета;</w:t>
      </w: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сре</w:t>
      </w:r>
      <w:proofErr w:type="gramStart"/>
      <w:r w:rsidRPr="00D376AC">
        <w:rPr>
          <w:sz w:val="28"/>
          <w:szCs w:val="28"/>
        </w:rPr>
        <w:t>дств др</w:t>
      </w:r>
      <w:proofErr w:type="gramEnd"/>
      <w:r w:rsidRPr="00D376AC">
        <w:rPr>
          <w:sz w:val="28"/>
          <w:szCs w:val="28"/>
        </w:rPr>
        <w:t>угих бюджетов бюджетной системы РФ.</w:t>
      </w: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1524"/>
        <w:gridCol w:w="3041"/>
        <w:gridCol w:w="2808"/>
        <w:gridCol w:w="2763"/>
      </w:tblGrid>
      <w:tr w:rsidR="00F23570" w:rsidRPr="00C41F32" w:rsidTr="004D6997">
        <w:trPr>
          <w:trHeight w:val="563"/>
          <w:tblHeader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center"/>
              <w:rPr>
                <w:color w:val="000000"/>
              </w:rPr>
            </w:pPr>
            <w:r w:rsidRPr="00C41F32">
              <w:rPr>
                <w:color w:val="000000"/>
              </w:rPr>
              <w:t>Период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center"/>
              <w:rPr>
                <w:color w:val="000000"/>
              </w:rPr>
            </w:pPr>
            <w:r w:rsidRPr="00C41F32">
              <w:rPr>
                <w:color w:val="000000"/>
              </w:rPr>
              <w:t>Источник финансирования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center"/>
              <w:rPr>
                <w:color w:val="000000"/>
              </w:rPr>
            </w:pPr>
            <w:r w:rsidRPr="00C41F32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center"/>
              <w:rPr>
                <w:color w:val="000000"/>
              </w:rPr>
            </w:pPr>
            <w:r w:rsidRPr="00C41F32">
              <w:rPr>
                <w:color w:val="000000"/>
              </w:rPr>
              <w:t>Потребность, тыс. руб.</w:t>
            </w:r>
          </w:p>
        </w:tc>
      </w:tr>
      <w:tr w:rsidR="00F23570" w:rsidRPr="00C41F32" w:rsidTr="004D6997">
        <w:trPr>
          <w:trHeight w:val="415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center"/>
              <w:rPr>
                <w:color w:val="000000"/>
              </w:rPr>
            </w:pPr>
            <w:r w:rsidRPr="00C41F32">
              <w:rPr>
                <w:color w:val="000000"/>
              </w:rPr>
              <w:t>2023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  <w:r w:rsidRPr="00C41F32">
              <w:rPr>
                <w:color w:val="000000"/>
              </w:rPr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158 264,5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602 842,0</w:t>
            </w:r>
          </w:p>
        </w:tc>
      </w:tr>
      <w:tr w:rsidR="00F23570" w:rsidRPr="00C41F32" w:rsidTr="004D6997">
        <w:trPr>
          <w:trHeight w:val="563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  <w:r w:rsidRPr="00C41F32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431,2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1 431,2</w:t>
            </w:r>
          </w:p>
        </w:tc>
      </w:tr>
      <w:tr w:rsidR="00F23570" w:rsidRPr="00C41F32" w:rsidTr="004D6997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rPr>
                <w:b/>
                <w:bCs/>
                <w:color w:val="000000"/>
              </w:rPr>
            </w:pPr>
            <w:r w:rsidRPr="00C41F3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C41F32">
              <w:rPr>
                <w:b/>
                <w:bCs/>
                <w:color w:val="000000"/>
              </w:rPr>
              <w:t>158 695,7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C41F32">
              <w:rPr>
                <w:b/>
                <w:bCs/>
                <w:color w:val="000000"/>
              </w:rPr>
              <w:t>604 273,2</w:t>
            </w:r>
          </w:p>
        </w:tc>
      </w:tr>
      <w:tr w:rsidR="00F23570" w:rsidRPr="00C41F32" w:rsidTr="004D6997">
        <w:trPr>
          <w:trHeight w:val="221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center"/>
              <w:rPr>
                <w:color w:val="000000"/>
              </w:rPr>
            </w:pPr>
            <w:r w:rsidRPr="00C41F32">
              <w:rPr>
                <w:color w:val="000000"/>
              </w:rPr>
              <w:t>2024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  <w:r w:rsidRPr="00C41F32">
              <w:rPr>
                <w:color w:val="000000"/>
              </w:rPr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114 154,3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413 400,6</w:t>
            </w:r>
          </w:p>
        </w:tc>
      </w:tr>
      <w:tr w:rsidR="00F23570" w:rsidRPr="00C41F32" w:rsidTr="004D6997">
        <w:trPr>
          <w:trHeight w:val="651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  <w:r w:rsidRPr="00C41F32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431,2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431,2</w:t>
            </w:r>
          </w:p>
        </w:tc>
      </w:tr>
      <w:tr w:rsidR="00F23570" w:rsidRPr="00C41F32" w:rsidTr="004D6997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rPr>
                <w:b/>
                <w:bCs/>
                <w:color w:val="000000"/>
              </w:rPr>
            </w:pPr>
            <w:r w:rsidRPr="00C41F3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C41F32">
              <w:rPr>
                <w:b/>
                <w:bCs/>
                <w:color w:val="000000"/>
              </w:rPr>
              <w:t>114 585,5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b/>
                <w:bCs/>
                <w:color w:val="000000"/>
              </w:rPr>
            </w:pPr>
            <w:r w:rsidRPr="00C41F32">
              <w:rPr>
                <w:b/>
                <w:bCs/>
                <w:color w:val="000000"/>
              </w:rPr>
              <w:t>413 831,8</w:t>
            </w:r>
          </w:p>
        </w:tc>
      </w:tr>
      <w:tr w:rsidR="00F23570" w:rsidRPr="00C41F32" w:rsidTr="004D6997">
        <w:trPr>
          <w:trHeight w:val="240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center"/>
              <w:rPr>
                <w:color w:val="000000"/>
              </w:rPr>
            </w:pPr>
            <w:r w:rsidRPr="00C41F32">
              <w:rPr>
                <w:color w:val="000000"/>
              </w:rPr>
              <w:t>2025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  <w:r w:rsidRPr="00C41F32">
              <w:rPr>
                <w:color w:val="000000"/>
              </w:rPr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128 937,4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462 514,2</w:t>
            </w:r>
          </w:p>
        </w:tc>
      </w:tr>
      <w:tr w:rsidR="00F23570" w:rsidRPr="00C41F32" w:rsidTr="004D6997">
        <w:trPr>
          <w:trHeight w:val="709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  <w:r w:rsidRPr="00C41F32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431,2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jc w:val="right"/>
              <w:rPr>
                <w:color w:val="000000"/>
              </w:rPr>
            </w:pPr>
            <w:r w:rsidRPr="00C41F32">
              <w:rPr>
                <w:color w:val="000000"/>
              </w:rPr>
              <w:t>431,2</w:t>
            </w:r>
          </w:p>
        </w:tc>
      </w:tr>
      <w:tr w:rsidR="00F23570" w:rsidRPr="00C41F32" w:rsidTr="004D6997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rPr>
                <w:b/>
                <w:bCs/>
                <w:color w:val="000000"/>
              </w:rPr>
            </w:pPr>
            <w:r w:rsidRPr="00C41F3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6D145A" w:rsidRDefault="00F23570" w:rsidP="004D6997">
            <w:pPr>
              <w:jc w:val="right"/>
              <w:rPr>
                <w:b/>
                <w:bCs/>
              </w:rPr>
            </w:pPr>
            <w:r w:rsidRPr="006D145A">
              <w:rPr>
                <w:b/>
                <w:bCs/>
              </w:rPr>
              <w:t>129 368,6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6D145A" w:rsidRDefault="00F23570" w:rsidP="004D6997">
            <w:pPr>
              <w:jc w:val="right"/>
              <w:rPr>
                <w:b/>
                <w:bCs/>
              </w:rPr>
            </w:pPr>
            <w:r w:rsidRPr="006D145A">
              <w:rPr>
                <w:b/>
                <w:bCs/>
              </w:rPr>
              <w:t>462 945,4</w:t>
            </w:r>
          </w:p>
        </w:tc>
      </w:tr>
      <w:tr w:rsidR="00F23570" w:rsidRPr="00C41F32" w:rsidTr="004D6997">
        <w:trPr>
          <w:trHeight w:val="312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rPr>
                <w:color w:val="000000"/>
              </w:rPr>
            </w:pPr>
            <w:r w:rsidRPr="00C41F32">
              <w:rPr>
                <w:color w:val="000000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C41F32" w:rsidRDefault="00F23570" w:rsidP="004D6997">
            <w:pPr>
              <w:rPr>
                <w:b/>
                <w:bCs/>
                <w:color w:val="000000"/>
              </w:rPr>
            </w:pPr>
            <w:r w:rsidRPr="00C41F3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6D145A" w:rsidRDefault="00F23570" w:rsidP="004D6997">
            <w:pPr>
              <w:jc w:val="right"/>
              <w:rPr>
                <w:b/>
                <w:bCs/>
              </w:rPr>
            </w:pPr>
            <w:r w:rsidRPr="006D145A">
              <w:rPr>
                <w:b/>
                <w:bCs/>
              </w:rPr>
              <w:t>402 649,8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6D145A" w:rsidRDefault="00F23570" w:rsidP="004D6997">
            <w:pPr>
              <w:jc w:val="right"/>
              <w:rPr>
                <w:b/>
                <w:bCs/>
              </w:rPr>
            </w:pPr>
            <w:r w:rsidRPr="006D145A">
              <w:rPr>
                <w:b/>
                <w:bCs/>
              </w:rPr>
              <w:t>1 481 050,4</w:t>
            </w:r>
          </w:p>
        </w:tc>
      </w:tr>
    </w:tbl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ходе реализации подпрограммы объемы финансирования мероприятий могут уточняться.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Финансирование за счет сре</w:t>
      </w:r>
      <w:proofErr w:type="gramStart"/>
      <w:r w:rsidRPr="00D376AC">
        <w:rPr>
          <w:sz w:val="28"/>
          <w:szCs w:val="28"/>
        </w:rPr>
        <w:t>дств др</w:t>
      </w:r>
      <w:proofErr w:type="gramEnd"/>
      <w:r w:rsidRPr="00D376AC">
        <w:rPr>
          <w:sz w:val="28"/>
          <w:szCs w:val="28"/>
        </w:rPr>
        <w:t>угих бюджетов бюджетной системы РФ осуществляется на условиях софинансирования и на основании Соглашений, заключенных между ответственным исполнителем подпрограммы и органами исполнительной власти Ярославской области.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6. Механизм реализации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Реализация подпрограммы осуществляется путем выполнения мероприятий в составе, содержании, объемах и сроках, предусмотренных ею. Ответственность за выполнение мероприятий лежит на исполнителе, соисполнителях подпрограммы.</w:t>
      </w:r>
    </w:p>
    <w:p w:rsidR="00F23570" w:rsidRPr="00D376AC" w:rsidRDefault="00F23570" w:rsidP="00F23570">
      <w:pPr>
        <w:snapToGrid w:val="0"/>
        <w:ind w:right="136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Ответственным исполнителем подпрограммы является Департамент ЖКХ, транспорта и связи, соисполнителями – МБУ «Управление городского хозяйства», МБУ «</w:t>
      </w:r>
      <w:proofErr w:type="gramStart"/>
      <w:r w:rsidRPr="00D376AC">
        <w:rPr>
          <w:sz w:val="28"/>
          <w:szCs w:val="28"/>
        </w:rPr>
        <w:t>Специализированная</w:t>
      </w:r>
      <w:proofErr w:type="gramEnd"/>
      <w:r w:rsidRPr="00D376AC">
        <w:rPr>
          <w:sz w:val="28"/>
          <w:szCs w:val="28"/>
        </w:rPr>
        <w:t xml:space="preserve"> служба по вопросам похоронного дела».</w:t>
      </w:r>
    </w:p>
    <w:p w:rsidR="00F23570" w:rsidRPr="00D376AC" w:rsidRDefault="00F23570" w:rsidP="00F23570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Департамент ЖКХ, транспорта и связи осуществляет:</w:t>
      </w:r>
    </w:p>
    <w:p w:rsidR="00F23570" w:rsidRPr="00D376AC" w:rsidRDefault="00F23570" w:rsidP="00F23570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</w:t>
      </w:r>
      <w:proofErr w:type="gramStart"/>
      <w:r w:rsidRPr="00D376AC">
        <w:rPr>
          <w:sz w:val="28"/>
          <w:szCs w:val="28"/>
        </w:rPr>
        <w:t>контроль за</w:t>
      </w:r>
      <w:proofErr w:type="gramEnd"/>
      <w:r w:rsidRPr="00D376AC">
        <w:rPr>
          <w:sz w:val="28"/>
          <w:szCs w:val="28"/>
        </w:rPr>
        <w:t xml:space="preserve"> реализацией мероприятий подпрограммы, управление и координацию деятельности соисполнителей подпрограммы в процессе ее реализации;</w:t>
      </w:r>
    </w:p>
    <w:p w:rsidR="00F23570" w:rsidRPr="00D376AC" w:rsidRDefault="00F23570" w:rsidP="00F23570">
      <w:pPr>
        <w:shd w:val="clear" w:color="auto" w:fill="FFFFFF"/>
        <w:spacing w:line="326" w:lineRule="exact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обеспечение эффективности реализации подпрограммы;</w:t>
      </w:r>
    </w:p>
    <w:p w:rsidR="00F23570" w:rsidRPr="00D376AC" w:rsidRDefault="00F23570" w:rsidP="00F23570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подпрограммы;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составление отчетности о ходе реализации подпрограммы.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Департамент ЖКХ, транспорта и связи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Реализация мероприятий подпрограммы осуществляется 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376AC">
        <w:rPr>
          <w:sz w:val="28"/>
          <w:szCs w:val="28"/>
        </w:rPr>
        <w:t xml:space="preserve">Финансирование подпрограммы осуществляется в пределах средств, предусмотренных в </w:t>
      </w:r>
      <w:r>
        <w:rPr>
          <w:sz w:val="28"/>
          <w:szCs w:val="28"/>
        </w:rPr>
        <w:t>городском</w:t>
      </w:r>
      <w:r w:rsidRPr="00D376AC">
        <w:rPr>
          <w:sz w:val="28"/>
          <w:szCs w:val="28"/>
        </w:rPr>
        <w:t xml:space="preserve"> бюджете, а также других бюджетах бюджетной системы РФ на цели программы.</w:t>
      </w:r>
    </w:p>
    <w:p w:rsidR="00F23570" w:rsidRDefault="00F23570" w:rsidP="00F23570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D376AC">
        <w:rPr>
          <w:color w:val="000000"/>
          <w:sz w:val="28"/>
          <w:szCs w:val="28"/>
        </w:rPr>
        <w:t xml:space="preserve">Оценка эффективности реализации подпрограммы проводится </w:t>
      </w:r>
      <w:r w:rsidRPr="00D376AC">
        <w:rPr>
          <w:sz w:val="28"/>
          <w:szCs w:val="28"/>
        </w:rPr>
        <w:t xml:space="preserve">в соответствии с методикой, утвержденной постановлением Администрации </w:t>
      </w:r>
      <w:r w:rsidRPr="00D376AC">
        <w:rPr>
          <w:sz w:val="28"/>
          <w:szCs w:val="28"/>
        </w:rPr>
        <w:lastRenderedPageBreak/>
        <w:t>городского округа город Рыбинск Ярославской области от 08.06.2020 № 1306 «О муниципальных программах».</w:t>
      </w:r>
    </w:p>
    <w:p w:rsidR="00F23570" w:rsidRPr="00D376AC" w:rsidRDefault="00F23570" w:rsidP="00F23570">
      <w:pPr>
        <w:rPr>
          <w:b/>
          <w:sz w:val="25"/>
          <w:szCs w:val="25"/>
        </w:rPr>
        <w:sectPr w:rsidR="00F23570" w:rsidRPr="00D376AC" w:rsidSect="00687F42"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docGrid w:linePitch="299"/>
        </w:sect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lastRenderedPageBreak/>
        <w:t>7. Индикаторы результативности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76AC">
        <w:rPr>
          <w:bCs/>
          <w:sz w:val="28"/>
          <w:szCs w:val="28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0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4484"/>
        <w:gridCol w:w="2430"/>
        <w:gridCol w:w="1292"/>
        <w:gridCol w:w="2193"/>
        <w:gridCol w:w="2193"/>
        <w:gridCol w:w="2196"/>
      </w:tblGrid>
      <w:tr w:rsidR="00F23570" w:rsidRPr="00D376AC" w:rsidTr="004D6997">
        <w:trPr>
          <w:tblHeader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proofErr w:type="spellStart"/>
            <w:proofErr w:type="gramStart"/>
            <w:r w:rsidRPr="00D376AC">
              <w:t>п</w:t>
            </w:r>
            <w:proofErr w:type="spellEnd"/>
            <w:proofErr w:type="gramEnd"/>
            <w:r w:rsidRPr="00D376AC">
              <w:t>/</w:t>
            </w:r>
            <w:proofErr w:type="spellStart"/>
            <w:r w:rsidRPr="00D376AC">
              <w:t>п</w:t>
            </w:r>
            <w:proofErr w:type="spellEnd"/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jc w:val="center"/>
            </w:pPr>
            <w:r w:rsidRPr="00D376AC">
              <w:t>Наименование целевого индикатора (показателя)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jc w:val="center"/>
            </w:pPr>
            <w:r w:rsidRPr="00D376AC">
              <w:t>Единица измерения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CA5CB2" w:rsidRDefault="00F23570" w:rsidP="004D6997">
            <w:pPr>
              <w:ind w:firstLine="34"/>
              <w:jc w:val="center"/>
            </w:pPr>
            <w:r w:rsidRPr="00CA5CB2">
              <w:t xml:space="preserve">Базовое значение </w:t>
            </w:r>
          </w:p>
          <w:p w:rsidR="00F23570" w:rsidRPr="00CA5CB2" w:rsidRDefault="00F23570" w:rsidP="004D6997">
            <w:pPr>
              <w:ind w:firstLine="34"/>
              <w:jc w:val="center"/>
            </w:pPr>
            <w:r w:rsidRPr="00CA5CB2">
              <w:t>202</w:t>
            </w:r>
            <w:r>
              <w:t>2</w:t>
            </w:r>
          </w:p>
        </w:tc>
        <w:tc>
          <w:tcPr>
            <w:tcW w:w="2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firstLine="33"/>
              <w:jc w:val="center"/>
            </w:pPr>
            <w:r w:rsidRPr="00D376AC">
              <w:t>Планируемое значение</w:t>
            </w:r>
          </w:p>
        </w:tc>
      </w:tr>
      <w:tr w:rsidR="00F23570" w:rsidRPr="00D376AC" w:rsidTr="004D6997">
        <w:trPr>
          <w:trHeight w:val="58"/>
          <w:tblHeader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0" w:rsidRPr="00D376AC" w:rsidRDefault="00F23570" w:rsidP="004D6997">
            <w:pPr>
              <w:ind w:firstLine="709"/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firstLine="709"/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firstLine="709"/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A5CB2" w:rsidRDefault="00F23570" w:rsidP="004D6997">
            <w:pPr>
              <w:ind w:firstLine="34"/>
              <w:jc w:val="right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2023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202</w:t>
            </w:r>
            <w: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>
              <w:t>2025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t>Наличие и соответствие наружного освещения нормативным требованиям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км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371,1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371,1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371,1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371,1</w:t>
            </w:r>
          </w:p>
        </w:tc>
      </w:tr>
      <w:tr w:rsidR="00F23570" w:rsidRPr="00CF0EF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Количество потребленной электроэнергии на уличное освещение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тыс. кВт/час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4 882,1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4 882,1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4 882,1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4 882,1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% от утвержденного перечня объектов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5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тыс. кв. 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853,34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853,34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853,34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853,34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6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Ликвидация несанкционированных свалок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тыс. куб. 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0,9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0,9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0,9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0,9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7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autoSpaceDE w:val="0"/>
              <w:autoSpaceDN w:val="0"/>
              <w:adjustRightInd w:val="0"/>
            </w:pPr>
            <w:r w:rsidRPr="00610882">
              <w:t>Количество фонтанов, находящихся на содержании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autoSpaceDE w:val="0"/>
              <w:autoSpaceDN w:val="0"/>
              <w:adjustRightInd w:val="0"/>
              <w:jc w:val="center"/>
            </w:pPr>
            <w:r w:rsidRPr="00610882">
              <w:t>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6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>
              <w:t>8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t xml:space="preserve">Отлов, содержание и возврат </w:t>
            </w:r>
            <w:proofErr w:type="spellStart"/>
            <w:r w:rsidRPr="00610882">
              <w:t>животныхбез</w:t>
            </w:r>
            <w:proofErr w:type="spellEnd"/>
            <w:r w:rsidRPr="00610882">
              <w:t xml:space="preserve"> владельцев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ед. животных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30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>
              <w:t>9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ед. кладбищ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11</w:t>
            </w:r>
          </w:p>
        </w:tc>
      </w:tr>
    </w:tbl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Default="00F23570" w:rsidP="00F23570">
      <w:pPr>
        <w:ind w:left="1068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8. Перечень мероприятий подпрограммы</w:t>
      </w:r>
    </w:p>
    <w:p w:rsidR="00F23570" w:rsidRDefault="00F23570" w:rsidP="00F23570">
      <w:pPr>
        <w:ind w:left="1068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510"/>
        <w:gridCol w:w="1843"/>
        <w:gridCol w:w="1134"/>
        <w:gridCol w:w="1215"/>
        <w:gridCol w:w="1215"/>
        <w:gridCol w:w="1216"/>
        <w:gridCol w:w="1215"/>
        <w:gridCol w:w="1215"/>
        <w:gridCol w:w="1216"/>
        <w:gridCol w:w="1922"/>
        <w:gridCol w:w="1210"/>
      </w:tblGrid>
      <w:tr w:rsidR="00F23570" w:rsidRPr="00385D3F" w:rsidTr="004D6997">
        <w:trPr>
          <w:trHeight w:val="312"/>
          <w:tblHeader/>
        </w:trPr>
        <w:tc>
          <w:tcPr>
            <w:tcW w:w="441" w:type="dxa"/>
            <w:vMerge w:val="restart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D3F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385D3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385D3F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292" w:type="dxa"/>
            <w:gridSpan w:val="6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922" w:type="dxa"/>
            <w:vMerge w:val="restart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 xml:space="preserve">Ожидаемый результат </w:t>
            </w:r>
          </w:p>
        </w:tc>
        <w:tc>
          <w:tcPr>
            <w:tcW w:w="1210" w:type="dxa"/>
            <w:vMerge w:val="restart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</w:tr>
      <w:tr w:rsidR="00F23570" w:rsidRPr="00385D3F" w:rsidTr="004D6997">
        <w:trPr>
          <w:trHeight w:val="300"/>
          <w:tblHeader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431" w:type="dxa"/>
            <w:gridSpan w:val="2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1" w:type="dxa"/>
            <w:gridSpan w:val="2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624"/>
          <w:tblHeader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215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216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215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215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216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12"/>
          <w:tblHeader/>
        </w:trPr>
        <w:tc>
          <w:tcPr>
            <w:tcW w:w="441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0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15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15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6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5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6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22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0" w:type="dxa"/>
            <w:shd w:val="clear" w:color="auto" w:fill="auto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16</w:t>
            </w:r>
          </w:p>
        </w:tc>
      </w:tr>
      <w:tr w:rsidR="00F23570" w:rsidRPr="00385D3F" w:rsidTr="004D6997">
        <w:trPr>
          <w:trHeight w:val="312"/>
        </w:trPr>
        <w:tc>
          <w:tcPr>
            <w:tcW w:w="15352" w:type="dxa"/>
            <w:gridSpan w:val="12"/>
            <w:shd w:val="clear" w:color="auto" w:fill="auto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Задача 1. Повышение освещенности городских улиц</w:t>
            </w: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 xml:space="preserve">ежегодно: 371,1 км 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49 712,1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87 042,7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50 158,6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103 735,8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61 337,8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145 213,8</w:t>
            </w:r>
          </w:p>
        </w:tc>
        <w:tc>
          <w:tcPr>
            <w:tcW w:w="1922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организовано уличное освещение в соответствии с нормативными требованиями</w:t>
            </w:r>
          </w:p>
        </w:tc>
        <w:tc>
          <w:tcPr>
            <w:tcW w:w="12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99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49 712,1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87 042,7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50 158,6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103 735,8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61 337,8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145 213,8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635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843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20,0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7 985,8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768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843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49 732,1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95 028,5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50 158,6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103 735,8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61 337,8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145 213,8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12"/>
        </w:trPr>
        <w:tc>
          <w:tcPr>
            <w:tcW w:w="15352" w:type="dxa"/>
            <w:gridSpan w:val="12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Задача 2. 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</w:tc>
      </w:tr>
      <w:tr w:rsidR="00F23570" w:rsidRPr="00385D3F" w:rsidTr="004D6997">
        <w:trPr>
          <w:trHeight w:val="600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Озеленение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ежегодно: выкашивание газонов 5200 тыс. кв</w:t>
            </w:r>
            <w:proofErr w:type="gramStart"/>
            <w:r w:rsidRPr="00385D3F">
              <w:rPr>
                <w:sz w:val="18"/>
                <w:szCs w:val="18"/>
              </w:rPr>
              <w:t>.м</w:t>
            </w:r>
            <w:proofErr w:type="gramEnd"/>
            <w:r w:rsidRPr="00385D3F">
              <w:rPr>
                <w:sz w:val="18"/>
                <w:szCs w:val="18"/>
              </w:rPr>
              <w:t xml:space="preserve">, содержание газонов 12,5 тыс. кв.м, посадка цветов 93,5 тыс.шт., спиливание аварийных деревьев - 480 шт. </w:t>
            </w:r>
            <w:proofErr w:type="spellStart"/>
            <w:r w:rsidRPr="00385D3F">
              <w:rPr>
                <w:sz w:val="18"/>
                <w:szCs w:val="18"/>
              </w:rPr>
              <w:t>акарицидная</w:t>
            </w:r>
            <w:proofErr w:type="spellEnd"/>
            <w:r w:rsidRPr="00385D3F">
              <w:rPr>
                <w:sz w:val="18"/>
                <w:szCs w:val="18"/>
              </w:rPr>
              <w:t xml:space="preserve"> обработка -80,6 Га, уничтожение Борщевика Сосновского - 30 га (дважды)                                       посадка деревьев в 2023 г. - 1400 </w:t>
            </w:r>
            <w:proofErr w:type="spellStart"/>
            <w:r w:rsidRPr="00385D3F">
              <w:rPr>
                <w:sz w:val="18"/>
                <w:szCs w:val="18"/>
              </w:rPr>
              <w:t>шт</w:t>
            </w:r>
            <w:proofErr w:type="spellEnd"/>
            <w:r w:rsidRPr="00385D3F">
              <w:rPr>
                <w:sz w:val="18"/>
                <w:szCs w:val="18"/>
              </w:rPr>
              <w:t>, в 2024-2025 гг. - по 4300 ежегодно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17 821,5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60 066,1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3 134,3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122 671,9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5 434,3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130 504,5</w:t>
            </w:r>
          </w:p>
        </w:tc>
        <w:tc>
          <w:tcPr>
            <w:tcW w:w="1922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выполнены работы по озеленению городских территорий</w:t>
            </w:r>
          </w:p>
        </w:tc>
        <w:tc>
          <w:tcPr>
            <w:tcW w:w="12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F23570" w:rsidRPr="00385D3F" w:rsidTr="004D6997">
        <w:trPr>
          <w:trHeight w:val="600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024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17 821,5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60 066,1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3 134,3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122 671,9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5 434,3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130 504,5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99"/>
        </w:trPr>
        <w:tc>
          <w:tcPr>
            <w:tcW w:w="15352" w:type="dxa"/>
            <w:gridSpan w:val="12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lastRenderedPageBreak/>
              <w:t>Задача 3. 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</w:tr>
      <w:tr w:rsidR="00F23570" w:rsidRPr="00385D3F" w:rsidTr="004D6997">
        <w:trPr>
          <w:trHeight w:val="948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</w:t>
            </w:r>
          </w:p>
        </w:tc>
        <w:tc>
          <w:tcPr>
            <w:tcW w:w="15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 xml:space="preserve">Прочие мероприятия по благоустройству территорий города 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F23570" w:rsidRPr="00ED65B2" w:rsidRDefault="00F23570" w:rsidP="004D6997">
            <w:pPr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ежегодно: летняя уборка -871,740 тыс. кв</w:t>
            </w:r>
            <w:proofErr w:type="gramStart"/>
            <w:r w:rsidRPr="00ED65B2">
              <w:rPr>
                <w:sz w:val="18"/>
                <w:szCs w:val="18"/>
              </w:rPr>
              <w:t>.м</w:t>
            </w:r>
            <w:proofErr w:type="gramEnd"/>
            <w:r w:rsidRPr="00ED65B2">
              <w:rPr>
                <w:sz w:val="18"/>
                <w:szCs w:val="18"/>
              </w:rPr>
              <w:t xml:space="preserve">, зимняя - 853,336 тыс. кв.м, содержание ремонт фонтанов 6 шт., техническое обеспечение мероприятий - 6 шт., содержание памятников - 17 шт., месячник - 2230 тыс. кв.м, содержание пляжных кабинок - 3 шт., установка МАФ (урн, скамеек) – не менее 50 шт.;                                                     обустройство  модульных туалетов ежегодно по 2 объекта в 2024-2025 гг.;                            снос аварийных зданий:  в 2023 - 3 объекта, в 2024 г. - 5 объектов, в 2025 г. - 15 объектов 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ED65B2" w:rsidRDefault="00F23570" w:rsidP="004D6997">
            <w:pPr>
              <w:jc w:val="center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36 822,9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386 937,2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16 407,5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97 036,7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17 511,4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105 579,6</w:t>
            </w:r>
          </w:p>
        </w:tc>
        <w:tc>
          <w:tcPr>
            <w:tcW w:w="1922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выполнена уборка городских территорий, осуществлены работы по прочим мероприятием по благоустройству</w:t>
            </w:r>
          </w:p>
        </w:tc>
        <w:tc>
          <w:tcPr>
            <w:tcW w:w="12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F23570" w:rsidRPr="00385D3F" w:rsidTr="004D6997">
        <w:trPr>
          <w:trHeight w:val="948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ED65B2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ED65B2" w:rsidRDefault="00F23570" w:rsidP="004D6997">
            <w:pPr>
              <w:jc w:val="center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ОБ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900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ED65B2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ED65B2" w:rsidRDefault="00F23570" w:rsidP="004D6997">
            <w:pPr>
              <w:jc w:val="center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36 822,9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386 937,2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16 407,5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97 036,7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17 511,4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105 579,6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521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843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1 479,0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1 479,0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708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843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38 301,9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388 416,2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16 407,5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97 036,7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17 511,4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105 579,6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624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Мероприятия инициативного бюджетирования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  <w:r w:rsidRPr="003707AD">
              <w:rPr>
                <w:color w:val="000000"/>
                <w:sz w:val="18"/>
                <w:szCs w:val="18"/>
              </w:rPr>
              <w:t>обустройство детского игрового оборудования на придомовых территориях:  ул. Кораблестр</w:t>
            </w:r>
            <w:r>
              <w:rPr>
                <w:color w:val="000000"/>
                <w:sz w:val="18"/>
                <w:szCs w:val="18"/>
              </w:rPr>
              <w:t xml:space="preserve">оителей, д.12, ул. </w:t>
            </w:r>
            <w:proofErr w:type="spellStart"/>
            <w:r>
              <w:rPr>
                <w:color w:val="000000"/>
                <w:sz w:val="18"/>
                <w:szCs w:val="18"/>
              </w:rPr>
              <w:t>Рапова</w:t>
            </w:r>
            <w:proofErr w:type="spellEnd"/>
            <w:r>
              <w:rPr>
                <w:color w:val="000000"/>
                <w:sz w:val="18"/>
                <w:szCs w:val="18"/>
              </w:rPr>
              <w:t>, д.6а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выполнены работы в рамках реализации Губернаторского проекта "Решаем вместе!"</w:t>
            </w:r>
          </w:p>
        </w:tc>
        <w:tc>
          <w:tcPr>
            <w:tcW w:w="12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ДЖКХ,ТиС, МБУ "УГХ"</w:t>
            </w: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385D3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</w:t>
            </w:r>
            <w:r w:rsidRPr="00385D3F">
              <w:rPr>
                <w:sz w:val="18"/>
                <w:szCs w:val="18"/>
              </w:rPr>
              <w:t>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1 052,6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624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5</w:t>
            </w:r>
          </w:p>
        </w:tc>
        <w:tc>
          <w:tcPr>
            <w:tcW w:w="15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ежегодно: ликвидация 0,9 тыс. куб</w:t>
            </w:r>
            <w:proofErr w:type="gramStart"/>
            <w:r w:rsidRPr="00385D3F">
              <w:rPr>
                <w:color w:val="000000"/>
                <w:sz w:val="18"/>
                <w:szCs w:val="18"/>
              </w:rPr>
              <w:t>.м</w:t>
            </w:r>
            <w:proofErr w:type="gramEnd"/>
          </w:p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500,0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791,5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500,0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828,0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700,0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861,1</w:t>
            </w:r>
          </w:p>
        </w:tc>
        <w:tc>
          <w:tcPr>
            <w:tcW w:w="1922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385D3F">
              <w:rPr>
                <w:color w:val="000000"/>
                <w:sz w:val="18"/>
                <w:szCs w:val="18"/>
              </w:rPr>
              <w:t>ликвидированы</w:t>
            </w:r>
            <w:proofErr w:type="gramEnd"/>
            <w:r w:rsidRPr="00385D3F">
              <w:rPr>
                <w:color w:val="000000"/>
                <w:sz w:val="18"/>
                <w:szCs w:val="18"/>
              </w:rPr>
              <w:t xml:space="preserve"> 100% несанкционированных свалок</w:t>
            </w:r>
          </w:p>
        </w:tc>
        <w:tc>
          <w:tcPr>
            <w:tcW w:w="12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500,0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791,5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500,0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828,0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700,0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861,1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10" w:type="dxa"/>
            <w:vMerge w:val="restart"/>
            <w:shd w:val="clear" w:color="000000" w:fill="FFFFFF"/>
            <w:hideMark/>
          </w:tcPr>
          <w:p w:rsidR="00F23570" w:rsidRPr="00ED65B2" w:rsidRDefault="00F23570" w:rsidP="004D6997">
            <w:pPr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F23570" w:rsidRPr="00ED65B2" w:rsidRDefault="00F23570" w:rsidP="004D6997">
            <w:pPr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 xml:space="preserve">ежегодный  отлов и содержание 30 </w:t>
            </w:r>
            <w:r>
              <w:rPr>
                <w:sz w:val="18"/>
                <w:szCs w:val="18"/>
              </w:rPr>
              <w:t>животных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ED65B2" w:rsidRDefault="00F23570" w:rsidP="004D6997">
            <w:pPr>
              <w:jc w:val="center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 w:val="restart"/>
            <w:shd w:val="clear" w:color="000000" w:fill="FFFFFF"/>
            <w:hideMark/>
          </w:tcPr>
          <w:p w:rsidR="00F23570" w:rsidRPr="00ED65B2" w:rsidRDefault="00F23570" w:rsidP="004D6997">
            <w:pPr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произведен отлов, содержание и возврат на прежние мета обитания животных без владельцев</w:t>
            </w:r>
            <w:r>
              <w:rPr>
                <w:sz w:val="18"/>
                <w:szCs w:val="18"/>
              </w:rPr>
              <w:t xml:space="preserve"> - </w:t>
            </w:r>
            <w:r w:rsidRPr="00ED65B2">
              <w:rPr>
                <w:sz w:val="18"/>
                <w:szCs w:val="18"/>
              </w:rPr>
              <w:t xml:space="preserve">90 </w:t>
            </w:r>
            <w:r>
              <w:rPr>
                <w:sz w:val="18"/>
                <w:szCs w:val="18"/>
              </w:rPr>
              <w:t>животных</w:t>
            </w:r>
          </w:p>
        </w:tc>
        <w:tc>
          <w:tcPr>
            <w:tcW w:w="12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F23570" w:rsidRPr="00385D3F" w:rsidTr="004D6997">
        <w:trPr>
          <w:trHeight w:val="804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747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431,2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648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Приобретение  спецтехники в целях надлежащего санитарного содержания городских территорий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F23570" w:rsidRPr="00ED65B2" w:rsidRDefault="00F23570" w:rsidP="004D6997">
            <w:pPr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 xml:space="preserve">в 2024 г. - 3 ед., в 2025 г. - 3 ед.  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ED65B2" w:rsidRDefault="00F23570" w:rsidP="004D6997">
            <w:pPr>
              <w:jc w:val="center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30 186,0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ED65B2" w:rsidRDefault="00F23570" w:rsidP="004D6997">
            <w:pPr>
              <w:jc w:val="right"/>
              <w:rPr>
                <w:sz w:val="18"/>
                <w:szCs w:val="18"/>
              </w:rPr>
            </w:pPr>
            <w:r w:rsidRPr="00ED65B2">
              <w:rPr>
                <w:sz w:val="18"/>
                <w:szCs w:val="18"/>
              </w:rPr>
              <w:t>20 800,0</w:t>
            </w:r>
          </w:p>
        </w:tc>
        <w:tc>
          <w:tcPr>
            <w:tcW w:w="1922" w:type="dxa"/>
            <w:vMerge w:val="restart"/>
            <w:shd w:val="clear" w:color="000000" w:fill="FFFFFF"/>
            <w:hideMark/>
          </w:tcPr>
          <w:p w:rsidR="00F23570" w:rsidRPr="00ED65B2" w:rsidRDefault="00F23570" w:rsidP="004D6997">
            <w:pPr>
              <w:rPr>
                <w:sz w:val="18"/>
                <w:szCs w:val="18"/>
              </w:rPr>
            </w:pPr>
            <w:proofErr w:type="gramStart"/>
            <w:r w:rsidRPr="00ED65B2">
              <w:rPr>
                <w:sz w:val="18"/>
                <w:szCs w:val="18"/>
              </w:rPr>
              <w:t>Приобретены 6 ед. спецтехники для надлежащего содержания городских территорий</w:t>
            </w:r>
            <w:proofErr w:type="gramEnd"/>
          </w:p>
        </w:tc>
        <w:tc>
          <w:tcPr>
            <w:tcW w:w="12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F23570" w:rsidRPr="00385D3F" w:rsidTr="004D6997">
        <w:trPr>
          <w:trHeight w:val="624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70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30 186,0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20 800,0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Мероприятия по обеспечению деятельности учреждения сферы  благоустройства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 xml:space="preserve">1 учреждение, ул. </w:t>
            </w:r>
            <w:proofErr w:type="gramStart"/>
            <w:r w:rsidRPr="00385D3F">
              <w:rPr>
                <w:color w:val="000000"/>
                <w:sz w:val="18"/>
                <w:szCs w:val="18"/>
              </w:rPr>
              <w:t>Стоялая</w:t>
            </w:r>
            <w:proofErr w:type="gramEnd"/>
            <w:r w:rsidRPr="00385D3F">
              <w:rPr>
                <w:color w:val="000000"/>
                <w:sz w:val="18"/>
                <w:szCs w:val="18"/>
              </w:rPr>
              <w:t xml:space="preserve">, 19 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noWrap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45 158,9</w:t>
            </w:r>
          </w:p>
        </w:tc>
        <w:tc>
          <w:tcPr>
            <w:tcW w:w="1215" w:type="dxa"/>
            <w:shd w:val="clear" w:color="000000" w:fill="FFFFFF"/>
            <w:noWrap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45 158,9</w:t>
            </w:r>
          </w:p>
        </w:tc>
        <w:tc>
          <w:tcPr>
            <w:tcW w:w="1216" w:type="dxa"/>
            <w:shd w:val="clear" w:color="000000" w:fill="FFFFFF"/>
            <w:noWrap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37 203,8</w:t>
            </w:r>
          </w:p>
        </w:tc>
        <w:tc>
          <w:tcPr>
            <w:tcW w:w="1215" w:type="dxa"/>
            <w:shd w:val="clear" w:color="000000" w:fill="FFFFFF"/>
            <w:noWrap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45 158,9</w:t>
            </w:r>
          </w:p>
        </w:tc>
        <w:tc>
          <w:tcPr>
            <w:tcW w:w="1215" w:type="dxa"/>
            <w:shd w:val="clear" w:color="000000" w:fill="FFFFFF"/>
            <w:noWrap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37 203,8</w:t>
            </w:r>
          </w:p>
        </w:tc>
        <w:tc>
          <w:tcPr>
            <w:tcW w:w="1216" w:type="dxa"/>
            <w:shd w:val="clear" w:color="000000" w:fill="FFFFFF"/>
            <w:noWrap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45 158,9</w:t>
            </w:r>
          </w:p>
        </w:tc>
        <w:tc>
          <w:tcPr>
            <w:tcW w:w="1922" w:type="dxa"/>
            <w:vMerge w:val="restart"/>
            <w:shd w:val="clear" w:color="000000" w:fill="FFFFFF"/>
            <w:hideMark/>
          </w:tcPr>
          <w:p w:rsidR="00F23570" w:rsidRPr="00ED65B2" w:rsidRDefault="00F23570" w:rsidP="004D6997">
            <w:pPr>
              <w:rPr>
                <w:color w:val="000000"/>
                <w:sz w:val="18"/>
                <w:szCs w:val="18"/>
              </w:rPr>
            </w:pPr>
            <w:r w:rsidRPr="00ED65B2">
              <w:rPr>
                <w:color w:val="000000"/>
                <w:sz w:val="18"/>
                <w:szCs w:val="18"/>
              </w:rPr>
              <w:t>обеспечение деятельности учреждения</w:t>
            </w:r>
          </w:p>
        </w:tc>
        <w:tc>
          <w:tcPr>
            <w:tcW w:w="1210" w:type="dxa"/>
            <w:vMerge w:val="restart"/>
            <w:shd w:val="clear" w:color="000000" w:fill="FFFFFF"/>
            <w:hideMark/>
          </w:tcPr>
          <w:p w:rsidR="00F23570" w:rsidRPr="00ED65B2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ED65B2">
              <w:rPr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699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45 158,9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45 158,9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37 203,8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45 158,9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37 203,8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45 158,9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99"/>
        </w:trPr>
        <w:tc>
          <w:tcPr>
            <w:tcW w:w="15352" w:type="dxa"/>
            <w:gridSpan w:val="12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lastRenderedPageBreak/>
              <w:t>Задача 4. Содержание городских кладбищ в соответствии с санитарными и экологическими требованиями</w:t>
            </w:r>
          </w:p>
        </w:tc>
      </w:tr>
      <w:tr w:rsidR="00F23570" w:rsidRPr="00385D3F" w:rsidTr="004D6997">
        <w:trPr>
          <w:trHeight w:val="699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Организация и содержание мест захоронения, благоустройство городских кладбищ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ежегодно содержание и благоустройство 11 городских кладбищ площадью 1 174,0 тыс. кв</w:t>
            </w:r>
            <w:proofErr w:type="gramStart"/>
            <w:r w:rsidRPr="00385D3F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3 430,2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9 906,4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3 500,0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10 362,1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3 500,0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55221A" w:rsidRDefault="00F23570" w:rsidP="004D6997">
            <w:pPr>
              <w:jc w:val="right"/>
              <w:rPr>
                <w:sz w:val="18"/>
                <w:szCs w:val="18"/>
              </w:rPr>
            </w:pPr>
            <w:r w:rsidRPr="0055221A">
              <w:rPr>
                <w:sz w:val="18"/>
                <w:szCs w:val="18"/>
              </w:rPr>
              <w:t>10 776,6</w:t>
            </w:r>
          </w:p>
        </w:tc>
        <w:tc>
          <w:tcPr>
            <w:tcW w:w="1922" w:type="dxa"/>
            <w:vMerge w:val="restart"/>
            <w:shd w:val="clear" w:color="000000" w:fill="FFFFFF"/>
            <w:hideMark/>
          </w:tcPr>
          <w:p w:rsidR="00F23570" w:rsidRPr="0055221A" w:rsidRDefault="00F23570" w:rsidP="004D6997">
            <w:pPr>
              <w:rPr>
                <w:sz w:val="18"/>
                <w:szCs w:val="18"/>
              </w:rPr>
            </w:pPr>
            <w:r w:rsidRPr="0055221A">
              <w:rPr>
                <w:sz w:val="18"/>
                <w:szCs w:val="18"/>
              </w:rPr>
              <w:t>осуществлено содержание мест захоронения, благоустройство городских кладбищ 11</w:t>
            </w:r>
          </w:p>
        </w:tc>
        <w:tc>
          <w:tcPr>
            <w:tcW w:w="12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ДЖКХ,ТиС, МБУ "ССППД"</w:t>
            </w:r>
          </w:p>
        </w:tc>
      </w:tr>
      <w:tr w:rsidR="00F23570" w:rsidRPr="00385D3F" w:rsidTr="004D6997">
        <w:trPr>
          <w:trHeight w:val="699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  <w:bookmarkStart w:id="0" w:name="_GoBack"/>
            <w:bookmarkEnd w:id="0"/>
          </w:p>
        </w:tc>
        <w:tc>
          <w:tcPr>
            <w:tcW w:w="1216" w:type="dxa"/>
            <w:shd w:val="clear" w:color="000000" w:fill="FFFFFF"/>
            <w:hideMark/>
          </w:tcPr>
          <w:p w:rsidR="00F23570" w:rsidRPr="0055221A" w:rsidRDefault="00F23570" w:rsidP="004D6997">
            <w:pPr>
              <w:jc w:val="right"/>
              <w:rPr>
                <w:sz w:val="18"/>
                <w:szCs w:val="18"/>
              </w:rPr>
            </w:pPr>
            <w:r w:rsidRPr="0055221A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55221A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283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3 430,2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9 906,4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3 500,0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10 362,1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3 500,0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10 776,6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521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843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69,8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69,8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699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843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3 500,0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9 976,2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3 500,0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10 362,1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3 500,0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10 776,6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684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Мероприятия по обеспечению деятельности учреждения, осуществляющего содержание мест захоронения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 xml:space="preserve">1 учреждение, ул. </w:t>
            </w:r>
            <w:proofErr w:type="gramStart"/>
            <w:r w:rsidRPr="00385D3F">
              <w:rPr>
                <w:color w:val="000000"/>
                <w:sz w:val="18"/>
                <w:szCs w:val="18"/>
              </w:rPr>
              <w:t>Софийская</w:t>
            </w:r>
            <w:proofErr w:type="gramEnd"/>
            <w:r w:rsidRPr="00385D3F">
              <w:rPr>
                <w:color w:val="000000"/>
                <w:sz w:val="18"/>
                <w:szCs w:val="18"/>
              </w:rPr>
              <w:t>, 69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3 250,1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3 250,1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3 250,1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3 421,2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3 250,1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3 619,7</w:t>
            </w:r>
          </w:p>
        </w:tc>
        <w:tc>
          <w:tcPr>
            <w:tcW w:w="1922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ED65B2">
              <w:rPr>
                <w:color w:val="000000"/>
                <w:sz w:val="18"/>
                <w:szCs w:val="18"/>
              </w:rPr>
              <w:t>обеспечение деятельности учреждения</w:t>
            </w:r>
          </w:p>
        </w:tc>
        <w:tc>
          <w:tcPr>
            <w:tcW w:w="12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ДЖКХ,ТиС, МБУ "ССППД"</w:t>
            </w: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645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3 250,1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3 250,1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3 250,1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3 421,2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3 250,1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3 619,7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 </w:t>
            </w:r>
          </w:p>
        </w:tc>
        <w:tc>
          <w:tcPr>
            <w:tcW w:w="1510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 xml:space="preserve">Всего по программе 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5D3F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156 695,7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593 205,5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114 154,3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413 400,6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128 937,4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462 514,2</w:t>
            </w:r>
          </w:p>
        </w:tc>
        <w:tc>
          <w:tcPr>
            <w:tcW w:w="1922" w:type="dxa"/>
            <w:vMerge w:val="restart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0" w:type="dxa"/>
            <w:vMerge w:val="restart"/>
            <w:shd w:val="clear" w:color="000000" w:fill="FFFFFF"/>
            <w:noWrap/>
            <w:vAlign w:val="bottom"/>
            <w:hideMark/>
          </w:tcPr>
          <w:p w:rsidR="00F23570" w:rsidRPr="00385D3F" w:rsidRDefault="00F23570" w:rsidP="004D699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85D3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5D3F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431,2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  <w:r w:rsidRPr="00385D3F">
              <w:rPr>
                <w:b/>
                <w:bCs/>
                <w:sz w:val="18"/>
                <w:szCs w:val="18"/>
              </w:rPr>
              <w:t>431,2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431,2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431,2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431,2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431,2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312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5D3F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157 126,9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594 636,7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114 585,5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413 831,8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129 368,6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462 945,4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441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  <w:r w:rsidRPr="00385D3F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843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color w:val="000000"/>
                <w:sz w:val="18"/>
                <w:szCs w:val="18"/>
              </w:rPr>
            </w:pPr>
            <w:r w:rsidRPr="00385D3F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1 568,8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9 636,5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23570" w:rsidRPr="00385D3F" w:rsidTr="004D6997">
        <w:trPr>
          <w:trHeight w:val="936"/>
        </w:trPr>
        <w:tc>
          <w:tcPr>
            <w:tcW w:w="441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843" w:type="dxa"/>
            <w:shd w:val="clear" w:color="000000" w:fill="FFFFFF"/>
            <w:hideMark/>
          </w:tcPr>
          <w:p w:rsidR="00F23570" w:rsidRPr="00385D3F" w:rsidRDefault="00F23570" w:rsidP="004D699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5D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F23570" w:rsidRPr="00385D3F" w:rsidRDefault="00F23570" w:rsidP="004D69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5D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158 695,7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604 273,2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114 585,5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413 831,8</w:t>
            </w:r>
          </w:p>
        </w:tc>
        <w:tc>
          <w:tcPr>
            <w:tcW w:w="1215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 w:rsidRPr="00385D3F">
              <w:rPr>
                <w:b/>
                <w:bCs/>
                <w:sz w:val="18"/>
                <w:szCs w:val="18"/>
              </w:rPr>
              <w:t>129 368,6</w:t>
            </w:r>
          </w:p>
        </w:tc>
        <w:tc>
          <w:tcPr>
            <w:tcW w:w="1216" w:type="dxa"/>
            <w:shd w:val="clear" w:color="000000" w:fill="FFFFFF"/>
            <w:hideMark/>
          </w:tcPr>
          <w:p w:rsidR="00F23570" w:rsidRPr="00385D3F" w:rsidRDefault="00F23570" w:rsidP="004D69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462 945,4</w:t>
            </w:r>
          </w:p>
        </w:tc>
        <w:tc>
          <w:tcPr>
            <w:tcW w:w="1922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23570" w:rsidRPr="00385D3F" w:rsidRDefault="00F23570" w:rsidP="004D6997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F23570" w:rsidRDefault="00F23570" w:rsidP="00F23570"/>
    <w:p w:rsidR="00F23570" w:rsidRPr="00D376AC" w:rsidRDefault="00F23570" w:rsidP="00F23570"/>
    <w:p w:rsidR="00F23570" w:rsidRPr="007401E0" w:rsidRDefault="00F23570" w:rsidP="00F23570">
      <w:pPr>
        <w:rPr>
          <w:sz w:val="28"/>
          <w:szCs w:val="28"/>
        </w:rPr>
      </w:pPr>
      <w:r w:rsidRPr="007401E0">
        <w:rPr>
          <w:sz w:val="28"/>
          <w:szCs w:val="28"/>
        </w:rPr>
        <w:lastRenderedPageBreak/>
        <w:t>Список используемых сокращений:</w:t>
      </w:r>
    </w:p>
    <w:p w:rsidR="00F23570" w:rsidRPr="007401E0" w:rsidRDefault="00F23570" w:rsidP="00F23570">
      <w:pPr>
        <w:rPr>
          <w:sz w:val="28"/>
          <w:szCs w:val="28"/>
        </w:rPr>
      </w:pPr>
      <w:r w:rsidRPr="007401E0">
        <w:rPr>
          <w:sz w:val="28"/>
          <w:szCs w:val="28"/>
        </w:rPr>
        <w:t>ЖКХ – жилищно-коммунальное хозяйство</w:t>
      </w:r>
    </w:p>
    <w:p w:rsidR="00F23570" w:rsidRDefault="00F23570" w:rsidP="00F23570">
      <w:pPr>
        <w:rPr>
          <w:sz w:val="28"/>
          <w:szCs w:val="28"/>
        </w:rPr>
      </w:pPr>
      <w:r>
        <w:rPr>
          <w:sz w:val="28"/>
          <w:szCs w:val="28"/>
        </w:rPr>
        <w:t>ДЖКХ, ТиС – Департамент ЖКХ, транспорта и связи</w:t>
      </w:r>
    </w:p>
    <w:p w:rsidR="00F23570" w:rsidRPr="007401E0" w:rsidRDefault="00F23570" w:rsidP="00F23570">
      <w:pPr>
        <w:rPr>
          <w:sz w:val="28"/>
          <w:szCs w:val="28"/>
        </w:rPr>
      </w:pPr>
      <w:r w:rsidRPr="007401E0">
        <w:rPr>
          <w:sz w:val="28"/>
          <w:szCs w:val="28"/>
        </w:rPr>
        <w:t>МБУ – муниципальное бюджетное учреждение</w:t>
      </w:r>
    </w:p>
    <w:p w:rsidR="00F23570" w:rsidRDefault="00F23570" w:rsidP="00F23570">
      <w:pPr>
        <w:rPr>
          <w:sz w:val="28"/>
          <w:szCs w:val="28"/>
        </w:rPr>
      </w:pPr>
      <w:r>
        <w:rPr>
          <w:sz w:val="28"/>
          <w:szCs w:val="28"/>
        </w:rPr>
        <w:t>МБУ «УГХ» - МБУ «Управление городского хозяйства»</w:t>
      </w:r>
    </w:p>
    <w:p w:rsidR="00F23570" w:rsidRPr="007401E0" w:rsidRDefault="00F23570" w:rsidP="00F23570">
      <w:pPr>
        <w:rPr>
          <w:sz w:val="28"/>
          <w:szCs w:val="28"/>
        </w:rPr>
      </w:pPr>
      <w:r>
        <w:rPr>
          <w:sz w:val="28"/>
          <w:szCs w:val="28"/>
        </w:rPr>
        <w:t>МБУ «ССППД» - МБУ «</w:t>
      </w:r>
      <w:proofErr w:type="gramStart"/>
      <w:r>
        <w:rPr>
          <w:sz w:val="28"/>
          <w:szCs w:val="28"/>
        </w:rPr>
        <w:t>Специализированная</w:t>
      </w:r>
      <w:proofErr w:type="gramEnd"/>
      <w:r>
        <w:rPr>
          <w:sz w:val="28"/>
          <w:szCs w:val="28"/>
        </w:rPr>
        <w:t xml:space="preserve"> служба по вопросам похоронного дела»</w:t>
      </w:r>
    </w:p>
    <w:p w:rsidR="00F23570" w:rsidRPr="007401E0" w:rsidRDefault="00F23570" w:rsidP="00F23570">
      <w:pPr>
        <w:rPr>
          <w:sz w:val="28"/>
          <w:szCs w:val="28"/>
        </w:rPr>
      </w:pPr>
      <w:r w:rsidRPr="007401E0">
        <w:rPr>
          <w:sz w:val="28"/>
          <w:szCs w:val="28"/>
        </w:rPr>
        <w:t>ГБ – городской бюджет</w:t>
      </w:r>
    </w:p>
    <w:p w:rsidR="00F23570" w:rsidRDefault="00F23570" w:rsidP="00F23570">
      <w:pPr>
        <w:rPr>
          <w:sz w:val="28"/>
          <w:szCs w:val="28"/>
        </w:rPr>
      </w:pPr>
      <w:r w:rsidRPr="007401E0">
        <w:rPr>
          <w:sz w:val="28"/>
          <w:szCs w:val="28"/>
        </w:rPr>
        <w:t>ОБ – областной бюджет</w:t>
      </w:r>
    </w:p>
    <w:p w:rsidR="00F23570" w:rsidRDefault="00F23570" w:rsidP="00F23570">
      <w:pPr>
        <w:rPr>
          <w:sz w:val="28"/>
          <w:szCs w:val="28"/>
        </w:rPr>
      </w:pPr>
    </w:p>
    <w:p w:rsidR="00F23570" w:rsidRPr="00D376AC" w:rsidRDefault="00F23570" w:rsidP="00F23570">
      <w:pPr>
        <w:rPr>
          <w:sz w:val="28"/>
          <w:szCs w:val="28"/>
        </w:rPr>
      </w:pPr>
    </w:p>
    <w:p w:rsidR="00F23570" w:rsidRDefault="00F23570" w:rsidP="00F23570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D376AC">
        <w:rPr>
          <w:sz w:val="28"/>
          <w:szCs w:val="28"/>
        </w:rPr>
        <w:t xml:space="preserve">иректор </w:t>
      </w:r>
      <w:r>
        <w:rPr>
          <w:sz w:val="28"/>
          <w:szCs w:val="28"/>
        </w:rPr>
        <w:t>Д</w:t>
      </w:r>
      <w:r w:rsidRPr="00D376AC">
        <w:rPr>
          <w:sz w:val="28"/>
          <w:szCs w:val="28"/>
        </w:rPr>
        <w:t xml:space="preserve">епартамента </w:t>
      </w:r>
    </w:p>
    <w:p w:rsidR="00F23570" w:rsidRDefault="00F23570" w:rsidP="00F23570">
      <w:r>
        <w:rPr>
          <w:sz w:val="28"/>
          <w:szCs w:val="28"/>
        </w:rPr>
        <w:t xml:space="preserve">ЖКХ, </w:t>
      </w:r>
      <w:r w:rsidRPr="00D376AC">
        <w:rPr>
          <w:sz w:val="28"/>
          <w:szCs w:val="28"/>
        </w:rPr>
        <w:t xml:space="preserve">транспорта и связи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D376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С.М. </w:t>
      </w:r>
      <w:proofErr w:type="spellStart"/>
      <w:r>
        <w:rPr>
          <w:sz w:val="28"/>
          <w:szCs w:val="28"/>
        </w:rPr>
        <w:t>Цепилов</w:t>
      </w:r>
      <w:proofErr w:type="spellEnd"/>
    </w:p>
    <w:p w:rsidR="00F23570" w:rsidRDefault="00F23570" w:rsidP="00F23570">
      <w:pPr>
        <w:sectPr w:rsidR="00F23570" w:rsidSect="00687F42">
          <w:headerReference w:type="default" r:id="rId25"/>
          <w:footerReference w:type="even" r:id="rId26"/>
          <w:headerReference w:type="first" r:id="rId27"/>
          <w:footnotePr>
            <w:pos w:val="beneathText"/>
          </w:footnotePr>
          <w:pgSz w:w="16837" w:h="11905" w:orient="landscape"/>
          <w:pgMar w:top="1134" w:right="567" w:bottom="1134" w:left="1134" w:header="425" w:footer="720" w:gutter="0"/>
          <w:cols w:space="720"/>
          <w:docGrid w:linePitch="326"/>
        </w:sectPr>
      </w:pPr>
    </w:p>
    <w:p w:rsidR="00F23570" w:rsidRPr="00D376AC" w:rsidRDefault="00F23570" w:rsidP="00F23570">
      <w:pPr>
        <w:tabs>
          <w:tab w:val="left" w:pos="993"/>
          <w:tab w:val="left" w:pos="4962"/>
        </w:tabs>
        <w:ind w:left="5670"/>
        <w:rPr>
          <w:sz w:val="28"/>
          <w:szCs w:val="28"/>
        </w:rPr>
      </w:pPr>
      <w:bookmarkStart w:id="1" w:name="_MON_1460196029"/>
      <w:bookmarkStart w:id="2" w:name="_MON_1460196573"/>
      <w:bookmarkStart w:id="3" w:name="_MON_1460196985"/>
      <w:bookmarkStart w:id="4" w:name="_MON_1460197364"/>
      <w:bookmarkStart w:id="5" w:name="_MON_1460197552"/>
      <w:bookmarkStart w:id="6" w:name="_MON_1462292325"/>
      <w:bookmarkStart w:id="7" w:name="_MON_1462292427"/>
      <w:bookmarkStart w:id="8" w:name="_MON_1460197607"/>
      <w:bookmarkStart w:id="9" w:name="_MON_1460197816"/>
      <w:bookmarkStart w:id="10" w:name="_MON_1462359313"/>
      <w:bookmarkStart w:id="11" w:name="_MON_1460197861"/>
      <w:bookmarkStart w:id="12" w:name="_MON_1460197912"/>
      <w:bookmarkStart w:id="13" w:name="_MON_1460198135"/>
      <w:bookmarkStart w:id="14" w:name="_MON_1460195156"/>
      <w:bookmarkStart w:id="15" w:name="_MON_1460198459"/>
      <w:bookmarkStart w:id="16" w:name="_MON_1460195167"/>
      <w:bookmarkStart w:id="17" w:name="_MON_1460202969"/>
      <w:bookmarkStart w:id="18" w:name="_MON_1460203096"/>
      <w:bookmarkStart w:id="19" w:name="_MON_1465295984"/>
      <w:bookmarkStart w:id="20" w:name="_MON_1465296311"/>
      <w:bookmarkStart w:id="21" w:name="_MON_1460203139"/>
      <w:bookmarkStart w:id="22" w:name="_MON_1460195224"/>
      <w:bookmarkStart w:id="23" w:name="_MON_1460195325"/>
      <w:bookmarkStart w:id="24" w:name="_MON_1460195355"/>
      <w:bookmarkStart w:id="25" w:name="_MON_1466592635"/>
      <w:bookmarkStart w:id="26" w:name="_MON_1466592785"/>
      <w:bookmarkStart w:id="27" w:name="_MON_1460195364"/>
      <w:bookmarkStart w:id="28" w:name="_MON_1460195773"/>
      <w:bookmarkStart w:id="29" w:name="_MON_1466852353"/>
      <w:bookmarkStart w:id="30" w:name="_MON_1466853206"/>
      <w:bookmarkStart w:id="31" w:name="_MON_1466853331"/>
      <w:bookmarkStart w:id="32" w:name="_MON_1466853419"/>
      <w:bookmarkStart w:id="33" w:name="_MON_1460195817"/>
      <w:bookmarkStart w:id="34" w:name="_MON_146019585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D376AC">
        <w:rPr>
          <w:sz w:val="28"/>
          <w:szCs w:val="28"/>
        </w:rPr>
        <w:lastRenderedPageBreak/>
        <w:t>Приложение 2</w:t>
      </w:r>
    </w:p>
    <w:p w:rsidR="00F23570" w:rsidRPr="00D376AC" w:rsidRDefault="00F23570" w:rsidP="00F23570">
      <w:pPr>
        <w:tabs>
          <w:tab w:val="left" w:pos="4962"/>
        </w:tabs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к муниципальной программе</w:t>
      </w:r>
    </w:p>
    <w:p w:rsidR="00F23570" w:rsidRPr="00D376AC" w:rsidRDefault="00F23570" w:rsidP="00F23570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tabs>
          <w:tab w:val="left" w:pos="4962"/>
        </w:tabs>
        <w:jc w:val="center"/>
        <w:rPr>
          <w:b/>
          <w:color w:val="000000"/>
          <w:sz w:val="28"/>
          <w:szCs w:val="28"/>
        </w:rPr>
      </w:pPr>
      <w:r w:rsidRPr="00D376AC">
        <w:rPr>
          <w:b/>
          <w:sz w:val="28"/>
          <w:szCs w:val="28"/>
        </w:rPr>
        <w:t xml:space="preserve">Подпрограмма «Благоустройство парков, площадей и обустройство других общественных территорий городского округа </w:t>
      </w:r>
      <w:r w:rsidRPr="00D376AC">
        <w:rPr>
          <w:b/>
          <w:color w:val="000000"/>
          <w:sz w:val="28"/>
          <w:szCs w:val="28"/>
        </w:rPr>
        <w:t>город Рыбинск Ярославской области»</w:t>
      </w:r>
    </w:p>
    <w:p w:rsidR="00F23570" w:rsidRPr="00D376AC" w:rsidRDefault="00F23570" w:rsidP="00F23570">
      <w:pPr>
        <w:tabs>
          <w:tab w:val="left" w:pos="4962"/>
        </w:tabs>
        <w:ind w:left="450"/>
        <w:jc w:val="center"/>
        <w:rPr>
          <w:b/>
          <w:color w:val="000000"/>
          <w:sz w:val="28"/>
          <w:szCs w:val="28"/>
        </w:rPr>
      </w:pPr>
    </w:p>
    <w:p w:rsidR="00F23570" w:rsidRPr="00D376AC" w:rsidRDefault="00F23570" w:rsidP="00F23570">
      <w:pPr>
        <w:tabs>
          <w:tab w:val="left" w:pos="4962"/>
        </w:tabs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 xml:space="preserve">1. Паспорт подпрограммы </w:t>
      </w:r>
    </w:p>
    <w:p w:rsidR="00F23570" w:rsidRPr="00D376AC" w:rsidRDefault="00F23570" w:rsidP="00F23570">
      <w:pPr>
        <w:tabs>
          <w:tab w:val="left" w:pos="4962"/>
        </w:tabs>
        <w:rPr>
          <w:b/>
          <w:sz w:val="28"/>
          <w:szCs w:val="28"/>
        </w:rPr>
      </w:pP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080"/>
      </w:tblGrid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 w:righ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Наименование подпрограммы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570" w:rsidRPr="00D376AC" w:rsidRDefault="00F23570" w:rsidP="004D6997">
            <w:pPr>
              <w:tabs>
                <w:tab w:val="left" w:pos="4962"/>
              </w:tabs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«Благоустройство парков, площадей и обустройство других общественных территорий городского округа </w:t>
            </w:r>
            <w:r w:rsidRPr="00D376AC">
              <w:rPr>
                <w:color w:val="000000"/>
                <w:sz w:val="28"/>
                <w:szCs w:val="28"/>
              </w:rPr>
              <w:t>город Рыбинск Ярославской области»</w:t>
            </w:r>
          </w:p>
        </w:tc>
      </w:tr>
      <w:tr w:rsidR="00F23570" w:rsidRPr="00D376AC" w:rsidTr="004D6997">
        <w:trPr>
          <w:trHeight w:val="6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Срок реализации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  <w:p w:rsidR="00F23570" w:rsidRPr="00D376AC" w:rsidRDefault="00F23570" w:rsidP="004D6997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3570" w:rsidRPr="00D376AC" w:rsidTr="004D6997">
        <w:trPr>
          <w:trHeight w:hRule="exact" w:val="69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Основание для разработки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2" w:right="14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1. Градостроительный кодекс Российской Федерации;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2" w:right="14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2. Федеральный закон от 06.10.2003 №131-ФЗ 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общих принципах организации местного самоуправления в Российской Федерации»;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7" w:right="13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3. Федеральный закон от 12.01.1996 № 8-ФЗ «О погребении и похоронном деле»; </w:t>
            </w:r>
          </w:p>
          <w:p w:rsidR="00F23570" w:rsidRDefault="00F23570" w:rsidP="004D6997">
            <w:pPr>
              <w:ind w:left="142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4.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F23570" w:rsidRPr="00D376AC" w:rsidRDefault="00F23570" w:rsidP="004D6997">
            <w:pPr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Устав городского округа город Рыбинск Ярославской области;</w:t>
            </w:r>
          </w:p>
          <w:p w:rsidR="00F23570" w:rsidRPr="00D376AC" w:rsidRDefault="00F23570" w:rsidP="004D6997">
            <w:pPr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. Решение Муниципального городского округа город Рыбинск от 31.05.2018 № 322 «О правилах благоустройства территории городского округа город Рыбинск»;</w:t>
            </w:r>
          </w:p>
          <w:p w:rsidR="00F23570" w:rsidRDefault="00F23570" w:rsidP="004D6997">
            <w:pPr>
              <w:tabs>
                <w:tab w:val="left" w:pos="284"/>
              </w:tabs>
              <w:snapToGrid w:val="0"/>
              <w:ind w:left="142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. Постановление Администрации городского округа город Рыбинск Ярославской области от 08.06.2020 № 13</w:t>
            </w:r>
            <w:r>
              <w:rPr>
                <w:rFonts w:eastAsia="Calibri"/>
                <w:sz w:val="28"/>
                <w:szCs w:val="28"/>
                <w:lang w:eastAsia="en-US"/>
              </w:rPr>
              <w:t>06 «О муниципальных программах»;</w:t>
            </w:r>
          </w:p>
          <w:p w:rsidR="00F23570" w:rsidRPr="00D376AC" w:rsidRDefault="00F23570" w:rsidP="004D6997">
            <w:pPr>
              <w:tabs>
                <w:tab w:val="left" w:pos="284"/>
              </w:tabs>
              <w:snapToGrid w:val="0"/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</w:p>
        </w:tc>
      </w:tr>
      <w:tr w:rsidR="00F23570" w:rsidRPr="00D376AC" w:rsidTr="004D6997">
        <w:trPr>
          <w:trHeight w:hRule="exact" w:val="7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Заказчик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Администрация городского округа город Рыбинск Ярославской области</w:t>
            </w:r>
          </w:p>
        </w:tc>
      </w:tr>
      <w:tr w:rsidR="00F23570" w:rsidRPr="00D376AC" w:rsidTr="004D6997">
        <w:trPr>
          <w:trHeight w:hRule="exact" w:val="13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- руководитель</w:t>
            </w:r>
          </w:p>
          <w:p w:rsidR="00F23570" w:rsidRPr="00D376AC" w:rsidRDefault="00F23570" w:rsidP="004D6997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Управление строительства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Администрации городского округа город Рыбинск Ярославской области</w:t>
            </w:r>
          </w:p>
        </w:tc>
      </w:tr>
      <w:tr w:rsidR="00F23570" w:rsidRPr="00D376AC" w:rsidTr="004D6997">
        <w:trPr>
          <w:trHeight w:hRule="exact" w:val="7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Куратор подпрограммы</w:t>
            </w:r>
          </w:p>
          <w:p w:rsidR="00F23570" w:rsidRPr="00D376AC" w:rsidRDefault="00F23570" w:rsidP="004D6997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аместитель Главы Администрации </w:t>
            </w:r>
            <w:r>
              <w:rPr>
                <w:sz w:val="28"/>
                <w:szCs w:val="28"/>
              </w:rPr>
              <w:t>по архитектуре и градостроительству</w:t>
            </w:r>
          </w:p>
        </w:tc>
      </w:tr>
      <w:tr w:rsidR="00F23570" w:rsidRPr="00D376AC" w:rsidTr="004D6997">
        <w:trPr>
          <w:trHeight w:val="7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lastRenderedPageBreak/>
              <w:t>Цель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832BF" w:rsidRDefault="00F23570" w:rsidP="004D6997">
            <w:pPr>
              <w:snapToGrid w:val="0"/>
              <w:ind w:left="147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832BF">
              <w:rPr>
                <w:sz w:val="28"/>
                <w:szCs w:val="28"/>
              </w:rPr>
              <w:t>Создание комфортных условий для проживания, отдыха и организации д</w:t>
            </w:r>
            <w:r>
              <w:rPr>
                <w:sz w:val="28"/>
                <w:szCs w:val="28"/>
              </w:rPr>
              <w:t>осуга жителей города</w:t>
            </w:r>
            <w:r w:rsidRPr="007832BF">
              <w:rPr>
                <w:sz w:val="28"/>
                <w:szCs w:val="28"/>
              </w:rPr>
              <w:t xml:space="preserve">. </w:t>
            </w:r>
          </w:p>
        </w:tc>
      </w:tr>
      <w:tr w:rsidR="00F23570" w:rsidRPr="00D376AC" w:rsidTr="004D69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F43567" w:rsidRDefault="00F23570" w:rsidP="004D6997">
            <w:pPr>
              <w:snapToGrid w:val="0"/>
              <w:ind w:left="147" w:right="141"/>
              <w:jc w:val="both"/>
              <w:rPr>
                <w:bCs/>
                <w:sz w:val="28"/>
                <w:szCs w:val="28"/>
              </w:rPr>
            </w:pPr>
            <w:r w:rsidRPr="007832BF">
              <w:rPr>
                <w:sz w:val="28"/>
                <w:szCs w:val="28"/>
              </w:rPr>
              <w:t>Приведение в качественное состояние элементов благоустройства парков</w:t>
            </w:r>
            <w:r>
              <w:rPr>
                <w:sz w:val="28"/>
                <w:szCs w:val="28"/>
              </w:rPr>
              <w:t>,</w:t>
            </w:r>
            <w:r w:rsidRPr="007832BF">
              <w:rPr>
                <w:sz w:val="28"/>
                <w:szCs w:val="28"/>
              </w:rPr>
              <w:t xml:space="preserve"> площадей</w:t>
            </w:r>
            <w:r>
              <w:rPr>
                <w:sz w:val="28"/>
                <w:szCs w:val="28"/>
              </w:rPr>
              <w:t xml:space="preserve"> и</w:t>
            </w:r>
            <w:r w:rsidRPr="007832BF">
              <w:rPr>
                <w:sz w:val="28"/>
                <w:szCs w:val="28"/>
              </w:rPr>
              <w:t xml:space="preserve"> обустройство других о</w:t>
            </w:r>
            <w:r>
              <w:rPr>
                <w:sz w:val="28"/>
                <w:szCs w:val="28"/>
              </w:rPr>
              <w:t>бщественных территорий.</w:t>
            </w:r>
          </w:p>
        </w:tc>
      </w:tr>
      <w:tr w:rsidR="00F23570" w:rsidRPr="00D376AC" w:rsidTr="004D6997">
        <w:trPr>
          <w:trHeight w:val="3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2" w:right="142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E0047">
              <w:rPr>
                <w:rFonts w:eastAsia="Calibri"/>
                <w:noProof/>
                <w:sz w:val="28"/>
                <w:szCs w:val="28"/>
              </w:rPr>
              <w:pict>
                <v:line id="Line 2" o:spid="_x0000_s1027" style="position:absolute;left:0;text-align:left;z-index:251660288;visibility:visible;mso-wrap-distance-top:-1e-4mm;mso-wrap-distance-bottom:-1e-4mm;mso-position-horizontal-relative:margin;mso-position-vertical-relative:text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zUGQ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" strokeweight=".18mm">
                  <v:stroke joinstyle="miter"/>
                  <w10:wrap anchorx="margin"/>
                </v:line>
              </w:pic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Объемы и источники</w:t>
            </w:r>
          </w:p>
          <w:p w:rsidR="00F23570" w:rsidRPr="00D376AC" w:rsidRDefault="00F23570" w:rsidP="004D6997">
            <w:pPr>
              <w:snapToGrid w:val="0"/>
              <w:ind w:left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финансирования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2"/>
              <w:rPr>
                <w:rFonts w:cs="Arial"/>
                <w:sz w:val="28"/>
                <w:szCs w:val="28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Общий объем финансирования (выделено в бюджете/финансовая  потребность) </w:t>
            </w:r>
            <w:r>
              <w:rPr>
                <w:bCs/>
                <w:color w:val="000000"/>
                <w:sz w:val="28"/>
                <w:szCs w:val="28"/>
              </w:rPr>
              <w:t xml:space="preserve">83 814,5 </w:t>
            </w:r>
            <w:r w:rsidRPr="00736E91">
              <w:rPr>
                <w:sz w:val="28"/>
                <w:szCs w:val="28"/>
                <w:lang w:eastAsia="ar-SA"/>
              </w:rPr>
              <w:t>/</w:t>
            </w:r>
            <w:r>
              <w:rPr>
                <w:sz w:val="28"/>
                <w:szCs w:val="28"/>
                <w:lang w:eastAsia="ar-SA"/>
              </w:rPr>
              <w:t>85 314,5</w:t>
            </w:r>
            <w:r>
              <w:rPr>
                <w:bCs/>
                <w:color w:val="000000"/>
                <w:sz w:val="28"/>
                <w:szCs w:val="28"/>
              </w:rPr>
              <w:t xml:space="preserve"> т</w:t>
            </w:r>
            <w:r w:rsidRPr="00D376AC">
              <w:rPr>
                <w:sz w:val="28"/>
                <w:szCs w:val="28"/>
                <w:lang w:eastAsia="ar-SA"/>
              </w:rPr>
              <w:t>ыс</w:t>
            </w:r>
            <w:proofErr w:type="gramStart"/>
            <w:r w:rsidRPr="00D376AC">
              <w:rPr>
                <w:sz w:val="28"/>
                <w:szCs w:val="28"/>
                <w:lang w:eastAsia="ar-SA"/>
              </w:rPr>
              <w:t>.р</w:t>
            </w:r>
            <w:proofErr w:type="gramEnd"/>
            <w:r w:rsidRPr="00D376AC">
              <w:rPr>
                <w:sz w:val="28"/>
                <w:szCs w:val="28"/>
                <w:lang w:eastAsia="ar-SA"/>
              </w:rPr>
              <w:t>уб.,</w:t>
            </w:r>
            <w:r w:rsidRPr="00D376AC">
              <w:rPr>
                <w:rFonts w:cs="Arial"/>
                <w:sz w:val="28"/>
                <w:szCs w:val="28"/>
              </w:rPr>
              <w:t xml:space="preserve"> в том числе:</w:t>
            </w:r>
          </w:p>
          <w:p w:rsidR="00F23570" w:rsidRDefault="00F23570" w:rsidP="004D6997">
            <w:pPr>
              <w:autoSpaceDE w:val="0"/>
              <w:autoSpaceDN w:val="0"/>
              <w:adjustRightInd w:val="0"/>
              <w:ind w:left="142"/>
              <w:rPr>
                <w:rFonts w:cs="Arial"/>
                <w:sz w:val="28"/>
                <w:szCs w:val="28"/>
              </w:rPr>
            </w:pPr>
          </w:p>
          <w:p w:rsidR="00F23570" w:rsidRDefault="00F23570" w:rsidP="004D6997">
            <w:pPr>
              <w:autoSpaceDE w:val="0"/>
              <w:autoSpaceDN w:val="0"/>
              <w:adjustRightInd w:val="0"/>
              <w:ind w:left="142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C</w:t>
            </w:r>
            <w:proofErr w:type="spellStart"/>
            <w:r w:rsidRPr="00D376AC">
              <w:rPr>
                <w:rFonts w:cs="Arial"/>
                <w:sz w:val="28"/>
                <w:szCs w:val="28"/>
              </w:rPr>
              <w:t>редства</w:t>
            </w:r>
            <w:proofErr w:type="spellEnd"/>
            <w:r w:rsidRPr="00D376AC">
              <w:rPr>
                <w:rFonts w:cs="Arial"/>
                <w:sz w:val="28"/>
                <w:szCs w:val="28"/>
              </w:rPr>
              <w:t xml:space="preserve"> городского бюджета</w:t>
            </w:r>
          </w:p>
          <w:tbl>
            <w:tblPr>
              <w:tblW w:w="6260" w:type="dxa"/>
              <w:tblInd w:w="895" w:type="dxa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F23570" w:rsidRPr="00F14F0E" w:rsidTr="004D6997">
              <w:trPr>
                <w:trHeight w:val="768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Предусмотрено в бюджете, тыс</w:t>
                  </w:r>
                  <w:proofErr w:type="gramStart"/>
                  <w:r w:rsidRPr="00F14F0E">
                    <w:rPr>
                      <w:color w:val="000000"/>
                    </w:rPr>
                    <w:t>.р</w:t>
                  </w:r>
                  <w:proofErr w:type="gramEnd"/>
                  <w:r w:rsidRPr="00F14F0E">
                    <w:rPr>
                      <w:color w:val="000000"/>
                    </w:rPr>
                    <w:t>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Потребность, тыс</w:t>
                  </w:r>
                  <w:proofErr w:type="gramStart"/>
                  <w:r w:rsidRPr="00F14F0E">
                    <w:rPr>
                      <w:color w:val="000000"/>
                    </w:rPr>
                    <w:t>.р</w:t>
                  </w:r>
                  <w:proofErr w:type="gramEnd"/>
                  <w:r w:rsidRPr="00F14F0E">
                    <w:rPr>
                      <w:color w:val="000000"/>
                    </w:rPr>
                    <w:t>уб.</w:t>
                  </w:r>
                </w:p>
              </w:tc>
            </w:tr>
            <w:tr w:rsidR="00F23570" w:rsidRPr="00F14F0E" w:rsidTr="004D6997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70 994</w:t>
                  </w:r>
                  <w:r w:rsidRPr="00F14F0E"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72 494,5</w:t>
                  </w:r>
                </w:p>
              </w:tc>
            </w:tr>
            <w:tr w:rsidR="00F23570" w:rsidRPr="00F14F0E" w:rsidTr="004D6997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202</w:t>
                  </w:r>
                  <w:r w:rsidRPr="004A7BDD">
                    <w:rPr>
                      <w:color w:val="000000"/>
                    </w:rPr>
                    <w:t>4</w:t>
                  </w:r>
                  <w:r w:rsidRPr="00F14F0E">
                    <w:rPr>
                      <w:color w:val="000000"/>
                    </w:rPr>
                    <w:t xml:space="preserve">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6 350</w:t>
                  </w:r>
                  <w:r w:rsidRPr="007F3050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6 350</w:t>
                  </w:r>
                  <w:r w:rsidRPr="007F3050">
                    <w:rPr>
                      <w:color w:val="000000"/>
                    </w:rPr>
                    <w:t>,0</w:t>
                  </w:r>
                </w:p>
              </w:tc>
            </w:tr>
            <w:tr w:rsidR="00F23570" w:rsidRPr="00F14F0E" w:rsidTr="004D6997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Default="00F23570" w:rsidP="004D6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6 470,0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6 470,0</w:t>
                  </w:r>
                </w:p>
              </w:tc>
            </w:tr>
            <w:tr w:rsidR="00F23570" w:rsidRPr="00F14F0E" w:rsidTr="004D6997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F14F0E" w:rsidRDefault="00F23570" w:rsidP="004D6997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0B07CE" w:rsidRDefault="00F23570" w:rsidP="004D699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83 814,5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3570" w:rsidRPr="00BA3C95" w:rsidRDefault="00F23570" w:rsidP="004D699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85 314,5</w:t>
                  </w:r>
                </w:p>
              </w:tc>
            </w:tr>
          </w:tbl>
          <w:p w:rsidR="00F23570" w:rsidRPr="00D376AC" w:rsidRDefault="00F23570" w:rsidP="004D6997">
            <w:pPr>
              <w:snapToGrid w:val="0"/>
              <w:ind w:left="147" w:right="13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3570" w:rsidRPr="00D376AC" w:rsidTr="004D6997">
        <w:trPr>
          <w:trHeight w:val="6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2" w:right="141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D376AC">
              <w:rPr>
                <w:rFonts w:eastAsia="Calibri"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ind w:left="142" w:right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Повышение комфортности проживания граждан, создание условий, обеспечивающих </w:t>
            </w:r>
            <w:r w:rsidRPr="00492596">
              <w:rPr>
                <w:rFonts w:eastAsia="Calibri"/>
                <w:sz w:val="28"/>
                <w:szCs w:val="28"/>
                <w:lang w:eastAsia="en-US"/>
              </w:rPr>
              <w:t xml:space="preserve">достойные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условия для отдыха </w:t>
            </w:r>
            <w:r w:rsidRPr="007832BF">
              <w:rPr>
                <w:rFonts w:eastAsia="Calibri"/>
                <w:sz w:val="28"/>
                <w:szCs w:val="28"/>
                <w:lang w:eastAsia="en-US"/>
              </w:rPr>
              <w:t>населения и гостей города.</w:t>
            </w:r>
          </w:p>
        </w:tc>
      </w:tr>
    </w:tbl>
    <w:p w:rsidR="00F23570" w:rsidRPr="00D376AC" w:rsidRDefault="00F23570" w:rsidP="00F23570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F23570" w:rsidRPr="00D376AC" w:rsidRDefault="00F23570" w:rsidP="00F23570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 xml:space="preserve">2. Анализ существующей ситуации и оценка проблемы, </w:t>
      </w:r>
    </w:p>
    <w:p w:rsidR="00F23570" w:rsidRPr="00D376AC" w:rsidRDefault="00F23570" w:rsidP="00F23570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  <w:proofErr w:type="gramStart"/>
      <w:r w:rsidRPr="00D376AC">
        <w:rPr>
          <w:rFonts w:eastAsia="Arial" w:cs="Arial"/>
          <w:b/>
          <w:sz w:val="28"/>
          <w:szCs w:val="28"/>
          <w:lang w:eastAsia="ar-SA"/>
        </w:rPr>
        <w:t>решение</w:t>
      </w:r>
      <w:proofErr w:type="gramEnd"/>
      <w:r w:rsidRPr="00D376AC">
        <w:rPr>
          <w:rFonts w:eastAsia="Arial" w:cs="Arial"/>
          <w:b/>
          <w:sz w:val="28"/>
          <w:szCs w:val="28"/>
          <w:lang w:eastAsia="ar-SA"/>
        </w:rPr>
        <w:t xml:space="preserve"> которой осуществляется путем реализации подпрограммы</w:t>
      </w:r>
      <w:r w:rsidRPr="00D376AC">
        <w:rPr>
          <w:rFonts w:eastAsia="Arial" w:cs="Arial"/>
          <w:b/>
          <w:sz w:val="28"/>
          <w:szCs w:val="28"/>
          <w:lang w:eastAsia="ar-SA"/>
        </w:rPr>
        <w:br/>
      </w:r>
    </w:p>
    <w:p w:rsidR="00F23570" w:rsidRPr="00D376AC" w:rsidRDefault="00F23570" w:rsidP="00F23570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Одной из важнейших задач города Рыбинска является благоустройство его внешнего облика, создание функционального общественного пространства, привлекательного для различных групп населения и учитывающего их интересы, имеющего лаконичный архитектурный облик и соблюдающего баланс между использованием современных решений и сохранением исторического контекста улиц.</w:t>
      </w:r>
    </w:p>
    <w:p w:rsidR="00F23570" w:rsidRPr="00D376AC" w:rsidRDefault="00F23570" w:rsidP="00F23570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Вследствие целого ряда причин существующее состояние благоустройства общественных территорий города Рыбинска, в том числе и в исторической части, не соответствует современным требованиям градостроительства и Правилам </w:t>
      </w:r>
      <w:r w:rsidRPr="00D83DF9">
        <w:rPr>
          <w:rFonts w:eastAsia="Calibri"/>
          <w:sz w:val="28"/>
          <w:szCs w:val="28"/>
          <w:lang w:eastAsia="en-US"/>
        </w:rPr>
        <w:t xml:space="preserve">благоустройства </w:t>
      </w:r>
      <w:r w:rsidRPr="00D376AC">
        <w:rPr>
          <w:sz w:val="28"/>
          <w:szCs w:val="28"/>
        </w:rPr>
        <w:t>территории городского округа город Рыбинск</w:t>
      </w:r>
      <w:r w:rsidRPr="00F579A1">
        <w:rPr>
          <w:rFonts w:eastAsia="Calibri"/>
          <w:color w:val="FF0000"/>
          <w:sz w:val="28"/>
          <w:szCs w:val="28"/>
          <w:lang w:eastAsia="en-US"/>
        </w:rPr>
        <w:t>.</w:t>
      </w:r>
      <w:r w:rsidRPr="00D376AC">
        <w:rPr>
          <w:rFonts w:eastAsia="Calibri"/>
          <w:sz w:val="28"/>
          <w:szCs w:val="28"/>
          <w:lang w:eastAsia="en-US"/>
        </w:rPr>
        <w:t xml:space="preserve"> Работы по благоустройству исторической части города Рыбинска ведутся с 2017 года, в состав которых входит: замена бордюров, устройство и замена уличного освещения, замена покрытия и (или) восстановление асфальтобетонного покрытия автомобильных дорог и тротуаров. Для улиц в центре города Рыбинска характерно использование элементов благоустройства в историческом стиле, мощение из камня (брусчатки), установка простых по форме, переносных или передвижных малых архитектурных форм и уличной мебели – скамеек, урн, как правило, создается несколько функциональных зон – зоны отдыха, транзита и коммерческой рекреации. </w:t>
      </w:r>
    </w:p>
    <w:p w:rsidR="00F23570" w:rsidRPr="00D376AC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рамках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подпрограммы запланированы мероприятия, представляющие собой комплекс работ, направленных на повышение уровня благоустройства территорий парков и площадей. Многие объекты внешнего благоустройства, в том числе инженерные коммуникации нуждаются в ремонте или реконструкции. Особое </w:t>
      </w:r>
      <w:r w:rsidRPr="00D376AC">
        <w:rPr>
          <w:rFonts w:eastAsia="Calibri"/>
          <w:sz w:val="28"/>
          <w:szCs w:val="28"/>
          <w:lang w:eastAsia="en-US"/>
        </w:rPr>
        <w:lastRenderedPageBreak/>
        <w:t>внимание требует ремонт и благоустройство фонтанов, поскольку они являются украшением города Рыбинска, положительно влияют на его архитектурный облик.</w:t>
      </w:r>
    </w:p>
    <w:p w:rsidR="00F23570" w:rsidRPr="00D376AC" w:rsidRDefault="00F23570" w:rsidP="00F23570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D376AC">
        <w:rPr>
          <w:rFonts w:eastAsia="Calibri"/>
          <w:sz w:val="28"/>
          <w:szCs w:val="28"/>
          <w:lang w:eastAsia="en-US"/>
        </w:rPr>
        <w:t xml:space="preserve">В рамках Губернаторского проекта «Решаем вместе!» с привлечением средств областного и федерального бюджетов в 2018 году выполнены работы по благоустройству территории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Карякинского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сада, в 2019 году – выполнен ремонт мостика</w:t>
      </w:r>
      <w:r>
        <w:rPr>
          <w:rFonts w:eastAsia="Calibri"/>
          <w:sz w:val="28"/>
          <w:szCs w:val="28"/>
          <w:lang w:eastAsia="en-US"/>
        </w:rPr>
        <w:t>, в</w:t>
      </w:r>
      <w:r w:rsidRPr="00D376AC">
        <w:rPr>
          <w:rFonts w:eastAsia="Calibri"/>
          <w:sz w:val="28"/>
          <w:szCs w:val="28"/>
          <w:lang w:eastAsia="en-US"/>
        </w:rPr>
        <w:t xml:space="preserve"> 2021 году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Pr="00D376AC">
        <w:rPr>
          <w:rFonts w:eastAsia="Calibri"/>
          <w:sz w:val="28"/>
          <w:szCs w:val="28"/>
          <w:lang w:eastAsia="en-US"/>
        </w:rPr>
        <w:t>ремонт фонтан в западной части парка</w:t>
      </w:r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Дополнительно з</w:t>
      </w:r>
      <w:r w:rsidRPr="00D376AC">
        <w:rPr>
          <w:rFonts w:eastAsia="Calibri"/>
          <w:sz w:val="28"/>
          <w:szCs w:val="28"/>
          <w:lang w:eastAsia="en-US"/>
        </w:rPr>
        <w:t>а счет средств городского бюджета</w:t>
      </w:r>
      <w:r>
        <w:rPr>
          <w:rFonts w:eastAsia="Calibri"/>
          <w:sz w:val="28"/>
          <w:szCs w:val="28"/>
          <w:lang w:eastAsia="en-US"/>
        </w:rPr>
        <w:t xml:space="preserve"> выполнен ремонт инженерных коммуникаций и электромонтажные работы, необходимые для работы фонтана в </w:t>
      </w:r>
      <w:proofErr w:type="spellStart"/>
      <w:r>
        <w:rPr>
          <w:rFonts w:eastAsia="Calibri"/>
          <w:sz w:val="28"/>
          <w:szCs w:val="28"/>
          <w:lang w:eastAsia="en-US"/>
        </w:rPr>
        <w:t>Карякинском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саду. </w:t>
      </w:r>
    </w:p>
    <w:p w:rsidR="00F23570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Кроме того, в 2021 году </w:t>
      </w:r>
      <w:r>
        <w:rPr>
          <w:rFonts w:eastAsia="Calibri"/>
          <w:sz w:val="28"/>
          <w:szCs w:val="28"/>
          <w:lang w:eastAsia="en-US"/>
        </w:rPr>
        <w:t xml:space="preserve">по направлению «Приоритетные проекты» губернаторского проекта </w:t>
      </w:r>
      <w:r w:rsidRPr="00D376AC">
        <w:rPr>
          <w:rFonts w:eastAsia="Calibri"/>
          <w:sz w:val="28"/>
          <w:szCs w:val="28"/>
          <w:lang w:eastAsia="en-US"/>
        </w:rPr>
        <w:t>«Решаем вместе!»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 xml:space="preserve">за счет средств областного и городского бюджетов </w:t>
      </w:r>
      <w:r>
        <w:rPr>
          <w:rFonts w:eastAsia="Calibri"/>
          <w:sz w:val="28"/>
          <w:szCs w:val="28"/>
          <w:lang w:eastAsia="en-US"/>
        </w:rPr>
        <w:t xml:space="preserve">выполнены </w:t>
      </w:r>
      <w:r w:rsidRPr="00D376AC">
        <w:rPr>
          <w:rFonts w:eastAsia="Calibri"/>
          <w:sz w:val="28"/>
          <w:szCs w:val="28"/>
          <w:lang w:eastAsia="en-US"/>
        </w:rPr>
        <w:t xml:space="preserve">работы по благоустройству </w:t>
      </w:r>
      <w:r w:rsidRPr="00D376AC">
        <w:rPr>
          <w:rFonts w:eastAsia="Calibri"/>
          <w:bCs/>
          <w:sz w:val="28"/>
          <w:szCs w:val="28"/>
          <w:lang w:eastAsia="en-US"/>
        </w:rPr>
        <w:t xml:space="preserve">площади Дерунова: </w:t>
      </w:r>
      <w:r w:rsidRPr="00D376AC">
        <w:rPr>
          <w:rFonts w:eastAsia="Calibri"/>
          <w:sz w:val="28"/>
          <w:szCs w:val="28"/>
          <w:lang w:eastAsia="en-US"/>
        </w:rPr>
        <w:t>устройство пешеходного фонтана с покрытием из тротуарной плитки; устройство покрытия из тротуарной плитки на прилегающей к фонтану территории; устройство газонов; установка скамеек и урн; устройство освещения и установка доски почета.</w:t>
      </w:r>
    </w:p>
    <w:p w:rsidR="00F23570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2021 году выполнено благоустройство смотровой площадки по Бульварной улице в створе Преображенского переулка. В состав работ входит </w:t>
      </w:r>
      <w:r w:rsidRPr="00D376AC">
        <w:rPr>
          <w:rFonts w:eastAsia="Calibri"/>
          <w:sz w:val="28"/>
          <w:szCs w:val="28"/>
          <w:lang w:eastAsia="en-US"/>
        </w:rPr>
        <w:t>устройство покрыти</w:t>
      </w:r>
      <w:r>
        <w:rPr>
          <w:rFonts w:eastAsia="Calibri"/>
          <w:sz w:val="28"/>
          <w:szCs w:val="28"/>
          <w:lang w:eastAsia="en-US"/>
        </w:rPr>
        <w:t>я</w:t>
      </w:r>
      <w:r w:rsidRPr="00D376AC">
        <w:rPr>
          <w:rFonts w:eastAsia="Calibri"/>
          <w:sz w:val="28"/>
          <w:szCs w:val="28"/>
          <w:lang w:eastAsia="en-US"/>
        </w:rPr>
        <w:t xml:space="preserve"> из тротуарной плитки</w:t>
      </w:r>
      <w:r>
        <w:rPr>
          <w:rFonts w:eastAsia="Calibri"/>
          <w:sz w:val="28"/>
          <w:szCs w:val="28"/>
          <w:lang w:eastAsia="en-US"/>
        </w:rPr>
        <w:t>,</w:t>
      </w:r>
      <w:r w:rsidRPr="00D376AC">
        <w:rPr>
          <w:rFonts w:eastAsia="Calibri"/>
          <w:sz w:val="28"/>
          <w:szCs w:val="28"/>
          <w:lang w:eastAsia="en-US"/>
        </w:rPr>
        <w:t xml:space="preserve"> асфальтобетонного покрытия тротуар</w:t>
      </w:r>
      <w:r>
        <w:rPr>
          <w:rFonts w:eastAsia="Calibri"/>
          <w:sz w:val="28"/>
          <w:szCs w:val="28"/>
          <w:lang w:eastAsia="en-US"/>
        </w:rPr>
        <w:t>ов,</w:t>
      </w:r>
      <w:r w:rsidRPr="00D376AC">
        <w:rPr>
          <w:rFonts w:eastAsia="Calibri"/>
          <w:sz w:val="28"/>
          <w:szCs w:val="28"/>
          <w:lang w:eastAsia="en-US"/>
        </w:rPr>
        <w:t xml:space="preserve"> газонов</w:t>
      </w:r>
      <w:r>
        <w:rPr>
          <w:rFonts w:eastAsia="Calibri"/>
          <w:sz w:val="28"/>
          <w:szCs w:val="28"/>
          <w:lang w:eastAsia="en-US"/>
        </w:rPr>
        <w:t>, ротонды.</w:t>
      </w:r>
    </w:p>
    <w:p w:rsidR="00F23570" w:rsidRDefault="00F23570" w:rsidP="00F23570">
      <w:pPr>
        <w:ind w:left="-426" w:right="-425" w:firstLine="56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2022 году выполнены работы по </w:t>
      </w:r>
      <w:r w:rsidRPr="00CF5FC8">
        <w:rPr>
          <w:sz w:val="28"/>
          <w:szCs w:val="28"/>
        </w:rPr>
        <w:t xml:space="preserve">устройству </w:t>
      </w:r>
      <w:r>
        <w:rPr>
          <w:sz w:val="28"/>
          <w:szCs w:val="28"/>
        </w:rPr>
        <w:t xml:space="preserve">двух </w:t>
      </w:r>
      <w:r w:rsidRPr="00CF5FC8">
        <w:rPr>
          <w:sz w:val="28"/>
          <w:szCs w:val="28"/>
        </w:rPr>
        <w:t>лестничных спусков и перехода под мостом через р. Черемуха в районе Соборной площади</w:t>
      </w:r>
      <w:r>
        <w:rPr>
          <w:sz w:val="28"/>
          <w:szCs w:val="28"/>
        </w:rPr>
        <w:t xml:space="preserve">. </w:t>
      </w:r>
    </w:p>
    <w:p w:rsidR="00F23570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Кроме того, в 2022 году выполнено благоустройство стадиона «Сатурн» с целью обеспечения доступа на территорию поля для занятий спортом.</w:t>
      </w:r>
    </w:p>
    <w:p w:rsidR="00F23570" w:rsidRPr="00CF5FC8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2023 году планируется выполнить работы по установке стелы «Город трудовой доблести» с благоустройством территории, памятника «Дети войны» с постаментом</w:t>
      </w:r>
      <w:r>
        <w:rPr>
          <w:sz w:val="28"/>
          <w:szCs w:val="28"/>
        </w:rPr>
        <w:t>.</w:t>
      </w:r>
    </w:p>
    <w:p w:rsidR="00F23570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Мероприятия подпрограммы направлены на повышение комфортности проживания граждан, увеличение количества мест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досугового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отдыха для граждан с детьми в шаговой доступности, благоустройство общественных территорий города Рыбинска.</w:t>
      </w:r>
    </w:p>
    <w:p w:rsidR="00F23570" w:rsidRPr="00D376AC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Реализация мероприятий по устройству подъездов к земельным участкам, предназначенным под жилищное строительство, велась </w:t>
      </w:r>
      <w:r>
        <w:rPr>
          <w:rFonts w:eastAsia="Calibri"/>
          <w:sz w:val="28"/>
          <w:szCs w:val="28"/>
          <w:lang w:eastAsia="en-US"/>
        </w:rPr>
        <w:t>в</w:t>
      </w:r>
      <w:r w:rsidRPr="00D376AC">
        <w:rPr>
          <w:rFonts w:eastAsia="Calibri"/>
          <w:sz w:val="28"/>
          <w:szCs w:val="28"/>
          <w:lang w:eastAsia="en-US"/>
        </w:rPr>
        <w:t xml:space="preserve"> 2019</w:t>
      </w:r>
      <w:r>
        <w:rPr>
          <w:rFonts w:eastAsia="Calibri"/>
          <w:sz w:val="28"/>
          <w:szCs w:val="28"/>
          <w:lang w:eastAsia="en-US"/>
        </w:rPr>
        <w:t>-2020</w:t>
      </w:r>
      <w:r w:rsidRPr="00D376AC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>х</w:t>
      </w:r>
      <w:r w:rsidRPr="00D376AC">
        <w:rPr>
          <w:rFonts w:eastAsia="Calibri"/>
          <w:sz w:val="28"/>
          <w:szCs w:val="28"/>
          <w:lang w:eastAsia="en-US"/>
        </w:rPr>
        <w:t xml:space="preserve"> в рамках </w:t>
      </w:r>
      <w:r w:rsidRPr="00D376AC">
        <w:rPr>
          <w:rFonts w:eastAsia="Calibri"/>
          <w:bCs/>
          <w:sz w:val="28"/>
          <w:szCs w:val="28"/>
          <w:lang w:eastAsia="en-US"/>
        </w:rPr>
        <w:t>ведомственной целевой программы Управления строительства</w:t>
      </w:r>
      <w:r w:rsidRPr="00D376AC">
        <w:rPr>
          <w:rFonts w:eastAsia="Calibri"/>
          <w:sz w:val="28"/>
          <w:szCs w:val="28"/>
          <w:lang w:eastAsia="en-US"/>
        </w:rPr>
        <w:t xml:space="preserve">. </w:t>
      </w:r>
    </w:p>
    <w:p w:rsidR="00F23570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376AC">
        <w:rPr>
          <w:rFonts w:eastAsia="Calibri"/>
          <w:sz w:val="28"/>
          <w:szCs w:val="28"/>
          <w:lang w:eastAsia="en-US"/>
        </w:rPr>
        <w:t xml:space="preserve">В целях создания улично-дорожной сети на вновь осваиваемых общественных территориях города Рыбинска, органически связанной с существующей сетью, в 2019 году выполнены работы по устройству щебеночных подъездов к земельным участкам с автомобильной дороги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Переборский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тракт по улицам: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Цветочная (0,25 км), Новгородская (0,19 км), Ржевская (0,16 км). Кроме того, в 2019 году начаты работы по устройству щебеночных подъездов в </w:t>
      </w:r>
      <w:r>
        <w:rPr>
          <w:rFonts w:eastAsia="Calibri"/>
          <w:sz w:val="28"/>
          <w:szCs w:val="28"/>
          <w:lang w:eastAsia="en-US"/>
        </w:rPr>
        <w:t xml:space="preserve">районе 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 xml:space="preserve">ье-1 </w:t>
      </w:r>
      <w:r w:rsidRPr="00D376AC">
        <w:rPr>
          <w:rFonts w:eastAsia="Calibri"/>
          <w:sz w:val="28"/>
          <w:szCs w:val="28"/>
          <w:lang w:eastAsia="en-US"/>
        </w:rPr>
        <w:t>по ул. Тарасова (0,04 км)</w:t>
      </w:r>
      <w:r>
        <w:rPr>
          <w:rFonts w:eastAsia="Calibri"/>
          <w:sz w:val="28"/>
          <w:szCs w:val="28"/>
          <w:lang w:eastAsia="en-US"/>
        </w:rPr>
        <w:t>, которые продолжены в</w:t>
      </w:r>
      <w:r w:rsidRPr="00D376AC">
        <w:rPr>
          <w:rFonts w:eastAsia="Calibri"/>
          <w:sz w:val="28"/>
          <w:szCs w:val="28"/>
          <w:lang w:eastAsia="en-US"/>
        </w:rPr>
        <w:t xml:space="preserve"> 2020 году (0,05 км).</w:t>
      </w:r>
    </w:p>
    <w:p w:rsidR="00F23570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2021 году </w:t>
      </w:r>
      <w:r w:rsidRPr="00382E4C">
        <w:rPr>
          <w:rFonts w:eastAsia="Calibri"/>
          <w:sz w:val="28"/>
          <w:szCs w:val="28"/>
          <w:lang w:eastAsia="en-US"/>
        </w:rPr>
        <w:t>выполнены работы по устройству щебеночных подъездов к земельным участкам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2E4C">
        <w:rPr>
          <w:rFonts w:eastAsia="Calibri"/>
          <w:sz w:val="28"/>
          <w:szCs w:val="28"/>
          <w:lang w:eastAsia="en-US"/>
        </w:rPr>
        <w:t>по ул</w:t>
      </w:r>
      <w:r>
        <w:rPr>
          <w:rFonts w:eastAsia="Calibri"/>
          <w:sz w:val="28"/>
          <w:szCs w:val="28"/>
          <w:lang w:eastAsia="en-US"/>
        </w:rPr>
        <w:t>ицам</w:t>
      </w:r>
      <w:r w:rsidRPr="00382E4C">
        <w:rPr>
          <w:rFonts w:eastAsia="Calibri"/>
          <w:sz w:val="28"/>
          <w:szCs w:val="28"/>
          <w:lang w:eastAsia="en-US"/>
        </w:rPr>
        <w:t xml:space="preserve"> Тимирязева</w:t>
      </w:r>
      <w:r>
        <w:rPr>
          <w:rFonts w:eastAsia="Calibri"/>
          <w:sz w:val="28"/>
          <w:szCs w:val="28"/>
          <w:lang w:eastAsia="en-US"/>
        </w:rPr>
        <w:t>,</w:t>
      </w:r>
      <w:r w:rsidRPr="00382E4C">
        <w:rPr>
          <w:rFonts w:eastAsia="Calibri"/>
          <w:sz w:val="28"/>
          <w:szCs w:val="28"/>
          <w:lang w:eastAsia="en-US"/>
        </w:rPr>
        <w:t xml:space="preserve"> Тарасова</w:t>
      </w:r>
      <w:r>
        <w:rPr>
          <w:rFonts w:eastAsia="Calibri"/>
          <w:sz w:val="28"/>
          <w:szCs w:val="28"/>
          <w:lang w:eastAsia="en-US"/>
        </w:rPr>
        <w:t>,</w:t>
      </w:r>
      <w:r w:rsidRPr="00382E4C">
        <w:rPr>
          <w:rFonts w:eastAsia="Calibri"/>
          <w:sz w:val="28"/>
          <w:szCs w:val="28"/>
          <w:lang w:eastAsia="en-US"/>
        </w:rPr>
        <w:t xml:space="preserve"> Чехова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Pr="00382E4C">
        <w:rPr>
          <w:rFonts w:eastAsia="Calibri"/>
          <w:sz w:val="28"/>
          <w:szCs w:val="28"/>
          <w:lang w:eastAsia="en-US"/>
        </w:rPr>
        <w:t>на участк</w:t>
      </w:r>
      <w:r>
        <w:rPr>
          <w:rFonts w:eastAsia="Calibri"/>
          <w:sz w:val="28"/>
          <w:szCs w:val="28"/>
          <w:lang w:eastAsia="en-US"/>
        </w:rPr>
        <w:t>ах</w:t>
      </w:r>
      <w:r w:rsidRPr="00382E4C">
        <w:rPr>
          <w:rFonts w:eastAsia="Calibri"/>
          <w:sz w:val="28"/>
          <w:szCs w:val="28"/>
          <w:lang w:eastAsia="en-US"/>
        </w:rPr>
        <w:t xml:space="preserve"> между ул</w:t>
      </w:r>
      <w:r>
        <w:rPr>
          <w:rFonts w:eastAsia="Calibri"/>
          <w:sz w:val="28"/>
          <w:szCs w:val="28"/>
          <w:lang w:eastAsia="en-US"/>
        </w:rPr>
        <w:t>ицами</w:t>
      </w:r>
      <w:r w:rsidRPr="00382E4C">
        <w:rPr>
          <w:rFonts w:eastAsia="Calibri"/>
          <w:sz w:val="28"/>
          <w:szCs w:val="28"/>
          <w:lang w:eastAsia="en-US"/>
        </w:rPr>
        <w:t xml:space="preserve"> Калининская и Львовская</w:t>
      </w:r>
      <w:r>
        <w:rPr>
          <w:rFonts w:eastAsia="Calibri"/>
          <w:sz w:val="28"/>
          <w:szCs w:val="28"/>
          <w:lang w:eastAsia="en-US"/>
        </w:rPr>
        <w:t xml:space="preserve"> (0,26 км)</w:t>
      </w:r>
      <w:proofErr w:type="gramStart"/>
      <w:r w:rsidRPr="00382E4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2022 году завершены</w:t>
      </w:r>
      <w:r w:rsidRPr="00382E4C">
        <w:rPr>
          <w:rFonts w:eastAsia="Calibri"/>
          <w:sz w:val="28"/>
          <w:szCs w:val="28"/>
          <w:lang w:eastAsia="en-US"/>
        </w:rPr>
        <w:t xml:space="preserve"> работы по устройству щебеночных подъездов к земельным участкам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2E4C">
        <w:rPr>
          <w:rFonts w:eastAsia="Calibri"/>
          <w:sz w:val="28"/>
          <w:szCs w:val="28"/>
          <w:lang w:eastAsia="en-US"/>
        </w:rPr>
        <w:t>по ул</w:t>
      </w:r>
      <w:r>
        <w:rPr>
          <w:rFonts w:eastAsia="Calibri"/>
          <w:sz w:val="28"/>
          <w:szCs w:val="28"/>
          <w:lang w:eastAsia="en-US"/>
        </w:rPr>
        <w:t xml:space="preserve">ице </w:t>
      </w:r>
      <w:r w:rsidRPr="00382E4C">
        <w:rPr>
          <w:rFonts w:eastAsia="Calibri"/>
          <w:sz w:val="28"/>
          <w:szCs w:val="28"/>
          <w:lang w:eastAsia="en-US"/>
        </w:rPr>
        <w:t>Чехова</w:t>
      </w:r>
      <w:r>
        <w:rPr>
          <w:rFonts w:eastAsia="Calibri"/>
          <w:sz w:val="28"/>
          <w:szCs w:val="28"/>
          <w:lang w:eastAsia="en-US"/>
        </w:rPr>
        <w:t xml:space="preserve"> (0,1 км).</w:t>
      </w:r>
    </w:p>
    <w:p w:rsidR="00F23570" w:rsidRPr="00B95299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3</w:t>
      </w:r>
      <w:r w:rsidRPr="00D376AC">
        <w:rPr>
          <w:rFonts w:eastAsia="Calibri"/>
          <w:sz w:val="28"/>
          <w:szCs w:val="28"/>
          <w:lang w:eastAsia="en-US"/>
        </w:rPr>
        <w:t xml:space="preserve"> – 202</w:t>
      </w:r>
      <w:r>
        <w:rPr>
          <w:rFonts w:eastAsia="Calibri"/>
          <w:sz w:val="28"/>
          <w:szCs w:val="28"/>
          <w:lang w:eastAsia="en-US"/>
        </w:rPr>
        <w:t>5</w:t>
      </w:r>
      <w:r w:rsidRPr="00D376A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годах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планируется продолжить работы по устройству щебеночных подъездов к земельным участкам в </w:t>
      </w:r>
      <w:r>
        <w:rPr>
          <w:rFonts w:eastAsia="Calibri"/>
          <w:sz w:val="28"/>
          <w:szCs w:val="28"/>
          <w:lang w:eastAsia="en-US"/>
        </w:rPr>
        <w:t xml:space="preserve">районах 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>ье-1,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 xml:space="preserve">ье-2 </w:t>
      </w:r>
      <w:r w:rsidRPr="00FF737F">
        <w:rPr>
          <w:color w:val="000000"/>
          <w:sz w:val="28"/>
          <w:szCs w:val="28"/>
        </w:rPr>
        <w:t>и посёлке завода Гидромеханизации</w:t>
      </w:r>
      <w:r>
        <w:rPr>
          <w:color w:val="000000"/>
          <w:sz w:val="28"/>
          <w:szCs w:val="28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 xml:space="preserve">города Рыбинска. </w:t>
      </w:r>
    </w:p>
    <w:p w:rsidR="00F23570" w:rsidRPr="00B95299" w:rsidRDefault="00F23570" w:rsidP="00F23570">
      <w:pPr>
        <w:ind w:right="-425"/>
        <w:jc w:val="both"/>
        <w:rPr>
          <w:rFonts w:eastAsia="Calibri"/>
          <w:sz w:val="28"/>
          <w:szCs w:val="28"/>
          <w:lang w:eastAsia="en-US"/>
        </w:rPr>
      </w:pPr>
    </w:p>
    <w:p w:rsidR="00F23570" w:rsidRPr="00D376AC" w:rsidRDefault="00F23570" w:rsidP="00F23570">
      <w:pPr>
        <w:tabs>
          <w:tab w:val="left" w:pos="0"/>
        </w:tabs>
        <w:autoSpaceDE w:val="0"/>
        <w:ind w:left="-426" w:right="-425" w:firstLine="568"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D376AC">
        <w:rPr>
          <w:rFonts w:eastAsia="Arial" w:cs="Arial"/>
          <w:b/>
          <w:bCs/>
          <w:sz w:val="28"/>
          <w:szCs w:val="28"/>
          <w:lang w:eastAsia="ar-SA"/>
        </w:rPr>
        <w:t>3. Цели, задачи и ожидаемые результаты реализации подпрограммы</w:t>
      </w:r>
    </w:p>
    <w:p w:rsidR="00F23570" w:rsidRPr="00D376AC" w:rsidRDefault="00F23570" w:rsidP="00F23570">
      <w:pPr>
        <w:autoSpaceDE w:val="0"/>
        <w:ind w:left="-426" w:right="-425" w:firstLine="568"/>
        <w:jc w:val="center"/>
        <w:rPr>
          <w:rFonts w:eastAsia="Arial" w:cs="Arial"/>
          <w:b/>
          <w:bCs/>
          <w:sz w:val="28"/>
          <w:szCs w:val="28"/>
          <w:lang w:eastAsia="ar-SA"/>
        </w:rPr>
      </w:pPr>
    </w:p>
    <w:p w:rsidR="00F23570" w:rsidRPr="00D376AC" w:rsidRDefault="00F23570" w:rsidP="00F23570">
      <w:pPr>
        <w:snapToGri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Основными целями подпрограммы являются:</w:t>
      </w:r>
    </w:p>
    <w:p w:rsidR="00F23570" w:rsidRDefault="00F23570" w:rsidP="00F23570">
      <w:pPr>
        <w:snapToGrid w:val="0"/>
        <w:ind w:left="-426" w:right="-425" w:firstLine="56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7832BF">
        <w:rPr>
          <w:sz w:val="28"/>
          <w:szCs w:val="28"/>
        </w:rPr>
        <w:t>создание комфортных условий для проживания, отдыха и организации досуга жителей города</w:t>
      </w:r>
      <w:r w:rsidRPr="00D376AC">
        <w:rPr>
          <w:rFonts w:eastAsia="Calibri"/>
          <w:bCs/>
          <w:sz w:val="28"/>
          <w:szCs w:val="28"/>
          <w:lang w:eastAsia="en-US"/>
        </w:rPr>
        <w:t>.</w:t>
      </w:r>
    </w:p>
    <w:p w:rsidR="00F23570" w:rsidRPr="00D376AC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Для достижения цели подпрограммы предусматривается решение следующих основных задач:</w:t>
      </w:r>
    </w:p>
    <w:p w:rsidR="00F23570" w:rsidRPr="007832BF" w:rsidRDefault="00F23570" w:rsidP="00F23570">
      <w:pPr>
        <w:snapToGrid w:val="0"/>
        <w:ind w:left="-426" w:right="-425" w:firstLine="568"/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7832BF">
        <w:rPr>
          <w:sz w:val="28"/>
          <w:szCs w:val="28"/>
        </w:rPr>
        <w:t>приведение в качественное состояние элементов благоустройства парков</w:t>
      </w:r>
      <w:r>
        <w:rPr>
          <w:sz w:val="28"/>
          <w:szCs w:val="28"/>
        </w:rPr>
        <w:t>,</w:t>
      </w:r>
      <w:r w:rsidRPr="007832BF">
        <w:rPr>
          <w:sz w:val="28"/>
          <w:szCs w:val="28"/>
        </w:rPr>
        <w:t xml:space="preserve"> площадей</w:t>
      </w:r>
      <w:r>
        <w:rPr>
          <w:sz w:val="28"/>
          <w:szCs w:val="28"/>
        </w:rPr>
        <w:t xml:space="preserve"> и </w:t>
      </w:r>
      <w:r w:rsidRPr="007832BF">
        <w:rPr>
          <w:sz w:val="28"/>
          <w:szCs w:val="28"/>
        </w:rPr>
        <w:t>обустройство других общественных территорий;</w:t>
      </w:r>
    </w:p>
    <w:p w:rsidR="00F23570" w:rsidRPr="00D376AC" w:rsidRDefault="00F23570" w:rsidP="00F23570">
      <w:pPr>
        <w:tabs>
          <w:tab w:val="left" w:pos="9356"/>
        </w:tabs>
        <w:snapToGrid w:val="0"/>
        <w:ind w:left="-426" w:right="-425" w:firstLine="56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обеспечение города дополнительными местами захоронений с соблюдением санитарно-эпидемиологических и экологических норм</w:t>
      </w:r>
      <w:r w:rsidRPr="00D376A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23570" w:rsidRPr="00D376AC" w:rsidRDefault="00F23570" w:rsidP="00F23570">
      <w:pPr>
        <w:snapToGri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По итогам реализации подпрограммы планируется достижение следующих результатов:</w:t>
      </w:r>
    </w:p>
    <w:p w:rsidR="00F23570" w:rsidRPr="007832BF" w:rsidRDefault="00F23570" w:rsidP="00F23570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Pr="00D376AC">
        <w:rPr>
          <w:rFonts w:eastAsia="Calibri"/>
          <w:sz w:val="28"/>
          <w:szCs w:val="28"/>
          <w:lang w:eastAsia="en-US"/>
        </w:rPr>
        <w:t xml:space="preserve">овышение комфортности проживания граждан, создание условий, обеспечивающих </w:t>
      </w:r>
      <w:r w:rsidRPr="00492596">
        <w:rPr>
          <w:rFonts w:eastAsia="Calibri"/>
          <w:sz w:val="28"/>
          <w:szCs w:val="28"/>
          <w:lang w:eastAsia="en-US"/>
        </w:rPr>
        <w:t xml:space="preserve">достойные </w:t>
      </w:r>
      <w:r w:rsidRPr="00D376AC">
        <w:rPr>
          <w:rFonts w:eastAsia="Calibri"/>
          <w:sz w:val="28"/>
          <w:szCs w:val="28"/>
          <w:lang w:eastAsia="en-US"/>
        </w:rPr>
        <w:t xml:space="preserve">условия для отдыха </w:t>
      </w:r>
      <w:r>
        <w:rPr>
          <w:rFonts w:eastAsia="Calibri"/>
          <w:sz w:val="28"/>
          <w:szCs w:val="28"/>
          <w:lang w:eastAsia="en-US"/>
        </w:rPr>
        <w:t>населения и гостей города.</w:t>
      </w:r>
    </w:p>
    <w:p w:rsidR="00F23570" w:rsidRPr="00D376AC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color w:val="000000"/>
          <w:sz w:val="28"/>
          <w:szCs w:val="28"/>
          <w:lang w:eastAsia="en-US"/>
        </w:rPr>
        <w:t xml:space="preserve">Цели подпрограммы соответствуют приоритетам и целям </w:t>
      </w:r>
      <w:r w:rsidRPr="00D376AC">
        <w:rPr>
          <w:rFonts w:eastAsia="Calibri"/>
          <w:sz w:val="28"/>
          <w:szCs w:val="28"/>
          <w:lang w:eastAsia="en-US"/>
        </w:rPr>
        <w:t>Стратегии социально-экономического развития городского округа город Рыбинск на 2018-2030 годы</w:t>
      </w:r>
      <w:r w:rsidRPr="00D376AC">
        <w:rPr>
          <w:rFonts w:eastAsia="Calibri"/>
          <w:color w:val="000000"/>
          <w:sz w:val="28"/>
          <w:szCs w:val="28"/>
          <w:lang w:eastAsia="en-US"/>
        </w:rPr>
        <w:t>, утвержденной решением Муниципального Совета городского округа город Рыбинск от 28.03.2019 № 47.</w:t>
      </w:r>
    </w:p>
    <w:p w:rsidR="00F23570" w:rsidRDefault="00F23570" w:rsidP="00F23570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F23570" w:rsidRPr="00D376AC" w:rsidRDefault="00F23570" w:rsidP="00F23570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>4. Социально-экономическое обоснование подпрограммы</w:t>
      </w:r>
    </w:p>
    <w:p w:rsidR="00F23570" w:rsidRPr="00D376AC" w:rsidRDefault="00F23570" w:rsidP="00F23570">
      <w:pPr>
        <w:autoSpaceDE w:val="0"/>
        <w:ind w:left="-426" w:right="-425" w:firstLine="568"/>
        <w:rPr>
          <w:rFonts w:eastAsia="Arial" w:cs="Arial"/>
          <w:sz w:val="28"/>
          <w:szCs w:val="28"/>
          <w:lang w:eastAsia="ar-SA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left="-426" w:right="-425" w:firstLine="56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Основной социально-экономический эффект реализации мероприятий подпрограммы, в части проведения </w:t>
      </w:r>
      <w:r>
        <w:rPr>
          <w:sz w:val="28"/>
          <w:szCs w:val="28"/>
        </w:rPr>
        <w:t xml:space="preserve">работ по </w:t>
      </w:r>
      <w:r w:rsidRPr="00D376AC">
        <w:rPr>
          <w:sz w:val="28"/>
          <w:szCs w:val="28"/>
        </w:rPr>
        <w:t>благоустройств</w:t>
      </w:r>
      <w:r>
        <w:rPr>
          <w:sz w:val="28"/>
          <w:szCs w:val="28"/>
        </w:rPr>
        <w:t xml:space="preserve">у </w:t>
      </w:r>
      <w:r w:rsidRPr="00D376AC">
        <w:rPr>
          <w:sz w:val="28"/>
          <w:szCs w:val="28"/>
        </w:rPr>
        <w:t>общественных территори</w:t>
      </w:r>
      <w:r>
        <w:rPr>
          <w:sz w:val="28"/>
          <w:szCs w:val="28"/>
        </w:rPr>
        <w:t>й города Рыбинска</w:t>
      </w:r>
      <w:r w:rsidRPr="00D376AC">
        <w:rPr>
          <w:sz w:val="28"/>
          <w:szCs w:val="28"/>
        </w:rPr>
        <w:t>, заключается в повышении привлекательности города Рыбинска</w:t>
      </w:r>
      <w:r w:rsidRPr="00D376AC">
        <w:rPr>
          <w:rFonts w:cs="Arial"/>
          <w:sz w:val="28"/>
          <w:szCs w:val="28"/>
        </w:rPr>
        <w:t>,</w:t>
      </w:r>
      <w:r w:rsidRPr="00D376AC">
        <w:rPr>
          <w:sz w:val="28"/>
          <w:szCs w:val="28"/>
        </w:rPr>
        <w:t xml:space="preserve"> уровня комфортного проживания и отдыха жителей. </w:t>
      </w:r>
    </w:p>
    <w:p w:rsidR="00F23570" w:rsidRPr="00D376AC" w:rsidRDefault="00F23570" w:rsidP="00F23570">
      <w:pPr>
        <w:autoSpaceDE w:val="0"/>
        <w:autoSpaceDN w:val="0"/>
        <w:adjustRightInd w:val="0"/>
        <w:ind w:left="-426" w:right="-425" w:firstLine="56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Устройство щебеночных подъездов к земельным участкам, предназначенным под жилищное строительство, создает условия для развития индивидуального жилищного строительства.</w:t>
      </w:r>
    </w:p>
    <w:p w:rsidR="00F23570" w:rsidRDefault="00F23570" w:rsidP="00F23570">
      <w:pPr>
        <w:autoSpaceDE w:val="0"/>
        <w:ind w:left="-426" w:right="-425" w:firstLine="568"/>
        <w:jc w:val="both"/>
        <w:rPr>
          <w:rFonts w:eastAsia="Arial" w:cs="Arial"/>
          <w:b/>
          <w:sz w:val="28"/>
          <w:szCs w:val="28"/>
          <w:lang w:eastAsia="ar-SA"/>
        </w:rPr>
      </w:pPr>
    </w:p>
    <w:p w:rsidR="00F23570" w:rsidRPr="00D376AC" w:rsidRDefault="00F23570" w:rsidP="00F23570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>5. Финансирование подпрограммы</w:t>
      </w:r>
    </w:p>
    <w:p w:rsidR="00F23570" w:rsidRDefault="00F23570" w:rsidP="00F23570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Потребность в финансовых ресурсах на реализацию подпрограммы в целом составляет</w:t>
      </w:r>
      <w:r w:rsidRPr="00576239">
        <w:rPr>
          <w:bCs/>
          <w:color w:val="000000"/>
          <w:sz w:val="28"/>
          <w:szCs w:val="28"/>
        </w:rPr>
        <w:t>85 314,5</w:t>
      </w:r>
      <w:r w:rsidRPr="00D376AC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.р</w:t>
      </w:r>
      <w:proofErr w:type="gramEnd"/>
      <w:r w:rsidRPr="00D376AC">
        <w:rPr>
          <w:rFonts w:eastAsia="Calibri"/>
          <w:sz w:val="28"/>
          <w:szCs w:val="28"/>
          <w:lang w:eastAsia="en-US"/>
        </w:rPr>
        <w:t>уб. Финансирование мероприятий подпрограммы осуществляется за счет средств городского бюджета</w:t>
      </w:r>
      <w:r>
        <w:rPr>
          <w:rFonts w:eastAsia="Calibri"/>
          <w:sz w:val="28"/>
          <w:szCs w:val="28"/>
          <w:lang w:eastAsia="en-US"/>
        </w:rPr>
        <w:t>:</w:t>
      </w:r>
    </w:p>
    <w:p w:rsidR="00F23570" w:rsidRPr="00C02674" w:rsidRDefault="00F23570" w:rsidP="00F23570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8647" w:type="dxa"/>
        <w:tblInd w:w="675" w:type="dxa"/>
        <w:tblLook w:val="04A0"/>
      </w:tblPr>
      <w:tblGrid>
        <w:gridCol w:w="1303"/>
        <w:gridCol w:w="2950"/>
        <w:gridCol w:w="2268"/>
        <w:gridCol w:w="2126"/>
      </w:tblGrid>
      <w:tr w:rsidR="00F23570" w:rsidRPr="007F3050" w:rsidTr="004D6997">
        <w:trPr>
          <w:trHeight w:val="642"/>
          <w:tblHeader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Период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ind w:firstLine="142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ind w:firstLine="175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Потребность, тыс. руб.</w:t>
            </w:r>
          </w:p>
        </w:tc>
      </w:tr>
      <w:tr w:rsidR="00F23570" w:rsidRPr="007F3050" w:rsidTr="004D6997">
        <w:trPr>
          <w:trHeight w:val="413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2023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rPr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ind w:firstLine="142"/>
              <w:jc w:val="right"/>
              <w:rPr>
                <w:color w:val="000000"/>
              </w:rPr>
            </w:pPr>
            <w:r>
              <w:rPr>
                <w:color w:val="000000"/>
              </w:rPr>
              <w:t>70 994,5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70" w:rsidRPr="00E37179" w:rsidRDefault="00F23570" w:rsidP="004D6997">
            <w:pPr>
              <w:ind w:firstLine="175"/>
              <w:jc w:val="right"/>
              <w:rPr>
                <w:color w:val="000000"/>
              </w:rPr>
            </w:pPr>
            <w:r>
              <w:rPr>
                <w:color w:val="000000"/>
              </w:rPr>
              <w:t>72 494,5</w:t>
            </w:r>
          </w:p>
        </w:tc>
      </w:tr>
      <w:tr w:rsidR="00F23570" w:rsidRPr="007F3050" w:rsidTr="004D6997">
        <w:trPr>
          <w:trHeight w:val="418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7F3050" w:rsidRDefault="00F23570" w:rsidP="004D6997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E37179" w:rsidRDefault="00F23570" w:rsidP="004D6997">
            <w:pPr>
              <w:ind w:firstLine="142"/>
              <w:jc w:val="right"/>
              <w:rPr>
                <w:b/>
                <w:bCs/>
                <w:color w:val="000000"/>
              </w:rPr>
            </w:pPr>
            <w:r w:rsidRPr="00E37179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0994</w:t>
            </w:r>
            <w:r w:rsidRPr="00E37179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70" w:rsidRPr="00576239" w:rsidRDefault="00F23570" w:rsidP="004D6997">
            <w:pPr>
              <w:ind w:firstLine="175"/>
              <w:jc w:val="right"/>
              <w:rPr>
                <w:b/>
                <w:color w:val="000000"/>
              </w:rPr>
            </w:pPr>
            <w:r w:rsidRPr="00576239">
              <w:rPr>
                <w:b/>
                <w:color w:val="000000"/>
              </w:rPr>
              <w:t>72 494,5</w:t>
            </w:r>
          </w:p>
        </w:tc>
      </w:tr>
      <w:tr w:rsidR="00F23570" w:rsidRPr="007F3050" w:rsidTr="004D6997">
        <w:trPr>
          <w:trHeight w:val="424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7F3050" w:rsidRDefault="00F23570" w:rsidP="004D6997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rPr>
                <w:b/>
                <w:bCs/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6 350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ind w:firstLine="175"/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6 350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F23570" w:rsidRPr="007F3050" w:rsidTr="004D6997">
        <w:trPr>
          <w:trHeight w:val="403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7F3050" w:rsidRDefault="00F23570" w:rsidP="004D6997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E37179" w:rsidRDefault="00F23570" w:rsidP="004D6997">
            <w:pPr>
              <w:ind w:firstLine="142"/>
              <w:jc w:val="right"/>
              <w:rPr>
                <w:b/>
                <w:bCs/>
                <w:color w:val="000000"/>
              </w:rPr>
            </w:pPr>
            <w:r w:rsidRPr="00E37179">
              <w:rPr>
                <w:b/>
                <w:color w:val="000000"/>
              </w:rPr>
              <w:t>6 350,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E37179" w:rsidRDefault="00F23570" w:rsidP="004D6997">
            <w:pPr>
              <w:ind w:firstLine="175"/>
              <w:jc w:val="right"/>
              <w:rPr>
                <w:b/>
                <w:bCs/>
                <w:color w:val="000000"/>
              </w:rPr>
            </w:pPr>
            <w:r w:rsidRPr="00E37179">
              <w:rPr>
                <w:b/>
                <w:color w:val="000000"/>
              </w:rPr>
              <w:t>6 350,</w:t>
            </w:r>
            <w:r>
              <w:rPr>
                <w:b/>
                <w:color w:val="000000"/>
              </w:rPr>
              <w:t>0</w:t>
            </w:r>
          </w:p>
        </w:tc>
      </w:tr>
      <w:tr w:rsidR="00F23570" w:rsidRPr="007F3050" w:rsidTr="004D6997">
        <w:trPr>
          <w:trHeight w:val="403"/>
        </w:trPr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7F3050" w:rsidRDefault="00F23570" w:rsidP="004D6997">
            <w:pPr>
              <w:ind w:left="-249" w:right="-81" w:firstLine="283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rPr>
                <w:b/>
                <w:bCs/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4E7EAC" w:rsidRDefault="00F23570" w:rsidP="004D6997">
            <w:pPr>
              <w:ind w:firstLine="142"/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6 470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4E7EAC" w:rsidRDefault="00F23570" w:rsidP="004D6997">
            <w:pPr>
              <w:ind w:firstLine="175"/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6 470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F23570" w:rsidRPr="007F3050" w:rsidTr="004D6997">
        <w:trPr>
          <w:trHeight w:val="403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7F3050" w:rsidRDefault="00F23570" w:rsidP="004D6997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E37179" w:rsidRDefault="00F23570" w:rsidP="004D6997">
            <w:pPr>
              <w:ind w:firstLine="142"/>
              <w:jc w:val="right"/>
              <w:rPr>
                <w:b/>
                <w:bCs/>
                <w:color w:val="000000"/>
              </w:rPr>
            </w:pPr>
            <w:r w:rsidRPr="00E37179">
              <w:rPr>
                <w:b/>
                <w:color w:val="000000"/>
              </w:rPr>
              <w:t>6 470,0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E37179" w:rsidRDefault="00F23570" w:rsidP="004D6997">
            <w:pPr>
              <w:ind w:firstLine="175"/>
              <w:jc w:val="right"/>
              <w:rPr>
                <w:b/>
                <w:bCs/>
                <w:color w:val="000000"/>
              </w:rPr>
            </w:pPr>
            <w:r w:rsidRPr="00E37179">
              <w:rPr>
                <w:b/>
                <w:color w:val="000000"/>
              </w:rPr>
              <w:t>6 470,0</w:t>
            </w:r>
          </w:p>
        </w:tc>
      </w:tr>
      <w:tr w:rsidR="00F23570" w:rsidRPr="007F3050" w:rsidTr="004D6997">
        <w:trPr>
          <w:trHeight w:val="40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ind w:left="-249" w:right="-81" w:firstLine="283"/>
              <w:rPr>
                <w:color w:val="000000"/>
              </w:rPr>
            </w:pPr>
            <w:r w:rsidRPr="007F3050">
              <w:rPr>
                <w:color w:val="000000"/>
              </w:rPr>
              <w:lastRenderedPageBreak/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70" w:rsidRPr="007F3050" w:rsidRDefault="00F23570" w:rsidP="004D6997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70" w:rsidRPr="007F3050" w:rsidRDefault="00F23570" w:rsidP="004D6997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83 814,5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70" w:rsidRPr="007F3050" w:rsidRDefault="00F23570" w:rsidP="004D6997">
            <w:pPr>
              <w:ind w:firstLine="175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85 314,5</w:t>
            </w:r>
          </w:p>
        </w:tc>
      </w:tr>
    </w:tbl>
    <w:p w:rsidR="00F23570" w:rsidRPr="00D376AC" w:rsidRDefault="00F23570" w:rsidP="00F23570">
      <w:pPr>
        <w:autoSpaceDE w:val="0"/>
        <w:ind w:left="-426" w:right="-425" w:firstLine="709"/>
        <w:jc w:val="both"/>
        <w:rPr>
          <w:rFonts w:eastAsia="Arial" w:cs="Arial"/>
          <w:color w:val="000000"/>
          <w:sz w:val="28"/>
          <w:szCs w:val="28"/>
          <w:lang w:eastAsia="ar-SA"/>
        </w:rPr>
      </w:pPr>
      <w:r w:rsidRPr="00D376AC">
        <w:rPr>
          <w:rFonts w:eastAsia="Arial" w:cs="Arial"/>
          <w:color w:val="000000"/>
          <w:sz w:val="28"/>
          <w:szCs w:val="28"/>
          <w:lang w:eastAsia="ar-SA"/>
        </w:rPr>
        <w:t>Финансирование мероприятий подпрограммы планируется из городского бюджета в пределах средств, предусмотренных в бюджете на соответствующий год.</w:t>
      </w:r>
      <w:r>
        <w:rPr>
          <w:rFonts w:eastAsia="Arial" w:cs="Arial"/>
          <w:color w:val="000000"/>
          <w:sz w:val="28"/>
          <w:szCs w:val="28"/>
          <w:lang w:eastAsia="ar-SA"/>
        </w:rPr>
        <w:t xml:space="preserve"> </w:t>
      </w:r>
      <w:r w:rsidRPr="00D376AC">
        <w:rPr>
          <w:rFonts w:eastAsia="Arial" w:cs="Arial"/>
          <w:color w:val="000000"/>
          <w:sz w:val="28"/>
          <w:szCs w:val="28"/>
          <w:lang w:eastAsia="ar-SA"/>
        </w:rPr>
        <w:t>Объемы ассигнований бюджетных средств подлежат ежегодному уточнению исходя из возможностей городского бюджета на соответствующий год.</w:t>
      </w:r>
    </w:p>
    <w:p w:rsidR="00F23570" w:rsidRDefault="00F23570" w:rsidP="00F23570">
      <w:pPr>
        <w:autoSpaceDE w:val="0"/>
        <w:ind w:right="-425"/>
        <w:rPr>
          <w:rFonts w:eastAsia="Arial" w:cs="Arial"/>
          <w:b/>
          <w:sz w:val="28"/>
          <w:szCs w:val="28"/>
          <w:lang w:eastAsia="ar-SA"/>
        </w:rPr>
      </w:pPr>
    </w:p>
    <w:p w:rsidR="00F23570" w:rsidRPr="00D376AC" w:rsidRDefault="00F23570" w:rsidP="00F23570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>6. Механизм реализации подпрограммы</w:t>
      </w:r>
    </w:p>
    <w:p w:rsidR="00F23570" w:rsidRPr="00D376AC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</w:p>
    <w:p w:rsidR="00F23570" w:rsidRPr="00D376AC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Реализация подпрограммы осуществляется путем выполнения мероприятий подпрограммы в составе, содержании, объемах и сроках, предусмотренных ею. Ответственность за выполнение мероприятий лежит на исполнителе подпрограммы.</w:t>
      </w:r>
    </w:p>
    <w:p w:rsidR="00F23570" w:rsidRPr="00D376AC" w:rsidRDefault="00F23570" w:rsidP="00F23570">
      <w:pPr>
        <w:snapToGrid w:val="0"/>
        <w:ind w:left="-426" w:right="-425" w:firstLine="56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Ответственным исполнителем подпрограммы является Управление строительства.</w:t>
      </w:r>
    </w:p>
    <w:p w:rsidR="00F23570" w:rsidRPr="00D376AC" w:rsidRDefault="00F23570" w:rsidP="00F23570">
      <w:pPr>
        <w:shd w:val="clear" w:color="auto" w:fill="FFFFFF"/>
        <w:spacing w:line="326" w:lineRule="exact"/>
        <w:ind w:left="-426" w:right="-425" w:firstLine="56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Управление строительства осуществляет:</w:t>
      </w:r>
    </w:p>
    <w:p w:rsidR="00F23570" w:rsidRPr="00D376AC" w:rsidRDefault="00F23570" w:rsidP="00F23570">
      <w:pPr>
        <w:autoSpaceDE w:val="0"/>
        <w:autoSpaceDN w:val="0"/>
        <w:adjustRightInd w:val="0"/>
        <w:ind w:left="-426" w:right="-425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координацию деятельности по реализации мероприятий подпрограммы, использованию бюджетных средств по целевому назначению;</w:t>
      </w:r>
    </w:p>
    <w:p w:rsidR="00F23570" w:rsidRPr="00D376AC" w:rsidRDefault="00F23570" w:rsidP="00F23570">
      <w:pPr>
        <w:autoSpaceDE w:val="0"/>
        <w:autoSpaceDN w:val="0"/>
        <w:adjustRightInd w:val="0"/>
        <w:ind w:left="-426" w:right="-425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- осуществление 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проведением мероприятий подпрограммы;</w:t>
      </w:r>
    </w:p>
    <w:p w:rsidR="00F23570" w:rsidRPr="00D376AC" w:rsidRDefault="00F23570" w:rsidP="00F23570">
      <w:pPr>
        <w:shd w:val="clear" w:color="auto" w:fill="FFFFFF"/>
        <w:spacing w:line="326" w:lineRule="exact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обеспечение эффективности реализации подпрограммы;</w:t>
      </w:r>
    </w:p>
    <w:p w:rsidR="00F23570" w:rsidRPr="00D376AC" w:rsidRDefault="00F23570" w:rsidP="00F23570">
      <w:pPr>
        <w:shd w:val="clear" w:color="auto" w:fill="FFFFFF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подготовку при необходимости предложений по уточнению объемов финансирования, перечня и состава мероприятий, целевых показателей подпрограммы;</w:t>
      </w:r>
    </w:p>
    <w:p w:rsidR="00F23570" w:rsidRPr="00D376AC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- составление отчетности о ходе реализации подпрограммы. </w:t>
      </w:r>
    </w:p>
    <w:p w:rsidR="00F23570" w:rsidRPr="00D376AC" w:rsidRDefault="00F23570" w:rsidP="00F23570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Управление строительства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F23570" w:rsidRPr="00D376AC" w:rsidRDefault="00F23570" w:rsidP="00F23570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F23570" w:rsidRPr="00D376AC" w:rsidRDefault="00F23570" w:rsidP="00F23570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Реализация мероприятий осуществляется на основе муниципальных контрактов (договоров),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F23570" w:rsidRPr="00D376AC" w:rsidRDefault="00F23570" w:rsidP="00F23570">
      <w:pPr>
        <w:autoSpaceDE w:val="0"/>
        <w:ind w:left="-426" w:right="-425" w:firstLine="568"/>
        <w:jc w:val="both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color w:val="000000"/>
          <w:sz w:val="28"/>
          <w:szCs w:val="28"/>
          <w:lang w:eastAsia="ar-SA"/>
        </w:rPr>
        <w:t xml:space="preserve">Оценка эффективности реализации подпрограммы проводится </w:t>
      </w:r>
      <w:r w:rsidRPr="00D376AC">
        <w:rPr>
          <w:rFonts w:eastAsia="Arial" w:cs="Arial"/>
          <w:sz w:val="28"/>
          <w:szCs w:val="28"/>
          <w:lang w:eastAsia="ar-SA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F23570" w:rsidRPr="00D376AC" w:rsidRDefault="00F23570" w:rsidP="00F23570">
      <w:pPr>
        <w:sectPr w:rsidR="00F23570" w:rsidRPr="00D376AC" w:rsidSect="00687F42">
          <w:headerReference w:type="default" r:id="rId28"/>
          <w:pgSz w:w="11905" w:h="16838"/>
          <w:pgMar w:top="993" w:right="990" w:bottom="851" w:left="1559" w:header="0" w:footer="0" w:gutter="0"/>
          <w:cols w:space="720"/>
        </w:sectPr>
      </w:pPr>
      <w:bookmarkStart w:id="35" w:name="RANGE!A1:N22"/>
      <w:bookmarkEnd w:id="35"/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376AC">
        <w:rPr>
          <w:rFonts w:eastAsia="Calibri"/>
          <w:b/>
          <w:sz w:val="28"/>
          <w:szCs w:val="28"/>
          <w:lang w:eastAsia="en-US"/>
        </w:rPr>
        <w:lastRenderedPageBreak/>
        <w:t>7. Индикаторы результативности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left="284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376AC">
        <w:rPr>
          <w:rFonts w:eastAsia="Calibri"/>
          <w:bCs/>
          <w:sz w:val="28"/>
          <w:szCs w:val="28"/>
          <w:lang w:eastAsia="en-US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3425" w:type="dxa"/>
        <w:jc w:val="center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4922"/>
        <w:gridCol w:w="1559"/>
        <w:gridCol w:w="1701"/>
        <w:gridCol w:w="1559"/>
        <w:gridCol w:w="1560"/>
        <w:gridCol w:w="1417"/>
      </w:tblGrid>
      <w:tr w:rsidR="00F23570" w:rsidRPr="00D376AC" w:rsidTr="004D6997">
        <w:trPr>
          <w:trHeight w:val="467"/>
          <w:tblHeader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D376AC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D376AC">
              <w:rPr>
                <w:rFonts w:eastAsia="Calibri"/>
                <w:lang w:eastAsia="en-US"/>
              </w:rPr>
              <w:t>/</w:t>
            </w:r>
            <w:proofErr w:type="spellStart"/>
            <w:r w:rsidRPr="00D376AC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 xml:space="preserve">Базовое значение </w:t>
            </w:r>
          </w:p>
          <w:p w:rsidR="00F23570" w:rsidRPr="00D376AC" w:rsidRDefault="00F23570" w:rsidP="004D6997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 xml:space="preserve">Планируемое значение </w:t>
            </w:r>
          </w:p>
        </w:tc>
      </w:tr>
      <w:tr w:rsidR="00F23570" w:rsidRPr="00D376AC" w:rsidTr="004D6997">
        <w:trPr>
          <w:trHeight w:val="409"/>
          <w:tblHeader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0" w:rsidRPr="00D376AC" w:rsidRDefault="00F23570" w:rsidP="004D6997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firstLine="34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</w:tr>
      <w:tr w:rsidR="00F23570" w:rsidRPr="00D376AC" w:rsidTr="004D6997">
        <w:trPr>
          <w:trHeight w:val="636"/>
          <w:jc w:val="center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ar-SA"/>
              </w:rPr>
            </w:pPr>
            <w:r>
              <w:t>Благоустройство территорий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тыс.кв</w:t>
            </w:r>
            <w:proofErr w:type="gramStart"/>
            <w:r>
              <w:rPr>
                <w:rFonts w:eastAsia="Calibri"/>
                <w:lang w:eastAsia="en-US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7A2F23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23570" w:rsidRPr="00D376AC" w:rsidTr="004D6997">
        <w:trPr>
          <w:trHeight w:val="517"/>
          <w:jc w:val="center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ar-SA"/>
              </w:rPr>
            </w:pPr>
            <w:r w:rsidRPr="00D376AC">
              <w:rPr>
                <w:rFonts w:eastAsia="Calibri"/>
                <w:lang w:eastAsia="ar-SA"/>
              </w:rPr>
              <w:t xml:space="preserve">Устройство </w:t>
            </w:r>
            <w:r>
              <w:rPr>
                <w:rFonts w:eastAsia="Calibri"/>
                <w:lang w:eastAsia="ar-SA"/>
              </w:rPr>
              <w:t xml:space="preserve">щебеночных </w:t>
            </w:r>
            <w:r w:rsidRPr="00D376AC">
              <w:rPr>
                <w:rFonts w:eastAsia="Calibri"/>
                <w:lang w:eastAsia="ar-SA"/>
              </w:rPr>
              <w:t>подъездов к земельным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D376AC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0,60</w:t>
            </w:r>
          </w:p>
        </w:tc>
      </w:tr>
      <w:tr w:rsidR="00F23570" w:rsidRPr="00D376AC" w:rsidTr="004D6997">
        <w:trPr>
          <w:trHeight w:val="610"/>
          <w:jc w:val="center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Установка мемориальных сооружений (памятники, стелы)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830F45" w:rsidRDefault="00F23570" w:rsidP="004D699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23570" w:rsidRDefault="00F23570" w:rsidP="00F23570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F23570" w:rsidRDefault="00F23570" w:rsidP="00F23570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  <w:r w:rsidRPr="00D376AC">
        <w:rPr>
          <w:rFonts w:eastAsia="Calibri"/>
          <w:b/>
          <w:sz w:val="28"/>
          <w:szCs w:val="28"/>
          <w:lang w:eastAsia="en-US"/>
        </w:rPr>
        <w:t>8. Перечень мероприятий подпрограммы</w:t>
      </w:r>
    </w:p>
    <w:p w:rsidR="00F23570" w:rsidRPr="00D376AC" w:rsidRDefault="00F23570" w:rsidP="00F23570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702"/>
        <w:gridCol w:w="1839"/>
        <w:gridCol w:w="855"/>
        <w:gridCol w:w="1133"/>
        <w:gridCol w:w="996"/>
        <w:gridCol w:w="1137"/>
        <w:gridCol w:w="994"/>
        <w:gridCol w:w="1134"/>
        <w:gridCol w:w="1134"/>
        <w:gridCol w:w="1983"/>
        <w:gridCol w:w="1559"/>
      </w:tblGrid>
      <w:tr w:rsidR="00F23570" w:rsidRPr="00D376AC" w:rsidTr="004D6997">
        <w:trPr>
          <w:trHeight w:val="194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 xml:space="preserve">№ </w:t>
            </w:r>
            <w:proofErr w:type="spellStart"/>
            <w:proofErr w:type="gramStart"/>
            <w:r w:rsidRPr="00D376AC">
              <w:t>п</w:t>
            </w:r>
            <w:proofErr w:type="spellEnd"/>
            <w:proofErr w:type="gramEnd"/>
            <w:r w:rsidRPr="00D376AC">
              <w:t>/</w:t>
            </w:r>
            <w:proofErr w:type="spellStart"/>
            <w:r w:rsidRPr="00D376AC"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>Наименование мероприятия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>Адрес, количественная характеристика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Default="00F23570" w:rsidP="004D6997">
            <w:pPr>
              <w:ind w:left="-108" w:right="-108"/>
              <w:jc w:val="center"/>
            </w:pPr>
            <w:proofErr w:type="spellStart"/>
            <w:r>
              <w:t>Источ</w:t>
            </w:r>
            <w:proofErr w:type="spellEnd"/>
            <w:r>
              <w:t>-</w:t>
            </w:r>
          </w:p>
          <w:p w:rsidR="00F23570" w:rsidRPr="00D376AC" w:rsidRDefault="00F23570" w:rsidP="004D6997">
            <w:pPr>
              <w:ind w:left="-108" w:right="-108"/>
              <w:jc w:val="center"/>
              <w:rPr>
                <w:lang w:eastAsia="en-US"/>
              </w:rPr>
            </w:pPr>
            <w:r>
              <w:t xml:space="preserve">ник </w:t>
            </w:r>
            <w:proofErr w:type="spellStart"/>
            <w:r w:rsidRPr="00D376AC">
              <w:t>финан</w:t>
            </w:r>
            <w:r>
              <w:t>-</w:t>
            </w:r>
            <w:r w:rsidRPr="00D376AC">
              <w:t>сирова</w:t>
            </w:r>
            <w:r>
              <w:t>-</w:t>
            </w:r>
            <w:r w:rsidRPr="00D376AC">
              <w:t>ния</w:t>
            </w:r>
            <w:proofErr w:type="spellEnd"/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Объемы финансирования тыс. руб.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>Ожидаемый результат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ind w:left="-108" w:right="-108"/>
              <w:jc w:val="center"/>
              <w:rPr>
                <w:lang w:eastAsia="en-US"/>
              </w:rPr>
            </w:pPr>
            <w:r w:rsidRPr="00D376AC">
              <w:t>Ответственный исполнитель</w:t>
            </w:r>
          </w:p>
        </w:tc>
      </w:tr>
      <w:tr w:rsidR="00F23570" w:rsidRPr="00D376AC" w:rsidTr="004D6997">
        <w:trPr>
          <w:trHeight w:val="214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>2023 год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>202</w:t>
            </w:r>
            <w:r>
              <w:t>4</w:t>
            </w:r>
            <w:r w:rsidRPr="00D376AC"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</w:tr>
      <w:tr w:rsidR="00F23570" w:rsidRPr="00D376AC" w:rsidTr="004D6997">
        <w:trPr>
          <w:trHeight w:val="624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Default="00F23570" w:rsidP="004D6997">
            <w:pPr>
              <w:ind w:left="-108" w:right="-108"/>
              <w:jc w:val="center"/>
            </w:pPr>
            <w:proofErr w:type="spellStart"/>
            <w:r>
              <w:t>п</w:t>
            </w:r>
            <w:r w:rsidRPr="00D376AC">
              <w:t>редусмо</w:t>
            </w:r>
            <w:proofErr w:type="spellEnd"/>
            <w:r>
              <w:t>-</w:t>
            </w:r>
          </w:p>
          <w:p w:rsidR="00F23570" w:rsidRDefault="00F23570" w:rsidP="004D6997">
            <w:pPr>
              <w:ind w:left="-108" w:right="-108"/>
              <w:jc w:val="center"/>
            </w:pPr>
            <w:proofErr w:type="spellStart"/>
            <w:r w:rsidRPr="00D376AC">
              <w:t>трено</w:t>
            </w:r>
            <w:proofErr w:type="spellEnd"/>
          </w:p>
          <w:p w:rsidR="00F23570" w:rsidRPr="00D376AC" w:rsidRDefault="00F23570" w:rsidP="004D6997">
            <w:pPr>
              <w:ind w:left="-108" w:right="-108"/>
              <w:jc w:val="center"/>
              <w:rPr>
                <w:lang w:eastAsia="en-US"/>
              </w:rPr>
            </w:pPr>
            <w:r w:rsidRPr="00D376AC">
              <w:t>в бюджете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Default="00F23570" w:rsidP="004D6997">
            <w:pPr>
              <w:ind w:right="-179"/>
              <w:jc w:val="center"/>
            </w:pPr>
            <w:r>
              <w:t>п</w:t>
            </w:r>
            <w:r w:rsidRPr="00D376AC">
              <w:t>отреб</w:t>
            </w:r>
            <w:r>
              <w:t>-</w:t>
            </w:r>
          </w:p>
          <w:p w:rsidR="00F23570" w:rsidRPr="00D376AC" w:rsidRDefault="00F23570" w:rsidP="004D6997">
            <w:pPr>
              <w:ind w:right="-179"/>
              <w:jc w:val="center"/>
              <w:rPr>
                <w:lang w:eastAsia="en-US"/>
              </w:rPr>
            </w:pPr>
            <w:proofErr w:type="spellStart"/>
            <w:r w:rsidRPr="00D376AC">
              <w:t>ность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left="-108"/>
              <w:jc w:val="center"/>
              <w:rPr>
                <w:lang w:eastAsia="en-US"/>
              </w:rPr>
            </w:pPr>
            <w:proofErr w:type="spellStart"/>
            <w:proofErr w:type="gramStart"/>
            <w:r>
              <w:t>п</w:t>
            </w:r>
            <w:r w:rsidRPr="00D376AC">
              <w:t>редусмо</w:t>
            </w:r>
            <w:r>
              <w:t>-</w:t>
            </w:r>
            <w:r w:rsidRPr="00D376AC">
              <w:t>трено</w:t>
            </w:r>
            <w:proofErr w:type="spellEnd"/>
            <w:proofErr w:type="gramEnd"/>
            <w:r w:rsidRPr="00D376AC">
              <w:t xml:space="preserve"> в бюджете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lang w:eastAsia="en-US"/>
              </w:rPr>
            </w:pPr>
            <w:proofErr w:type="spellStart"/>
            <w:proofErr w:type="gramStart"/>
            <w:r w:rsidRPr="00D376AC">
              <w:t>потреб-ность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left="-108" w:right="-108"/>
              <w:jc w:val="center"/>
            </w:pPr>
            <w:proofErr w:type="spellStart"/>
            <w:r>
              <w:t>п</w:t>
            </w:r>
            <w:r w:rsidRPr="00D376AC">
              <w:t>редусмо</w:t>
            </w:r>
            <w:proofErr w:type="spellEnd"/>
            <w:r>
              <w:t>-</w:t>
            </w:r>
          </w:p>
          <w:p w:rsidR="00F23570" w:rsidRDefault="00F23570" w:rsidP="004D6997">
            <w:pPr>
              <w:ind w:left="-108" w:right="-108"/>
              <w:jc w:val="center"/>
              <w:rPr>
                <w:lang w:val="en-US"/>
              </w:rPr>
            </w:pPr>
            <w:proofErr w:type="spellStart"/>
            <w:r w:rsidRPr="00D376AC">
              <w:t>трено</w:t>
            </w:r>
            <w:proofErr w:type="spellEnd"/>
          </w:p>
          <w:p w:rsidR="00F23570" w:rsidRPr="00D376AC" w:rsidRDefault="00F23570" w:rsidP="004D6997">
            <w:pPr>
              <w:ind w:left="-108" w:right="-108"/>
              <w:rPr>
                <w:lang w:eastAsia="en-US"/>
              </w:rPr>
            </w:pPr>
            <w:r w:rsidRPr="00D376AC">
              <w:t xml:space="preserve">в </w:t>
            </w:r>
            <w:r>
              <w:t>б</w:t>
            </w:r>
            <w:r w:rsidRPr="00D376AC">
              <w:t>юджете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left="-108" w:right="-108" w:firstLine="140"/>
            </w:pPr>
            <w:r>
              <w:t>п</w:t>
            </w:r>
            <w:r w:rsidRPr="00D376AC">
              <w:t>отреб</w:t>
            </w:r>
            <w:r>
              <w:t>-</w:t>
            </w:r>
          </w:p>
          <w:p w:rsidR="00F23570" w:rsidRPr="00D376AC" w:rsidRDefault="00F23570" w:rsidP="004D6997">
            <w:pPr>
              <w:ind w:firstLine="140"/>
              <w:rPr>
                <w:lang w:eastAsia="en-US"/>
              </w:rPr>
            </w:pPr>
            <w:proofErr w:type="spellStart"/>
            <w:r w:rsidRPr="00D376AC">
              <w:t>ность</w:t>
            </w:r>
            <w:proofErr w:type="spellEnd"/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</w:tr>
      <w:tr w:rsidR="00F23570" w:rsidRPr="00D376AC" w:rsidTr="004D6997">
        <w:trPr>
          <w:trHeight w:val="301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3C668C" w:rsidRDefault="00F23570" w:rsidP="004D6997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3C668C" w:rsidRDefault="00F23570" w:rsidP="004D6997">
            <w:pPr>
              <w:jc w:val="center"/>
              <w:rPr>
                <w:lang w:eastAsia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3C668C" w:rsidRDefault="00F23570" w:rsidP="004D6997">
            <w:pPr>
              <w:jc w:val="center"/>
            </w:pP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3C668C" w:rsidRDefault="00F23570" w:rsidP="004D699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>1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t>1</w:t>
            </w:r>
            <w:r>
              <w:t>2</w:t>
            </w:r>
          </w:p>
        </w:tc>
      </w:tr>
      <w:tr w:rsidR="00F23570" w:rsidRPr="00D376AC" w:rsidTr="004D6997">
        <w:trPr>
          <w:trHeight w:val="287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snapToGrid w:val="0"/>
              <w:ind w:left="147" w:right="141"/>
              <w:jc w:val="both"/>
            </w:pPr>
            <w:r>
              <w:t xml:space="preserve">Задача 1: </w:t>
            </w:r>
            <w:r w:rsidRPr="00EA25CF">
              <w:rPr>
                <w:color w:val="000000"/>
              </w:rPr>
              <w:t>Приведение в качественное состояние элементов благоустройства парков</w:t>
            </w:r>
            <w:r>
              <w:rPr>
                <w:color w:val="000000"/>
              </w:rPr>
              <w:t xml:space="preserve">, </w:t>
            </w:r>
            <w:r w:rsidRPr="00EA25CF">
              <w:rPr>
                <w:color w:val="000000"/>
              </w:rPr>
              <w:t>площадей</w:t>
            </w:r>
            <w:r>
              <w:rPr>
                <w:color w:val="000000"/>
              </w:rPr>
              <w:t xml:space="preserve"> и</w:t>
            </w:r>
            <w:r w:rsidRPr="00EA25CF">
              <w:rPr>
                <w:color w:val="000000"/>
              </w:rPr>
              <w:t xml:space="preserve"> обустройство других общественных территорий</w:t>
            </w:r>
          </w:p>
        </w:tc>
      </w:tr>
      <w:tr w:rsidR="00F23570" w:rsidRPr="00D376AC" w:rsidTr="004D6997">
        <w:trPr>
          <w:trHeight w:val="90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r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r w:rsidRPr="00D376AC">
              <w:t xml:space="preserve">Устройство </w:t>
            </w:r>
            <w:r>
              <w:t xml:space="preserve"> щебеночных </w:t>
            </w:r>
            <w:r w:rsidRPr="00D376AC">
              <w:t xml:space="preserve">подъездов к земельным </w:t>
            </w:r>
            <w:proofErr w:type="spellStart"/>
            <w:r w:rsidRPr="00D376AC">
              <w:t>участкам</w:t>
            </w:r>
            <w:proofErr w:type="gramStart"/>
            <w:r w:rsidRPr="00D376AC">
              <w:t>,</w:t>
            </w:r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>ыд</w:t>
            </w:r>
            <w:r>
              <w:rPr>
                <w:bCs/>
              </w:rPr>
              <w:lastRenderedPageBreak/>
              <w:t>еленным</w:t>
            </w:r>
            <w:proofErr w:type="spellEnd"/>
            <w:r w:rsidRPr="00D376AC">
              <w:rPr>
                <w:bCs/>
              </w:rPr>
              <w:t xml:space="preserve"> под жилищное строительство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2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</w:t>
            </w:r>
            <w:r w:rsidRPr="00480F73">
              <w:rPr>
                <w:rFonts w:eastAsia="Calibri"/>
                <w:lang w:eastAsia="en-US"/>
              </w:rPr>
              <w:t>айон</w:t>
            </w:r>
            <w:r>
              <w:rPr>
                <w:rFonts w:eastAsia="Calibri"/>
                <w:lang w:eastAsia="en-US"/>
              </w:rPr>
              <w:t>ы</w:t>
            </w:r>
          </w:p>
          <w:p w:rsidR="00F23570" w:rsidRDefault="00F23570" w:rsidP="004D6997">
            <w:pPr>
              <w:ind w:right="24"/>
              <w:rPr>
                <w:color w:val="000000"/>
              </w:rPr>
            </w:pPr>
            <w:r w:rsidRPr="00480F73">
              <w:rPr>
                <w:rFonts w:eastAsia="Calibri"/>
                <w:lang w:eastAsia="en-US"/>
              </w:rPr>
              <w:t>Заволжье-1</w:t>
            </w:r>
            <w:r>
              <w:rPr>
                <w:rFonts w:eastAsia="Calibri"/>
                <w:lang w:eastAsia="en-US"/>
              </w:rPr>
              <w:t>,</w:t>
            </w:r>
            <w:r w:rsidRPr="00480F73">
              <w:rPr>
                <w:rFonts w:eastAsia="Calibri"/>
                <w:lang w:eastAsia="en-US"/>
              </w:rPr>
              <w:t>Заволжье-</w:t>
            </w:r>
            <w:r>
              <w:rPr>
                <w:rFonts w:eastAsia="Calibri"/>
                <w:lang w:eastAsia="en-US"/>
              </w:rPr>
              <w:t xml:space="preserve">2, </w:t>
            </w:r>
            <w:r w:rsidRPr="00480F73">
              <w:rPr>
                <w:color w:val="000000"/>
              </w:rPr>
              <w:t xml:space="preserve">посёлок завода </w:t>
            </w:r>
            <w:proofErr w:type="spellStart"/>
            <w:proofErr w:type="gramStart"/>
            <w:r w:rsidRPr="00480F73">
              <w:rPr>
                <w:color w:val="000000"/>
              </w:rPr>
              <w:t>Гидромехани</w:t>
            </w:r>
            <w:r>
              <w:rPr>
                <w:color w:val="000000"/>
              </w:rPr>
              <w:t>-</w:t>
            </w:r>
            <w:r w:rsidRPr="00480F73">
              <w:rPr>
                <w:color w:val="000000"/>
              </w:rPr>
              <w:lastRenderedPageBreak/>
              <w:t>зации</w:t>
            </w:r>
            <w:proofErr w:type="spellEnd"/>
            <w:proofErr w:type="gramEnd"/>
          </w:p>
          <w:p w:rsidR="00F23570" w:rsidRPr="00D376AC" w:rsidRDefault="00F23570" w:rsidP="004D6997">
            <w:pPr>
              <w:ind w:right="24"/>
            </w:pPr>
            <w:r>
              <w:rPr>
                <w:lang w:eastAsia="en-US"/>
              </w:rPr>
              <w:t>2,2 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lang w:eastAsia="en-US"/>
              </w:rPr>
            </w:pPr>
            <w:r w:rsidRPr="00D376AC">
              <w:lastRenderedPageBreak/>
              <w:t>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>
              <w:t xml:space="preserve">10 </w:t>
            </w:r>
            <w:r w:rsidRPr="00D376AC">
              <w:t>0</w:t>
            </w:r>
            <w:r>
              <w:t>50</w:t>
            </w:r>
            <w:r w:rsidRPr="00D376AC"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left="-108" w:right="-108"/>
              <w:jc w:val="center"/>
              <w:rPr>
                <w:lang w:eastAsia="en-US"/>
              </w:rPr>
            </w:pPr>
            <w:r>
              <w:t xml:space="preserve">10 </w:t>
            </w:r>
            <w:r w:rsidRPr="00D376AC">
              <w:t>0</w:t>
            </w:r>
            <w:r>
              <w:t>50</w:t>
            </w:r>
            <w:r w:rsidRPr="00D376AC"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>
              <w:t>6 350</w:t>
            </w:r>
            <w:r w:rsidRPr="00D376AC"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r>
              <w:t>6 350</w:t>
            </w:r>
            <w:r w:rsidRPr="00D376AC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  <w:r>
              <w:rPr>
                <w:rFonts w:eastAsia="Calibri"/>
                <w:lang w:eastAsia="en-US"/>
              </w:rPr>
              <w:t>Создан</w:t>
            </w:r>
            <w:r w:rsidRPr="00AB5D0D">
              <w:rPr>
                <w:rFonts w:eastAsia="Calibri"/>
                <w:lang w:eastAsia="en-US"/>
              </w:rPr>
              <w:t>ие условий для исп</w:t>
            </w:r>
            <w:r>
              <w:rPr>
                <w:rFonts w:eastAsia="Calibri"/>
                <w:lang w:eastAsia="en-US"/>
              </w:rPr>
              <w:t>о</w:t>
            </w:r>
            <w:r w:rsidRPr="00AB5D0D">
              <w:rPr>
                <w:rFonts w:eastAsia="Calibri"/>
                <w:lang w:eastAsia="en-US"/>
              </w:rPr>
              <w:t>льзования земельных участков</w:t>
            </w:r>
            <w:r>
              <w:rPr>
                <w:rFonts w:eastAsia="Calibri"/>
                <w:lang w:eastAsia="en-US"/>
              </w:rPr>
              <w:t xml:space="preserve"> в целях</w:t>
            </w:r>
            <w:r w:rsidRPr="00AB5D0D">
              <w:rPr>
                <w:rFonts w:eastAsia="Calibri"/>
                <w:lang w:eastAsia="en-US"/>
              </w:rPr>
              <w:t xml:space="preserve"> </w:t>
            </w:r>
            <w:r w:rsidRPr="00AB5D0D">
              <w:rPr>
                <w:rFonts w:eastAsia="Calibri"/>
                <w:lang w:eastAsia="en-US"/>
              </w:rPr>
              <w:lastRenderedPageBreak/>
              <w:t>размещения на них объектов жилищного строитель</w:t>
            </w:r>
            <w:r>
              <w:rPr>
                <w:rFonts w:eastAsia="Calibri"/>
                <w:lang w:eastAsia="en-US"/>
              </w:rPr>
              <w:t>с</w:t>
            </w:r>
            <w:r w:rsidRPr="00AB5D0D">
              <w:rPr>
                <w:rFonts w:eastAsia="Calibri"/>
                <w:lang w:eastAsia="en-US"/>
              </w:rPr>
              <w:t>тва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  <w:jc w:val="center"/>
            </w:pPr>
            <w:r>
              <w:lastRenderedPageBreak/>
              <w:t>УС</w:t>
            </w:r>
          </w:p>
        </w:tc>
      </w:tr>
      <w:tr w:rsidR="00F23570" w:rsidRPr="00D376AC" w:rsidTr="004D6997">
        <w:trPr>
          <w:trHeight w:val="4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/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/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lang w:eastAsia="en-US"/>
              </w:rPr>
            </w:pPr>
            <w:r w:rsidRPr="00D376AC"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>
              <w:t xml:space="preserve">10 </w:t>
            </w:r>
            <w:r w:rsidRPr="00D376AC">
              <w:t>0</w:t>
            </w:r>
            <w:r>
              <w:t>50</w:t>
            </w:r>
            <w:r w:rsidRPr="00D376AC"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left="-108" w:right="-108"/>
              <w:jc w:val="center"/>
              <w:rPr>
                <w:lang w:eastAsia="en-US"/>
              </w:rPr>
            </w:pPr>
            <w:r>
              <w:t>10</w:t>
            </w:r>
            <w:r w:rsidRPr="00D376AC">
              <w:t xml:space="preserve"> 0</w:t>
            </w:r>
            <w:r>
              <w:t>5</w:t>
            </w:r>
            <w:r w:rsidRPr="00D376AC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>
              <w:t>6 350</w:t>
            </w:r>
            <w:r w:rsidRPr="00D376AC"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>
              <w:t>6 350</w:t>
            </w:r>
            <w:r w:rsidRPr="00D376AC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  <w:jc w:val="center"/>
            </w:pPr>
          </w:p>
        </w:tc>
      </w:tr>
      <w:tr w:rsidR="00F23570" w:rsidRPr="00D376AC" w:rsidTr="004D6997">
        <w:trPr>
          <w:trHeight w:val="445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r>
              <w:lastRenderedPageBreak/>
              <w:t>2.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r>
              <w:t xml:space="preserve">Стела «Город трудовой доблести» 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  <w:r>
              <w:t>зеленая зона  в границах улиц: пр</w:t>
            </w:r>
            <w:proofErr w:type="gramStart"/>
            <w:r>
              <w:t>.Л</w:t>
            </w:r>
            <w:proofErr w:type="gramEnd"/>
            <w:r>
              <w:t xml:space="preserve">енина, Зои </w:t>
            </w:r>
            <w:proofErr w:type="spellStart"/>
            <w:r>
              <w:t>Космодемьянс-кой</w:t>
            </w:r>
            <w:proofErr w:type="spellEnd"/>
            <w:r>
              <w:t xml:space="preserve">, </w:t>
            </w:r>
            <w:proofErr w:type="spellStart"/>
            <w:r>
              <w:t>Рапова</w:t>
            </w:r>
            <w:proofErr w:type="spellEnd"/>
            <w:r>
              <w:t xml:space="preserve">,  Лизы Чайкиной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r w:rsidRPr="00D376AC">
              <w:t>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</w:pPr>
            <w:r>
              <w:t>57 944,5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left="-108" w:right="-108"/>
              <w:jc w:val="center"/>
            </w:pPr>
            <w:r>
              <w:t>57 944,5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34"/>
            </w:pPr>
            <w:r>
              <w:t>Благоустройство территории площадью</w:t>
            </w:r>
          </w:p>
          <w:p w:rsidR="00F23570" w:rsidRDefault="00F23570" w:rsidP="004D6997">
            <w:pPr>
              <w:ind w:right="34"/>
            </w:pPr>
            <w:r>
              <w:t xml:space="preserve"> 3,1 тыс. кв. м </w:t>
            </w:r>
          </w:p>
          <w:p w:rsidR="00F23570" w:rsidRPr="00D376AC" w:rsidRDefault="00F23570" w:rsidP="004D6997">
            <w:pPr>
              <w:ind w:right="34"/>
            </w:pPr>
            <w:r>
              <w:t>с установкой стелы (1шт)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  <w:jc w:val="center"/>
            </w:pPr>
            <w:r w:rsidRPr="00D376AC">
              <w:t>УС</w:t>
            </w:r>
          </w:p>
        </w:tc>
      </w:tr>
      <w:tr w:rsidR="00F23570" w:rsidRPr="00D376AC" w:rsidTr="004D6997">
        <w:trPr>
          <w:trHeight w:val="4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/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/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r w:rsidRPr="00D376AC"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</w:pPr>
            <w:r>
              <w:t>57 944,5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left="-108" w:right="-108"/>
              <w:jc w:val="center"/>
            </w:pPr>
            <w:r>
              <w:t>57 944,5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right="-108"/>
              <w:jc w:val="center"/>
            </w:pPr>
          </w:p>
        </w:tc>
      </w:tr>
      <w:tr w:rsidR="00F23570" w:rsidRPr="00D376AC" w:rsidTr="004D6997">
        <w:trPr>
          <w:trHeight w:val="34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  <w: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r>
              <w:t>Памятник «Дети войны»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  <w:r>
              <w:t>Волжский парк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  <w:r>
              <w:t>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  <w:r>
              <w:t>3 000,0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  <w:r>
              <w:t>4 500,0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  <w:r>
              <w:t xml:space="preserve">Установка памятника (1шт)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  <w:jc w:val="center"/>
            </w:pPr>
            <w:r w:rsidRPr="00D376AC">
              <w:t>УС</w:t>
            </w:r>
          </w:p>
        </w:tc>
      </w:tr>
      <w:tr w:rsidR="00F23570" w:rsidRPr="00D376AC" w:rsidTr="004D6997">
        <w:trPr>
          <w:trHeight w:val="34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  <w:r w:rsidRPr="00D376AC"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  <w:r>
              <w:t>3 000,0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  <w:r>
              <w:t>4 500,0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70" w:rsidRDefault="00F23570" w:rsidP="004D6997">
            <w:pPr>
              <w:ind w:right="-108"/>
              <w:jc w:val="center"/>
            </w:pPr>
          </w:p>
        </w:tc>
      </w:tr>
      <w:tr w:rsidR="00F23570" w:rsidRPr="00D376AC" w:rsidTr="004D6997">
        <w:trPr>
          <w:trHeight w:val="51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 w:rsidRPr="00D376AC">
              <w:rPr>
                <w:b/>
                <w:bCs/>
              </w:rPr>
              <w:t>Всего по подпрограмме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b/>
                <w:lang w:eastAsia="en-US"/>
              </w:rPr>
            </w:pPr>
            <w:r w:rsidRPr="00D376AC">
              <w:rPr>
                <w:b/>
              </w:rPr>
              <w:t>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F5276D" w:rsidRDefault="00F23570" w:rsidP="004D6997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70 994,5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72 494,5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F5276D" w:rsidRDefault="00F23570" w:rsidP="004D6997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6 350</w:t>
            </w:r>
            <w:r w:rsidRPr="00F5276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>
              <w:rPr>
                <w:b/>
              </w:rPr>
              <w:t>6 350</w:t>
            </w:r>
            <w:r w:rsidRPr="00F5276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7912" w:rsidRDefault="00F23570" w:rsidP="004D699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D7912" w:rsidRDefault="00F23570" w:rsidP="004D699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</w:tr>
      <w:tr w:rsidR="00F23570" w:rsidRPr="00D376AC" w:rsidTr="004D6997">
        <w:trPr>
          <w:trHeight w:val="42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b/>
                <w:lang w:eastAsia="en-US"/>
              </w:rPr>
            </w:pPr>
            <w:r w:rsidRPr="00D376AC">
              <w:rPr>
                <w:b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F5276D" w:rsidRDefault="00F23570" w:rsidP="004D6997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70 994,5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72 494,5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F5276D" w:rsidRDefault="00F23570" w:rsidP="004D6997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6 350</w:t>
            </w:r>
            <w:r w:rsidRPr="00F5276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>
              <w:rPr>
                <w:b/>
              </w:rPr>
              <w:t>6 350</w:t>
            </w:r>
            <w:r w:rsidRPr="00F5276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F5276D" w:rsidRDefault="00F23570" w:rsidP="004D699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lang w:eastAsia="en-US"/>
              </w:rPr>
            </w:pPr>
          </w:p>
        </w:tc>
      </w:tr>
    </w:tbl>
    <w:p w:rsidR="00F23570" w:rsidRPr="00E11146" w:rsidRDefault="00F23570" w:rsidP="00F23570">
      <w:pPr>
        <w:rPr>
          <w:rFonts w:eastAsia="Calibri"/>
          <w:lang w:eastAsia="en-US"/>
        </w:rPr>
      </w:pPr>
      <w:r w:rsidRPr="00E11146">
        <w:rPr>
          <w:rFonts w:eastAsia="Calibri"/>
          <w:lang w:eastAsia="en-US"/>
        </w:rPr>
        <w:t>Список используемых сокращений: УС – Управление строительства; ГБ – городской бюджет</w:t>
      </w:r>
    </w:p>
    <w:p w:rsidR="00F23570" w:rsidRDefault="00F23570" w:rsidP="00F2357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23570" w:rsidRDefault="00F23570" w:rsidP="00F2357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23570" w:rsidRDefault="00F23570" w:rsidP="00F2357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A5E67" w:rsidRDefault="00F23570" w:rsidP="00F23570">
      <w:r>
        <w:rPr>
          <w:rFonts w:eastAsia="Calibri"/>
          <w:sz w:val="28"/>
          <w:szCs w:val="28"/>
          <w:lang w:eastAsia="en-US"/>
        </w:rPr>
        <w:t>Н</w:t>
      </w:r>
      <w:r w:rsidRPr="00D376AC">
        <w:rPr>
          <w:rFonts w:eastAsia="Calibri"/>
          <w:sz w:val="28"/>
          <w:szCs w:val="28"/>
          <w:lang w:eastAsia="en-US"/>
        </w:rPr>
        <w:t xml:space="preserve">ачальник </w:t>
      </w:r>
      <w:r>
        <w:rPr>
          <w:rFonts w:eastAsia="Calibri"/>
          <w:sz w:val="28"/>
          <w:szCs w:val="28"/>
          <w:lang w:eastAsia="en-US"/>
        </w:rPr>
        <w:t>У</w:t>
      </w:r>
      <w:r w:rsidRPr="00D376AC">
        <w:rPr>
          <w:rFonts w:eastAsia="Calibri"/>
          <w:sz w:val="28"/>
          <w:szCs w:val="28"/>
          <w:lang w:eastAsia="en-US"/>
        </w:rPr>
        <w:t xml:space="preserve">правления строительства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В.О. Бердников</w:t>
      </w:r>
    </w:p>
    <w:sectPr w:rsidR="00CA5E67" w:rsidSect="00F23570">
      <w:headerReference w:type="default" r:id="rId29"/>
      <w:headerReference w:type="first" r:id="rId30"/>
      <w:pgSz w:w="16838" w:h="11906" w:orient="landscape" w:code="9"/>
      <w:pgMar w:top="567" w:right="1134" w:bottom="1134" w:left="993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85F" w:rsidRDefault="00EB385F" w:rsidP="00761C4C">
      <w:r>
        <w:separator/>
      </w:r>
    </w:p>
  </w:endnote>
  <w:endnote w:type="continuationSeparator" w:id="0">
    <w:p w:rsidR="00EB385F" w:rsidRDefault="00EB385F" w:rsidP="00761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Default="00761C4C" w:rsidP="00D376AC">
    <w:pPr>
      <w:framePr w:wrap="around" w:vAnchor="text" w:hAnchor="margin" w:xAlign="center" w:y="1"/>
    </w:pPr>
    <w:r>
      <w:fldChar w:fldCharType="begin"/>
    </w:r>
    <w:r w:rsidR="000D627C">
      <w:instrText xml:space="preserve">PAGE  </w:instrText>
    </w:r>
    <w:r>
      <w:fldChar w:fldCharType="end"/>
    </w:r>
  </w:p>
  <w:p w:rsidR="00F73A32" w:rsidRDefault="00EB385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70" w:rsidRDefault="00F23570" w:rsidP="00687F4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F23570" w:rsidRDefault="00F235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85F" w:rsidRDefault="00EB385F" w:rsidP="00761C4C">
      <w:r>
        <w:separator/>
      </w:r>
    </w:p>
  </w:footnote>
  <w:footnote w:type="continuationSeparator" w:id="0">
    <w:p w:rsidR="00EB385F" w:rsidRDefault="00EB385F" w:rsidP="00761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Pr="00133C11" w:rsidRDefault="00761C4C">
    <w:pPr>
      <w:pStyle w:val="ab"/>
      <w:jc w:val="center"/>
      <w:rPr>
        <w:rFonts w:ascii="Times New Roman" w:hAnsi="Times New Roman"/>
      </w:rPr>
    </w:pPr>
    <w:r w:rsidRPr="00133C11">
      <w:rPr>
        <w:rFonts w:ascii="Times New Roman" w:hAnsi="Times New Roman"/>
      </w:rPr>
      <w:fldChar w:fldCharType="begin"/>
    </w:r>
    <w:r w:rsidR="000D627C" w:rsidRPr="00133C11">
      <w:rPr>
        <w:rFonts w:ascii="Times New Roman" w:hAnsi="Times New Roman"/>
      </w:rPr>
      <w:instrText xml:space="preserve"> PAGE   \* MERGEFORMAT </w:instrText>
    </w:r>
    <w:r w:rsidRPr="00133C11">
      <w:rPr>
        <w:rFonts w:ascii="Times New Roman" w:hAnsi="Times New Roman"/>
      </w:rPr>
      <w:fldChar w:fldCharType="separate"/>
    </w:r>
    <w:r w:rsidR="00F23570">
      <w:rPr>
        <w:rFonts w:ascii="Times New Roman" w:hAnsi="Times New Roman"/>
        <w:noProof/>
      </w:rPr>
      <w:t>40</w:t>
    </w:r>
    <w:r w:rsidRPr="00133C11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Default="00EB385F">
    <w:pPr>
      <w:pStyle w:val="ab"/>
      <w:jc w:val="center"/>
    </w:pPr>
  </w:p>
  <w:p w:rsidR="00F73A32" w:rsidRPr="00651808" w:rsidRDefault="00EB385F" w:rsidP="00D376A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70" w:rsidRDefault="00F23570">
    <w:pPr>
      <w:pStyle w:val="ab"/>
      <w:jc w:val="center"/>
    </w:pPr>
    <w:fldSimple w:instr=" PAGE   \* MERGEFORMAT ">
      <w:r>
        <w:rPr>
          <w:noProof/>
        </w:rPr>
        <w:t>23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70" w:rsidRPr="00133C11" w:rsidRDefault="00F23570">
    <w:pPr>
      <w:jc w:val="center"/>
    </w:pPr>
    <w:fldSimple w:instr=" PAGE   \* MERGEFORMAT ">
      <w:r>
        <w:rPr>
          <w:noProof/>
        </w:rPr>
        <w:t>29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70" w:rsidRDefault="00F23570">
    <w:pPr>
      <w:jc w:val="center"/>
    </w:pPr>
  </w:p>
  <w:p w:rsidR="00F23570" w:rsidRPr="00651808" w:rsidRDefault="00F23570" w:rsidP="00687F4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70" w:rsidRDefault="00F23570" w:rsidP="00687F42">
    <w:pPr>
      <w:jc w:val="center"/>
    </w:pPr>
  </w:p>
  <w:p w:rsidR="00F23570" w:rsidRDefault="00F23570" w:rsidP="00687F42">
    <w:pPr>
      <w:jc w:val="center"/>
      <w:rPr>
        <w:noProof/>
      </w:rPr>
    </w:pPr>
    <w:fldSimple w:instr="PAGE   \* MERGEFORMAT">
      <w:r>
        <w:rPr>
          <w:noProof/>
        </w:rPr>
        <w:t>34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Default="00761C4C" w:rsidP="008163C2">
    <w:pPr>
      <w:pStyle w:val="ab"/>
      <w:spacing w:after="120"/>
      <w:jc w:val="center"/>
    </w:pPr>
    <w:r>
      <w:fldChar w:fldCharType="begin"/>
    </w:r>
    <w:r w:rsidR="000D627C">
      <w:instrText xml:space="preserve"> PAGE   \* MERGEFORMAT </w:instrText>
    </w:r>
    <w:r>
      <w:fldChar w:fldCharType="separate"/>
    </w:r>
    <w:r w:rsidR="00F23570">
      <w:rPr>
        <w:noProof/>
      </w:rPr>
      <w:t>2</w:t>
    </w:r>
    <w:r>
      <w:rPr>
        <w:noProof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Default="00EB385F">
    <w:pPr>
      <w:pStyle w:val="ab"/>
      <w:jc w:val="center"/>
    </w:pPr>
  </w:p>
  <w:p w:rsidR="00F73A32" w:rsidRDefault="00EB385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A52FBB"/>
    <w:multiLevelType w:val="multilevel"/>
    <w:tmpl w:val="D0862CC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250A5"/>
    <w:multiLevelType w:val="hybridMultilevel"/>
    <w:tmpl w:val="208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F0EEE"/>
    <w:multiLevelType w:val="hybridMultilevel"/>
    <w:tmpl w:val="B2CA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302575"/>
    <w:multiLevelType w:val="multilevel"/>
    <w:tmpl w:val="833651E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0F7D72D3"/>
    <w:multiLevelType w:val="multilevel"/>
    <w:tmpl w:val="997EF5E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6C65168"/>
    <w:multiLevelType w:val="multilevel"/>
    <w:tmpl w:val="A46A15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186D4889"/>
    <w:multiLevelType w:val="hybridMultilevel"/>
    <w:tmpl w:val="45B80D10"/>
    <w:lvl w:ilvl="0" w:tplc="F8965E68">
      <w:start w:val="8"/>
      <w:numFmt w:val="decimal"/>
      <w:lvlText w:val="%1."/>
      <w:lvlJc w:val="left"/>
      <w:pPr>
        <w:ind w:left="66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1A3C3464"/>
    <w:multiLevelType w:val="hybridMultilevel"/>
    <w:tmpl w:val="59F69776"/>
    <w:lvl w:ilvl="0" w:tplc="243A3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35443"/>
    <w:multiLevelType w:val="hybridMultilevel"/>
    <w:tmpl w:val="27FC78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>
    <w:nsid w:val="26850310"/>
    <w:multiLevelType w:val="hybridMultilevel"/>
    <w:tmpl w:val="3D900B80"/>
    <w:lvl w:ilvl="0" w:tplc="981E30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7F5CEC"/>
    <w:multiLevelType w:val="multilevel"/>
    <w:tmpl w:val="AB1E35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2A3A22EB"/>
    <w:multiLevelType w:val="multilevel"/>
    <w:tmpl w:val="9E30489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2CCA77A7"/>
    <w:multiLevelType w:val="multilevel"/>
    <w:tmpl w:val="599AE926"/>
    <w:lvl w:ilvl="0">
      <w:start w:val="1"/>
      <w:numFmt w:val="decimal"/>
      <w:lvlText w:val="%1."/>
      <w:lvlJc w:val="left"/>
      <w:pPr>
        <w:ind w:left="1745" w:hanging="103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47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90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3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87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97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/>
      </w:rPr>
    </w:lvl>
  </w:abstractNum>
  <w:abstractNum w:abstractNumId="23">
    <w:nsid w:val="2EF06720"/>
    <w:multiLevelType w:val="hybridMultilevel"/>
    <w:tmpl w:val="8382A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FF3B76"/>
    <w:multiLevelType w:val="multilevel"/>
    <w:tmpl w:val="33E430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hint="default"/>
        <w:color w:val="000000"/>
      </w:rPr>
    </w:lvl>
  </w:abstractNum>
  <w:abstractNum w:abstractNumId="25">
    <w:nsid w:val="32896E50"/>
    <w:multiLevelType w:val="hybridMultilevel"/>
    <w:tmpl w:val="D4649470"/>
    <w:lvl w:ilvl="0" w:tplc="041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D6046B1"/>
    <w:multiLevelType w:val="hybridMultilevel"/>
    <w:tmpl w:val="A8EABADC"/>
    <w:lvl w:ilvl="0" w:tplc="9BDE4072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ED36C0E"/>
    <w:multiLevelType w:val="hybridMultilevel"/>
    <w:tmpl w:val="208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18774A"/>
    <w:multiLevelType w:val="hybridMultilevel"/>
    <w:tmpl w:val="130CF466"/>
    <w:lvl w:ilvl="0" w:tplc="A3B86084">
      <w:start w:val="1"/>
      <w:numFmt w:val="decimal"/>
      <w:lvlText w:val="%1."/>
      <w:lvlJc w:val="left"/>
      <w:pPr>
        <w:ind w:left="517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8354C32"/>
    <w:multiLevelType w:val="hybridMultilevel"/>
    <w:tmpl w:val="657CC9F2"/>
    <w:lvl w:ilvl="0" w:tplc="552ABD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8F81527"/>
    <w:multiLevelType w:val="hybridMultilevel"/>
    <w:tmpl w:val="91841E3C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F867BB"/>
    <w:multiLevelType w:val="hybridMultilevel"/>
    <w:tmpl w:val="9EB2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37">
    <w:nsid w:val="4E100AF0"/>
    <w:multiLevelType w:val="hybridMultilevel"/>
    <w:tmpl w:val="CE20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A06AA9"/>
    <w:multiLevelType w:val="multilevel"/>
    <w:tmpl w:val="6D220F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9">
    <w:nsid w:val="5F2F575A"/>
    <w:multiLevelType w:val="multilevel"/>
    <w:tmpl w:val="A112AC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60381643"/>
    <w:multiLevelType w:val="hybridMultilevel"/>
    <w:tmpl w:val="50565E98"/>
    <w:lvl w:ilvl="0" w:tplc="56569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2F0BC" w:tentative="1">
      <w:start w:val="1"/>
      <w:numFmt w:val="lowerLetter"/>
      <w:lvlText w:val="%2."/>
      <w:lvlJc w:val="left"/>
      <w:pPr>
        <w:ind w:left="1440" w:hanging="360"/>
      </w:pPr>
    </w:lvl>
    <w:lvl w:ilvl="2" w:tplc="1C12646E" w:tentative="1">
      <w:start w:val="1"/>
      <w:numFmt w:val="lowerRoman"/>
      <w:lvlText w:val="%3."/>
      <w:lvlJc w:val="right"/>
      <w:pPr>
        <w:ind w:left="2160" w:hanging="180"/>
      </w:pPr>
    </w:lvl>
    <w:lvl w:ilvl="3" w:tplc="58D2C5EA" w:tentative="1">
      <w:start w:val="1"/>
      <w:numFmt w:val="decimal"/>
      <w:lvlText w:val="%4."/>
      <w:lvlJc w:val="left"/>
      <w:pPr>
        <w:ind w:left="2880" w:hanging="360"/>
      </w:pPr>
    </w:lvl>
    <w:lvl w:ilvl="4" w:tplc="3CA045EA" w:tentative="1">
      <w:start w:val="1"/>
      <w:numFmt w:val="lowerLetter"/>
      <w:lvlText w:val="%5."/>
      <w:lvlJc w:val="left"/>
      <w:pPr>
        <w:ind w:left="3600" w:hanging="360"/>
      </w:pPr>
    </w:lvl>
    <w:lvl w:ilvl="5" w:tplc="9F0639C8" w:tentative="1">
      <w:start w:val="1"/>
      <w:numFmt w:val="lowerRoman"/>
      <w:lvlText w:val="%6."/>
      <w:lvlJc w:val="right"/>
      <w:pPr>
        <w:ind w:left="4320" w:hanging="180"/>
      </w:pPr>
    </w:lvl>
    <w:lvl w:ilvl="6" w:tplc="379228FA" w:tentative="1">
      <w:start w:val="1"/>
      <w:numFmt w:val="decimal"/>
      <w:lvlText w:val="%7."/>
      <w:lvlJc w:val="left"/>
      <w:pPr>
        <w:ind w:left="5040" w:hanging="360"/>
      </w:pPr>
    </w:lvl>
    <w:lvl w:ilvl="7" w:tplc="6E2E3670" w:tentative="1">
      <w:start w:val="1"/>
      <w:numFmt w:val="lowerLetter"/>
      <w:lvlText w:val="%8."/>
      <w:lvlJc w:val="left"/>
      <w:pPr>
        <w:ind w:left="5760" w:hanging="360"/>
      </w:pPr>
    </w:lvl>
    <w:lvl w:ilvl="8" w:tplc="DBD2C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18105C"/>
    <w:multiLevelType w:val="hybridMultilevel"/>
    <w:tmpl w:val="CEC01D8C"/>
    <w:lvl w:ilvl="0" w:tplc="8E643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68721C" w:tentative="1">
      <w:start w:val="1"/>
      <w:numFmt w:val="lowerLetter"/>
      <w:lvlText w:val="%2."/>
      <w:lvlJc w:val="left"/>
      <w:pPr>
        <w:ind w:left="1440" w:hanging="360"/>
      </w:pPr>
    </w:lvl>
    <w:lvl w:ilvl="2" w:tplc="0F5A331C" w:tentative="1">
      <w:start w:val="1"/>
      <w:numFmt w:val="lowerRoman"/>
      <w:lvlText w:val="%3."/>
      <w:lvlJc w:val="right"/>
      <w:pPr>
        <w:ind w:left="2160" w:hanging="180"/>
      </w:pPr>
    </w:lvl>
    <w:lvl w:ilvl="3" w:tplc="3A9AA4B6" w:tentative="1">
      <w:start w:val="1"/>
      <w:numFmt w:val="decimal"/>
      <w:lvlText w:val="%4."/>
      <w:lvlJc w:val="left"/>
      <w:pPr>
        <w:ind w:left="2880" w:hanging="360"/>
      </w:pPr>
    </w:lvl>
    <w:lvl w:ilvl="4" w:tplc="6AD860BC" w:tentative="1">
      <w:start w:val="1"/>
      <w:numFmt w:val="lowerLetter"/>
      <w:lvlText w:val="%5."/>
      <w:lvlJc w:val="left"/>
      <w:pPr>
        <w:ind w:left="3600" w:hanging="360"/>
      </w:pPr>
    </w:lvl>
    <w:lvl w:ilvl="5" w:tplc="60FE5A3C" w:tentative="1">
      <w:start w:val="1"/>
      <w:numFmt w:val="lowerRoman"/>
      <w:lvlText w:val="%6."/>
      <w:lvlJc w:val="right"/>
      <w:pPr>
        <w:ind w:left="4320" w:hanging="180"/>
      </w:pPr>
    </w:lvl>
    <w:lvl w:ilvl="6" w:tplc="41D86C12" w:tentative="1">
      <w:start w:val="1"/>
      <w:numFmt w:val="decimal"/>
      <w:lvlText w:val="%7."/>
      <w:lvlJc w:val="left"/>
      <w:pPr>
        <w:ind w:left="5040" w:hanging="360"/>
      </w:pPr>
    </w:lvl>
    <w:lvl w:ilvl="7" w:tplc="4F722690" w:tentative="1">
      <w:start w:val="1"/>
      <w:numFmt w:val="lowerLetter"/>
      <w:lvlText w:val="%8."/>
      <w:lvlJc w:val="left"/>
      <w:pPr>
        <w:ind w:left="5760" w:hanging="360"/>
      </w:pPr>
    </w:lvl>
    <w:lvl w:ilvl="8" w:tplc="AA540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312CF2"/>
    <w:multiLevelType w:val="hybridMultilevel"/>
    <w:tmpl w:val="F7E83B60"/>
    <w:lvl w:ilvl="0" w:tplc="792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E8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5C7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86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E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4B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E5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A6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0F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758E1E60"/>
    <w:multiLevelType w:val="multilevel"/>
    <w:tmpl w:val="2254761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6">
    <w:nsid w:val="7BFA7DD4"/>
    <w:multiLevelType w:val="multilevel"/>
    <w:tmpl w:val="1D2463C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7">
    <w:nsid w:val="7CD002E9"/>
    <w:multiLevelType w:val="hybridMultilevel"/>
    <w:tmpl w:val="71180CEA"/>
    <w:lvl w:ilvl="0" w:tplc="A70AA836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9C41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44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69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6B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CB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E3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AB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305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3"/>
  </w:num>
  <w:num w:numId="3">
    <w:abstractNumId w:val="16"/>
  </w:num>
  <w:num w:numId="4">
    <w:abstractNumId w:val="44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0"/>
  </w:num>
  <w:num w:numId="10">
    <w:abstractNumId w:val="5"/>
  </w:num>
  <w:num w:numId="11">
    <w:abstractNumId w:val="18"/>
  </w:num>
  <w:num w:numId="12">
    <w:abstractNumId w:val="32"/>
  </w:num>
  <w:num w:numId="13">
    <w:abstractNumId w:val="27"/>
  </w:num>
  <w:num w:numId="14">
    <w:abstractNumId w:val="36"/>
  </w:num>
  <w:num w:numId="15">
    <w:abstractNumId w:val="14"/>
  </w:num>
  <w:num w:numId="16">
    <w:abstractNumId w:val="15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1"/>
  </w:num>
  <w:num w:numId="20">
    <w:abstractNumId w:val="41"/>
  </w:num>
  <w:num w:numId="21">
    <w:abstractNumId w:val="17"/>
  </w:num>
  <w:num w:numId="22">
    <w:abstractNumId w:val="33"/>
  </w:num>
  <w:num w:numId="23">
    <w:abstractNumId w:val="34"/>
  </w:num>
  <w:num w:numId="24">
    <w:abstractNumId w:val="11"/>
  </w:num>
  <w:num w:numId="25">
    <w:abstractNumId w:val="29"/>
  </w:num>
  <w:num w:numId="26">
    <w:abstractNumId w:val="20"/>
  </w:num>
  <w:num w:numId="27">
    <w:abstractNumId w:val="46"/>
  </w:num>
  <w:num w:numId="28">
    <w:abstractNumId w:val="6"/>
  </w:num>
  <w:num w:numId="29">
    <w:abstractNumId w:val="8"/>
  </w:num>
  <w:num w:numId="30">
    <w:abstractNumId w:val="28"/>
  </w:num>
  <w:num w:numId="31">
    <w:abstractNumId w:val="13"/>
  </w:num>
  <w:num w:numId="32">
    <w:abstractNumId w:val="47"/>
  </w:num>
  <w:num w:numId="33">
    <w:abstractNumId w:val="24"/>
  </w:num>
  <w:num w:numId="34">
    <w:abstractNumId w:val="40"/>
  </w:num>
  <w:num w:numId="35">
    <w:abstractNumId w:val="10"/>
  </w:num>
  <w:num w:numId="36">
    <w:abstractNumId w:val="35"/>
  </w:num>
  <w:num w:numId="37">
    <w:abstractNumId w:val="4"/>
  </w:num>
  <w:num w:numId="38">
    <w:abstractNumId w:val="37"/>
  </w:num>
  <w:num w:numId="39">
    <w:abstractNumId w:val="45"/>
  </w:num>
  <w:num w:numId="40">
    <w:abstractNumId w:val="25"/>
  </w:num>
  <w:num w:numId="41">
    <w:abstractNumId w:val="21"/>
  </w:num>
  <w:num w:numId="42">
    <w:abstractNumId w:val="7"/>
  </w:num>
  <w:num w:numId="43">
    <w:abstractNumId w:val="42"/>
  </w:num>
  <w:num w:numId="44">
    <w:abstractNumId w:val="19"/>
  </w:num>
  <w:num w:numId="45">
    <w:abstractNumId w:val="39"/>
  </w:num>
  <w:num w:numId="46">
    <w:abstractNumId w:val="38"/>
  </w:num>
  <w:num w:numId="47">
    <w:abstractNumId w:val="12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A5E67"/>
    <w:rsid w:val="000B1295"/>
    <w:rsid w:val="000D627C"/>
    <w:rsid w:val="002C5BEA"/>
    <w:rsid w:val="004106DE"/>
    <w:rsid w:val="006F6F50"/>
    <w:rsid w:val="00761C4C"/>
    <w:rsid w:val="007D01EA"/>
    <w:rsid w:val="008A6A11"/>
    <w:rsid w:val="009760CF"/>
    <w:rsid w:val="00B05949"/>
    <w:rsid w:val="00CA5E67"/>
    <w:rsid w:val="00EB385F"/>
    <w:rsid w:val="00F2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semiHidden="0" w:uiPriority="35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C4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D01EA"/>
    <w:pPr>
      <w:keepNext/>
      <w:widowControl/>
      <w:suppressAutoHyphens w:val="0"/>
      <w:autoSpaceDE w:val="0"/>
      <w:autoSpaceDN w:val="0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7D01EA"/>
    <w:pPr>
      <w:keepNext/>
      <w:tabs>
        <w:tab w:val="num" w:pos="0"/>
        <w:tab w:val="left" w:pos="576"/>
      </w:tabs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qFormat/>
    <w:rsid w:val="007D01EA"/>
    <w:pPr>
      <w:keepNext/>
      <w:tabs>
        <w:tab w:val="num" w:pos="0"/>
        <w:tab w:val="left" w:pos="720"/>
      </w:tabs>
      <w:jc w:val="both"/>
      <w:outlineLvl w:val="2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7D01EA"/>
    <w:pPr>
      <w:keepNext/>
      <w:tabs>
        <w:tab w:val="num" w:pos="0"/>
        <w:tab w:val="left" w:pos="864"/>
      </w:tabs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qFormat/>
    <w:rsid w:val="007D01EA"/>
    <w:pPr>
      <w:tabs>
        <w:tab w:val="num" w:pos="0"/>
        <w:tab w:val="left" w:pos="1008"/>
      </w:tabs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7D01EA"/>
    <w:pPr>
      <w:keepNext/>
      <w:tabs>
        <w:tab w:val="num" w:pos="0"/>
        <w:tab w:val="left" w:pos="1152"/>
      </w:tabs>
      <w:jc w:val="center"/>
      <w:outlineLvl w:val="5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7D01EA"/>
    <w:pPr>
      <w:tabs>
        <w:tab w:val="num" w:pos="0"/>
        <w:tab w:val="left" w:pos="1296"/>
      </w:tabs>
      <w:spacing w:before="240" w:after="60"/>
      <w:outlineLvl w:val="6"/>
    </w:pPr>
    <w:rPr>
      <w:rFonts w:eastAsia="Times New Roman" w:cs="Times New Roman"/>
      <w:kern w:val="0"/>
      <w:lang w:eastAsia="ar-SA" w:bidi="ar-SA"/>
    </w:rPr>
  </w:style>
  <w:style w:type="paragraph" w:styleId="8">
    <w:name w:val="heading 8"/>
    <w:basedOn w:val="a"/>
    <w:next w:val="a"/>
    <w:link w:val="80"/>
    <w:qFormat/>
    <w:rsid w:val="007D01EA"/>
    <w:pPr>
      <w:tabs>
        <w:tab w:val="num" w:pos="0"/>
        <w:tab w:val="left" w:pos="1440"/>
      </w:tabs>
      <w:spacing w:before="240" w:after="60"/>
      <w:outlineLvl w:val="7"/>
    </w:pPr>
    <w:rPr>
      <w:rFonts w:eastAsia="Times New Roman" w:cs="Times New Roman"/>
      <w:i/>
      <w:iCs/>
      <w:kern w:val="0"/>
      <w:lang w:eastAsia="ar-SA" w:bidi="ar-SA"/>
    </w:rPr>
  </w:style>
  <w:style w:type="paragraph" w:styleId="9">
    <w:name w:val="heading 9"/>
    <w:basedOn w:val="a"/>
    <w:next w:val="a"/>
    <w:link w:val="90"/>
    <w:qFormat/>
    <w:rsid w:val="007D01EA"/>
    <w:pPr>
      <w:tabs>
        <w:tab w:val="num" w:pos="0"/>
        <w:tab w:val="left" w:pos="1584"/>
      </w:tabs>
      <w:spacing w:before="240" w:after="60"/>
      <w:outlineLvl w:val="8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61C4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rsid w:val="00761C4C"/>
    <w:pPr>
      <w:spacing w:after="120"/>
    </w:pPr>
  </w:style>
  <w:style w:type="paragraph" w:styleId="a6">
    <w:name w:val="List"/>
    <w:basedOn w:val="a4"/>
    <w:rsid w:val="00761C4C"/>
  </w:style>
  <w:style w:type="paragraph" w:styleId="a7">
    <w:name w:val="caption"/>
    <w:basedOn w:val="a"/>
    <w:qFormat/>
    <w:rsid w:val="00761C4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61C4C"/>
    <w:pPr>
      <w:suppressLineNumbers/>
    </w:pPr>
  </w:style>
  <w:style w:type="character" w:customStyle="1" w:styleId="10">
    <w:name w:val="Заголовок 1 Знак"/>
    <w:basedOn w:val="a0"/>
    <w:link w:val="1"/>
    <w:rsid w:val="007D01EA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D01EA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D01EA"/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D01EA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D01EA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D01EA"/>
    <w:rPr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D01EA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D01EA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D01EA"/>
    <w:rPr>
      <w:rFonts w:ascii="Arial" w:hAnsi="Arial"/>
      <w:sz w:val="22"/>
      <w:szCs w:val="22"/>
      <w:lang w:eastAsia="ar-SA"/>
    </w:rPr>
  </w:style>
  <w:style w:type="paragraph" w:styleId="a8">
    <w:name w:val="List Paragraph"/>
    <w:basedOn w:val="a"/>
    <w:uiPriority w:val="34"/>
    <w:qFormat/>
    <w:rsid w:val="007D01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9">
    <w:name w:val="Balloon Text"/>
    <w:basedOn w:val="a"/>
    <w:link w:val="aa"/>
    <w:unhideWhenUsed/>
    <w:rsid w:val="007D01EA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eastAsia="ru-RU" w:bidi="ar-SA"/>
    </w:rPr>
  </w:style>
  <w:style w:type="character" w:customStyle="1" w:styleId="aa">
    <w:name w:val="Текст выноски Знак"/>
    <w:basedOn w:val="a0"/>
    <w:link w:val="a9"/>
    <w:rsid w:val="007D01EA"/>
    <w:rPr>
      <w:rFonts w:ascii="Tahoma" w:hAnsi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7D01EA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e">
    <w:name w:val="Нижний колонтитул Знак"/>
    <w:basedOn w:val="a0"/>
    <w:link w:val="ad"/>
    <w:rsid w:val="007D01EA"/>
    <w:rPr>
      <w:rFonts w:ascii="Calibri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7D01EA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 w:bidi="ar-SA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D01EA"/>
    <w:rPr>
      <w:rFonts w:ascii="Calibri" w:hAnsi="Calibri"/>
    </w:rPr>
  </w:style>
  <w:style w:type="character" w:styleId="af1">
    <w:name w:val="endnote reference"/>
    <w:uiPriority w:val="99"/>
    <w:semiHidden/>
    <w:unhideWhenUsed/>
    <w:rsid w:val="007D01EA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7D01EA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3">
    <w:name w:val="Основной текст с отступом Знак"/>
    <w:link w:val="af4"/>
    <w:locked/>
    <w:rsid w:val="007D01EA"/>
    <w:rPr>
      <w:sz w:val="24"/>
      <w:szCs w:val="24"/>
      <w:lang w:eastAsia="ar-SA"/>
    </w:rPr>
  </w:style>
  <w:style w:type="paragraph" w:styleId="af4">
    <w:name w:val="Body Text Indent"/>
    <w:basedOn w:val="a"/>
    <w:link w:val="af3"/>
    <w:rsid w:val="007D01EA"/>
    <w:pPr>
      <w:widowControl/>
      <w:ind w:firstLine="567"/>
    </w:pPr>
    <w:rPr>
      <w:rFonts w:eastAsia="Times New Roman" w:cs="Times New Roman"/>
      <w:kern w:val="0"/>
      <w:lang w:eastAsia="ar-SA" w:bidi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7D01EA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af5">
    <w:name w:val="Прижатый влево"/>
    <w:basedOn w:val="a"/>
    <w:next w:val="a"/>
    <w:rsid w:val="007D01E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Normal">
    <w:name w:val="ConsPlusNormal"/>
    <w:link w:val="ConsPlusNormal0"/>
    <w:rsid w:val="007D01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D01E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table" w:customStyle="1" w:styleId="110">
    <w:name w:val="Сетка таблицы11"/>
    <w:basedOn w:val="a1"/>
    <w:next w:val="af2"/>
    <w:uiPriority w:val="59"/>
    <w:rsid w:val="007D01E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Знак Знак5"/>
    <w:rsid w:val="007D01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7D01EA"/>
    <w:rPr>
      <w:sz w:val="24"/>
      <w:szCs w:val="24"/>
      <w:lang w:val="ru-RU" w:eastAsia="ar-SA" w:bidi="ar-SA"/>
    </w:rPr>
  </w:style>
  <w:style w:type="character" w:customStyle="1" w:styleId="af6">
    <w:name w:val="Цветовое выделение"/>
    <w:rsid w:val="007D01EA"/>
    <w:rPr>
      <w:b/>
      <w:color w:val="000080"/>
    </w:rPr>
  </w:style>
  <w:style w:type="paragraph" w:styleId="af7">
    <w:name w:val="Normal (Web)"/>
    <w:basedOn w:val="a"/>
    <w:uiPriority w:val="99"/>
    <w:unhideWhenUsed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8">
    <w:name w:val="page number"/>
    <w:rsid w:val="007D01EA"/>
  </w:style>
  <w:style w:type="paragraph" w:customStyle="1" w:styleId="consnormal0">
    <w:name w:val="consnormal"/>
    <w:basedOn w:val="a"/>
    <w:rsid w:val="007D01EA"/>
    <w:pPr>
      <w:widowControl/>
      <w:suppressAutoHyphens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styleId="af9">
    <w:name w:val="FollowedHyperlink"/>
    <w:uiPriority w:val="99"/>
    <w:unhideWhenUsed/>
    <w:rsid w:val="007D01EA"/>
    <w:rPr>
      <w:color w:val="800080"/>
      <w:u w:val="single"/>
    </w:rPr>
  </w:style>
  <w:style w:type="paragraph" w:styleId="14">
    <w:name w:val="index 1"/>
    <w:basedOn w:val="a"/>
    <w:next w:val="a"/>
    <w:autoRedefine/>
    <w:uiPriority w:val="99"/>
    <w:unhideWhenUsed/>
    <w:rsid w:val="007D01EA"/>
    <w:pPr>
      <w:ind w:left="200" w:hanging="20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a">
    <w:name w:val="index heading"/>
    <w:basedOn w:val="a"/>
    <w:unhideWhenUsed/>
    <w:rsid w:val="007D01EA"/>
    <w:pPr>
      <w:suppressLineNumbers/>
    </w:pPr>
    <w:rPr>
      <w:rFonts w:ascii="Arial" w:eastAsia="Times New Roman" w:hAnsi="Arial" w:cs="Verdana"/>
      <w:kern w:val="0"/>
      <w:sz w:val="20"/>
      <w:szCs w:val="20"/>
      <w:lang w:eastAsia="ar-SA" w:bidi="ar-SA"/>
    </w:rPr>
  </w:style>
  <w:style w:type="paragraph" w:styleId="afb">
    <w:name w:val="Subtitle"/>
    <w:basedOn w:val="a"/>
    <w:next w:val="a"/>
    <w:link w:val="afc"/>
    <w:qFormat/>
    <w:rsid w:val="007D01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0"/>
      <w:lang w:eastAsia="ar-SA" w:bidi="ar-SA"/>
    </w:rPr>
  </w:style>
  <w:style w:type="character" w:customStyle="1" w:styleId="afc">
    <w:name w:val="Подзаголовок Знак"/>
    <w:basedOn w:val="a0"/>
    <w:link w:val="afb"/>
    <w:rsid w:val="007D01EA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d">
    <w:name w:val="No Spacing"/>
    <w:link w:val="afe"/>
    <w:uiPriority w:val="1"/>
    <w:qFormat/>
    <w:rsid w:val="007D01EA"/>
    <w:rPr>
      <w:sz w:val="24"/>
      <w:szCs w:val="24"/>
    </w:rPr>
  </w:style>
  <w:style w:type="paragraph" w:customStyle="1" w:styleId="21">
    <w:name w:val="Название2"/>
    <w:basedOn w:val="a"/>
    <w:rsid w:val="007D01EA"/>
    <w:pPr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2">
    <w:name w:val="Указатель2"/>
    <w:basedOn w:val="a"/>
    <w:rsid w:val="007D01EA"/>
    <w:pPr>
      <w:suppressLineNumbers/>
    </w:pPr>
    <w:rPr>
      <w:rFonts w:ascii="Arial" w:eastAsia="Times New Roman" w:hAnsi="Arial" w:cs="Tahoma"/>
      <w:kern w:val="0"/>
      <w:sz w:val="20"/>
      <w:szCs w:val="20"/>
      <w:lang w:eastAsia="ar-SA" w:bidi="ar-SA"/>
    </w:rPr>
  </w:style>
  <w:style w:type="paragraph" w:customStyle="1" w:styleId="15">
    <w:name w:val="Название1"/>
    <w:basedOn w:val="a"/>
    <w:next w:val="afb"/>
    <w:rsid w:val="007D01EA"/>
    <w:pPr>
      <w:keepNext/>
      <w:spacing w:before="240" w:after="120"/>
    </w:pPr>
    <w:rPr>
      <w:rFonts w:ascii="Arial" w:eastAsia="MS Mincho" w:hAnsi="Arial" w:cs="Arial"/>
      <w:kern w:val="0"/>
      <w:sz w:val="28"/>
      <w:szCs w:val="28"/>
      <w:lang w:eastAsia="ar-SA" w:bidi="ar-SA"/>
    </w:rPr>
  </w:style>
  <w:style w:type="paragraph" w:customStyle="1" w:styleId="aff">
    <w:name w:val="Знак Знак Знак Знак Знак Знак Знак Знак Знак Знак"/>
    <w:basedOn w:val="a"/>
    <w:rsid w:val="007D01E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ar-SA" w:bidi="ar-SA"/>
    </w:rPr>
  </w:style>
  <w:style w:type="paragraph" w:customStyle="1" w:styleId="16">
    <w:name w:val="Название объекта1"/>
    <w:basedOn w:val="a"/>
    <w:rsid w:val="007D01EA"/>
    <w:pPr>
      <w:spacing w:before="120" w:after="120"/>
    </w:pPr>
    <w:rPr>
      <w:rFonts w:ascii="Arial" w:eastAsia="Times New Roman" w:hAnsi="Arial" w:cs="Arial"/>
      <w:i/>
      <w:iCs/>
      <w:kern w:val="0"/>
      <w:sz w:val="20"/>
      <w:szCs w:val="20"/>
      <w:lang w:eastAsia="ar-SA" w:bidi="ar-SA"/>
    </w:rPr>
  </w:style>
  <w:style w:type="paragraph" w:customStyle="1" w:styleId="Index">
    <w:name w:val="Index"/>
    <w:basedOn w:val="a"/>
    <w:rsid w:val="007D01EA"/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Index1">
    <w:name w:val="Index1"/>
    <w:basedOn w:val="a"/>
    <w:rsid w:val="007D01EA"/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ffffffff1">
    <w:name w:val="ﾍ3f・f・f・f・f・f・f・f1"/>
    <w:basedOn w:val="a"/>
    <w:rsid w:val="007D01EA"/>
    <w:pPr>
      <w:spacing w:before="120" w:after="120"/>
    </w:pPr>
    <w:rPr>
      <w:rFonts w:eastAsia="Times New Roman" w:cs="Times New Roman"/>
      <w:i/>
      <w:iCs/>
      <w:kern w:val="0"/>
      <w:lang w:eastAsia="ar-SA" w:bidi="ar-SA"/>
    </w:rPr>
  </w:style>
  <w:style w:type="paragraph" w:customStyle="1" w:styleId="3fffffffff1">
    <w:name w:val="ﾓ3f・f・f・f・f・f・f・f・f1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1">
    <w:name w:val="FR1"/>
    <w:rsid w:val="007D01EA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7D01EA"/>
    <w:pPr>
      <w:ind w:left="708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21">
    <w:name w:val="ﾎ3f・f・f・f・f・f・f・f ・f・f・f・f・f 21"/>
    <w:basedOn w:val="a"/>
    <w:rsid w:val="007D01EA"/>
    <w:pPr>
      <w:tabs>
        <w:tab w:val="left" w:pos="2585"/>
      </w:tabs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1">
    <w:name w:val="ﾖ3f・f・f・f・f・f1"/>
    <w:basedOn w:val="a"/>
    <w:rsid w:val="007D01EA"/>
    <w:pPr>
      <w:ind w:left="128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31">
    <w:name w:val="ﾎ3f・f・f・f・f・f・f・f ・f・f・f・f・f 31"/>
    <w:basedOn w:val="a"/>
    <w:rsid w:val="007D01EA"/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7D01EA"/>
    <w:pPr>
      <w:ind w:left="69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TableContents">
    <w:name w:val="Table Contents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Heading">
    <w:name w:val="Table Heading"/>
    <w:basedOn w:val="TableContents"/>
    <w:rsid w:val="007D01E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3fffffffffffff2">
    <w:name w:val="ﾎ3f・f・f・f・f・f・f・f ・f・f・f・f・f 2"/>
    <w:basedOn w:val="a"/>
    <w:rsid w:val="007D01EA"/>
    <w:pPr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1">
    <w:name w:val="Table Contents1"/>
    <w:basedOn w:val="a"/>
    <w:rsid w:val="007D01EA"/>
    <w:rPr>
      <w:rFonts w:eastAsia="Times New Roman" w:cs="Times New Roman"/>
      <w:kern w:val="0"/>
      <w:sz w:val="18"/>
      <w:szCs w:val="18"/>
      <w:lang w:eastAsia="ar-SA" w:bidi="ar-SA"/>
    </w:rPr>
  </w:style>
  <w:style w:type="paragraph" w:customStyle="1" w:styleId="TableHeading1">
    <w:name w:val="Table Heading1"/>
    <w:basedOn w:val="TableContents1"/>
    <w:rsid w:val="007D01EA"/>
    <w:pPr>
      <w:jc w:val="center"/>
    </w:pPr>
    <w:rPr>
      <w:b/>
      <w:bCs/>
    </w:rPr>
  </w:style>
  <w:style w:type="paragraph" w:customStyle="1" w:styleId="Oaaeeoa1">
    <w:name w:val="Oaaeeoa1"/>
    <w:basedOn w:val="a"/>
    <w:rsid w:val="007D01EA"/>
    <w:rPr>
      <w:rFonts w:eastAsia="Times New Roman" w:cs="Times New Roman"/>
      <w:kern w:val="0"/>
      <w:sz w:val="26"/>
      <w:szCs w:val="26"/>
      <w:lang w:eastAsia="ar-SA" w:bidi="ar-SA"/>
    </w:rPr>
  </w:style>
  <w:style w:type="paragraph" w:customStyle="1" w:styleId="Framecontents1">
    <w:name w:val="Frame contents1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210">
    <w:name w:val="Основной текст с отступом 21"/>
    <w:basedOn w:val="a"/>
    <w:rsid w:val="007D01EA"/>
    <w:pPr>
      <w:ind w:firstLine="709"/>
      <w:jc w:val="both"/>
    </w:pPr>
    <w:rPr>
      <w:rFonts w:eastAsia="Times New Roman" w:cs="Times New Roman"/>
      <w:b/>
      <w:i/>
      <w:kern w:val="0"/>
      <w:sz w:val="28"/>
      <w:szCs w:val="20"/>
      <w:lang w:eastAsia="ar-SA" w:bidi="ar-SA"/>
    </w:rPr>
  </w:style>
  <w:style w:type="paragraph" w:customStyle="1" w:styleId="310">
    <w:name w:val="Основной текст 31"/>
    <w:basedOn w:val="a"/>
    <w:rsid w:val="007D01EA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0">
    <w:name w:val="Таблицы (моноширинный)"/>
    <w:basedOn w:val="a"/>
    <w:next w:val="a"/>
    <w:rsid w:val="007D01EA"/>
    <w:pPr>
      <w:autoSpaceDE w:val="0"/>
      <w:jc w:val="both"/>
    </w:pPr>
    <w:rPr>
      <w:rFonts w:ascii="Courier New" w:eastAsia="Times New Roman" w:hAnsi="Courier New" w:cs="StarSymbol"/>
      <w:kern w:val="0"/>
      <w:sz w:val="20"/>
      <w:szCs w:val="20"/>
      <w:lang w:eastAsia="ar-SA" w:bidi="ar-SA"/>
    </w:rPr>
  </w:style>
  <w:style w:type="paragraph" w:customStyle="1" w:styleId="ConsNonformat">
    <w:name w:val="ConsNonformat"/>
    <w:rsid w:val="007D01EA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paragraph" w:customStyle="1" w:styleId="aff1">
    <w:name w:val="Содержимое таблицы"/>
    <w:basedOn w:val="a"/>
    <w:rsid w:val="007D01EA"/>
    <w:pPr>
      <w:suppressLineNumbers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2">
    <w:name w:val="Заголовок таблицы"/>
    <w:basedOn w:val="aff1"/>
    <w:rsid w:val="007D01EA"/>
    <w:pPr>
      <w:jc w:val="center"/>
    </w:pPr>
    <w:rPr>
      <w:b/>
      <w:bCs/>
    </w:rPr>
  </w:style>
  <w:style w:type="paragraph" w:customStyle="1" w:styleId="aff3">
    <w:name w:val="Содержимое врезки"/>
    <w:basedOn w:val="a4"/>
    <w:rsid w:val="007D01EA"/>
    <w:pPr>
      <w:widowControl/>
      <w:spacing w:after="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WW8Num2z0">
    <w:name w:val="WW8Num2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7D01EA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7D01EA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7D01EA"/>
  </w:style>
  <w:style w:type="character" w:customStyle="1" w:styleId="WW-Absatz-Standardschriftart">
    <w:name w:val="WW-Absatz-Standardschriftart"/>
    <w:rsid w:val="007D01EA"/>
  </w:style>
  <w:style w:type="character" w:customStyle="1" w:styleId="WW-Absatz-Standardschriftart1">
    <w:name w:val="WW-Absatz-Standardschriftart1"/>
    <w:rsid w:val="007D01EA"/>
  </w:style>
  <w:style w:type="character" w:customStyle="1" w:styleId="WW-Absatz-Standardschriftart11">
    <w:name w:val="WW-Absatz-Standardschriftart11"/>
    <w:rsid w:val="007D01EA"/>
  </w:style>
  <w:style w:type="character" w:customStyle="1" w:styleId="WW-Absatz-Standardschriftart111">
    <w:name w:val="WW-Absatz-Standardschriftart111"/>
    <w:rsid w:val="007D01EA"/>
  </w:style>
  <w:style w:type="character" w:customStyle="1" w:styleId="WW8Num4z1">
    <w:name w:val="WW8Num4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7D01EA"/>
    <w:rPr>
      <w:sz w:val="20"/>
      <w:szCs w:val="20"/>
    </w:rPr>
  </w:style>
  <w:style w:type="character" w:customStyle="1" w:styleId="WW8Num5z1">
    <w:name w:val="WW8Num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7D01EA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7D01EA"/>
  </w:style>
  <w:style w:type="character" w:customStyle="1" w:styleId="WW8Num6z1">
    <w:name w:val="WW8Num6z1"/>
    <w:rsid w:val="007D01EA"/>
    <w:rPr>
      <w:rFonts w:ascii="Courier New" w:hAnsi="Courier New" w:cs="StarSymbol" w:hint="default"/>
    </w:rPr>
  </w:style>
  <w:style w:type="character" w:customStyle="1" w:styleId="WW8Num6z2">
    <w:name w:val="WW8Num6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7D01EA"/>
    <w:rPr>
      <w:sz w:val="20"/>
      <w:szCs w:val="20"/>
    </w:rPr>
  </w:style>
  <w:style w:type="character" w:customStyle="1" w:styleId="WW8Num8z1">
    <w:name w:val="WW8Num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7D01EA"/>
    <w:rPr>
      <w:sz w:val="20"/>
      <w:szCs w:val="20"/>
    </w:rPr>
  </w:style>
  <w:style w:type="character" w:customStyle="1" w:styleId="WW8Num9z1">
    <w:name w:val="WW8Num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7D01EA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7D01EA"/>
    <w:rPr>
      <w:rFonts w:ascii="Courier New" w:hAnsi="Courier New" w:cs="StarSymbol" w:hint="default"/>
    </w:rPr>
  </w:style>
  <w:style w:type="character" w:customStyle="1" w:styleId="WW8Num10z2">
    <w:name w:val="WW8Num10z2"/>
    <w:rsid w:val="007D01EA"/>
    <w:rPr>
      <w:rFonts w:ascii="Wingdings" w:hAnsi="Wingdings" w:cs="Courier New" w:hint="default"/>
    </w:rPr>
  </w:style>
  <w:style w:type="character" w:customStyle="1" w:styleId="WW8Num11z0">
    <w:name w:val="WW8Num11z0"/>
    <w:rsid w:val="007D01EA"/>
    <w:rPr>
      <w:sz w:val="20"/>
      <w:szCs w:val="20"/>
    </w:rPr>
  </w:style>
  <w:style w:type="character" w:customStyle="1" w:styleId="WW8Num11z1">
    <w:name w:val="WW8Num1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7D01EA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7D01EA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7D01EA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7D01EA"/>
  </w:style>
  <w:style w:type="character" w:customStyle="1" w:styleId="WW8Num13z1">
    <w:name w:val="WW8Num13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7D01EA"/>
  </w:style>
  <w:style w:type="character" w:customStyle="1" w:styleId="WW-Absatz-Standardschriftart111111">
    <w:name w:val="WW-Absatz-Standardschriftart111111"/>
    <w:rsid w:val="007D01EA"/>
  </w:style>
  <w:style w:type="character" w:customStyle="1" w:styleId="WW-Absatz-Standardschriftart1111111">
    <w:name w:val="WW-Absatz-Standardschriftart1111111"/>
    <w:rsid w:val="007D01EA"/>
  </w:style>
  <w:style w:type="character" w:customStyle="1" w:styleId="17">
    <w:name w:val="Основной шрифт абзаца1"/>
    <w:rsid w:val="007D01EA"/>
  </w:style>
  <w:style w:type="character" w:customStyle="1" w:styleId="WW-">
    <w:name w:val="WW-Основной шрифт абзаца"/>
    <w:rsid w:val="007D01EA"/>
  </w:style>
  <w:style w:type="character" w:customStyle="1" w:styleId="WW8Num5z3">
    <w:name w:val="WW8Num5z3"/>
    <w:rsid w:val="007D01EA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7D01EA"/>
    <w:rPr>
      <w:rFonts w:ascii="Symbol" w:hAnsi="Symbol" w:cs="Symbol" w:hint="default"/>
    </w:rPr>
  </w:style>
  <w:style w:type="character" w:customStyle="1" w:styleId="WW8Num7z3">
    <w:name w:val="WW8Num7z3"/>
    <w:rsid w:val="007D01EA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7D01EA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7D01EA"/>
    <w:rPr>
      <w:rFonts w:ascii="Courier New" w:hAnsi="Courier New" w:cs="StarSymbol" w:hint="default"/>
    </w:rPr>
  </w:style>
  <w:style w:type="character" w:customStyle="1" w:styleId="WW8Num16z2">
    <w:name w:val="WW8Num16z2"/>
    <w:rsid w:val="007D01EA"/>
    <w:rPr>
      <w:rFonts w:ascii="Wingdings" w:hAnsi="Wingdings" w:cs="Courier New" w:hint="default"/>
    </w:rPr>
  </w:style>
  <w:style w:type="character" w:customStyle="1" w:styleId="WW8Num17z0">
    <w:name w:val="WW8Num17z0"/>
    <w:rsid w:val="007D01EA"/>
    <w:rPr>
      <w:sz w:val="20"/>
      <w:szCs w:val="20"/>
    </w:rPr>
  </w:style>
  <w:style w:type="character" w:customStyle="1" w:styleId="WW8Num17z1">
    <w:name w:val="WW8Num1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7D01EA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7D01EA"/>
    <w:rPr>
      <w:sz w:val="20"/>
      <w:szCs w:val="20"/>
    </w:rPr>
  </w:style>
  <w:style w:type="character" w:customStyle="1" w:styleId="WW8Num18z1">
    <w:name w:val="WW8Num1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7D01EA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7D01EA"/>
    <w:rPr>
      <w:sz w:val="20"/>
      <w:szCs w:val="20"/>
    </w:rPr>
  </w:style>
  <w:style w:type="character" w:customStyle="1" w:styleId="WW8Num25z1">
    <w:name w:val="WW8Num2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7D01EA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7D01EA"/>
    <w:rPr>
      <w:sz w:val="20"/>
      <w:szCs w:val="20"/>
    </w:rPr>
  </w:style>
  <w:style w:type="character" w:customStyle="1" w:styleId="WW8Num26z1">
    <w:name w:val="WW8Num26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7D01EA"/>
    <w:rPr>
      <w:sz w:val="20"/>
      <w:szCs w:val="20"/>
    </w:rPr>
  </w:style>
  <w:style w:type="character" w:customStyle="1" w:styleId="WW8Num27z1">
    <w:name w:val="WW8Num2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7D01EA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7D01EA"/>
    <w:rPr>
      <w:rFonts w:ascii="Symbol" w:hAnsi="Symbol" w:cs="Symbol" w:hint="default"/>
    </w:rPr>
  </w:style>
  <w:style w:type="character" w:customStyle="1" w:styleId="WW8Num31z1">
    <w:name w:val="WW8Num31z1"/>
    <w:rsid w:val="007D01EA"/>
    <w:rPr>
      <w:rFonts w:ascii="Courier New" w:hAnsi="Courier New" w:cs="StarSymbol" w:hint="default"/>
    </w:rPr>
  </w:style>
  <w:style w:type="character" w:customStyle="1" w:styleId="WW8Num31z2">
    <w:name w:val="WW8Num31z2"/>
    <w:rsid w:val="007D01EA"/>
    <w:rPr>
      <w:rFonts w:ascii="Wingdings" w:hAnsi="Wingdings" w:cs="Courier New" w:hint="default"/>
    </w:rPr>
  </w:style>
  <w:style w:type="character" w:customStyle="1" w:styleId="WW8Num36z0">
    <w:name w:val="WW8Num36z0"/>
    <w:rsid w:val="007D01EA"/>
    <w:rPr>
      <w:rFonts w:ascii="Symbol" w:hAnsi="Symbol" w:cs="Symbol" w:hint="default"/>
    </w:rPr>
  </w:style>
  <w:style w:type="character" w:customStyle="1" w:styleId="WW8Num36z1">
    <w:name w:val="WW8Num36z1"/>
    <w:rsid w:val="007D01EA"/>
    <w:rPr>
      <w:rFonts w:ascii="Courier New" w:hAnsi="Courier New" w:cs="StarSymbol" w:hint="default"/>
    </w:rPr>
  </w:style>
  <w:style w:type="character" w:customStyle="1" w:styleId="WW8Num36z2">
    <w:name w:val="WW8Num36z2"/>
    <w:rsid w:val="007D01EA"/>
    <w:rPr>
      <w:rFonts w:ascii="Wingdings" w:hAnsi="Wingdings" w:cs="Courier New" w:hint="default"/>
    </w:rPr>
  </w:style>
  <w:style w:type="character" w:customStyle="1" w:styleId="WW8Num37z0">
    <w:name w:val="WW8Num37z0"/>
    <w:rsid w:val="007D01EA"/>
    <w:rPr>
      <w:rFonts w:ascii="Symbol" w:hAnsi="Symbol" w:cs="Symbol" w:hint="default"/>
    </w:rPr>
  </w:style>
  <w:style w:type="character" w:customStyle="1" w:styleId="WW8Num37z1">
    <w:name w:val="WW8Num37z1"/>
    <w:rsid w:val="007D01EA"/>
    <w:rPr>
      <w:rFonts w:ascii="Courier New" w:hAnsi="Courier New" w:cs="StarSymbol" w:hint="default"/>
    </w:rPr>
  </w:style>
  <w:style w:type="character" w:customStyle="1" w:styleId="WW8Num37z2">
    <w:name w:val="WW8Num37z2"/>
    <w:rsid w:val="007D01EA"/>
    <w:rPr>
      <w:rFonts w:ascii="Wingdings" w:hAnsi="Wingdings" w:cs="Courier New" w:hint="default"/>
    </w:rPr>
  </w:style>
  <w:style w:type="character" w:customStyle="1" w:styleId="WW8Num38z0">
    <w:name w:val="WW8Num38z0"/>
    <w:rsid w:val="007D01EA"/>
    <w:rPr>
      <w:rFonts w:ascii="Wingdings" w:hAnsi="Wingdings" w:cs="Courier New" w:hint="default"/>
    </w:rPr>
  </w:style>
  <w:style w:type="character" w:customStyle="1" w:styleId="WW8Num39z0">
    <w:name w:val="WW8Num39z0"/>
    <w:rsid w:val="007D01EA"/>
    <w:rPr>
      <w:rFonts w:ascii="Wingdings" w:hAnsi="Wingdings" w:cs="Courier New" w:hint="default"/>
    </w:rPr>
  </w:style>
  <w:style w:type="character" w:customStyle="1" w:styleId="WW8Num39z1">
    <w:name w:val="WW8Num39z1"/>
    <w:rsid w:val="007D01EA"/>
    <w:rPr>
      <w:rFonts w:ascii="Courier New" w:hAnsi="Courier New" w:cs="StarSymbol" w:hint="default"/>
    </w:rPr>
  </w:style>
  <w:style w:type="character" w:customStyle="1" w:styleId="WW8Num39z3">
    <w:name w:val="WW8Num39z3"/>
    <w:rsid w:val="007D01EA"/>
    <w:rPr>
      <w:rFonts w:ascii="Symbol" w:hAnsi="Symbol" w:cs="Symbol" w:hint="default"/>
    </w:rPr>
  </w:style>
  <w:style w:type="character" w:customStyle="1" w:styleId="WW8Num40z1">
    <w:name w:val="WW8Num40z1"/>
    <w:rsid w:val="007D01EA"/>
    <w:rPr>
      <w:rFonts w:ascii="Courier New" w:hAnsi="Courier New" w:cs="StarSymbol" w:hint="default"/>
    </w:rPr>
  </w:style>
  <w:style w:type="character" w:customStyle="1" w:styleId="WW8Num40z2">
    <w:name w:val="WW8Num40z2"/>
    <w:rsid w:val="007D01EA"/>
    <w:rPr>
      <w:rFonts w:ascii="Wingdings" w:hAnsi="Wingdings" w:cs="Courier New" w:hint="default"/>
    </w:rPr>
  </w:style>
  <w:style w:type="character" w:customStyle="1" w:styleId="WW8Num40z3">
    <w:name w:val="WW8Num40z3"/>
    <w:rsid w:val="007D01EA"/>
    <w:rPr>
      <w:rFonts w:ascii="Symbol" w:hAnsi="Symbol" w:cs="Symbol" w:hint="default"/>
    </w:rPr>
  </w:style>
  <w:style w:type="character" w:customStyle="1" w:styleId="WW8Num42z0">
    <w:name w:val="WW8Num42z0"/>
    <w:rsid w:val="007D01EA"/>
    <w:rPr>
      <w:rFonts w:ascii="Symbol" w:hAnsi="Symbol" w:hint="default"/>
    </w:rPr>
  </w:style>
  <w:style w:type="character" w:customStyle="1" w:styleId="WW8Num42z1">
    <w:name w:val="WW8Num42z1"/>
    <w:rsid w:val="007D01EA"/>
    <w:rPr>
      <w:rFonts w:ascii="Courier New" w:hAnsi="Courier New" w:cs="StarSymbol" w:hint="default"/>
    </w:rPr>
  </w:style>
  <w:style w:type="character" w:customStyle="1" w:styleId="WW8Num42z2">
    <w:name w:val="WW8Num42z2"/>
    <w:rsid w:val="007D01EA"/>
    <w:rPr>
      <w:rFonts w:ascii="Wingdings" w:hAnsi="Wingdings" w:hint="default"/>
    </w:rPr>
  </w:style>
  <w:style w:type="character" w:customStyle="1" w:styleId="WW8Num44z0">
    <w:name w:val="WW8Num44z0"/>
    <w:rsid w:val="007D01EA"/>
    <w:rPr>
      <w:rFonts w:ascii="Wingdings" w:hAnsi="Wingdings" w:cs="Courier New" w:hint="default"/>
    </w:rPr>
  </w:style>
  <w:style w:type="character" w:customStyle="1" w:styleId="WW8Num44z1">
    <w:name w:val="WW8Num44z1"/>
    <w:rsid w:val="007D01EA"/>
    <w:rPr>
      <w:rFonts w:ascii="Courier New" w:hAnsi="Courier New" w:cs="StarSymbol" w:hint="default"/>
    </w:rPr>
  </w:style>
  <w:style w:type="character" w:customStyle="1" w:styleId="WW8Num44z3">
    <w:name w:val="WW8Num44z3"/>
    <w:rsid w:val="007D01EA"/>
    <w:rPr>
      <w:rFonts w:ascii="Symbol" w:hAnsi="Symbol" w:cs="Symbol" w:hint="default"/>
    </w:rPr>
  </w:style>
  <w:style w:type="character" w:customStyle="1" w:styleId="WW8Num45z0">
    <w:name w:val="WW8Num45z0"/>
    <w:rsid w:val="007D01EA"/>
    <w:rPr>
      <w:rFonts w:ascii="Symbol" w:hAnsi="Symbol" w:cs="Symbol" w:hint="default"/>
    </w:rPr>
  </w:style>
  <w:style w:type="character" w:customStyle="1" w:styleId="WW8Num45z1">
    <w:name w:val="WW8Num45z1"/>
    <w:rsid w:val="007D01EA"/>
    <w:rPr>
      <w:rFonts w:ascii="Courier New" w:hAnsi="Courier New" w:cs="StarSymbol" w:hint="default"/>
    </w:rPr>
  </w:style>
  <w:style w:type="character" w:customStyle="1" w:styleId="WW8Num45z2">
    <w:name w:val="WW8Num45z2"/>
    <w:rsid w:val="007D01EA"/>
    <w:rPr>
      <w:rFonts w:ascii="Wingdings" w:hAnsi="Wingdings" w:cs="Courier New" w:hint="default"/>
    </w:rPr>
  </w:style>
  <w:style w:type="character" w:customStyle="1" w:styleId="WW8Num46z0">
    <w:name w:val="WW8Num46z0"/>
    <w:rsid w:val="007D01EA"/>
    <w:rPr>
      <w:rFonts w:ascii="Symbol" w:hAnsi="Symbol" w:hint="default"/>
    </w:rPr>
  </w:style>
  <w:style w:type="character" w:customStyle="1" w:styleId="WW8Num46z1">
    <w:name w:val="WW8Num46z1"/>
    <w:rsid w:val="007D01EA"/>
    <w:rPr>
      <w:rFonts w:ascii="Courier New" w:hAnsi="Courier New" w:cs="StarSymbol" w:hint="default"/>
    </w:rPr>
  </w:style>
  <w:style w:type="character" w:customStyle="1" w:styleId="WW8Num46z2">
    <w:name w:val="WW8Num46z2"/>
    <w:rsid w:val="007D01EA"/>
    <w:rPr>
      <w:rFonts w:ascii="Wingdings" w:hAnsi="Wingdings" w:hint="default"/>
    </w:rPr>
  </w:style>
  <w:style w:type="character" w:customStyle="1" w:styleId="WW8Num49z1">
    <w:name w:val="WW8Num49z1"/>
    <w:rsid w:val="007D01EA"/>
    <w:rPr>
      <w:rFonts w:ascii="Symbol" w:hAnsi="Symbol" w:cs="Symbol" w:hint="default"/>
    </w:rPr>
  </w:style>
  <w:style w:type="character" w:customStyle="1" w:styleId="WW8Num50z0">
    <w:name w:val="WW8Num50z0"/>
    <w:rsid w:val="007D01EA"/>
    <w:rPr>
      <w:rFonts w:ascii="Wingdings" w:hAnsi="Wingdings" w:cs="Courier New" w:hint="default"/>
    </w:rPr>
  </w:style>
  <w:style w:type="character" w:customStyle="1" w:styleId="WW8Num50z1">
    <w:name w:val="WW8Num50z1"/>
    <w:rsid w:val="007D01EA"/>
    <w:rPr>
      <w:rFonts w:ascii="Courier New" w:hAnsi="Courier New" w:cs="StarSymbol" w:hint="default"/>
    </w:rPr>
  </w:style>
  <w:style w:type="character" w:customStyle="1" w:styleId="WW8Num50z3">
    <w:name w:val="WW8Num50z3"/>
    <w:rsid w:val="007D01EA"/>
    <w:rPr>
      <w:rFonts w:ascii="Symbol" w:hAnsi="Symbol" w:cs="Symbol" w:hint="default"/>
    </w:rPr>
  </w:style>
  <w:style w:type="character" w:customStyle="1" w:styleId="WW8Num51z0">
    <w:name w:val="WW8Num51z0"/>
    <w:rsid w:val="007D01EA"/>
    <w:rPr>
      <w:rFonts w:ascii="Wingdings" w:hAnsi="Wingdings" w:hint="default"/>
    </w:rPr>
  </w:style>
  <w:style w:type="character" w:customStyle="1" w:styleId="WW8Num52z0">
    <w:name w:val="WW8Num52z0"/>
    <w:rsid w:val="007D01EA"/>
    <w:rPr>
      <w:rFonts w:ascii="Wingdings" w:hAnsi="Wingdings" w:cs="Courier New" w:hint="default"/>
    </w:rPr>
  </w:style>
  <w:style w:type="character" w:customStyle="1" w:styleId="WW8Num52z1">
    <w:name w:val="WW8Num52z1"/>
    <w:rsid w:val="007D01EA"/>
    <w:rPr>
      <w:rFonts w:ascii="Courier New" w:hAnsi="Courier New" w:cs="StarSymbol" w:hint="default"/>
    </w:rPr>
  </w:style>
  <w:style w:type="character" w:customStyle="1" w:styleId="WW8Num52z3">
    <w:name w:val="WW8Num52z3"/>
    <w:rsid w:val="007D01EA"/>
    <w:rPr>
      <w:rFonts w:ascii="Symbol" w:hAnsi="Symbol" w:cs="Symbol" w:hint="default"/>
    </w:rPr>
  </w:style>
  <w:style w:type="character" w:customStyle="1" w:styleId="WW8Num53z0">
    <w:name w:val="WW8Num53z0"/>
    <w:rsid w:val="007D01EA"/>
    <w:rPr>
      <w:rFonts w:ascii="Symbol" w:hAnsi="Symbol" w:hint="default"/>
    </w:rPr>
  </w:style>
  <w:style w:type="character" w:customStyle="1" w:styleId="WW8Num53z1">
    <w:name w:val="WW8Num53z1"/>
    <w:rsid w:val="007D01EA"/>
    <w:rPr>
      <w:rFonts w:ascii="Courier New" w:hAnsi="Courier New" w:cs="StarSymbol" w:hint="default"/>
    </w:rPr>
  </w:style>
  <w:style w:type="character" w:customStyle="1" w:styleId="WW8Num53z2">
    <w:name w:val="WW8Num53z2"/>
    <w:rsid w:val="007D01EA"/>
    <w:rPr>
      <w:rFonts w:ascii="Wingdings" w:hAnsi="Wingdings" w:hint="default"/>
    </w:rPr>
  </w:style>
  <w:style w:type="character" w:customStyle="1" w:styleId="WW8Num54z0">
    <w:name w:val="WW8Num54z0"/>
    <w:rsid w:val="007D01EA"/>
    <w:rPr>
      <w:rFonts w:ascii="Symbol" w:hAnsi="Symbol" w:cs="Symbol" w:hint="default"/>
    </w:rPr>
  </w:style>
  <w:style w:type="character" w:customStyle="1" w:styleId="WW8Num54z1">
    <w:name w:val="WW8Num54z1"/>
    <w:rsid w:val="007D01EA"/>
    <w:rPr>
      <w:rFonts w:ascii="Courier New" w:hAnsi="Courier New" w:cs="StarSymbol" w:hint="default"/>
    </w:rPr>
  </w:style>
  <w:style w:type="character" w:customStyle="1" w:styleId="WW8Num54z2">
    <w:name w:val="WW8Num54z2"/>
    <w:rsid w:val="007D01EA"/>
    <w:rPr>
      <w:rFonts w:ascii="Wingdings" w:hAnsi="Wingdings" w:cs="Courier New" w:hint="default"/>
    </w:rPr>
  </w:style>
  <w:style w:type="character" w:customStyle="1" w:styleId="WW8Num55z0">
    <w:name w:val="WW8Num55z0"/>
    <w:rsid w:val="007D01EA"/>
    <w:rPr>
      <w:rFonts w:ascii="Symbol" w:hAnsi="Symbol" w:cs="Symbol" w:hint="default"/>
    </w:rPr>
  </w:style>
  <w:style w:type="character" w:customStyle="1" w:styleId="WW8Num55z1">
    <w:name w:val="WW8Num55z1"/>
    <w:rsid w:val="007D01EA"/>
    <w:rPr>
      <w:rFonts w:ascii="Courier New" w:hAnsi="Courier New" w:cs="StarSymbol" w:hint="default"/>
    </w:rPr>
  </w:style>
  <w:style w:type="character" w:customStyle="1" w:styleId="WW8Num55z2">
    <w:name w:val="WW8Num55z2"/>
    <w:rsid w:val="007D01EA"/>
    <w:rPr>
      <w:rFonts w:ascii="Wingdings" w:hAnsi="Wingdings" w:cs="Courier New" w:hint="default"/>
    </w:rPr>
  </w:style>
  <w:style w:type="character" w:customStyle="1" w:styleId="WW8Num57z0">
    <w:name w:val="WW8Num57z0"/>
    <w:rsid w:val="007D01EA"/>
    <w:rPr>
      <w:rFonts w:ascii="Symbol" w:hAnsi="Symbol" w:hint="default"/>
    </w:rPr>
  </w:style>
  <w:style w:type="character" w:customStyle="1" w:styleId="WW8Num57z1">
    <w:name w:val="WW8Num57z1"/>
    <w:rsid w:val="007D01EA"/>
    <w:rPr>
      <w:rFonts w:ascii="Courier New" w:hAnsi="Courier New" w:cs="StarSymbol" w:hint="default"/>
    </w:rPr>
  </w:style>
  <w:style w:type="character" w:customStyle="1" w:styleId="WW8Num57z2">
    <w:name w:val="WW8Num57z2"/>
    <w:rsid w:val="007D01EA"/>
    <w:rPr>
      <w:rFonts w:ascii="Wingdings" w:hAnsi="Wingdings" w:hint="default"/>
    </w:rPr>
  </w:style>
  <w:style w:type="character" w:customStyle="1" w:styleId="WW8Num58z0">
    <w:name w:val="WW8Num58z0"/>
    <w:rsid w:val="007D01EA"/>
    <w:rPr>
      <w:rFonts w:ascii="Wingdings" w:hAnsi="Wingdings" w:cs="Courier New" w:hint="default"/>
    </w:rPr>
  </w:style>
  <w:style w:type="character" w:customStyle="1" w:styleId="WW8Num58z1">
    <w:name w:val="WW8Num58z1"/>
    <w:rsid w:val="007D01EA"/>
    <w:rPr>
      <w:rFonts w:ascii="Courier New" w:hAnsi="Courier New" w:cs="StarSymbol" w:hint="default"/>
    </w:rPr>
  </w:style>
  <w:style w:type="character" w:customStyle="1" w:styleId="WW8Num58z3">
    <w:name w:val="WW8Num58z3"/>
    <w:rsid w:val="007D01EA"/>
    <w:rPr>
      <w:rFonts w:ascii="Symbol" w:hAnsi="Symbol" w:cs="Symbol" w:hint="default"/>
    </w:rPr>
  </w:style>
  <w:style w:type="character" w:customStyle="1" w:styleId="WW-1">
    <w:name w:val="WW-Основной шрифт абзаца1"/>
    <w:rsid w:val="007D01EA"/>
  </w:style>
  <w:style w:type="character" w:customStyle="1" w:styleId="3fffffffffffffffffff">
    <w:name w:val="ﾎ3f・f・f・f・f・f・f・f ・f・f・f・f・f ・f・f・f・f・f・f"/>
    <w:rsid w:val="007D01EA"/>
    <w:rPr>
      <w:sz w:val="20"/>
      <w:szCs w:val="20"/>
    </w:rPr>
  </w:style>
  <w:style w:type="character" w:customStyle="1" w:styleId="WW-Absatz-Standardschriftart11111111">
    <w:name w:val="WW-Absatz-Standardschriftart11111111"/>
    <w:rsid w:val="007D01EA"/>
    <w:rPr>
      <w:sz w:val="20"/>
      <w:szCs w:val="20"/>
    </w:rPr>
  </w:style>
  <w:style w:type="character" w:customStyle="1" w:styleId="WW-Absatz-Standardschriftart111111111">
    <w:name w:val="WW-Absatz-Standardschriftart111111111"/>
    <w:rsid w:val="007D01EA"/>
    <w:rPr>
      <w:sz w:val="20"/>
      <w:szCs w:val="20"/>
    </w:rPr>
  </w:style>
  <w:style w:type="character" w:customStyle="1" w:styleId="WW-Absatz-Standardschriftart1111111111">
    <w:name w:val="WW-Absatz-Standardschriftart1111111111"/>
    <w:rsid w:val="007D01EA"/>
    <w:rPr>
      <w:sz w:val="20"/>
      <w:szCs w:val="20"/>
    </w:rPr>
  </w:style>
  <w:style w:type="character" w:customStyle="1" w:styleId="WW8Num15z0">
    <w:name w:val="WW8Num15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7D01EA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7D01EA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7D01EA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7D01EA"/>
    <w:rPr>
      <w:sz w:val="20"/>
      <w:szCs w:val="20"/>
    </w:rPr>
  </w:style>
  <w:style w:type="character" w:customStyle="1" w:styleId="WW8Num1z0">
    <w:name w:val="WW8Num1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7D01EA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7D01EA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7D01EA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7D01EA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7D01EA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7D01EA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7D01EA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7D01EA"/>
    <w:rPr>
      <w:sz w:val="20"/>
      <w:szCs w:val="20"/>
    </w:rPr>
  </w:style>
  <w:style w:type="character" w:customStyle="1" w:styleId="WW8Num20z1">
    <w:name w:val="WW8Num20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7D01EA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7D01EA"/>
    <w:rPr>
      <w:sz w:val="20"/>
      <w:szCs w:val="20"/>
    </w:rPr>
  </w:style>
  <w:style w:type="character" w:customStyle="1" w:styleId="WW8Num21z1">
    <w:name w:val="WW8Num2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7D01EA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7D01EA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7D01EA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7D01EA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7D01EA"/>
    <w:rPr>
      <w:sz w:val="20"/>
      <w:szCs w:val="20"/>
    </w:rPr>
  </w:style>
  <w:style w:type="character" w:customStyle="1" w:styleId="18">
    <w:name w:val="Номер страницы1"/>
    <w:rsid w:val="007D01EA"/>
    <w:rPr>
      <w:sz w:val="20"/>
      <w:szCs w:val="20"/>
    </w:rPr>
  </w:style>
  <w:style w:type="character" w:customStyle="1" w:styleId="BulletSymbols">
    <w:name w:val="Bullet Symbols"/>
    <w:rsid w:val="007D01EA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7D01EA"/>
    <w:rPr>
      <w:sz w:val="20"/>
      <w:szCs w:val="20"/>
    </w:rPr>
  </w:style>
  <w:style w:type="character" w:customStyle="1" w:styleId="aff4">
    <w:name w:val="Маркеры списка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7D01EA"/>
  </w:style>
  <w:style w:type="paragraph" w:styleId="aff6">
    <w:name w:val="Title"/>
    <w:basedOn w:val="a"/>
    <w:next w:val="a"/>
    <w:link w:val="aff7"/>
    <w:uiPriority w:val="10"/>
    <w:qFormat/>
    <w:rsid w:val="007D01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aff7">
    <w:name w:val="Название Знак"/>
    <w:basedOn w:val="a0"/>
    <w:link w:val="aff6"/>
    <w:uiPriority w:val="10"/>
    <w:rsid w:val="007D01EA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styleId="aff8">
    <w:name w:val="Hyperlink"/>
    <w:uiPriority w:val="99"/>
    <w:unhideWhenUsed/>
    <w:rsid w:val="007D01EA"/>
    <w:rPr>
      <w:color w:val="000080"/>
      <w:u w:val="single"/>
    </w:rPr>
  </w:style>
  <w:style w:type="table" w:customStyle="1" w:styleId="111">
    <w:name w:val="Сетка таблицы111"/>
    <w:basedOn w:val="a1"/>
    <w:next w:val="af2"/>
    <w:uiPriority w:val="59"/>
    <w:rsid w:val="007D01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01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7D01EA"/>
  </w:style>
  <w:style w:type="paragraph" w:customStyle="1" w:styleId="font5">
    <w:name w:val="font5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ru-RU" w:bidi="ar-SA"/>
    </w:rPr>
  </w:style>
  <w:style w:type="paragraph" w:customStyle="1" w:styleId="font7">
    <w:name w:val="font7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9">
    <w:name w:val="font9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u w:val="single"/>
      <w:lang w:eastAsia="ru-RU" w:bidi="ar-SA"/>
    </w:rPr>
  </w:style>
  <w:style w:type="paragraph" w:customStyle="1" w:styleId="font10">
    <w:name w:val="font10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11">
    <w:name w:val="font11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rsid w:val="007D01EA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7D01EA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0">
    <w:name w:val="xl7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1">
    <w:name w:val="xl7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5">
    <w:name w:val="xl7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3">
    <w:name w:val="xl8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0">
    <w:name w:val="xl10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1">
    <w:name w:val="xl101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5">
    <w:name w:val="xl10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6">
    <w:name w:val="xl10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8">
    <w:name w:val="xl10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7D01EA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1">
    <w:name w:val="xl111"/>
    <w:basedOn w:val="a"/>
    <w:rsid w:val="007D01EA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2">
    <w:name w:val="xl11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6">
    <w:name w:val="xl11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9">
    <w:name w:val="xl11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1">
    <w:name w:val="xl12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2">
    <w:name w:val="xl12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4">
    <w:name w:val="xl12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5">
    <w:name w:val="xl12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9">
    <w:name w:val="xl12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1">
    <w:name w:val="xl131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2">
    <w:name w:val="xl132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3">
    <w:name w:val="xl133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4">
    <w:name w:val="xl13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5">
    <w:name w:val="xl135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6">
    <w:name w:val="xl136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7">
    <w:name w:val="xl13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8">
    <w:name w:val="xl138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9">
    <w:name w:val="xl139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0">
    <w:name w:val="xl14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1">
    <w:name w:val="xl14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2">
    <w:name w:val="xl14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3">
    <w:name w:val="xl14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4">
    <w:name w:val="xl144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5">
    <w:name w:val="xl145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6">
    <w:name w:val="xl146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7">
    <w:name w:val="xl147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8">
    <w:name w:val="xl14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9">
    <w:name w:val="xl14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0">
    <w:name w:val="xl15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1">
    <w:name w:val="xl15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2">
    <w:name w:val="xl15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3">
    <w:name w:val="xl153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.HEADERTEXT"/>
    <w:uiPriority w:val="99"/>
    <w:rsid w:val="007D01E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ConsPlusNormal0">
    <w:name w:val="ConsPlusNormal Знак"/>
    <w:link w:val="ConsPlusNormal"/>
    <w:locked/>
    <w:rsid w:val="007D01EA"/>
    <w:rPr>
      <w:rFonts w:ascii="Arial" w:hAnsi="Arial" w:cs="Arial"/>
    </w:rPr>
  </w:style>
  <w:style w:type="character" w:customStyle="1" w:styleId="afe">
    <w:name w:val="Без интервала Знак"/>
    <w:link w:val="afd"/>
    <w:uiPriority w:val="1"/>
    <w:locked/>
    <w:rsid w:val="007D01EA"/>
    <w:rPr>
      <w:sz w:val="24"/>
      <w:szCs w:val="24"/>
    </w:rPr>
  </w:style>
  <w:style w:type="paragraph" w:customStyle="1" w:styleId="formattext">
    <w:name w:val="formattext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f9">
    <w:name w:val="Plain Text"/>
    <w:basedOn w:val="a"/>
    <w:link w:val="affa"/>
    <w:rsid w:val="00F23570"/>
    <w:pPr>
      <w:widowControl/>
      <w:suppressAutoHyphens w:val="0"/>
      <w:autoSpaceDE w:val="0"/>
      <w:autoSpaceDN w:val="0"/>
    </w:pPr>
    <w:rPr>
      <w:rFonts w:ascii="Courier New" w:eastAsia="Times New Roman" w:hAnsi="Courier New" w:cs="Times New Roman"/>
      <w:color w:val="000000"/>
      <w:kern w:val="0"/>
      <w:sz w:val="20"/>
      <w:szCs w:val="20"/>
      <w:lang w:bidi="ar-SA"/>
    </w:rPr>
  </w:style>
  <w:style w:type="character" w:customStyle="1" w:styleId="affa">
    <w:name w:val="Текст Знак"/>
    <w:basedOn w:val="a0"/>
    <w:link w:val="aff9"/>
    <w:rsid w:val="00F23570"/>
    <w:rPr>
      <w:rFonts w:ascii="Courier New" w:hAnsi="Courier New"/>
      <w:color w:val="000000"/>
      <w:lang/>
    </w:rPr>
  </w:style>
  <w:style w:type="paragraph" w:customStyle="1" w:styleId="1a">
    <w:name w:val="Обычный1"/>
    <w:rsid w:val="00F23570"/>
    <w:pPr>
      <w:snapToGrid w:val="0"/>
      <w:spacing w:before="100" w:after="100"/>
    </w:pPr>
    <w:rPr>
      <w:sz w:val="24"/>
    </w:rPr>
  </w:style>
  <w:style w:type="paragraph" w:customStyle="1" w:styleId="text3cl">
    <w:name w:val="text3cl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nsPlusNonformat">
    <w:name w:val="ConsPlusNonformat"/>
    <w:uiPriority w:val="99"/>
    <w:rsid w:val="00F235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F235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F23570"/>
  </w:style>
  <w:style w:type="character" w:customStyle="1" w:styleId="32">
    <w:name w:val="Основной текст 3 Знак"/>
    <w:basedOn w:val="a0"/>
    <w:link w:val="33"/>
    <w:uiPriority w:val="99"/>
    <w:semiHidden/>
    <w:rsid w:val="00F23570"/>
    <w:rPr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F23570"/>
    <w:pPr>
      <w:widowControl/>
      <w:suppressAutoHyphens w:val="0"/>
      <w:spacing w:after="120" w:line="276" w:lineRule="auto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11">
    <w:name w:val="Основной текст 3 Знак1"/>
    <w:basedOn w:val="a0"/>
    <w:link w:val="33"/>
    <w:uiPriority w:val="99"/>
    <w:semiHidden/>
    <w:rsid w:val="00F23570"/>
    <w:rPr>
      <w:rFonts w:eastAsia="SimSun" w:cs="Mangal"/>
      <w:kern w:val="1"/>
      <w:sz w:val="16"/>
      <w:szCs w:val="14"/>
      <w:lang w:eastAsia="zh-CN" w:bidi="hi-IN"/>
    </w:rPr>
  </w:style>
  <w:style w:type="character" w:styleId="affb">
    <w:name w:val="Strong"/>
    <w:basedOn w:val="a0"/>
    <w:uiPriority w:val="22"/>
    <w:qFormat/>
    <w:rsid w:val="00F23570"/>
    <w:rPr>
      <w:b/>
      <w:bCs/>
    </w:rPr>
  </w:style>
  <w:style w:type="character" w:customStyle="1" w:styleId="extended-textfull">
    <w:name w:val="extended-text__full"/>
    <w:basedOn w:val="a0"/>
    <w:rsid w:val="00F23570"/>
  </w:style>
  <w:style w:type="paragraph" w:customStyle="1" w:styleId="consplusnormal1">
    <w:name w:val="consplusnormal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ConsPlusCell">
    <w:name w:val="ConsPlusCell"/>
    <w:rsid w:val="00F2357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235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2357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2357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23570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semiHidden="0" w:uiPriority="35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D01EA"/>
    <w:pPr>
      <w:keepNext/>
      <w:widowControl/>
      <w:suppressAutoHyphens w:val="0"/>
      <w:autoSpaceDE w:val="0"/>
      <w:autoSpaceDN w:val="0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7D01EA"/>
    <w:pPr>
      <w:keepNext/>
      <w:tabs>
        <w:tab w:val="num" w:pos="0"/>
        <w:tab w:val="left" w:pos="576"/>
      </w:tabs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qFormat/>
    <w:rsid w:val="007D01EA"/>
    <w:pPr>
      <w:keepNext/>
      <w:tabs>
        <w:tab w:val="num" w:pos="0"/>
        <w:tab w:val="left" w:pos="720"/>
      </w:tabs>
      <w:jc w:val="both"/>
      <w:outlineLvl w:val="2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7D01EA"/>
    <w:pPr>
      <w:keepNext/>
      <w:tabs>
        <w:tab w:val="num" w:pos="0"/>
        <w:tab w:val="left" w:pos="864"/>
      </w:tabs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qFormat/>
    <w:rsid w:val="007D01EA"/>
    <w:pPr>
      <w:tabs>
        <w:tab w:val="num" w:pos="0"/>
        <w:tab w:val="left" w:pos="1008"/>
      </w:tabs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7D01EA"/>
    <w:pPr>
      <w:keepNext/>
      <w:tabs>
        <w:tab w:val="num" w:pos="0"/>
        <w:tab w:val="left" w:pos="1152"/>
      </w:tabs>
      <w:jc w:val="center"/>
      <w:outlineLvl w:val="5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7D01EA"/>
    <w:pPr>
      <w:tabs>
        <w:tab w:val="num" w:pos="0"/>
        <w:tab w:val="left" w:pos="1296"/>
      </w:tabs>
      <w:spacing w:before="240" w:after="60"/>
      <w:outlineLvl w:val="6"/>
    </w:pPr>
    <w:rPr>
      <w:rFonts w:eastAsia="Times New Roman" w:cs="Times New Roman"/>
      <w:kern w:val="0"/>
      <w:lang w:eastAsia="ar-SA" w:bidi="ar-SA"/>
    </w:rPr>
  </w:style>
  <w:style w:type="paragraph" w:styleId="8">
    <w:name w:val="heading 8"/>
    <w:basedOn w:val="a"/>
    <w:next w:val="a"/>
    <w:link w:val="80"/>
    <w:qFormat/>
    <w:rsid w:val="007D01EA"/>
    <w:pPr>
      <w:tabs>
        <w:tab w:val="num" w:pos="0"/>
        <w:tab w:val="left" w:pos="1440"/>
      </w:tabs>
      <w:spacing w:before="240" w:after="60"/>
      <w:outlineLvl w:val="7"/>
    </w:pPr>
    <w:rPr>
      <w:rFonts w:eastAsia="Times New Roman" w:cs="Times New Roman"/>
      <w:i/>
      <w:iCs/>
      <w:kern w:val="0"/>
      <w:lang w:eastAsia="ar-SA" w:bidi="ar-SA"/>
    </w:rPr>
  </w:style>
  <w:style w:type="paragraph" w:styleId="9">
    <w:name w:val="heading 9"/>
    <w:basedOn w:val="a"/>
    <w:next w:val="a"/>
    <w:link w:val="90"/>
    <w:qFormat/>
    <w:rsid w:val="007D01EA"/>
    <w:pPr>
      <w:tabs>
        <w:tab w:val="num" w:pos="0"/>
        <w:tab w:val="left" w:pos="1584"/>
      </w:tabs>
      <w:spacing w:before="240" w:after="60"/>
      <w:outlineLvl w:val="8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character" w:customStyle="1" w:styleId="10">
    <w:name w:val="Заголовок 1 Знак"/>
    <w:basedOn w:val="a0"/>
    <w:link w:val="1"/>
    <w:rsid w:val="007D01EA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D01EA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D01EA"/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D01EA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D01EA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D01EA"/>
    <w:rPr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D01EA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D01EA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D01EA"/>
    <w:rPr>
      <w:rFonts w:ascii="Arial" w:hAnsi="Arial"/>
      <w:sz w:val="22"/>
      <w:szCs w:val="22"/>
      <w:lang w:eastAsia="ar-SA"/>
    </w:rPr>
  </w:style>
  <w:style w:type="paragraph" w:styleId="a8">
    <w:name w:val="List Paragraph"/>
    <w:basedOn w:val="a"/>
    <w:uiPriority w:val="34"/>
    <w:qFormat/>
    <w:rsid w:val="007D01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9">
    <w:name w:val="Balloon Text"/>
    <w:basedOn w:val="a"/>
    <w:link w:val="aa"/>
    <w:unhideWhenUsed/>
    <w:rsid w:val="007D01EA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eastAsia="ru-RU" w:bidi="ar-SA"/>
    </w:rPr>
  </w:style>
  <w:style w:type="character" w:customStyle="1" w:styleId="aa">
    <w:name w:val="Текст выноски Знак"/>
    <w:basedOn w:val="a0"/>
    <w:link w:val="a9"/>
    <w:rsid w:val="007D01EA"/>
    <w:rPr>
      <w:rFonts w:ascii="Tahoma" w:hAnsi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7D01EA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e">
    <w:name w:val="Нижний колонтитул Знак"/>
    <w:basedOn w:val="a0"/>
    <w:link w:val="ad"/>
    <w:rsid w:val="007D01EA"/>
    <w:rPr>
      <w:rFonts w:ascii="Calibri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7D01EA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 w:bidi="ar-SA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D01EA"/>
    <w:rPr>
      <w:rFonts w:ascii="Calibri" w:hAnsi="Calibri"/>
    </w:rPr>
  </w:style>
  <w:style w:type="character" w:styleId="af1">
    <w:name w:val="endnote reference"/>
    <w:uiPriority w:val="99"/>
    <w:semiHidden/>
    <w:unhideWhenUsed/>
    <w:rsid w:val="007D01EA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7D01EA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3">
    <w:name w:val="Основной текст с отступом Знак"/>
    <w:link w:val="af4"/>
    <w:locked/>
    <w:rsid w:val="007D01EA"/>
    <w:rPr>
      <w:sz w:val="24"/>
      <w:szCs w:val="24"/>
      <w:lang w:eastAsia="ar-SA"/>
    </w:rPr>
  </w:style>
  <w:style w:type="paragraph" w:styleId="af4">
    <w:name w:val="Body Text Indent"/>
    <w:basedOn w:val="a"/>
    <w:link w:val="af3"/>
    <w:rsid w:val="007D01EA"/>
    <w:pPr>
      <w:widowControl/>
      <w:ind w:firstLine="567"/>
    </w:pPr>
    <w:rPr>
      <w:rFonts w:eastAsia="Times New Roman" w:cs="Times New Roman"/>
      <w:kern w:val="0"/>
      <w:lang w:eastAsia="ar-SA" w:bidi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7D01EA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af5">
    <w:name w:val="Прижатый влево"/>
    <w:basedOn w:val="a"/>
    <w:next w:val="a"/>
    <w:rsid w:val="007D01E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Normal">
    <w:name w:val="ConsPlusNormal"/>
    <w:link w:val="ConsPlusNormal0"/>
    <w:rsid w:val="007D01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D01E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table" w:customStyle="1" w:styleId="110">
    <w:name w:val="Сетка таблицы11"/>
    <w:basedOn w:val="a1"/>
    <w:next w:val="af2"/>
    <w:uiPriority w:val="59"/>
    <w:rsid w:val="007D01E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Знак Знак5"/>
    <w:rsid w:val="007D01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7D01EA"/>
    <w:rPr>
      <w:sz w:val="24"/>
      <w:szCs w:val="24"/>
      <w:lang w:val="ru-RU" w:eastAsia="ar-SA" w:bidi="ar-SA"/>
    </w:rPr>
  </w:style>
  <w:style w:type="character" w:customStyle="1" w:styleId="af6">
    <w:name w:val="Цветовое выделение"/>
    <w:rsid w:val="007D01EA"/>
    <w:rPr>
      <w:b/>
      <w:color w:val="000080"/>
    </w:rPr>
  </w:style>
  <w:style w:type="paragraph" w:styleId="af7">
    <w:name w:val="Normal (Web)"/>
    <w:basedOn w:val="a"/>
    <w:uiPriority w:val="99"/>
    <w:unhideWhenUsed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8">
    <w:name w:val="page number"/>
    <w:rsid w:val="007D01EA"/>
  </w:style>
  <w:style w:type="paragraph" w:customStyle="1" w:styleId="consnormal0">
    <w:name w:val="consnormal"/>
    <w:basedOn w:val="a"/>
    <w:rsid w:val="007D01EA"/>
    <w:pPr>
      <w:widowControl/>
      <w:suppressAutoHyphens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styleId="af9">
    <w:name w:val="FollowedHyperlink"/>
    <w:uiPriority w:val="99"/>
    <w:unhideWhenUsed/>
    <w:rsid w:val="007D01EA"/>
    <w:rPr>
      <w:color w:val="800080"/>
      <w:u w:val="single"/>
    </w:rPr>
  </w:style>
  <w:style w:type="paragraph" w:styleId="14">
    <w:name w:val="index 1"/>
    <w:basedOn w:val="a"/>
    <w:next w:val="a"/>
    <w:autoRedefine/>
    <w:uiPriority w:val="99"/>
    <w:unhideWhenUsed/>
    <w:rsid w:val="007D01EA"/>
    <w:pPr>
      <w:ind w:left="200" w:hanging="20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a">
    <w:name w:val="index heading"/>
    <w:basedOn w:val="a"/>
    <w:unhideWhenUsed/>
    <w:rsid w:val="007D01EA"/>
    <w:pPr>
      <w:suppressLineNumbers/>
    </w:pPr>
    <w:rPr>
      <w:rFonts w:ascii="Arial" w:eastAsia="Times New Roman" w:hAnsi="Arial" w:cs="Verdana"/>
      <w:kern w:val="0"/>
      <w:sz w:val="20"/>
      <w:szCs w:val="20"/>
      <w:lang w:eastAsia="ar-SA" w:bidi="ar-SA"/>
    </w:rPr>
  </w:style>
  <w:style w:type="paragraph" w:styleId="afb">
    <w:name w:val="Subtitle"/>
    <w:basedOn w:val="a"/>
    <w:next w:val="a"/>
    <w:link w:val="afc"/>
    <w:qFormat/>
    <w:rsid w:val="007D01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0"/>
      <w:lang w:eastAsia="ar-SA" w:bidi="ar-SA"/>
    </w:rPr>
  </w:style>
  <w:style w:type="character" w:customStyle="1" w:styleId="afc">
    <w:name w:val="Подзаголовок Знак"/>
    <w:basedOn w:val="a0"/>
    <w:link w:val="afb"/>
    <w:rsid w:val="007D01EA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d">
    <w:name w:val="No Spacing"/>
    <w:link w:val="afe"/>
    <w:uiPriority w:val="1"/>
    <w:qFormat/>
    <w:rsid w:val="007D01EA"/>
    <w:rPr>
      <w:sz w:val="24"/>
      <w:szCs w:val="24"/>
    </w:rPr>
  </w:style>
  <w:style w:type="paragraph" w:customStyle="1" w:styleId="21">
    <w:name w:val="Название2"/>
    <w:basedOn w:val="a"/>
    <w:rsid w:val="007D01EA"/>
    <w:pPr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2">
    <w:name w:val="Указатель2"/>
    <w:basedOn w:val="a"/>
    <w:rsid w:val="007D01EA"/>
    <w:pPr>
      <w:suppressLineNumbers/>
    </w:pPr>
    <w:rPr>
      <w:rFonts w:ascii="Arial" w:eastAsia="Times New Roman" w:hAnsi="Arial" w:cs="Tahoma"/>
      <w:kern w:val="0"/>
      <w:sz w:val="20"/>
      <w:szCs w:val="20"/>
      <w:lang w:eastAsia="ar-SA" w:bidi="ar-SA"/>
    </w:rPr>
  </w:style>
  <w:style w:type="paragraph" w:customStyle="1" w:styleId="15">
    <w:name w:val="Название1"/>
    <w:basedOn w:val="a"/>
    <w:next w:val="afb"/>
    <w:rsid w:val="007D01EA"/>
    <w:pPr>
      <w:keepNext/>
      <w:spacing w:before="240" w:after="120"/>
    </w:pPr>
    <w:rPr>
      <w:rFonts w:ascii="Arial" w:eastAsia="MS Mincho" w:hAnsi="Arial" w:cs="Arial"/>
      <w:kern w:val="0"/>
      <w:sz w:val="28"/>
      <w:szCs w:val="28"/>
      <w:lang w:eastAsia="ar-SA" w:bidi="ar-SA"/>
    </w:rPr>
  </w:style>
  <w:style w:type="paragraph" w:customStyle="1" w:styleId="aff">
    <w:name w:val="Знак Знак Знак Знак Знак Знак Знак Знак Знак Знак"/>
    <w:basedOn w:val="a"/>
    <w:rsid w:val="007D01E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ar-SA" w:bidi="ar-SA"/>
    </w:rPr>
  </w:style>
  <w:style w:type="paragraph" w:customStyle="1" w:styleId="16">
    <w:name w:val="Название объекта1"/>
    <w:basedOn w:val="a"/>
    <w:rsid w:val="007D01EA"/>
    <w:pPr>
      <w:spacing w:before="120" w:after="120"/>
    </w:pPr>
    <w:rPr>
      <w:rFonts w:ascii="Arial" w:eastAsia="Times New Roman" w:hAnsi="Arial" w:cs="Arial"/>
      <w:i/>
      <w:iCs/>
      <w:kern w:val="0"/>
      <w:sz w:val="20"/>
      <w:szCs w:val="20"/>
      <w:lang w:eastAsia="ar-SA" w:bidi="ar-SA"/>
    </w:rPr>
  </w:style>
  <w:style w:type="paragraph" w:customStyle="1" w:styleId="Index">
    <w:name w:val="Index"/>
    <w:basedOn w:val="a"/>
    <w:rsid w:val="007D01EA"/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Index1">
    <w:name w:val="Index1"/>
    <w:basedOn w:val="a"/>
    <w:rsid w:val="007D01EA"/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ffffffff1">
    <w:name w:val="ﾍ3f・f・f・f・f・f・f・f1"/>
    <w:basedOn w:val="a"/>
    <w:rsid w:val="007D01EA"/>
    <w:pPr>
      <w:spacing w:before="120" w:after="120"/>
    </w:pPr>
    <w:rPr>
      <w:rFonts w:eastAsia="Times New Roman" w:cs="Times New Roman"/>
      <w:i/>
      <w:iCs/>
      <w:kern w:val="0"/>
      <w:lang w:eastAsia="ar-SA" w:bidi="ar-SA"/>
    </w:rPr>
  </w:style>
  <w:style w:type="paragraph" w:customStyle="1" w:styleId="3fffffffff1">
    <w:name w:val="ﾓ3f・f・f・f・f・f・f・f・f1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1">
    <w:name w:val="FR1"/>
    <w:rsid w:val="007D01EA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7D01EA"/>
    <w:pPr>
      <w:ind w:left="708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21">
    <w:name w:val="ﾎ3f・f・f・f・f・f・f・f ・f・f・f・f・f 21"/>
    <w:basedOn w:val="a"/>
    <w:rsid w:val="007D01EA"/>
    <w:pPr>
      <w:tabs>
        <w:tab w:val="left" w:pos="2585"/>
      </w:tabs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1">
    <w:name w:val="ﾖ3f・f・f・f・f・f1"/>
    <w:basedOn w:val="a"/>
    <w:rsid w:val="007D01EA"/>
    <w:pPr>
      <w:ind w:left="128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31">
    <w:name w:val="ﾎ3f・f・f・f・f・f・f・f ・f・f・f・f・f 31"/>
    <w:basedOn w:val="a"/>
    <w:rsid w:val="007D01EA"/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7D01EA"/>
    <w:pPr>
      <w:ind w:left="69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TableContents">
    <w:name w:val="Table Contents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Heading">
    <w:name w:val="Table Heading"/>
    <w:basedOn w:val="TableContents"/>
    <w:rsid w:val="007D01E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3fffffffffffff2">
    <w:name w:val="ﾎ3f・f・f・f・f・f・f・f ・f・f・f・f・f 2"/>
    <w:basedOn w:val="a"/>
    <w:rsid w:val="007D01EA"/>
    <w:pPr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1">
    <w:name w:val="Table Contents1"/>
    <w:basedOn w:val="a"/>
    <w:rsid w:val="007D01EA"/>
    <w:rPr>
      <w:rFonts w:eastAsia="Times New Roman" w:cs="Times New Roman"/>
      <w:kern w:val="0"/>
      <w:sz w:val="18"/>
      <w:szCs w:val="18"/>
      <w:lang w:eastAsia="ar-SA" w:bidi="ar-SA"/>
    </w:rPr>
  </w:style>
  <w:style w:type="paragraph" w:customStyle="1" w:styleId="TableHeading1">
    <w:name w:val="Table Heading1"/>
    <w:basedOn w:val="TableContents1"/>
    <w:rsid w:val="007D01EA"/>
    <w:pPr>
      <w:jc w:val="center"/>
    </w:pPr>
    <w:rPr>
      <w:b/>
      <w:bCs/>
    </w:rPr>
  </w:style>
  <w:style w:type="paragraph" w:customStyle="1" w:styleId="Oaaeeoa1">
    <w:name w:val="Oaaeeoa1"/>
    <w:basedOn w:val="a"/>
    <w:rsid w:val="007D01EA"/>
    <w:rPr>
      <w:rFonts w:eastAsia="Times New Roman" w:cs="Times New Roman"/>
      <w:kern w:val="0"/>
      <w:sz w:val="26"/>
      <w:szCs w:val="26"/>
      <w:lang w:eastAsia="ar-SA" w:bidi="ar-SA"/>
    </w:rPr>
  </w:style>
  <w:style w:type="paragraph" w:customStyle="1" w:styleId="Framecontents1">
    <w:name w:val="Frame contents1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210">
    <w:name w:val="Основной текст с отступом 21"/>
    <w:basedOn w:val="a"/>
    <w:rsid w:val="007D01EA"/>
    <w:pPr>
      <w:ind w:firstLine="709"/>
      <w:jc w:val="both"/>
    </w:pPr>
    <w:rPr>
      <w:rFonts w:eastAsia="Times New Roman" w:cs="Times New Roman"/>
      <w:b/>
      <w:i/>
      <w:kern w:val="0"/>
      <w:sz w:val="28"/>
      <w:szCs w:val="20"/>
      <w:lang w:eastAsia="ar-SA" w:bidi="ar-SA"/>
    </w:rPr>
  </w:style>
  <w:style w:type="paragraph" w:customStyle="1" w:styleId="310">
    <w:name w:val="Основной текст 31"/>
    <w:basedOn w:val="a"/>
    <w:rsid w:val="007D01EA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0">
    <w:name w:val="Таблицы (моноширинный)"/>
    <w:basedOn w:val="a"/>
    <w:next w:val="a"/>
    <w:rsid w:val="007D01EA"/>
    <w:pPr>
      <w:autoSpaceDE w:val="0"/>
      <w:jc w:val="both"/>
    </w:pPr>
    <w:rPr>
      <w:rFonts w:ascii="Courier New" w:eastAsia="Times New Roman" w:hAnsi="Courier New" w:cs="StarSymbol"/>
      <w:kern w:val="0"/>
      <w:sz w:val="20"/>
      <w:szCs w:val="20"/>
      <w:lang w:eastAsia="ar-SA" w:bidi="ar-SA"/>
    </w:rPr>
  </w:style>
  <w:style w:type="paragraph" w:customStyle="1" w:styleId="ConsNonformat">
    <w:name w:val="ConsNonformat"/>
    <w:rsid w:val="007D01EA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paragraph" w:customStyle="1" w:styleId="aff1">
    <w:name w:val="Содержимое таблицы"/>
    <w:basedOn w:val="a"/>
    <w:rsid w:val="007D01EA"/>
    <w:pPr>
      <w:suppressLineNumbers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2">
    <w:name w:val="Заголовок таблицы"/>
    <w:basedOn w:val="aff1"/>
    <w:rsid w:val="007D01EA"/>
    <w:pPr>
      <w:jc w:val="center"/>
    </w:pPr>
    <w:rPr>
      <w:b/>
      <w:bCs/>
    </w:rPr>
  </w:style>
  <w:style w:type="paragraph" w:customStyle="1" w:styleId="aff3">
    <w:name w:val="Содержимое врезки"/>
    <w:basedOn w:val="a4"/>
    <w:rsid w:val="007D01EA"/>
    <w:pPr>
      <w:widowControl/>
      <w:spacing w:after="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WW8Num2z0">
    <w:name w:val="WW8Num2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7D01EA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7D01EA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7D01EA"/>
  </w:style>
  <w:style w:type="character" w:customStyle="1" w:styleId="WW-Absatz-Standardschriftart">
    <w:name w:val="WW-Absatz-Standardschriftart"/>
    <w:rsid w:val="007D01EA"/>
  </w:style>
  <w:style w:type="character" w:customStyle="1" w:styleId="WW-Absatz-Standardschriftart1">
    <w:name w:val="WW-Absatz-Standardschriftart1"/>
    <w:rsid w:val="007D01EA"/>
  </w:style>
  <w:style w:type="character" w:customStyle="1" w:styleId="WW-Absatz-Standardschriftart11">
    <w:name w:val="WW-Absatz-Standardschriftart11"/>
    <w:rsid w:val="007D01EA"/>
  </w:style>
  <w:style w:type="character" w:customStyle="1" w:styleId="WW-Absatz-Standardschriftart111">
    <w:name w:val="WW-Absatz-Standardschriftart111"/>
    <w:rsid w:val="007D01EA"/>
  </w:style>
  <w:style w:type="character" w:customStyle="1" w:styleId="WW8Num4z1">
    <w:name w:val="WW8Num4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7D01EA"/>
    <w:rPr>
      <w:sz w:val="20"/>
      <w:szCs w:val="20"/>
    </w:rPr>
  </w:style>
  <w:style w:type="character" w:customStyle="1" w:styleId="WW8Num5z1">
    <w:name w:val="WW8Num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7D01EA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7D01EA"/>
  </w:style>
  <w:style w:type="character" w:customStyle="1" w:styleId="WW8Num6z1">
    <w:name w:val="WW8Num6z1"/>
    <w:rsid w:val="007D01EA"/>
    <w:rPr>
      <w:rFonts w:ascii="Courier New" w:hAnsi="Courier New" w:cs="StarSymbol" w:hint="default"/>
    </w:rPr>
  </w:style>
  <w:style w:type="character" w:customStyle="1" w:styleId="WW8Num6z2">
    <w:name w:val="WW8Num6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7D01EA"/>
    <w:rPr>
      <w:sz w:val="20"/>
      <w:szCs w:val="20"/>
    </w:rPr>
  </w:style>
  <w:style w:type="character" w:customStyle="1" w:styleId="WW8Num8z1">
    <w:name w:val="WW8Num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7D01EA"/>
    <w:rPr>
      <w:sz w:val="20"/>
      <w:szCs w:val="20"/>
    </w:rPr>
  </w:style>
  <w:style w:type="character" w:customStyle="1" w:styleId="WW8Num9z1">
    <w:name w:val="WW8Num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7D01EA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7D01EA"/>
    <w:rPr>
      <w:rFonts w:ascii="Courier New" w:hAnsi="Courier New" w:cs="StarSymbol" w:hint="default"/>
    </w:rPr>
  </w:style>
  <w:style w:type="character" w:customStyle="1" w:styleId="WW8Num10z2">
    <w:name w:val="WW8Num10z2"/>
    <w:rsid w:val="007D01EA"/>
    <w:rPr>
      <w:rFonts w:ascii="Wingdings" w:hAnsi="Wingdings" w:cs="Courier New" w:hint="default"/>
    </w:rPr>
  </w:style>
  <w:style w:type="character" w:customStyle="1" w:styleId="WW8Num11z0">
    <w:name w:val="WW8Num11z0"/>
    <w:rsid w:val="007D01EA"/>
    <w:rPr>
      <w:sz w:val="20"/>
      <w:szCs w:val="20"/>
    </w:rPr>
  </w:style>
  <w:style w:type="character" w:customStyle="1" w:styleId="WW8Num11z1">
    <w:name w:val="WW8Num1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7D01EA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7D01EA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7D01EA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7D01EA"/>
  </w:style>
  <w:style w:type="character" w:customStyle="1" w:styleId="WW8Num13z1">
    <w:name w:val="WW8Num13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7D01EA"/>
  </w:style>
  <w:style w:type="character" w:customStyle="1" w:styleId="WW-Absatz-Standardschriftart111111">
    <w:name w:val="WW-Absatz-Standardschriftart111111"/>
    <w:rsid w:val="007D01EA"/>
  </w:style>
  <w:style w:type="character" w:customStyle="1" w:styleId="WW-Absatz-Standardschriftart1111111">
    <w:name w:val="WW-Absatz-Standardschriftart1111111"/>
    <w:rsid w:val="007D01EA"/>
  </w:style>
  <w:style w:type="character" w:customStyle="1" w:styleId="17">
    <w:name w:val="Основной шрифт абзаца1"/>
    <w:rsid w:val="007D01EA"/>
  </w:style>
  <w:style w:type="character" w:customStyle="1" w:styleId="WW-">
    <w:name w:val="WW-Основной шрифт абзаца"/>
    <w:rsid w:val="007D01EA"/>
  </w:style>
  <w:style w:type="character" w:customStyle="1" w:styleId="WW8Num5z3">
    <w:name w:val="WW8Num5z3"/>
    <w:rsid w:val="007D01EA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7D01EA"/>
    <w:rPr>
      <w:rFonts w:ascii="Symbol" w:hAnsi="Symbol" w:cs="Symbol" w:hint="default"/>
    </w:rPr>
  </w:style>
  <w:style w:type="character" w:customStyle="1" w:styleId="WW8Num7z3">
    <w:name w:val="WW8Num7z3"/>
    <w:rsid w:val="007D01EA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7D01EA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7D01EA"/>
    <w:rPr>
      <w:rFonts w:ascii="Courier New" w:hAnsi="Courier New" w:cs="StarSymbol" w:hint="default"/>
    </w:rPr>
  </w:style>
  <w:style w:type="character" w:customStyle="1" w:styleId="WW8Num16z2">
    <w:name w:val="WW8Num16z2"/>
    <w:rsid w:val="007D01EA"/>
    <w:rPr>
      <w:rFonts w:ascii="Wingdings" w:hAnsi="Wingdings" w:cs="Courier New" w:hint="default"/>
    </w:rPr>
  </w:style>
  <w:style w:type="character" w:customStyle="1" w:styleId="WW8Num17z0">
    <w:name w:val="WW8Num17z0"/>
    <w:rsid w:val="007D01EA"/>
    <w:rPr>
      <w:sz w:val="20"/>
      <w:szCs w:val="20"/>
    </w:rPr>
  </w:style>
  <w:style w:type="character" w:customStyle="1" w:styleId="WW8Num17z1">
    <w:name w:val="WW8Num1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7D01EA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7D01EA"/>
    <w:rPr>
      <w:sz w:val="20"/>
      <w:szCs w:val="20"/>
    </w:rPr>
  </w:style>
  <w:style w:type="character" w:customStyle="1" w:styleId="WW8Num18z1">
    <w:name w:val="WW8Num1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7D01EA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7D01EA"/>
    <w:rPr>
      <w:sz w:val="20"/>
      <w:szCs w:val="20"/>
    </w:rPr>
  </w:style>
  <w:style w:type="character" w:customStyle="1" w:styleId="WW8Num25z1">
    <w:name w:val="WW8Num2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7D01EA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7D01EA"/>
    <w:rPr>
      <w:sz w:val="20"/>
      <w:szCs w:val="20"/>
    </w:rPr>
  </w:style>
  <w:style w:type="character" w:customStyle="1" w:styleId="WW8Num26z1">
    <w:name w:val="WW8Num26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7D01EA"/>
    <w:rPr>
      <w:sz w:val="20"/>
      <w:szCs w:val="20"/>
    </w:rPr>
  </w:style>
  <w:style w:type="character" w:customStyle="1" w:styleId="WW8Num27z1">
    <w:name w:val="WW8Num2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7D01EA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7D01EA"/>
    <w:rPr>
      <w:rFonts w:ascii="Symbol" w:hAnsi="Symbol" w:cs="Symbol" w:hint="default"/>
    </w:rPr>
  </w:style>
  <w:style w:type="character" w:customStyle="1" w:styleId="WW8Num31z1">
    <w:name w:val="WW8Num31z1"/>
    <w:rsid w:val="007D01EA"/>
    <w:rPr>
      <w:rFonts w:ascii="Courier New" w:hAnsi="Courier New" w:cs="StarSymbol" w:hint="default"/>
    </w:rPr>
  </w:style>
  <w:style w:type="character" w:customStyle="1" w:styleId="WW8Num31z2">
    <w:name w:val="WW8Num31z2"/>
    <w:rsid w:val="007D01EA"/>
    <w:rPr>
      <w:rFonts w:ascii="Wingdings" w:hAnsi="Wingdings" w:cs="Courier New" w:hint="default"/>
    </w:rPr>
  </w:style>
  <w:style w:type="character" w:customStyle="1" w:styleId="WW8Num36z0">
    <w:name w:val="WW8Num36z0"/>
    <w:rsid w:val="007D01EA"/>
    <w:rPr>
      <w:rFonts w:ascii="Symbol" w:hAnsi="Symbol" w:cs="Symbol" w:hint="default"/>
    </w:rPr>
  </w:style>
  <w:style w:type="character" w:customStyle="1" w:styleId="WW8Num36z1">
    <w:name w:val="WW8Num36z1"/>
    <w:rsid w:val="007D01EA"/>
    <w:rPr>
      <w:rFonts w:ascii="Courier New" w:hAnsi="Courier New" w:cs="StarSymbol" w:hint="default"/>
    </w:rPr>
  </w:style>
  <w:style w:type="character" w:customStyle="1" w:styleId="WW8Num36z2">
    <w:name w:val="WW8Num36z2"/>
    <w:rsid w:val="007D01EA"/>
    <w:rPr>
      <w:rFonts w:ascii="Wingdings" w:hAnsi="Wingdings" w:cs="Courier New" w:hint="default"/>
    </w:rPr>
  </w:style>
  <w:style w:type="character" w:customStyle="1" w:styleId="WW8Num37z0">
    <w:name w:val="WW8Num37z0"/>
    <w:rsid w:val="007D01EA"/>
    <w:rPr>
      <w:rFonts w:ascii="Symbol" w:hAnsi="Symbol" w:cs="Symbol" w:hint="default"/>
    </w:rPr>
  </w:style>
  <w:style w:type="character" w:customStyle="1" w:styleId="WW8Num37z1">
    <w:name w:val="WW8Num37z1"/>
    <w:rsid w:val="007D01EA"/>
    <w:rPr>
      <w:rFonts w:ascii="Courier New" w:hAnsi="Courier New" w:cs="StarSymbol" w:hint="default"/>
    </w:rPr>
  </w:style>
  <w:style w:type="character" w:customStyle="1" w:styleId="WW8Num37z2">
    <w:name w:val="WW8Num37z2"/>
    <w:rsid w:val="007D01EA"/>
    <w:rPr>
      <w:rFonts w:ascii="Wingdings" w:hAnsi="Wingdings" w:cs="Courier New" w:hint="default"/>
    </w:rPr>
  </w:style>
  <w:style w:type="character" w:customStyle="1" w:styleId="WW8Num38z0">
    <w:name w:val="WW8Num38z0"/>
    <w:rsid w:val="007D01EA"/>
    <w:rPr>
      <w:rFonts w:ascii="Wingdings" w:hAnsi="Wingdings" w:cs="Courier New" w:hint="default"/>
    </w:rPr>
  </w:style>
  <w:style w:type="character" w:customStyle="1" w:styleId="WW8Num39z0">
    <w:name w:val="WW8Num39z0"/>
    <w:rsid w:val="007D01EA"/>
    <w:rPr>
      <w:rFonts w:ascii="Wingdings" w:hAnsi="Wingdings" w:cs="Courier New" w:hint="default"/>
    </w:rPr>
  </w:style>
  <w:style w:type="character" w:customStyle="1" w:styleId="WW8Num39z1">
    <w:name w:val="WW8Num39z1"/>
    <w:rsid w:val="007D01EA"/>
    <w:rPr>
      <w:rFonts w:ascii="Courier New" w:hAnsi="Courier New" w:cs="StarSymbol" w:hint="default"/>
    </w:rPr>
  </w:style>
  <w:style w:type="character" w:customStyle="1" w:styleId="WW8Num39z3">
    <w:name w:val="WW8Num39z3"/>
    <w:rsid w:val="007D01EA"/>
    <w:rPr>
      <w:rFonts w:ascii="Symbol" w:hAnsi="Symbol" w:cs="Symbol" w:hint="default"/>
    </w:rPr>
  </w:style>
  <w:style w:type="character" w:customStyle="1" w:styleId="WW8Num40z1">
    <w:name w:val="WW8Num40z1"/>
    <w:rsid w:val="007D01EA"/>
    <w:rPr>
      <w:rFonts w:ascii="Courier New" w:hAnsi="Courier New" w:cs="StarSymbol" w:hint="default"/>
    </w:rPr>
  </w:style>
  <w:style w:type="character" w:customStyle="1" w:styleId="WW8Num40z2">
    <w:name w:val="WW8Num40z2"/>
    <w:rsid w:val="007D01EA"/>
    <w:rPr>
      <w:rFonts w:ascii="Wingdings" w:hAnsi="Wingdings" w:cs="Courier New" w:hint="default"/>
    </w:rPr>
  </w:style>
  <w:style w:type="character" w:customStyle="1" w:styleId="WW8Num40z3">
    <w:name w:val="WW8Num40z3"/>
    <w:rsid w:val="007D01EA"/>
    <w:rPr>
      <w:rFonts w:ascii="Symbol" w:hAnsi="Symbol" w:cs="Symbol" w:hint="default"/>
    </w:rPr>
  </w:style>
  <w:style w:type="character" w:customStyle="1" w:styleId="WW8Num42z0">
    <w:name w:val="WW8Num42z0"/>
    <w:rsid w:val="007D01EA"/>
    <w:rPr>
      <w:rFonts w:ascii="Symbol" w:hAnsi="Symbol" w:hint="default"/>
    </w:rPr>
  </w:style>
  <w:style w:type="character" w:customStyle="1" w:styleId="WW8Num42z1">
    <w:name w:val="WW8Num42z1"/>
    <w:rsid w:val="007D01EA"/>
    <w:rPr>
      <w:rFonts w:ascii="Courier New" w:hAnsi="Courier New" w:cs="StarSymbol" w:hint="default"/>
    </w:rPr>
  </w:style>
  <w:style w:type="character" w:customStyle="1" w:styleId="WW8Num42z2">
    <w:name w:val="WW8Num42z2"/>
    <w:rsid w:val="007D01EA"/>
    <w:rPr>
      <w:rFonts w:ascii="Wingdings" w:hAnsi="Wingdings" w:hint="default"/>
    </w:rPr>
  </w:style>
  <w:style w:type="character" w:customStyle="1" w:styleId="WW8Num44z0">
    <w:name w:val="WW8Num44z0"/>
    <w:rsid w:val="007D01EA"/>
    <w:rPr>
      <w:rFonts w:ascii="Wingdings" w:hAnsi="Wingdings" w:cs="Courier New" w:hint="default"/>
    </w:rPr>
  </w:style>
  <w:style w:type="character" w:customStyle="1" w:styleId="WW8Num44z1">
    <w:name w:val="WW8Num44z1"/>
    <w:rsid w:val="007D01EA"/>
    <w:rPr>
      <w:rFonts w:ascii="Courier New" w:hAnsi="Courier New" w:cs="StarSymbol" w:hint="default"/>
    </w:rPr>
  </w:style>
  <w:style w:type="character" w:customStyle="1" w:styleId="WW8Num44z3">
    <w:name w:val="WW8Num44z3"/>
    <w:rsid w:val="007D01EA"/>
    <w:rPr>
      <w:rFonts w:ascii="Symbol" w:hAnsi="Symbol" w:cs="Symbol" w:hint="default"/>
    </w:rPr>
  </w:style>
  <w:style w:type="character" w:customStyle="1" w:styleId="WW8Num45z0">
    <w:name w:val="WW8Num45z0"/>
    <w:rsid w:val="007D01EA"/>
    <w:rPr>
      <w:rFonts w:ascii="Symbol" w:hAnsi="Symbol" w:cs="Symbol" w:hint="default"/>
    </w:rPr>
  </w:style>
  <w:style w:type="character" w:customStyle="1" w:styleId="WW8Num45z1">
    <w:name w:val="WW8Num45z1"/>
    <w:rsid w:val="007D01EA"/>
    <w:rPr>
      <w:rFonts w:ascii="Courier New" w:hAnsi="Courier New" w:cs="StarSymbol" w:hint="default"/>
    </w:rPr>
  </w:style>
  <w:style w:type="character" w:customStyle="1" w:styleId="WW8Num45z2">
    <w:name w:val="WW8Num45z2"/>
    <w:rsid w:val="007D01EA"/>
    <w:rPr>
      <w:rFonts w:ascii="Wingdings" w:hAnsi="Wingdings" w:cs="Courier New" w:hint="default"/>
    </w:rPr>
  </w:style>
  <w:style w:type="character" w:customStyle="1" w:styleId="WW8Num46z0">
    <w:name w:val="WW8Num46z0"/>
    <w:rsid w:val="007D01EA"/>
    <w:rPr>
      <w:rFonts w:ascii="Symbol" w:hAnsi="Symbol" w:hint="default"/>
    </w:rPr>
  </w:style>
  <w:style w:type="character" w:customStyle="1" w:styleId="WW8Num46z1">
    <w:name w:val="WW8Num46z1"/>
    <w:rsid w:val="007D01EA"/>
    <w:rPr>
      <w:rFonts w:ascii="Courier New" w:hAnsi="Courier New" w:cs="StarSymbol" w:hint="default"/>
    </w:rPr>
  </w:style>
  <w:style w:type="character" w:customStyle="1" w:styleId="WW8Num46z2">
    <w:name w:val="WW8Num46z2"/>
    <w:rsid w:val="007D01EA"/>
    <w:rPr>
      <w:rFonts w:ascii="Wingdings" w:hAnsi="Wingdings" w:hint="default"/>
    </w:rPr>
  </w:style>
  <w:style w:type="character" w:customStyle="1" w:styleId="WW8Num49z1">
    <w:name w:val="WW8Num49z1"/>
    <w:rsid w:val="007D01EA"/>
    <w:rPr>
      <w:rFonts w:ascii="Symbol" w:hAnsi="Symbol" w:cs="Symbol" w:hint="default"/>
    </w:rPr>
  </w:style>
  <w:style w:type="character" w:customStyle="1" w:styleId="WW8Num50z0">
    <w:name w:val="WW8Num50z0"/>
    <w:rsid w:val="007D01EA"/>
    <w:rPr>
      <w:rFonts w:ascii="Wingdings" w:hAnsi="Wingdings" w:cs="Courier New" w:hint="default"/>
    </w:rPr>
  </w:style>
  <w:style w:type="character" w:customStyle="1" w:styleId="WW8Num50z1">
    <w:name w:val="WW8Num50z1"/>
    <w:rsid w:val="007D01EA"/>
    <w:rPr>
      <w:rFonts w:ascii="Courier New" w:hAnsi="Courier New" w:cs="StarSymbol" w:hint="default"/>
    </w:rPr>
  </w:style>
  <w:style w:type="character" w:customStyle="1" w:styleId="WW8Num50z3">
    <w:name w:val="WW8Num50z3"/>
    <w:rsid w:val="007D01EA"/>
    <w:rPr>
      <w:rFonts w:ascii="Symbol" w:hAnsi="Symbol" w:cs="Symbol" w:hint="default"/>
    </w:rPr>
  </w:style>
  <w:style w:type="character" w:customStyle="1" w:styleId="WW8Num51z0">
    <w:name w:val="WW8Num51z0"/>
    <w:rsid w:val="007D01EA"/>
    <w:rPr>
      <w:rFonts w:ascii="Wingdings" w:hAnsi="Wingdings" w:hint="default"/>
    </w:rPr>
  </w:style>
  <w:style w:type="character" w:customStyle="1" w:styleId="WW8Num52z0">
    <w:name w:val="WW8Num52z0"/>
    <w:rsid w:val="007D01EA"/>
    <w:rPr>
      <w:rFonts w:ascii="Wingdings" w:hAnsi="Wingdings" w:cs="Courier New" w:hint="default"/>
    </w:rPr>
  </w:style>
  <w:style w:type="character" w:customStyle="1" w:styleId="WW8Num52z1">
    <w:name w:val="WW8Num52z1"/>
    <w:rsid w:val="007D01EA"/>
    <w:rPr>
      <w:rFonts w:ascii="Courier New" w:hAnsi="Courier New" w:cs="StarSymbol" w:hint="default"/>
    </w:rPr>
  </w:style>
  <w:style w:type="character" w:customStyle="1" w:styleId="WW8Num52z3">
    <w:name w:val="WW8Num52z3"/>
    <w:rsid w:val="007D01EA"/>
    <w:rPr>
      <w:rFonts w:ascii="Symbol" w:hAnsi="Symbol" w:cs="Symbol" w:hint="default"/>
    </w:rPr>
  </w:style>
  <w:style w:type="character" w:customStyle="1" w:styleId="WW8Num53z0">
    <w:name w:val="WW8Num53z0"/>
    <w:rsid w:val="007D01EA"/>
    <w:rPr>
      <w:rFonts w:ascii="Symbol" w:hAnsi="Symbol" w:hint="default"/>
    </w:rPr>
  </w:style>
  <w:style w:type="character" w:customStyle="1" w:styleId="WW8Num53z1">
    <w:name w:val="WW8Num53z1"/>
    <w:rsid w:val="007D01EA"/>
    <w:rPr>
      <w:rFonts w:ascii="Courier New" w:hAnsi="Courier New" w:cs="StarSymbol" w:hint="default"/>
    </w:rPr>
  </w:style>
  <w:style w:type="character" w:customStyle="1" w:styleId="WW8Num53z2">
    <w:name w:val="WW8Num53z2"/>
    <w:rsid w:val="007D01EA"/>
    <w:rPr>
      <w:rFonts w:ascii="Wingdings" w:hAnsi="Wingdings" w:hint="default"/>
    </w:rPr>
  </w:style>
  <w:style w:type="character" w:customStyle="1" w:styleId="WW8Num54z0">
    <w:name w:val="WW8Num54z0"/>
    <w:rsid w:val="007D01EA"/>
    <w:rPr>
      <w:rFonts w:ascii="Symbol" w:hAnsi="Symbol" w:cs="Symbol" w:hint="default"/>
    </w:rPr>
  </w:style>
  <w:style w:type="character" w:customStyle="1" w:styleId="WW8Num54z1">
    <w:name w:val="WW8Num54z1"/>
    <w:rsid w:val="007D01EA"/>
    <w:rPr>
      <w:rFonts w:ascii="Courier New" w:hAnsi="Courier New" w:cs="StarSymbol" w:hint="default"/>
    </w:rPr>
  </w:style>
  <w:style w:type="character" w:customStyle="1" w:styleId="WW8Num54z2">
    <w:name w:val="WW8Num54z2"/>
    <w:rsid w:val="007D01EA"/>
    <w:rPr>
      <w:rFonts w:ascii="Wingdings" w:hAnsi="Wingdings" w:cs="Courier New" w:hint="default"/>
    </w:rPr>
  </w:style>
  <w:style w:type="character" w:customStyle="1" w:styleId="WW8Num55z0">
    <w:name w:val="WW8Num55z0"/>
    <w:rsid w:val="007D01EA"/>
    <w:rPr>
      <w:rFonts w:ascii="Symbol" w:hAnsi="Symbol" w:cs="Symbol" w:hint="default"/>
    </w:rPr>
  </w:style>
  <w:style w:type="character" w:customStyle="1" w:styleId="WW8Num55z1">
    <w:name w:val="WW8Num55z1"/>
    <w:rsid w:val="007D01EA"/>
    <w:rPr>
      <w:rFonts w:ascii="Courier New" w:hAnsi="Courier New" w:cs="StarSymbol" w:hint="default"/>
    </w:rPr>
  </w:style>
  <w:style w:type="character" w:customStyle="1" w:styleId="WW8Num55z2">
    <w:name w:val="WW8Num55z2"/>
    <w:rsid w:val="007D01EA"/>
    <w:rPr>
      <w:rFonts w:ascii="Wingdings" w:hAnsi="Wingdings" w:cs="Courier New" w:hint="default"/>
    </w:rPr>
  </w:style>
  <w:style w:type="character" w:customStyle="1" w:styleId="WW8Num57z0">
    <w:name w:val="WW8Num57z0"/>
    <w:rsid w:val="007D01EA"/>
    <w:rPr>
      <w:rFonts w:ascii="Symbol" w:hAnsi="Symbol" w:hint="default"/>
    </w:rPr>
  </w:style>
  <w:style w:type="character" w:customStyle="1" w:styleId="WW8Num57z1">
    <w:name w:val="WW8Num57z1"/>
    <w:rsid w:val="007D01EA"/>
    <w:rPr>
      <w:rFonts w:ascii="Courier New" w:hAnsi="Courier New" w:cs="StarSymbol" w:hint="default"/>
    </w:rPr>
  </w:style>
  <w:style w:type="character" w:customStyle="1" w:styleId="WW8Num57z2">
    <w:name w:val="WW8Num57z2"/>
    <w:rsid w:val="007D01EA"/>
    <w:rPr>
      <w:rFonts w:ascii="Wingdings" w:hAnsi="Wingdings" w:hint="default"/>
    </w:rPr>
  </w:style>
  <w:style w:type="character" w:customStyle="1" w:styleId="WW8Num58z0">
    <w:name w:val="WW8Num58z0"/>
    <w:rsid w:val="007D01EA"/>
    <w:rPr>
      <w:rFonts w:ascii="Wingdings" w:hAnsi="Wingdings" w:cs="Courier New" w:hint="default"/>
    </w:rPr>
  </w:style>
  <w:style w:type="character" w:customStyle="1" w:styleId="WW8Num58z1">
    <w:name w:val="WW8Num58z1"/>
    <w:rsid w:val="007D01EA"/>
    <w:rPr>
      <w:rFonts w:ascii="Courier New" w:hAnsi="Courier New" w:cs="StarSymbol" w:hint="default"/>
    </w:rPr>
  </w:style>
  <w:style w:type="character" w:customStyle="1" w:styleId="WW8Num58z3">
    <w:name w:val="WW8Num58z3"/>
    <w:rsid w:val="007D01EA"/>
    <w:rPr>
      <w:rFonts w:ascii="Symbol" w:hAnsi="Symbol" w:cs="Symbol" w:hint="default"/>
    </w:rPr>
  </w:style>
  <w:style w:type="character" w:customStyle="1" w:styleId="WW-1">
    <w:name w:val="WW-Основной шрифт абзаца1"/>
    <w:rsid w:val="007D01EA"/>
  </w:style>
  <w:style w:type="character" w:customStyle="1" w:styleId="3fffffffffffffffffff">
    <w:name w:val="ﾎ3f・f・f・f・f・f・f・f ・f・f・f・f・f ・f・f・f・f・f・f"/>
    <w:rsid w:val="007D01EA"/>
    <w:rPr>
      <w:sz w:val="20"/>
      <w:szCs w:val="20"/>
    </w:rPr>
  </w:style>
  <w:style w:type="character" w:customStyle="1" w:styleId="WW-Absatz-Standardschriftart11111111">
    <w:name w:val="WW-Absatz-Standardschriftart11111111"/>
    <w:rsid w:val="007D01EA"/>
    <w:rPr>
      <w:sz w:val="20"/>
      <w:szCs w:val="20"/>
    </w:rPr>
  </w:style>
  <w:style w:type="character" w:customStyle="1" w:styleId="WW-Absatz-Standardschriftart111111111">
    <w:name w:val="WW-Absatz-Standardschriftart111111111"/>
    <w:rsid w:val="007D01EA"/>
    <w:rPr>
      <w:sz w:val="20"/>
      <w:szCs w:val="20"/>
    </w:rPr>
  </w:style>
  <w:style w:type="character" w:customStyle="1" w:styleId="WW-Absatz-Standardschriftart1111111111">
    <w:name w:val="WW-Absatz-Standardschriftart1111111111"/>
    <w:rsid w:val="007D01EA"/>
    <w:rPr>
      <w:sz w:val="20"/>
      <w:szCs w:val="20"/>
    </w:rPr>
  </w:style>
  <w:style w:type="character" w:customStyle="1" w:styleId="WW8Num15z0">
    <w:name w:val="WW8Num15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7D01EA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7D01EA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7D01EA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7D01EA"/>
    <w:rPr>
      <w:sz w:val="20"/>
      <w:szCs w:val="20"/>
    </w:rPr>
  </w:style>
  <w:style w:type="character" w:customStyle="1" w:styleId="WW8Num1z0">
    <w:name w:val="WW8Num1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7D01EA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7D01EA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7D01EA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7D01EA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7D01EA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7D01EA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7D01EA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7D01EA"/>
    <w:rPr>
      <w:sz w:val="20"/>
      <w:szCs w:val="20"/>
    </w:rPr>
  </w:style>
  <w:style w:type="character" w:customStyle="1" w:styleId="WW8Num20z1">
    <w:name w:val="WW8Num20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7D01EA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7D01EA"/>
    <w:rPr>
      <w:sz w:val="20"/>
      <w:szCs w:val="20"/>
    </w:rPr>
  </w:style>
  <w:style w:type="character" w:customStyle="1" w:styleId="WW8Num21z1">
    <w:name w:val="WW8Num2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7D01EA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7D01EA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7D01EA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7D01EA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7D01EA"/>
    <w:rPr>
      <w:sz w:val="20"/>
      <w:szCs w:val="20"/>
    </w:rPr>
  </w:style>
  <w:style w:type="character" w:customStyle="1" w:styleId="18">
    <w:name w:val="Номер страницы1"/>
    <w:rsid w:val="007D01EA"/>
    <w:rPr>
      <w:sz w:val="20"/>
      <w:szCs w:val="20"/>
    </w:rPr>
  </w:style>
  <w:style w:type="character" w:customStyle="1" w:styleId="BulletSymbols">
    <w:name w:val="Bullet Symbols"/>
    <w:rsid w:val="007D01EA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7D01EA"/>
    <w:rPr>
      <w:sz w:val="20"/>
      <w:szCs w:val="20"/>
    </w:rPr>
  </w:style>
  <w:style w:type="character" w:customStyle="1" w:styleId="aff4">
    <w:name w:val="Маркеры списка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7D01EA"/>
  </w:style>
  <w:style w:type="paragraph" w:styleId="aff6">
    <w:name w:val="Title"/>
    <w:basedOn w:val="a"/>
    <w:next w:val="a"/>
    <w:link w:val="aff7"/>
    <w:uiPriority w:val="10"/>
    <w:qFormat/>
    <w:rsid w:val="007D01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aff7">
    <w:name w:val="Название Знак"/>
    <w:basedOn w:val="a0"/>
    <w:link w:val="aff6"/>
    <w:uiPriority w:val="10"/>
    <w:rsid w:val="007D01EA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styleId="aff8">
    <w:name w:val="Hyperlink"/>
    <w:uiPriority w:val="99"/>
    <w:unhideWhenUsed/>
    <w:rsid w:val="007D01EA"/>
    <w:rPr>
      <w:color w:val="000080"/>
      <w:u w:val="single"/>
    </w:rPr>
  </w:style>
  <w:style w:type="table" w:customStyle="1" w:styleId="111">
    <w:name w:val="Сетка таблицы111"/>
    <w:basedOn w:val="a1"/>
    <w:next w:val="af2"/>
    <w:uiPriority w:val="59"/>
    <w:rsid w:val="007D01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01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7D01EA"/>
  </w:style>
  <w:style w:type="paragraph" w:customStyle="1" w:styleId="font5">
    <w:name w:val="font5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ru-RU" w:bidi="ar-SA"/>
    </w:rPr>
  </w:style>
  <w:style w:type="paragraph" w:customStyle="1" w:styleId="font7">
    <w:name w:val="font7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9">
    <w:name w:val="font9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u w:val="single"/>
      <w:lang w:eastAsia="ru-RU" w:bidi="ar-SA"/>
    </w:rPr>
  </w:style>
  <w:style w:type="paragraph" w:customStyle="1" w:styleId="font10">
    <w:name w:val="font10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11">
    <w:name w:val="font11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rsid w:val="007D01EA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7D01EA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0">
    <w:name w:val="xl7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1">
    <w:name w:val="xl7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5">
    <w:name w:val="xl7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3">
    <w:name w:val="xl8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0">
    <w:name w:val="xl10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1">
    <w:name w:val="xl101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5">
    <w:name w:val="xl10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6">
    <w:name w:val="xl10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8">
    <w:name w:val="xl10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7D01EA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1">
    <w:name w:val="xl111"/>
    <w:basedOn w:val="a"/>
    <w:rsid w:val="007D01EA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2">
    <w:name w:val="xl11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6">
    <w:name w:val="xl11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9">
    <w:name w:val="xl11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1">
    <w:name w:val="xl12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2">
    <w:name w:val="xl12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4">
    <w:name w:val="xl12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5">
    <w:name w:val="xl12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9">
    <w:name w:val="xl12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1">
    <w:name w:val="xl131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2">
    <w:name w:val="xl132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3">
    <w:name w:val="xl133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4">
    <w:name w:val="xl13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5">
    <w:name w:val="xl135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6">
    <w:name w:val="xl136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7">
    <w:name w:val="xl13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8">
    <w:name w:val="xl138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9">
    <w:name w:val="xl139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0">
    <w:name w:val="xl14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1">
    <w:name w:val="xl14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2">
    <w:name w:val="xl14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3">
    <w:name w:val="xl14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4">
    <w:name w:val="xl144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5">
    <w:name w:val="xl145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6">
    <w:name w:val="xl146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7">
    <w:name w:val="xl147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8">
    <w:name w:val="xl14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9">
    <w:name w:val="xl14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0">
    <w:name w:val="xl15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1">
    <w:name w:val="xl15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2">
    <w:name w:val="xl15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3">
    <w:name w:val="xl153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.HEADERTEXT"/>
    <w:uiPriority w:val="99"/>
    <w:rsid w:val="007D01E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ConsPlusNormal0">
    <w:name w:val="ConsPlusNormal Знак"/>
    <w:link w:val="ConsPlusNormal"/>
    <w:locked/>
    <w:rsid w:val="007D01EA"/>
    <w:rPr>
      <w:rFonts w:ascii="Arial" w:hAnsi="Arial" w:cs="Arial"/>
    </w:rPr>
  </w:style>
  <w:style w:type="character" w:customStyle="1" w:styleId="afe">
    <w:name w:val="Без интервала Знак"/>
    <w:link w:val="afd"/>
    <w:uiPriority w:val="1"/>
    <w:locked/>
    <w:rsid w:val="007D01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C3E7FD7D606E14B7B138FDE5D4B7B4D3795E45E71A13496C779EAF590E249164ADF6CA3EA064173EA691575DF7DAB0BF5384617EBBAA51FADDB5EwDm4F" TargetMode="External"/><Relationship Id="rId13" Type="http://schemas.openxmlformats.org/officeDocument/2006/relationships/hyperlink" Target="consultantplus://offline/ref=492C3E7FD7D606E14B7B138FDE5D4B7B4D3795E45E71A03A95C679EAF590E249164ADF6CA3EA064173EA691476DF7DAB0BF5384617EBBAA51FADDB5EwDm4F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consultantplus://offline/ref=492C3E7FD7D606E14B7B138FDE5D4B7B4D3795E45E71AC3098C279EAF590E249164ADF6CA3EA064173EA691575DF7DAB0BF5384617EBBAA51FADDB5EwDm4F" TargetMode="External"/><Relationship Id="rId12" Type="http://schemas.openxmlformats.org/officeDocument/2006/relationships/hyperlink" Target="consultantplus://offline/ref=492C3E7FD7D606E14B7B138FDE5D4B7B4D3795E45E70A83694CA79EAF590E249164ADF6CB1EA5E4D73EE77157BCA2BFA4DwAm2F" TargetMode="External"/><Relationship Id="rId17" Type="http://schemas.openxmlformats.org/officeDocument/2006/relationships/hyperlink" Target="consultantplus://offline/ref=492C3E7FD7D606E14B7B138FDE5D4B7B4D3795E45E72AF3A94C779EAF590E249164ADF6CB1EA5E4D73EE77157BCA2BFA4DwAm2F" TargetMode="External"/><Relationship Id="rId25" Type="http://schemas.openxmlformats.org/officeDocument/2006/relationships/header" Target="header4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2C3E7FD7D606E14B7B138FDE5D4B7B4D3795E45E72AC3390CB79EAF590E249164ADF6CB1EA5E4D73EE77157BCA2BFA4DwAm2F" TargetMode="External"/><Relationship Id="rId20" Type="http://schemas.openxmlformats.org/officeDocument/2006/relationships/header" Target="header2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2C3E7FD7D606E14B7B0D82C831157E4F3CCEE15C71A264CD967FBDAAC0E41C440A8135E0AA15407BF46B1571wDm6F" TargetMode="External"/><Relationship Id="rId24" Type="http://schemas.openxmlformats.org/officeDocument/2006/relationships/hyperlink" Target="consultantplus://offline/ref=9A5CEAA876A4E8057C0AE582F2E913612A938A29408D9B0E603427AD705B38EF95CD66CB7EB1089A94BD09390C915EBCEE6B4A2A4B2C2E65C4DED2nAr3I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92C3E7FD7D606E14B7B138FDE5D4B7B4D3795E45E72A03A98C079EAF590E249164ADF6CB1EA5E4D73EE77157BCA2BFA4DwAm2F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hyperlink" Target="consultantplus://offline/ref=492C3E7FD7D606E14B7B0D82C831157E4F3EC9E85E71A264CD967FBDAAC0E41C440A8135E0AA15407BF46B1571wDm6F" TargetMode="Externa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2C3E7FD7D606E14B7B138FDE5D4B7B4D3795E45E70AB3093C579EAF590E249164ADF6CA3EA064173EA691575DF7DAB0BF5384617EBBAA51FADDB5EwDm4F" TargetMode="External"/><Relationship Id="rId14" Type="http://schemas.openxmlformats.org/officeDocument/2006/relationships/hyperlink" Target="consultantplus://offline/ref=492C3E7FD7D606E14B7B138FDE5D4B7B4D3795E45E70AB3097C579EAF590E249164ADF6CA3EA064173EA691476DF7DAB0BF5384617EBBAA51FADDB5EwDm4F" TargetMode="External"/><Relationship Id="rId22" Type="http://schemas.openxmlformats.org/officeDocument/2006/relationships/hyperlink" Target="consultantplus://offline/ref=9A5CEAA876A4E8057C0AE582F2E913612A938A29408D9B0E603427AD705B38EF95CD66CB7EB1089A94BD09390C915EBCEE6B4A2A4B2C2E65C4DED2nAr3I" TargetMode="External"/><Relationship Id="rId27" Type="http://schemas.openxmlformats.org/officeDocument/2006/relationships/header" Target="header5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10090</Words>
  <Characters>57517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Татьяна Александровна</dc:creator>
  <cp:lastModifiedBy>lapshina_en</cp:lastModifiedBy>
  <cp:revision>2</cp:revision>
  <cp:lastPrinted>2022-07-08T12:21:00Z</cp:lastPrinted>
  <dcterms:created xsi:type="dcterms:W3CDTF">2023-05-11T07:41:00Z</dcterms:created>
  <dcterms:modified xsi:type="dcterms:W3CDTF">2023-05-11T07:41:00Z</dcterms:modified>
</cp:coreProperties>
</file>