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42" w:rsidRDefault="000D3F4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D3F42" w:rsidRDefault="000D3F42">
      <w:pPr>
        <w:pStyle w:val="ConsPlusNormal"/>
        <w:jc w:val="both"/>
        <w:outlineLvl w:val="0"/>
      </w:pPr>
    </w:p>
    <w:p w:rsidR="000D3F42" w:rsidRDefault="000D3F4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0D3F42" w:rsidRDefault="000D3F42">
      <w:pPr>
        <w:pStyle w:val="ConsPlusTitle"/>
        <w:jc w:val="center"/>
      </w:pPr>
      <w:r>
        <w:t>ЯРОСЛАВСКОЙ ОБЛАСТИ</w:t>
      </w:r>
    </w:p>
    <w:p w:rsidR="000D3F42" w:rsidRDefault="000D3F42">
      <w:pPr>
        <w:pStyle w:val="ConsPlusTitle"/>
        <w:jc w:val="center"/>
      </w:pPr>
    </w:p>
    <w:p w:rsidR="000D3F42" w:rsidRDefault="000D3F42">
      <w:pPr>
        <w:pStyle w:val="ConsPlusTitle"/>
        <w:jc w:val="center"/>
      </w:pPr>
      <w:r>
        <w:t>ПОСТАНОВЛЕНИЕ</w:t>
      </w:r>
    </w:p>
    <w:p w:rsidR="000D3F42" w:rsidRDefault="000D3F42">
      <w:pPr>
        <w:pStyle w:val="ConsPlusTitle"/>
        <w:jc w:val="center"/>
      </w:pPr>
      <w:r>
        <w:t>от 20 сентября 2023 г. N 1307</w:t>
      </w:r>
    </w:p>
    <w:p w:rsidR="000D3F42" w:rsidRDefault="000D3F42">
      <w:pPr>
        <w:pStyle w:val="ConsPlusTitle"/>
        <w:jc w:val="center"/>
      </w:pPr>
    </w:p>
    <w:p w:rsidR="000D3F42" w:rsidRDefault="000D3F42">
      <w:pPr>
        <w:pStyle w:val="ConsPlusTitle"/>
        <w:jc w:val="center"/>
      </w:pPr>
      <w:r>
        <w:t>ОБ УТВЕРЖДЕНИИ МУНИЦИПАЛЬНОЙ ПРОГРАММЫ "МОДЕРНИЗАЦИЯ СИСТЕМ</w:t>
      </w:r>
    </w:p>
    <w:p w:rsidR="000D3F42" w:rsidRDefault="000D3F42">
      <w:pPr>
        <w:pStyle w:val="ConsPlusTitle"/>
        <w:jc w:val="center"/>
      </w:pPr>
      <w:r>
        <w:t>КОММУНАЛЬНОЙ ИНФРАСТРУКТУРЫ В ГОРОДСКОМ ОКРУГЕ ГОРОД РЫБИНСК</w:t>
      </w:r>
    </w:p>
    <w:p w:rsidR="000D3F42" w:rsidRDefault="000D3F42">
      <w:pPr>
        <w:pStyle w:val="ConsPlusTitle"/>
        <w:jc w:val="center"/>
      </w:pPr>
      <w:r>
        <w:t>ЯРОСЛАВСКОЙ ОБЛАСТИ"</w:t>
      </w:r>
    </w:p>
    <w:p w:rsidR="000D3F42" w:rsidRDefault="000D3F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3F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F42" w:rsidRDefault="000D3F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F42" w:rsidRDefault="000D3F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F42" w:rsidRDefault="000D3F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F42" w:rsidRDefault="000D3F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0D3F42" w:rsidRDefault="000D3F42">
            <w:pPr>
              <w:pStyle w:val="ConsPlusNormal"/>
              <w:jc w:val="center"/>
            </w:pPr>
            <w:r>
              <w:rPr>
                <w:color w:val="392C69"/>
              </w:rPr>
              <w:t>от 22.07.2024 N 793)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F42" w:rsidRDefault="000D3F42">
            <w:pPr>
              <w:pStyle w:val="ConsPlusNormal"/>
            </w:pPr>
          </w:p>
        </w:tc>
      </w:tr>
    </w:tbl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ПОСТАНОВЛЯЮ: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"Модернизация систем коммунальной инфраструктуры в городском округе город Рыбинск Ярославской области"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right"/>
      </w:pPr>
      <w:r>
        <w:t>Глава</w:t>
      </w:r>
    </w:p>
    <w:p w:rsidR="000D3F42" w:rsidRDefault="000D3F42">
      <w:pPr>
        <w:pStyle w:val="ConsPlusNormal"/>
        <w:jc w:val="right"/>
      </w:pPr>
      <w:r>
        <w:t>городского округа</w:t>
      </w:r>
    </w:p>
    <w:p w:rsidR="000D3F42" w:rsidRDefault="000D3F42">
      <w:pPr>
        <w:pStyle w:val="ConsPlusNormal"/>
        <w:jc w:val="right"/>
      </w:pPr>
      <w:r>
        <w:t>город Рыбинск</w:t>
      </w:r>
    </w:p>
    <w:p w:rsidR="000D3F42" w:rsidRDefault="000D3F42">
      <w:pPr>
        <w:pStyle w:val="ConsPlusNormal"/>
        <w:jc w:val="right"/>
      </w:pPr>
      <w:r>
        <w:t>Д.С.РУДАКОВ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right"/>
        <w:outlineLvl w:val="0"/>
      </w:pPr>
      <w:r>
        <w:t>Приложение</w:t>
      </w:r>
    </w:p>
    <w:p w:rsidR="000D3F42" w:rsidRDefault="000D3F42">
      <w:pPr>
        <w:pStyle w:val="ConsPlusNormal"/>
        <w:jc w:val="right"/>
      </w:pPr>
      <w:r>
        <w:t>к постановлению</w:t>
      </w:r>
    </w:p>
    <w:p w:rsidR="000D3F42" w:rsidRDefault="000D3F42">
      <w:pPr>
        <w:pStyle w:val="ConsPlusNormal"/>
        <w:jc w:val="right"/>
      </w:pPr>
      <w:r>
        <w:t>Администрации городского</w:t>
      </w:r>
    </w:p>
    <w:p w:rsidR="000D3F42" w:rsidRDefault="000D3F42">
      <w:pPr>
        <w:pStyle w:val="ConsPlusNormal"/>
        <w:jc w:val="right"/>
      </w:pPr>
      <w:r>
        <w:t>округа город Рыбинск</w:t>
      </w:r>
    </w:p>
    <w:p w:rsidR="000D3F42" w:rsidRDefault="000D3F42">
      <w:pPr>
        <w:pStyle w:val="ConsPlusNormal"/>
        <w:jc w:val="right"/>
      </w:pPr>
      <w:r>
        <w:t>Ярославской области</w:t>
      </w:r>
    </w:p>
    <w:p w:rsidR="000D3F42" w:rsidRDefault="000D3F42">
      <w:pPr>
        <w:pStyle w:val="ConsPlusNormal"/>
        <w:jc w:val="right"/>
      </w:pPr>
      <w:r>
        <w:t>от 20.09.2023 N 1307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</w:pPr>
      <w:bookmarkStart w:id="0" w:name="P40"/>
      <w:bookmarkEnd w:id="0"/>
      <w:r>
        <w:t>МУНИЦИПАЛЬНАЯ ПРОГРАММА</w:t>
      </w:r>
    </w:p>
    <w:p w:rsidR="000D3F42" w:rsidRDefault="000D3F42">
      <w:pPr>
        <w:pStyle w:val="ConsPlusTitle"/>
        <w:jc w:val="center"/>
      </w:pPr>
      <w:r>
        <w:t>"МОДЕРНИЗАЦИЯ СИСТЕМ КОММУНАЛЬНОЙ ИНФРАСТРУКТУРЫ</w:t>
      </w:r>
    </w:p>
    <w:p w:rsidR="000D3F42" w:rsidRDefault="000D3F42">
      <w:pPr>
        <w:pStyle w:val="ConsPlusTitle"/>
        <w:jc w:val="center"/>
      </w:pPr>
      <w:r>
        <w:lastRenderedPageBreak/>
        <w:t>В ГОРОДСКОМ ОКРУГЕ ГОРОД РЫБИНСК ЯРОСЛАВСКОЙ ОБЛАСТИ"</w:t>
      </w:r>
    </w:p>
    <w:p w:rsidR="000D3F42" w:rsidRDefault="000D3F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3F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F42" w:rsidRDefault="000D3F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F42" w:rsidRDefault="000D3F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3F42" w:rsidRDefault="000D3F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3F42" w:rsidRDefault="000D3F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0D3F42" w:rsidRDefault="000D3F42">
            <w:pPr>
              <w:pStyle w:val="ConsPlusNormal"/>
              <w:jc w:val="center"/>
            </w:pPr>
            <w:r>
              <w:rPr>
                <w:color w:val="392C69"/>
              </w:rPr>
              <w:t>от 22.07.2024 N 793)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F42" w:rsidRDefault="000D3F42">
            <w:pPr>
              <w:pStyle w:val="ConsPlusNormal"/>
            </w:pPr>
          </w:p>
        </w:tc>
      </w:tr>
    </w:tbl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ПАСПОРТ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0D3F42" w:rsidRDefault="000D3F42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"Модернизация систем коммунальной инфраструктуры в        │</w:t>
      </w:r>
    </w:p>
    <w:p w:rsidR="000D3F42" w:rsidRDefault="000D3F42">
      <w:pPr>
        <w:pStyle w:val="ConsPlusCell"/>
        <w:jc w:val="both"/>
      </w:pPr>
      <w:r>
        <w:t>│программы     │городском округе город Рыбинск Ярославской области"       │</w:t>
      </w:r>
    </w:p>
    <w:p w:rsidR="000D3F42" w:rsidRDefault="000D3F42">
      <w:pPr>
        <w:pStyle w:val="ConsPlusCell"/>
        <w:jc w:val="both"/>
      </w:pPr>
      <w:r>
        <w:t xml:space="preserve">│              </w:t>
      </w:r>
      <w:proofErr w:type="gramStart"/>
      <w:r>
        <w:t>│(</w:t>
      </w:r>
      <w:proofErr w:type="gramEnd"/>
      <w:r>
        <w:t>далее - Программа)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│Сроки         │2023 - 2026 годы                                          │</w:t>
      </w:r>
    </w:p>
    <w:p w:rsidR="000D3F42" w:rsidRDefault="000D3F42">
      <w:pPr>
        <w:pStyle w:val="ConsPlusCell"/>
        <w:jc w:val="both"/>
      </w:pPr>
      <w:r>
        <w:t>│реализации    │                                                          │</w:t>
      </w:r>
    </w:p>
    <w:p w:rsidR="000D3F42" w:rsidRDefault="000D3F42">
      <w:pPr>
        <w:pStyle w:val="ConsPlusCell"/>
        <w:jc w:val="both"/>
      </w:pPr>
      <w:r>
        <w:t>│Программы     │                   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 xml:space="preserve">│Основания для │-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0D3F42" w:rsidRDefault="000D3F42">
      <w:pPr>
        <w:pStyle w:val="ConsPlusCell"/>
        <w:jc w:val="both"/>
      </w:pPr>
      <w:r>
        <w:t>│разработки    │03.04.2023 N 274-п "Об утверждении региональной программы │</w:t>
      </w:r>
    </w:p>
    <w:p w:rsidR="000D3F42" w:rsidRDefault="000D3F42">
      <w:pPr>
        <w:pStyle w:val="ConsPlusCell"/>
        <w:jc w:val="both"/>
      </w:pPr>
      <w:r>
        <w:t>│Программы     │"Модернизация систем коммунальной инфраструктуры          │</w:t>
      </w:r>
    </w:p>
    <w:p w:rsidR="000D3F42" w:rsidRDefault="000D3F42">
      <w:pPr>
        <w:pStyle w:val="ConsPlusCell"/>
        <w:jc w:val="both"/>
      </w:pPr>
      <w:r>
        <w:t>│              │Ярославской области" на 2023 - 2027 годы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0D3F42" w:rsidRDefault="000D3F42">
      <w:pPr>
        <w:pStyle w:val="ConsPlusCell"/>
        <w:jc w:val="both"/>
      </w:pPr>
      <w:r>
        <w:t xml:space="preserve">│              │- </w:t>
      </w:r>
      <w:hyperlink r:id="rId1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D3F42" w:rsidRDefault="000D3F42">
      <w:pPr>
        <w:pStyle w:val="ConsPlusCell"/>
        <w:jc w:val="both"/>
      </w:pPr>
      <w:r>
        <w:t xml:space="preserve">│              │Рыбинск от 19.12.2019 N 98 "О принятии Устава </w:t>
      </w:r>
      <w:proofErr w:type="gramStart"/>
      <w:r>
        <w:t>городского  │</w:t>
      </w:r>
      <w:proofErr w:type="gramEnd"/>
    </w:p>
    <w:p w:rsidR="000D3F42" w:rsidRDefault="000D3F42">
      <w:pPr>
        <w:pStyle w:val="ConsPlusCell"/>
        <w:jc w:val="both"/>
      </w:pPr>
      <w:r>
        <w:t>│              │округа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0D3F42" w:rsidRDefault="000D3F42">
      <w:pPr>
        <w:pStyle w:val="ConsPlusCell"/>
        <w:jc w:val="both"/>
      </w:pPr>
      <w:r>
        <w:t xml:space="preserve">│              │-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D3F42" w:rsidRDefault="000D3F42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0D3F42" w:rsidRDefault="000D3F42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0D3F42" w:rsidRDefault="000D3F42">
      <w:pPr>
        <w:pStyle w:val="ConsPlusCell"/>
        <w:jc w:val="both"/>
      </w:pPr>
      <w:r>
        <w:t xml:space="preserve">│              │-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D3F42" w:rsidRDefault="000D3F42">
      <w:pPr>
        <w:pStyle w:val="ConsPlusCell"/>
        <w:jc w:val="both"/>
      </w:pPr>
      <w:r>
        <w:t>│              │Рыбинск Ярославской области от 21.01.2021 N 139 "Об       │</w:t>
      </w:r>
    </w:p>
    <w:p w:rsidR="000D3F42" w:rsidRDefault="000D3F42">
      <w:pPr>
        <w:pStyle w:val="ConsPlusCell"/>
        <w:jc w:val="both"/>
      </w:pPr>
      <w:r>
        <w:t>│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  │</w:t>
      </w:r>
    </w:p>
    <w:p w:rsidR="000D3F42" w:rsidRDefault="000D3F42">
      <w:pPr>
        <w:pStyle w:val="ConsPlusCell"/>
        <w:jc w:val="both"/>
      </w:pPr>
      <w:r>
        <w:t xml:space="preserve">│              │- </w:t>
      </w:r>
      <w:hyperlink r:id="rId1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D3F42" w:rsidRDefault="000D3F42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0D3F42" w:rsidRDefault="000D3F42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0D3F42" w:rsidRDefault="000D3F42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0D3F42" w:rsidRDefault="000D3F42">
      <w:pPr>
        <w:pStyle w:val="ConsPlusCell"/>
        <w:jc w:val="both"/>
      </w:pPr>
      <w:r>
        <w:t xml:space="preserve">│              │1. </w:t>
      </w:r>
      <w:hyperlink r:id="rId16">
        <w:r>
          <w:rPr>
            <w:color w:val="0000FF"/>
          </w:rPr>
          <w:t>Решение</w:t>
        </w:r>
      </w:hyperlink>
      <w:r>
        <w:t xml:space="preserve"> Муниципального Совета </w:t>
      </w:r>
      <w:proofErr w:type="gramStart"/>
      <w:r>
        <w:t>городского  округа</w:t>
      </w:r>
      <w:proofErr w:type="gramEnd"/>
      <w:r>
        <w:t xml:space="preserve">  город│</w:t>
      </w:r>
    </w:p>
    <w:p w:rsidR="000D3F42" w:rsidRDefault="000D3F42">
      <w:pPr>
        <w:pStyle w:val="ConsPlusCell"/>
        <w:jc w:val="both"/>
      </w:pPr>
      <w:r>
        <w:t xml:space="preserve">│              │Рыбинск </w:t>
      </w:r>
      <w:proofErr w:type="gramStart"/>
      <w:r>
        <w:t>от  29.10.2015</w:t>
      </w:r>
      <w:proofErr w:type="gramEnd"/>
      <w:r>
        <w:t xml:space="preserve">  N  87  "О  Программе  комплексного│</w:t>
      </w:r>
    </w:p>
    <w:p w:rsidR="000D3F42" w:rsidRDefault="000D3F42">
      <w:pPr>
        <w:pStyle w:val="ConsPlusCell"/>
        <w:jc w:val="both"/>
      </w:pPr>
      <w:r>
        <w:t>│              │развития   систем   коммунальной   инфраструктуры   города│</w:t>
      </w:r>
    </w:p>
    <w:p w:rsidR="000D3F42" w:rsidRDefault="000D3F42">
      <w:pPr>
        <w:pStyle w:val="ConsPlusCell"/>
        <w:jc w:val="both"/>
      </w:pPr>
      <w:r>
        <w:t>│              │Рыбинска на 2015 - 2030 годы".                            │</w:t>
      </w:r>
    </w:p>
    <w:p w:rsidR="000D3F42" w:rsidRDefault="000D3F42">
      <w:pPr>
        <w:pStyle w:val="ConsPlusCell"/>
        <w:jc w:val="both"/>
      </w:pPr>
      <w:r>
        <w:t xml:space="preserve">│              │2. Приказ департамента </w:t>
      </w:r>
      <w:proofErr w:type="gramStart"/>
      <w:r>
        <w:t>регулирования  тарифов</w:t>
      </w:r>
      <w:proofErr w:type="gramEnd"/>
      <w:r>
        <w:t xml:space="preserve">  Ярославской│</w:t>
      </w:r>
    </w:p>
    <w:p w:rsidR="000D3F42" w:rsidRDefault="000D3F42">
      <w:pPr>
        <w:pStyle w:val="ConsPlusCell"/>
        <w:jc w:val="both"/>
      </w:pPr>
      <w:r>
        <w:t xml:space="preserve">│              │области от 14.11.2022 </w:t>
      </w:r>
      <w:proofErr w:type="gramStart"/>
      <w:r>
        <w:t>N  232</w:t>
      </w:r>
      <w:proofErr w:type="gramEnd"/>
      <w:r>
        <w:t xml:space="preserve">  "Об  утверждении  изменений,│</w:t>
      </w:r>
    </w:p>
    <w:p w:rsidR="000D3F42" w:rsidRDefault="000D3F42">
      <w:pPr>
        <w:pStyle w:val="ConsPlusCell"/>
        <w:jc w:val="both"/>
      </w:pPr>
      <w:r>
        <w:t>│              │</w:t>
      </w:r>
      <w:proofErr w:type="gramStart"/>
      <w:r>
        <w:t>вносимых  в</w:t>
      </w:r>
      <w:proofErr w:type="gramEnd"/>
      <w:r>
        <w:t xml:space="preserve">  инвестиционную   программу   государственного│</w:t>
      </w:r>
    </w:p>
    <w:p w:rsidR="000D3F42" w:rsidRDefault="000D3F42">
      <w:pPr>
        <w:pStyle w:val="ConsPlusCell"/>
        <w:jc w:val="both"/>
      </w:pPr>
      <w:r>
        <w:t>│              │предприятия Ярославской области "Северный водоканал</w:t>
      </w:r>
      <w:proofErr w:type="gramStart"/>
      <w:r>
        <w:t xml:space="preserve">";   </w:t>
      </w:r>
      <w:proofErr w:type="gramEnd"/>
      <w:r>
        <w:t xml:space="preserve">  │</w:t>
      </w:r>
    </w:p>
    <w:p w:rsidR="000D3F42" w:rsidRDefault="000D3F42">
      <w:pPr>
        <w:pStyle w:val="ConsPlusCell"/>
        <w:jc w:val="both"/>
      </w:pPr>
      <w:r>
        <w:t xml:space="preserve">│              │- приказ департамента жилищно-коммунального </w:t>
      </w:r>
      <w:proofErr w:type="gramStart"/>
      <w:r>
        <w:t xml:space="preserve">хозяйства,   </w:t>
      </w:r>
      <w:proofErr w:type="gramEnd"/>
      <w:r>
        <w:t xml:space="preserve"> │</w:t>
      </w:r>
    </w:p>
    <w:p w:rsidR="000D3F42" w:rsidRDefault="000D3F42">
      <w:pPr>
        <w:pStyle w:val="ConsPlusCell"/>
        <w:jc w:val="both"/>
      </w:pPr>
      <w:r>
        <w:t>│              │энергетики и регулирования тарифов Ярославской области от │</w:t>
      </w:r>
    </w:p>
    <w:p w:rsidR="000D3F42" w:rsidRDefault="000D3F42">
      <w:pPr>
        <w:pStyle w:val="ConsPlusCell"/>
        <w:jc w:val="both"/>
      </w:pPr>
      <w:r>
        <w:t>│              │25.03.2021 N 46 "Об утверждении скорректированной         │</w:t>
      </w:r>
    </w:p>
    <w:p w:rsidR="000D3F42" w:rsidRDefault="000D3F42">
      <w:pPr>
        <w:pStyle w:val="ConsPlusCell"/>
        <w:jc w:val="both"/>
      </w:pPr>
      <w:r>
        <w:t>│              │инвестиционной программы ООО "Рыбинская генерация".       │</w:t>
      </w:r>
    </w:p>
    <w:p w:rsidR="000D3F42" w:rsidRDefault="000D3F42">
      <w:pPr>
        <w:pStyle w:val="ConsPlusCell"/>
        <w:jc w:val="both"/>
      </w:pPr>
      <w:r>
        <w:t xml:space="preserve">│              │3. Приказ департамента регулирования тарифов </w:t>
      </w:r>
      <w:proofErr w:type="gramStart"/>
      <w:r>
        <w:t>Ярославской  │</w:t>
      </w:r>
      <w:proofErr w:type="gramEnd"/>
    </w:p>
    <w:p w:rsidR="000D3F42" w:rsidRDefault="000D3F42">
      <w:pPr>
        <w:pStyle w:val="ConsPlusCell"/>
        <w:jc w:val="both"/>
      </w:pPr>
      <w:r>
        <w:t xml:space="preserve">│              │области от 22.08.2022 N 169 "Об утверждении </w:t>
      </w:r>
      <w:proofErr w:type="gramStart"/>
      <w:r>
        <w:t xml:space="preserve">изменений,   </w:t>
      </w:r>
      <w:proofErr w:type="gramEnd"/>
      <w:r>
        <w:t xml:space="preserve"> │</w:t>
      </w:r>
    </w:p>
    <w:p w:rsidR="000D3F42" w:rsidRDefault="000D3F42">
      <w:pPr>
        <w:pStyle w:val="ConsPlusCell"/>
        <w:jc w:val="both"/>
      </w:pPr>
      <w:r>
        <w:t>│              │вносимых в инвестиционную программу ОАО "Рыбинская        │</w:t>
      </w:r>
    </w:p>
    <w:p w:rsidR="000D3F42" w:rsidRDefault="000D3F42">
      <w:pPr>
        <w:pStyle w:val="ConsPlusCell"/>
        <w:jc w:val="both"/>
      </w:pPr>
      <w:r>
        <w:t>│              │городская электросеть</w:t>
      </w:r>
      <w:proofErr w:type="gramStart"/>
      <w:r>
        <w:t xml:space="preserve">";   </w:t>
      </w:r>
      <w:proofErr w:type="gramEnd"/>
      <w:r>
        <w:t xml:space="preserve">                                │</w:t>
      </w:r>
    </w:p>
    <w:p w:rsidR="000D3F42" w:rsidRDefault="000D3F42">
      <w:pPr>
        <w:pStyle w:val="ConsPlusCell"/>
        <w:jc w:val="both"/>
      </w:pPr>
      <w:r>
        <w:t xml:space="preserve">│              │-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D3F42" w:rsidRDefault="000D3F42">
      <w:pPr>
        <w:pStyle w:val="ConsPlusCell"/>
        <w:jc w:val="both"/>
      </w:pPr>
      <w:r>
        <w:t>│              │Рыбинск Ярославской области от 16.12.2022 N 4844 "Об      │</w:t>
      </w:r>
    </w:p>
    <w:p w:rsidR="000D3F42" w:rsidRDefault="000D3F42">
      <w:pPr>
        <w:pStyle w:val="ConsPlusCell"/>
        <w:jc w:val="both"/>
      </w:pPr>
      <w:r>
        <w:t>│              │утверждении комплексного плана развития территории        │</w:t>
      </w:r>
    </w:p>
    <w:p w:rsidR="000D3F42" w:rsidRDefault="000D3F42">
      <w:pPr>
        <w:pStyle w:val="ConsPlusCell"/>
        <w:jc w:val="both"/>
      </w:pPr>
      <w:r>
        <w:t>│              │городского 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│</w:t>
      </w:r>
    </w:p>
    <w:p w:rsidR="000D3F42" w:rsidRDefault="000D3F42">
      <w:pPr>
        <w:pStyle w:val="ConsPlusCell"/>
        <w:jc w:val="both"/>
      </w:pPr>
      <w:r>
        <w:t xml:space="preserve">│              │-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08.12.2022 N 2253 "Об │</w:t>
      </w:r>
    </w:p>
    <w:p w:rsidR="000D3F42" w:rsidRDefault="000D3F42">
      <w:pPr>
        <w:pStyle w:val="ConsPlusCell"/>
        <w:jc w:val="both"/>
      </w:pPr>
      <w:r>
        <w:t>│              │утверждении Правил предоставления финансовой поддержки за │</w:t>
      </w:r>
    </w:p>
    <w:p w:rsidR="000D3F42" w:rsidRDefault="000D3F42">
      <w:pPr>
        <w:pStyle w:val="ConsPlusCell"/>
        <w:jc w:val="both"/>
      </w:pPr>
      <w:r>
        <w:t>│              │счет средств публично-правовой компании "Фонд развития    │</w:t>
      </w:r>
    </w:p>
    <w:p w:rsidR="000D3F42" w:rsidRDefault="000D3F42">
      <w:pPr>
        <w:pStyle w:val="ConsPlusCell"/>
        <w:jc w:val="both"/>
      </w:pPr>
      <w:r>
        <w:t>│              │территорий" на модернизацию систем коммунальной           │</w:t>
      </w:r>
    </w:p>
    <w:p w:rsidR="000D3F42" w:rsidRDefault="000D3F42">
      <w:pPr>
        <w:pStyle w:val="ConsPlusCell"/>
        <w:jc w:val="both"/>
      </w:pPr>
      <w:r>
        <w:t>│              │инфраструктуры на 2023 - 2027 годы и о внесении изменений │</w:t>
      </w:r>
    </w:p>
    <w:p w:rsidR="000D3F42" w:rsidRDefault="000D3F42">
      <w:pPr>
        <w:pStyle w:val="ConsPlusCell"/>
        <w:jc w:val="both"/>
      </w:pPr>
      <w:r>
        <w:t>│              │в Положение о Правительственной комиссии по региональному │</w:t>
      </w:r>
    </w:p>
    <w:p w:rsidR="000D3F42" w:rsidRDefault="000D3F42">
      <w:pPr>
        <w:pStyle w:val="ConsPlusCell"/>
        <w:jc w:val="both"/>
      </w:pPr>
      <w:r>
        <w:t>│              │развитию в Российской Федерации"                          │</w:t>
      </w:r>
    </w:p>
    <w:p w:rsidR="000D3F42" w:rsidRDefault="000D3F42">
      <w:pPr>
        <w:pStyle w:val="ConsPlusCell"/>
        <w:jc w:val="both"/>
      </w:pPr>
      <w:r>
        <w:lastRenderedPageBreak/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0D3F42" w:rsidRDefault="000D3F42">
      <w:pPr>
        <w:pStyle w:val="ConsPlusCell"/>
        <w:jc w:val="both"/>
      </w:pPr>
      <w:r>
        <w:t>│Программы     │области            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│Ответственный │Департамент жилищно-коммунального хозяйства, транспорта и │</w:t>
      </w:r>
    </w:p>
    <w:p w:rsidR="000D3F42" w:rsidRDefault="000D3F42">
      <w:pPr>
        <w:pStyle w:val="ConsPlusCell"/>
        <w:jc w:val="both"/>
      </w:pPr>
      <w:r>
        <w:t>│исполнитель - │связи Администрации городского округа город Рыбинск       │</w:t>
      </w:r>
    </w:p>
    <w:p w:rsidR="000D3F42" w:rsidRDefault="000D3F42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Ярославской области (далее - Департамент ЖКХ, транспорта и│</w:t>
      </w:r>
    </w:p>
    <w:p w:rsidR="000D3F42" w:rsidRDefault="000D3F42">
      <w:pPr>
        <w:pStyle w:val="ConsPlusCell"/>
        <w:jc w:val="both"/>
      </w:pPr>
      <w:r>
        <w:t>│Программы     │</w:t>
      </w:r>
      <w:proofErr w:type="gramStart"/>
      <w:r>
        <w:t xml:space="preserve">связи)   </w:t>
      </w:r>
      <w:proofErr w:type="gramEnd"/>
      <w:r>
        <w:t xml:space="preserve">          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│Соисполнители │ГП ЯО "Северный водоканал"                                │</w:t>
      </w:r>
    </w:p>
    <w:p w:rsidR="000D3F42" w:rsidRDefault="000D3F42">
      <w:pPr>
        <w:pStyle w:val="ConsPlusCell"/>
        <w:jc w:val="both"/>
      </w:pPr>
      <w:r>
        <w:t>│Программы     │ООО "Рыбинская генерация"                                 │</w:t>
      </w:r>
    </w:p>
    <w:p w:rsidR="000D3F42" w:rsidRDefault="000D3F42">
      <w:pPr>
        <w:pStyle w:val="ConsPlusCell"/>
        <w:jc w:val="both"/>
      </w:pPr>
      <w:r>
        <w:t>│              │ОАО "Рыбинская городская электросеть"                     │</w:t>
      </w:r>
    </w:p>
    <w:p w:rsidR="000D3F42" w:rsidRDefault="000D3F42">
      <w:pPr>
        <w:pStyle w:val="ConsPlusCell"/>
        <w:jc w:val="both"/>
      </w:pPr>
      <w:r>
        <w:t xml:space="preserve">│              │Управление строительства Администрации городского </w:t>
      </w:r>
      <w:proofErr w:type="gramStart"/>
      <w:r>
        <w:t>округа  │</w:t>
      </w:r>
      <w:proofErr w:type="gramEnd"/>
    </w:p>
    <w:p w:rsidR="000D3F42" w:rsidRDefault="000D3F42">
      <w:pPr>
        <w:pStyle w:val="ConsPlusCell"/>
        <w:jc w:val="both"/>
      </w:pPr>
      <w:r>
        <w:t>│              │город Рыбинск Ярославской области (далее - Управление     │</w:t>
      </w:r>
    </w:p>
    <w:p w:rsidR="000D3F42" w:rsidRDefault="000D3F42">
      <w:pPr>
        <w:pStyle w:val="ConsPlusCell"/>
        <w:jc w:val="both"/>
      </w:pPr>
      <w:r>
        <w:t>│              │</w:t>
      </w:r>
      <w:proofErr w:type="gramStart"/>
      <w:r>
        <w:t xml:space="preserve">строительства)   </w:t>
      </w:r>
      <w:proofErr w:type="gramEnd"/>
      <w:r>
        <w:t xml:space="preserve">  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│Куратор       │Заместитель Главы Администрации по городскому хозяйству   │</w:t>
      </w:r>
    </w:p>
    <w:p w:rsidR="000D3F42" w:rsidRDefault="000D3F42">
      <w:pPr>
        <w:pStyle w:val="ConsPlusCell"/>
        <w:jc w:val="both"/>
      </w:pPr>
      <w:r>
        <w:t>│Программы     │                   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 xml:space="preserve">│Цели Программы│- повышение качества систем теплоснабжения, </w:t>
      </w:r>
      <w:proofErr w:type="gramStart"/>
      <w:r>
        <w:t>водоснабжения,│</w:t>
      </w:r>
      <w:proofErr w:type="gramEnd"/>
    </w:p>
    <w:p w:rsidR="000D3F42" w:rsidRDefault="000D3F42">
      <w:pPr>
        <w:pStyle w:val="ConsPlusCell"/>
        <w:jc w:val="both"/>
      </w:pPr>
      <w:r>
        <w:t xml:space="preserve">│              │водоотведения и электроснабжения городского округа </w:t>
      </w:r>
      <w:proofErr w:type="gramStart"/>
      <w:r>
        <w:t>город  │</w:t>
      </w:r>
      <w:proofErr w:type="gramEnd"/>
    </w:p>
    <w:p w:rsidR="000D3F42" w:rsidRDefault="000D3F42">
      <w:pPr>
        <w:pStyle w:val="ConsPlusCell"/>
        <w:jc w:val="both"/>
      </w:pPr>
      <w:r>
        <w:t>│              │</w:t>
      </w:r>
      <w:proofErr w:type="gramStart"/>
      <w:r>
        <w:t xml:space="preserve">Рыбинск;   </w:t>
      </w:r>
      <w:proofErr w:type="gramEnd"/>
      <w:r>
        <w:t xml:space="preserve">                                               │</w:t>
      </w:r>
    </w:p>
    <w:p w:rsidR="000D3F42" w:rsidRDefault="000D3F42">
      <w:pPr>
        <w:pStyle w:val="ConsPlusCell"/>
        <w:jc w:val="both"/>
      </w:pPr>
      <w:r>
        <w:t>│              │- повышение качества и надежности предоставления          │</w:t>
      </w:r>
    </w:p>
    <w:p w:rsidR="000D3F42" w:rsidRDefault="000D3F42">
      <w:pPr>
        <w:pStyle w:val="ConsPlusCell"/>
        <w:jc w:val="both"/>
      </w:pPr>
      <w:r>
        <w:t>│              │коммунальных услуг населению городского округа город      │</w:t>
      </w:r>
    </w:p>
    <w:p w:rsidR="000D3F42" w:rsidRDefault="000D3F42">
      <w:pPr>
        <w:pStyle w:val="ConsPlusCell"/>
        <w:jc w:val="both"/>
      </w:pPr>
      <w:r>
        <w:t>│              │Рыбинск                                         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│Задачи        │1. Повышение надежности и безопасности системы            │</w:t>
      </w:r>
    </w:p>
    <w:p w:rsidR="000D3F42" w:rsidRDefault="000D3F42">
      <w:pPr>
        <w:pStyle w:val="ConsPlusCell"/>
        <w:jc w:val="both"/>
      </w:pPr>
      <w:r>
        <w:t>│Программы     │теплоснабжения.                                           │</w:t>
      </w:r>
    </w:p>
    <w:p w:rsidR="000D3F42" w:rsidRDefault="000D3F42">
      <w:pPr>
        <w:pStyle w:val="ConsPlusCell"/>
        <w:jc w:val="both"/>
      </w:pPr>
      <w:r>
        <w:t>│              │2. Повышение качества услуг в сфере водоснабжения и       │</w:t>
      </w:r>
    </w:p>
    <w:p w:rsidR="000D3F42" w:rsidRDefault="000D3F42">
      <w:pPr>
        <w:pStyle w:val="ConsPlusCell"/>
        <w:jc w:val="both"/>
      </w:pPr>
      <w:r>
        <w:t>│              │водоотведения.                                            │</w:t>
      </w:r>
    </w:p>
    <w:p w:rsidR="000D3F42" w:rsidRDefault="000D3F42">
      <w:pPr>
        <w:pStyle w:val="ConsPlusCell"/>
        <w:jc w:val="both"/>
      </w:pPr>
      <w:r>
        <w:t>│              │3. Повышение надежности системы электроснабжения          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0D3F42" w:rsidRDefault="000D3F42">
      <w:pPr>
        <w:pStyle w:val="ConsPlusCell"/>
        <w:jc w:val="both"/>
      </w:pPr>
      <w:r>
        <w:t xml:space="preserve">│источники     │потребность) 557,882/10101,756 млн. руб., в </w:t>
      </w:r>
      <w:proofErr w:type="spellStart"/>
      <w:r>
        <w:t>т.ч</w:t>
      </w:r>
      <w:proofErr w:type="spellEnd"/>
      <w:r>
        <w:t>.:         │</w:t>
      </w:r>
    </w:p>
    <w:p w:rsidR="000D3F42" w:rsidRDefault="000D3F42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млн. руб.:                   │</w:t>
      </w:r>
    </w:p>
    <w:p w:rsidR="000D3F42" w:rsidRDefault="000D3F42">
      <w:pPr>
        <w:pStyle w:val="ConsPlusCell"/>
        <w:jc w:val="both"/>
      </w:pPr>
      <w:r>
        <w:t>│Программы     │┌────────────┬─────────────────────┬─────────────────────┐│</w:t>
      </w:r>
    </w:p>
    <w:p w:rsidR="000D3F42" w:rsidRDefault="000D3F42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││2023 год    │        71,114       │        88,566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││2024 год    │        94,103       │       195,151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││2025 год    │         0           │        63,210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││2026 год    │         0           │         3,243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││Итого       │       165,217       │       350,170       ││</w:t>
      </w:r>
    </w:p>
    <w:p w:rsidR="000D3F42" w:rsidRDefault="000D3F42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0D3F42" w:rsidRDefault="000D3F42">
      <w:pPr>
        <w:pStyle w:val="ConsPlusCell"/>
        <w:jc w:val="both"/>
      </w:pPr>
      <w:r>
        <w:t>│              │средства областного бюджета, млн. руб.:                   │</w:t>
      </w:r>
    </w:p>
    <w:p w:rsidR="000D3F42" w:rsidRDefault="000D3F42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0D3F42" w:rsidRDefault="000D3F42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││2023 год    │       167,288       │       167,288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││2024 год    │        63,488       │       297,443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││2025 год    │         0           │         3,458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││2026 год    │         0           │         3,641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││Итого       │       230,776       │       471,830       ││</w:t>
      </w:r>
    </w:p>
    <w:p w:rsidR="000D3F42" w:rsidRDefault="000D3F42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0D3F42" w:rsidRDefault="000D3F42">
      <w:pPr>
        <w:pStyle w:val="ConsPlusCell"/>
        <w:jc w:val="both"/>
      </w:pPr>
      <w:r>
        <w:t>│              │средства федерального бюджета, млн. руб.:                 │</w:t>
      </w:r>
    </w:p>
    <w:p w:rsidR="000D3F42" w:rsidRDefault="000D3F42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0D3F42" w:rsidRDefault="000D3F42">
      <w:pPr>
        <w:pStyle w:val="ConsPlusCell"/>
        <w:jc w:val="both"/>
      </w:pPr>
      <w:r>
        <w:lastRenderedPageBreak/>
        <w:t>│              ││            │       Выделено      │     Потребность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││2023 год    │         0           │         0    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││2024 год    │         0           │       327,718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││2025 год    │         0           │        97,648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││2026 год    │         0           │       102,824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││Итого       │         0           │       528,190       ││</w:t>
      </w:r>
    </w:p>
    <w:p w:rsidR="000D3F42" w:rsidRDefault="000D3F42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0D3F42" w:rsidRDefault="000D3F42">
      <w:pPr>
        <w:pStyle w:val="ConsPlusCell"/>
        <w:jc w:val="both"/>
      </w:pPr>
      <w:r>
        <w:t>│              │внебюджетные средства, млн. руб.:                         │</w:t>
      </w:r>
    </w:p>
    <w:p w:rsidR="000D3F42" w:rsidRDefault="000D3F42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0D3F42" w:rsidRDefault="000D3F42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││2023 год    │       116,936       │      2215,783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││2024 год    │        44,953       │      4497,634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││2025 год    │         0           │      1151,645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││2026 год    │         0           │       886,504       ││</w:t>
      </w:r>
    </w:p>
    <w:p w:rsidR="000D3F42" w:rsidRDefault="000D3F42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0D3F42" w:rsidRDefault="000D3F42">
      <w:pPr>
        <w:pStyle w:val="ConsPlusCell"/>
        <w:jc w:val="both"/>
      </w:pPr>
      <w:r>
        <w:t>│              ││Итого       │       161,889       │      8751,566       ││</w:t>
      </w:r>
    </w:p>
    <w:p w:rsidR="000D3F42" w:rsidRDefault="000D3F42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0D3F42" w:rsidRDefault="000D3F42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D3F42" w:rsidRDefault="000D3F42">
      <w:pPr>
        <w:pStyle w:val="ConsPlusCell"/>
        <w:jc w:val="both"/>
      </w:pPr>
      <w:r>
        <w:t>│Основные      │По итогам реализации Программы планируется достижение     │</w:t>
      </w:r>
    </w:p>
    <w:p w:rsidR="000D3F42" w:rsidRDefault="000D3F42">
      <w:pPr>
        <w:pStyle w:val="ConsPlusCell"/>
        <w:jc w:val="both"/>
      </w:pPr>
      <w:r>
        <w:t xml:space="preserve">│ожидаемые     │следующих </w:t>
      </w:r>
      <w:proofErr w:type="gramStart"/>
      <w:r>
        <w:t xml:space="preserve">результатов:   </w:t>
      </w:r>
      <w:proofErr w:type="gramEnd"/>
      <w:r>
        <w:t xml:space="preserve">                                 │</w:t>
      </w:r>
    </w:p>
    <w:p w:rsidR="000D3F42" w:rsidRDefault="000D3F42">
      <w:pPr>
        <w:pStyle w:val="ConsPlusCell"/>
        <w:jc w:val="both"/>
      </w:pPr>
      <w:r>
        <w:t>│результаты    │- увеличение протяженности замененных инженерных сетей до │</w:t>
      </w:r>
    </w:p>
    <w:p w:rsidR="000D3F42" w:rsidRDefault="000D3F42">
      <w:pPr>
        <w:pStyle w:val="ConsPlusCell"/>
        <w:jc w:val="both"/>
      </w:pPr>
      <w:r>
        <w:t xml:space="preserve">│реализации    │64,54 </w:t>
      </w:r>
      <w:proofErr w:type="gramStart"/>
      <w:r>
        <w:t xml:space="preserve">км;   </w:t>
      </w:r>
      <w:proofErr w:type="gramEnd"/>
      <w:r>
        <w:t xml:space="preserve">                                              │</w:t>
      </w:r>
    </w:p>
    <w:p w:rsidR="000D3F42" w:rsidRDefault="000D3F42">
      <w:pPr>
        <w:pStyle w:val="ConsPlusCell"/>
        <w:jc w:val="both"/>
      </w:pPr>
      <w:r>
        <w:t>│Программы     │- снижение аварийности тепловых сетей на 26</w:t>
      </w:r>
      <w:proofErr w:type="gramStart"/>
      <w:r>
        <w:t xml:space="preserve">%;   </w:t>
      </w:r>
      <w:proofErr w:type="gramEnd"/>
      <w:r>
        <w:t xml:space="preserve">          │</w:t>
      </w:r>
    </w:p>
    <w:p w:rsidR="000D3F42" w:rsidRDefault="000D3F42">
      <w:pPr>
        <w:pStyle w:val="ConsPlusCell"/>
        <w:jc w:val="both"/>
      </w:pPr>
      <w:r>
        <w:t>│              │- увеличение численности населения, для которого улучшится│</w:t>
      </w:r>
    </w:p>
    <w:p w:rsidR="000D3F42" w:rsidRDefault="000D3F42">
      <w:pPr>
        <w:pStyle w:val="ConsPlusCell"/>
        <w:jc w:val="both"/>
      </w:pPr>
      <w:r>
        <w:t>│              │качество коммунальных услуг до 7924 чел.;                 │</w:t>
      </w:r>
    </w:p>
    <w:p w:rsidR="000D3F42" w:rsidRDefault="000D3F42">
      <w:pPr>
        <w:pStyle w:val="ConsPlusCell"/>
        <w:jc w:val="both"/>
      </w:pPr>
      <w:r>
        <w:t xml:space="preserve">│              │- повышение надежности и бесперебойности водоснабжения </w:t>
      </w:r>
      <w:proofErr w:type="gramStart"/>
      <w:r>
        <w:t>и  │</w:t>
      </w:r>
      <w:proofErr w:type="gramEnd"/>
    </w:p>
    <w:p w:rsidR="000D3F42" w:rsidRDefault="000D3F42">
      <w:pPr>
        <w:pStyle w:val="ConsPlusCell"/>
        <w:jc w:val="both"/>
      </w:pPr>
      <w:r>
        <w:t xml:space="preserve">│              │водоотведения, снижение износа </w:t>
      </w:r>
      <w:proofErr w:type="gramStart"/>
      <w:r>
        <w:t xml:space="preserve">оборудования;   </w:t>
      </w:r>
      <w:proofErr w:type="gramEnd"/>
      <w:r>
        <w:t xml:space="preserve">           │</w:t>
      </w:r>
    </w:p>
    <w:p w:rsidR="000D3F42" w:rsidRDefault="000D3F42">
      <w:pPr>
        <w:pStyle w:val="ConsPlusCell"/>
        <w:jc w:val="both"/>
      </w:pPr>
      <w:r>
        <w:t>│              │- повышение надежности электроснабжения потребителей до   │</w:t>
      </w:r>
    </w:p>
    <w:p w:rsidR="000D3F42" w:rsidRDefault="000D3F42">
      <w:pPr>
        <w:pStyle w:val="ConsPlusCell"/>
        <w:jc w:val="both"/>
      </w:pPr>
      <w:r>
        <w:t>│              │79%;                                                      │</w:t>
      </w:r>
    </w:p>
    <w:p w:rsidR="000D3F42" w:rsidRDefault="000D3F42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1. Анализ существующей ситуации и оценка проблемы, решение</w:t>
      </w:r>
    </w:p>
    <w:p w:rsidR="000D3F42" w:rsidRDefault="000D3F42">
      <w:pPr>
        <w:pStyle w:val="ConsPlusTitle"/>
        <w:jc w:val="center"/>
      </w:pPr>
      <w:r>
        <w:t>которой осуществляется путем реализации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Обеспечение населения качественными коммунальными услугами является важнейшим направлением социально-экономического развития городского округа город Рыбинск Ярославской области.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Основные причины высоких потерь коммунальных ресурсов изношенность сетей.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Протяженность тепловых сетей в городском округе город Рыбинск составляет 268,2 км, в том числе нуждающихся в замене 110,2 км (41%).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Степень износа тепловых сетей составляет 73,2%.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Основным потребителем тепловой энергии в городе является население (75,3% отпущенной тепловой энергии). Удельный вес тепловой энергии, используемой организациями, финансируемыми за счет средств бюджета, составляет 6%.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На производственные нужды данных организаций направляется 8,7% тепловой энергии.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Прочим организациям отпускается 10% тепловой энергии.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lastRenderedPageBreak/>
        <w:t>Значительная часть тепловой энергии не доходит до потребителей в результате потерь, которые составили 26,77% за 2022 год. Более 99 процентов потерь тепловой энергии составляют потери на тепловых сетях, связанные с техническим состоянием таких сетей.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Объем утечек и неучтенных расходов воды в централизованных системах водоснабжения составляет 21% от общего объема воды, поданного в сеть.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Потери воды за 2022 год составили 21% от общего отпуска всем потребителям.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Степень износа водопроводных сетей составляет 73%.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Протяженность водопроводных сетей составляет 184,9 км, в том числе нуждающихся в замене - 128,5 км (69,5%).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Протяженность канализационных сетей составляет 51,2 км, в том числе нуждающихся в замене - 17,0 км (33%).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Протяженность электрических сетей составляет 1443,9 км, в том числе нуждающихся в замене 458,6 км (31,7%).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Степень износа электрических сетей составляет 58%.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Обеспечить решение задач по повышению качества коммунальных услуг и надежности их предоставления планируется реализацией мероприятий данной Программы посредством выполнения комплекса мер по модернизации и замене сетей коммунальной инфраструктуры.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Для успешного решения задачи по повышению надежности тепловых сетей ООО "Рыбинская генерация" запланировано проведение мероприятий по капитальному ремонту </w:t>
      </w:r>
      <w:proofErr w:type="gramStart"/>
      <w:r>
        <w:t>тепловых сетей</w:t>
      </w:r>
      <w:proofErr w:type="gramEnd"/>
      <w:r>
        <w:t xml:space="preserve"> указанных в </w:t>
      </w:r>
      <w:hyperlink w:anchor="P507">
        <w:r>
          <w:rPr>
            <w:color w:val="0000FF"/>
          </w:rPr>
          <w:t>п. 1.1</w:t>
        </w:r>
      </w:hyperlink>
      <w:r>
        <w:t xml:space="preserve"> - </w:t>
      </w:r>
      <w:hyperlink w:anchor="P923">
        <w:r>
          <w:rPr>
            <w:color w:val="0000FF"/>
          </w:rPr>
          <w:t>1.9 задачи 1 раздела 7</w:t>
        </w:r>
      </w:hyperlink>
      <w:r>
        <w:t xml:space="preserve">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Для погашения задолженности прошлых периодов, за теплоснабжение </w:t>
      </w:r>
      <w:proofErr w:type="gramStart"/>
      <w:r>
        <w:t>муниципального предприятия</w:t>
      </w:r>
      <w:proofErr w:type="gramEnd"/>
      <w:r>
        <w:t xml:space="preserve"> заключившего концессионное соглашение, реализуется мероприятие, представленное в </w:t>
      </w:r>
      <w:hyperlink w:anchor="P975">
        <w:r>
          <w:rPr>
            <w:color w:val="0000FF"/>
          </w:rPr>
          <w:t>п. 2 задачи 1 раздела 7</w:t>
        </w:r>
      </w:hyperlink>
      <w:r>
        <w:t xml:space="preserve"> Программы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Для предоставления субсидии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для теплоснабжения многоквартирного дома, расположенного по адресу: Ярославская область, город Рыбинск, ул. Попова, д. 17 в отопительный период 2021 - 2022 годов реализуется мероприятие, указанное в </w:t>
      </w:r>
      <w:hyperlink w:anchor="P1026">
        <w:r>
          <w:rPr>
            <w:color w:val="0000FF"/>
          </w:rPr>
          <w:t>п. 3 задачи 1 раздела 7</w:t>
        </w:r>
      </w:hyperlink>
      <w:r>
        <w:t xml:space="preserve">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Для восстановления платежеспособности муниципальным унитарным предприятиям в целях возмещения недополученных доходов реализуется мероприятие, представленное в </w:t>
      </w:r>
      <w:hyperlink w:anchor="P1077">
        <w:r>
          <w:rPr>
            <w:color w:val="0000FF"/>
          </w:rPr>
          <w:t>п. 4 задачи 1 раздела 7</w:t>
        </w:r>
      </w:hyperlink>
      <w:r>
        <w:t xml:space="preserve"> Программы. Результатом предоставления субсидии является пополнение оборотных активов получателей субсидии в размере возмещения недополученных доходов для улучшения финансового состояния получателей субсидии.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С целью удовлетворение спроса на тепловую энергию (мощность), теплоноситель и обеспечение надежного теплоснабжения наиболее экономичным способом ежегодно производится актуализация схемы теплоснабжения городского округа город Рыбинск Ярославской области, данное мероприятие указано в </w:t>
      </w:r>
      <w:hyperlink w:anchor="P1128">
        <w:r>
          <w:rPr>
            <w:color w:val="0000FF"/>
          </w:rPr>
          <w:t>п. 5 задачи 1 раздела 7</w:t>
        </w:r>
      </w:hyperlink>
      <w:r>
        <w:t xml:space="preserve">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Для решения задачи по повышению надежности и бесперебойности водоснабжения и водоотведения, снижение износа оборудования запланированы мероприятия в </w:t>
      </w:r>
      <w:hyperlink w:anchor="P1228">
        <w:r>
          <w:rPr>
            <w:color w:val="0000FF"/>
          </w:rPr>
          <w:t>п. 1</w:t>
        </w:r>
      </w:hyperlink>
      <w:r>
        <w:t xml:space="preserve"> - </w:t>
      </w:r>
      <w:hyperlink w:anchor="P2402">
        <w:r>
          <w:rPr>
            <w:color w:val="0000FF"/>
          </w:rPr>
          <w:t>24 задачи 2 раздела 7</w:t>
        </w:r>
      </w:hyperlink>
      <w:r>
        <w:t xml:space="preserve">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В Прибрежном районе города интенсивно ведется строительство жилых домов и объектов </w:t>
      </w:r>
      <w:r>
        <w:lastRenderedPageBreak/>
        <w:t>социальной сферы. В районе улиц Корнева и Новоселов отсутствует централизованная система канализации. Для обеспечения отвода и транспортировки сточных вод от жилой и общественной застройки в Программе на 2023 - 2026 годы предусмотрена реализация мероприятия "Строительство коллектора ливневой канализации по ул. Новоселов от Бульвара Победы до ул. Корнева (в том числе проектно-изыскательские работы)". Протяженность коллектора 1,139 км, в том числе безнапорного участка сети канализации 546,7 м, напорного участка сети канализации 592,4 м. Производительность КНС 500,0 м</w:t>
      </w:r>
      <w:r>
        <w:rPr>
          <w:vertAlign w:val="superscript"/>
        </w:rPr>
        <w:t>3</w:t>
      </w:r>
      <w:r>
        <w:t xml:space="preserve">/час. В 2023 году разработана проектно-сметная документация и получено положительное заключение </w:t>
      </w:r>
      <w:proofErr w:type="spellStart"/>
      <w:r>
        <w:t>госэкспертизы</w:t>
      </w:r>
      <w:proofErr w:type="spellEnd"/>
      <w:r>
        <w:t xml:space="preserve">. Сметная стоимость работ в ценах II квартала 2023 г. 166,369 млн. руб., в ценах строительства (2025 - 2026 гг.) - 211,374 млн. руб. Мероприятие представлено в </w:t>
      </w:r>
      <w:hyperlink w:anchor="P2453">
        <w:r>
          <w:rPr>
            <w:color w:val="0000FF"/>
          </w:rPr>
          <w:t>п. 25 задачи 2 раздела 7</w:t>
        </w:r>
      </w:hyperlink>
      <w:r>
        <w:t xml:space="preserve">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Для решения задачи по обеспечению надежности электроснабжения потребителей предусмотрены мероприятия в </w:t>
      </w:r>
      <w:hyperlink w:anchor="P2554">
        <w:r>
          <w:rPr>
            <w:color w:val="0000FF"/>
          </w:rPr>
          <w:t>п. 1</w:t>
        </w:r>
      </w:hyperlink>
      <w:r>
        <w:t xml:space="preserve"> - </w:t>
      </w:r>
      <w:hyperlink w:anchor="P4454">
        <w:r>
          <w:rPr>
            <w:color w:val="0000FF"/>
          </w:rPr>
          <w:t>39 задачи 3 раздела 7</w:t>
        </w:r>
      </w:hyperlink>
      <w:r>
        <w:t xml:space="preserve"> Программы.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2. Цели, задачи и ожидаемые результаты реализации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Целями Программы являются: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повышение качества систем теплоснабжения, водоснабжения, водоотведения и электроснабжения городского округа город Рыбинск;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повышение качества и надежности предоставления коммунальных услуг населению городского округа город Рыбинск.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Для достижения целей Программы необходимо выполнение следующих задач: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1. Повышение надежности и безопасности системы теплоснабжения;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2. Повышение качества услуг в сфере водоснабжения и водоотведения;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3. Повышение надежности системы электроснабжения.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Ожидаемые результаты реализации Программы: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увеличение протяженности замененных инженерных сетей;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снижение аварийности тепловых сетей;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увеличение численности населения, для которого улучшится качество коммунальных услуг;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повышение надежности и бесперебойности водоснабжения и водоотведения, снижение износа оборудования;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обеспечение надежности электроснабжения потребителей.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3. Социально-экономическое обоснование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Приоритетными направлениями по модернизации систем коммунальной инфраструктуры на период действия Программы являются следующие направления: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Теплоснабжение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Основными мероприятиями по модернизации системы теплоснабжения является капитальный ремонт тепловых сетей от котельных ПАО "ОДК-Сатурн", "Веретье", "Поток", "Призма", "Переборы", "Слип", "Волжский", "ГЭС" и тепловых сетей ул. Чкалова. Сроки выполнения данных мероприятий 2023 - 2024 годы.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lastRenderedPageBreak/>
        <w:t>Предоставление муниципальным предприятиям, заключившим концессионное соглашение, субсидии на погашение задолженности прошлых периодов за теплоснабжение. Субсидия предоставляется предприятиям в связи с необходимостью погашения задолженности прошлых периодов в сумме 214,457 млн. руб. равными долями в течение 7 лет. Срок выполнения мероприятия 2021 - 2027 годы.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Предоставление субсидии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для теплоснабжения многоквартирного дома, расположенного по адресу: Ярославская область, город Рыбинск, ул. Попова, д. 17 в отопительный период 2021 - 2022 годов. Срок предоставления субсидии 2022 - 2024 г.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Предоставление субсидии муниципальным унитарным предприятиям в целях возмещения недополученных доходов для восстановления платежеспособности. Срок предоставления субсидии 2023 - 2024 г.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Актуализация схемы теплоснабжения городского округа город Рыбинск Ярославской области.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Водоснабжение и водоотведение: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Основными мероприятиями по развитию системы водоснабжения и водоотведения являются: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1. Строительство третьей нитки водовода "сырой воды" от НС-I подъема водозаборных сооружений на Рыбинском водохранилище до ОСВ-2 с дюкером через р. Волгу.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2. Реконструкция </w:t>
      </w:r>
      <w:proofErr w:type="spellStart"/>
      <w:r>
        <w:t>реагентного</w:t>
      </w:r>
      <w:proofErr w:type="spellEnd"/>
      <w:r>
        <w:t xml:space="preserve"> хозяйства ОСВ-2.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3. Замена оборудования насосной станции 1 подъема на Рыбинском водохранилище.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4. Замена трубопровода дюкер через р. Черемуха в створе ул. Радищева.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5. Замена трубопровода в </w:t>
      </w:r>
      <w:proofErr w:type="spellStart"/>
      <w:r>
        <w:t>мкр</w:t>
      </w:r>
      <w:proofErr w:type="spellEnd"/>
      <w:r>
        <w:t>. Волжский от дамбы до ул. Рокоссовского.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6. Замена трубопровода водовод технической воды по ул. Новая до ПАО "НПО "Сатурн".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7. Строительство водопровода от микрорайона Волжский до границы Рыбинского района в створе </w:t>
      </w:r>
      <w:proofErr w:type="spellStart"/>
      <w:r>
        <w:t>Каменниковского</w:t>
      </w:r>
      <w:proofErr w:type="spellEnd"/>
      <w:r>
        <w:t xml:space="preserve"> тракта.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8. Реконструкция водопровода от ОСВ-2 по пр. Ленина до ул. </w:t>
      </w:r>
      <w:proofErr w:type="spellStart"/>
      <w:r>
        <w:t>Алябьева</w:t>
      </w:r>
      <w:proofErr w:type="spellEnd"/>
      <w:r>
        <w:t xml:space="preserve"> в </w:t>
      </w:r>
      <w:proofErr w:type="spellStart"/>
      <w:r>
        <w:t>мкр</w:t>
      </w:r>
      <w:proofErr w:type="spellEnd"/>
      <w:r>
        <w:t>. Переборы в городе Рыбинск Ярославской области.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9. Реконструкция водопровода по ул. Академика Губкина диаметром 600 мм в городе Рыбинск Ярославской области.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10. Реконструкция водопровода по ул. Расплетина 500 мм.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11. Реконструкция водопровода по ул. Суркова до НС-3.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12. Реконструкция водопровода по ул. Фурманова до ПАТП-1.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13. Строительство водопровода в п. </w:t>
      </w:r>
      <w:proofErr w:type="spellStart"/>
      <w:r>
        <w:t>Балобаново</w:t>
      </w:r>
      <w:proofErr w:type="spellEnd"/>
      <w:r>
        <w:t>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14. Реконструкция коллектора по ул. </w:t>
      </w:r>
      <w:proofErr w:type="spellStart"/>
      <w:r>
        <w:t>Ошурковская</w:t>
      </w:r>
      <w:proofErr w:type="spellEnd"/>
      <w:r>
        <w:t xml:space="preserve"> от камеры гашения на ул. Механизации, д. 4 до КНС.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15. Реконструкция коллектора по ул. Б. Новикова от камеры гашения до дома N 10 по ул. Б. </w:t>
      </w:r>
      <w:r>
        <w:lastRenderedPageBreak/>
        <w:t>Новикова.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16. Реконструкция коллектора по пр. Ленина около дома N 156 по пр. Ленина.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17. Реконструкция коллектора ул. Плеханова - ул. Вокзальная методом санации.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18. Реконструкция коллектора по ул. Советская методом санации.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19. Реконструкция коллектора по ул. Бульварная методом санации.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20. Реконструкция напорного коллектора от районной насосной станции до очистных сооружений канализации.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21. Реконструкция напорных коллекторов, замена стальных трубопроводов Д500 мм, L = 1538 м, на полиэтиленовые от КНС-5 до КГ г. Рыбинск, пр. Мира, д. 23.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22. Реконструкция городских канализационных очистных сооружений с увеличением производительности до 160 тыс. м</w:t>
      </w:r>
      <w:r>
        <w:rPr>
          <w:vertAlign w:val="superscript"/>
        </w:rPr>
        <w:t>3</w:t>
      </w:r>
      <w:r>
        <w:t xml:space="preserve">/сутки в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Копаево</w:t>
      </w:r>
      <w:proofErr w:type="spellEnd"/>
      <w:r>
        <w:t>, г. Рыбинск.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23. Капитальный ремонт канализационных насосных станций (31 КНС).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24. Строительство коллектора ливневой канализации по ул. Новоселов от Бульвара Победы до ул. Корнева (в том числе проектно-изыскательские работы).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Электроснабжение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Основными мероприятиями по развитию системы электроснабжения являются: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1. Строительство КЛ-6,0 </w:t>
      </w:r>
      <w:proofErr w:type="spellStart"/>
      <w:r>
        <w:t>кВ</w:t>
      </w:r>
      <w:proofErr w:type="spellEnd"/>
      <w:r>
        <w:t xml:space="preserve"> до вновь уст. КТП в районе "Прибрежный" путем врезки в КЛ-6,0 </w:t>
      </w:r>
      <w:proofErr w:type="spellStart"/>
      <w:r>
        <w:t>кВ</w:t>
      </w:r>
      <w:proofErr w:type="spellEnd"/>
      <w:r>
        <w:t xml:space="preserve"> РП25-ТП340.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2. Строительство КЛ-6,0 </w:t>
      </w:r>
      <w:proofErr w:type="spellStart"/>
      <w:r>
        <w:t>кВ</w:t>
      </w:r>
      <w:proofErr w:type="spellEnd"/>
      <w:r>
        <w:t xml:space="preserve"> от ТП-375 путем врезки в КЛ-6,0 </w:t>
      </w:r>
      <w:proofErr w:type="spellStart"/>
      <w:r>
        <w:t>кВ</w:t>
      </w:r>
      <w:proofErr w:type="spellEnd"/>
      <w:r>
        <w:t xml:space="preserve"> РП20-ТП374.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3. Реконструкция КЛ-6,0 </w:t>
      </w:r>
      <w:proofErr w:type="spellStart"/>
      <w:r>
        <w:t>кВ</w:t>
      </w:r>
      <w:proofErr w:type="spellEnd"/>
      <w:r>
        <w:t xml:space="preserve"> ТП95-ТП26, ВЛ-6,0 </w:t>
      </w:r>
      <w:proofErr w:type="spellStart"/>
      <w:r>
        <w:t>кВ</w:t>
      </w:r>
      <w:proofErr w:type="spellEnd"/>
      <w:r>
        <w:t xml:space="preserve"> ТП112-ТП166.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4. Строительство КВЛ-0,4 </w:t>
      </w:r>
      <w:proofErr w:type="spellStart"/>
      <w:r>
        <w:t>кВ</w:t>
      </w:r>
      <w:proofErr w:type="spellEnd"/>
      <w:r>
        <w:t xml:space="preserve"> ТП-197.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5. Замена силового трансформатора в РП-2, РП-9, РП-10, ТП-375, ТП-391, ТП-5, ТП-26, ТП-549, ТП-25, РП-4, ТП-11, ТП-345, ТП-7, ТП-101, ТП-544, ТП-364, ТП-372, ТП-348.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6. Замена оборудования ТП-102, ТП-346, ТП-6, ТП-11.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7. Установка КТП взамен существующей ТП-116, ТП-130, ТП-150, ТП-345.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8. Установка КТП в районе "Прибрежный" для перевода нагрузок с ТП-"Свобода".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9. Реконструкция ТП-375, ТП-25, ТП-372, с заменой оборудования и переводом нагрузок.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10. Замена оборудования РУ-6кВ РП-16 с переводом нагрузок.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11. Строительство КЛ-6,0 </w:t>
      </w:r>
      <w:proofErr w:type="spellStart"/>
      <w:r>
        <w:t>кВ</w:t>
      </w:r>
      <w:proofErr w:type="spellEnd"/>
      <w:r>
        <w:t xml:space="preserve"> ТП11-ТП12.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12. Замена оборудования РУ-6,0кВ ТП-55.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13. Размещение КЛ-6,0 </w:t>
      </w:r>
      <w:proofErr w:type="spellStart"/>
      <w:r>
        <w:t>кВ</w:t>
      </w:r>
      <w:proofErr w:type="spellEnd"/>
      <w:r>
        <w:t xml:space="preserve"> ТП-25-ТП-391.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Успешная реализация данных мероприятий позволит: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lastRenderedPageBreak/>
        <w:t>- повысить качество и надежность жилищно-коммунальных услуг, оказываемых потребителям;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 xml:space="preserve">Значения индикаторов результативности отображены в </w:t>
      </w:r>
      <w:hyperlink w:anchor="P395">
        <w:r>
          <w:rPr>
            <w:color w:val="0000FF"/>
          </w:rPr>
          <w:t>разделе 6</w:t>
        </w:r>
      </w:hyperlink>
      <w:r>
        <w:t xml:space="preserve"> Программы.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4. Финансирование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Потребность в финансировании программных мероприятий планируется обеспечить за счет средств бюджетов всех уровней и внебюджетных источников.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Финансирование мероприятий из бюджета городского округа и бюджетов других уровней осуществляется в пределах средств, предусмотренных решением Муниципального Совета городского округа город Рыбинск о бюджете городского округа на соответствующий финансовый год и плановый период.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Внебюджетными источниками финансирования Программы являются средства, находящиеся в распоряжении учреждений и организаций, выделяемые не из федерального, областного, местного бюджетов, а формируемые за счет других источников.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Объем и структура бюджетного и внебюджетного финансирования Программы согласовываются с Заказчиком Программы и подлежат ежегодному уточнению в соответствии с выделенным объемом финансирования из бюджетов всех уровней и внебюджетных источников и с учетом фактического выполнения программных мероприятий.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sectPr w:rsidR="000D3F42" w:rsidSect="007475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206"/>
        <w:gridCol w:w="1206"/>
        <w:gridCol w:w="1206"/>
        <w:gridCol w:w="1206"/>
        <w:gridCol w:w="1206"/>
        <w:gridCol w:w="1206"/>
        <w:gridCol w:w="1206"/>
        <w:gridCol w:w="1206"/>
        <w:gridCol w:w="1206"/>
        <w:gridCol w:w="1212"/>
      </w:tblGrid>
      <w:tr w:rsidR="000D3F42">
        <w:tc>
          <w:tcPr>
            <w:tcW w:w="1531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6030" w:type="dxa"/>
            <w:gridSpan w:val="5"/>
          </w:tcPr>
          <w:p w:rsidR="000D3F42" w:rsidRDefault="000D3F42">
            <w:pPr>
              <w:pStyle w:val="ConsPlusNormal"/>
              <w:jc w:val="center"/>
            </w:pPr>
            <w:r>
              <w:t>Предусмотрено Программой, млн. руб.</w:t>
            </w:r>
          </w:p>
        </w:tc>
        <w:tc>
          <w:tcPr>
            <w:tcW w:w="6036" w:type="dxa"/>
            <w:gridSpan w:val="5"/>
          </w:tcPr>
          <w:p w:rsidR="000D3F42" w:rsidRDefault="000D3F42">
            <w:pPr>
              <w:pStyle w:val="ConsPlusNormal"/>
              <w:jc w:val="center"/>
            </w:pPr>
            <w:r>
              <w:t>Потребность в финансировании, млн. руб.</w:t>
            </w:r>
          </w:p>
        </w:tc>
      </w:tr>
      <w:tr w:rsidR="000D3F42">
        <w:tc>
          <w:tcPr>
            <w:tcW w:w="1531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212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</w:tr>
      <w:tr w:rsidR="000D3F42">
        <w:tc>
          <w:tcPr>
            <w:tcW w:w="1531" w:type="dxa"/>
          </w:tcPr>
          <w:p w:rsidR="000D3F42" w:rsidRDefault="000D3F42">
            <w:pPr>
              <w:pStyle w:val="ConsPlusNormal"/>
            </w:pPr>
            <w:r>
              <w:t>2023 г.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71,114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116,936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355,338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88,566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2215,783</w:t>
            </w:r>
          </w:p>
        </w:tc>
        <w:tc>
          <w:tcPr>
            <w:tcW w:w="1212" w:type="dxa"/>
          </w:tcPr>
          <w:p w:rsidR="000D3F42" w:rsidRDefault="000D3F42">
            <w:pPr>
              <w:pStyle w:val="ConsPlusNormal"/>
              <w:jc w:val="center"/>
            </w:pPr>
            <w:r>
              <w:t>2471,637</w:t>
            </w:r>
          </w:p>
        </w:tc>
      </w:tr>
      <w:tr w:rsidR="000D3F42">
        <w:tc>
          <w:tcPr>
            <w:tcW w:w="1531" w:type="dxa"/>
          </w:tcPr>
          <w:p w:rsidR="000D3F42" w:rsidRDefault="000D3F42">
            <w:pPr>
              <w:pStyle w:val="ConsPlusNormal"/>
            </w:pPr>
            <w:r>
              <w:t>2024 г.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94,103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63,488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44,953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202,544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195,151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297,443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327,718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4497,634</w:t>
            </w:r>
          </w:p>
        </w:tc>
        <w:tc>
          <w:tcPr>
            <w:tcW w:w="1212" w:type="dxa"/>
          </w:tcPr>
          <w:p w:rsidR="000D3F42" w:rsidRDefault="000D3F42">
            <w:pPr>
              <w:pStyle w:val="ConsPlusNormal"/>
              <w:jc w:val="center"/>
            </w:pPr>
            <w:r>
              <w:t>5317,946</w:t>
            </w:r>
          </w:p>
        </w:tc>
      </w:tr>
      <w:tr w:rsidR="000D3F42">
        <w:tc>
          <w:tcPr>
            <w:tcW w:w="1531" w:type="dxa"/>
          </w:tcPr>
          <w:p w:rsidR="000D3F42" w:rsidRDefault="000D3F42">
            <w:pPr>
              <w:pStyle w:val="ConsPlusNormal"/>
            </w:pPr>
            <w:r>
              <w:t>2025 г.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63,210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97,648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1151,645</w:t>
            </w:r>
          </w:p>
        </w:tc>
        <w:tc>
          <w:tcPr>
            <w:tcW w:w="1212" w:type="dxa"/>
          </w:tcPr>
          <w:p w:rsidR="000D3F42" w:rsidRDefault="000D3F42">
            <w:pPr>
              <w:pStyle w:val="ConsPlusNormal"/>
              <w:jc w:val="center"/>
            </w:pPr>
            <w:r>
              <w:t>1315,961</w:t>
            </w:r>
          </w:p>
        </w:tc>
      </w:tr>
      <w:tr w:rsidR="000D3F42">
        <w:tc>
          <w:tcPr>
            <w:tcW w:w="1531" w:type="dxa"/>
          </w:tcPr>
          <w:p w:rsidR="000D3F42" w:rsidRDefault="000D3F42">
            <w:pPr>
              <w:pStyle w:val="ConsPlusNormal"/>
            </w:pPr>
            <w:r>
              <w:t>2026 г.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3,243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3,641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102,824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886,504</w:t>
            </w:r>
          </w:p>
        </w:tc>
        <w:tc>
          <w:tcPr>
            <w:tcW w:w="1212" w:type="dxa"/>
          </w:tcPr>
          <w:p w:rsidR="000D3F42" w:rsidRDefault="000D3F42">
            <w:pPr>
              <w:pStyle w:val="ConsPlusNormal"/>
              <w:jc w:val="center"/>
            </w:pPr>
            <w:r>
              <w:t>996,212</w:t>
            </w:r>
          </w:p>
        </w:tc>
      </w:tr>
      <w:tr w:rsidR="000D3F42">
        <w:tc>
          <w:tcPr>
            <w:tcW w:w="1531" w:type="dxa"/>
          </w:tcPr>
          <w:p w:rsidR="000D3F42" w:rsidRDefault="000D3F42">
            <w:pPr>
              <w:pStyle w:val="ConsPlusNormal"/>
            </w:pPr>
            <w:r>
              <w:t>Итого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165,217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230,776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161,889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557,882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350,170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471,830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528,190</w:t>
            </w:r>
          </w:p>
        </w:tc>
        <w:tc>
          <w:tcPr>
            <w:tcW w:w="1206" w:type="dxa"/>
          </w:tcPr>
          <w:p w:rsidR="000D3F42" w:rsidRDefault="000D3F42">
            <w:pPr>
              <w:pStyle w:val="ConsPlusNormal"/>
              <w:jc w:val="center"/>
            </w:pPr>
            <w:r>
              <w:t>8751,566</w:t>
            </w:r>
          </w:p>
        </w:tc>
        <w:tc>
          <w:tcPr>
            <w:tcW w:w="1212" w:type="dxa"/>
          </w:tcPr>
          <w:p w:rsidR="000D3F42" w:rsidRDefault="000D3F42">
            <w:pPr>
              <w:pStyle w:val="ConsPlusNormal"/>
              <w:jc w:val="center"/>
            </w:pPr>
            <w:r>
              <w:t>10101,756</w:t>
            </w:r>
          </w:p>
        </w:tc>
      </w:tr>
    </w:tbl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5. Механизм реализации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Ответственный исполнитель - руководитель Программы: Департамент ЖКХ, транспорта и связи Администрации городского округа город Рыбинск Ярославской области. Соисполнители Программы: Управление строительства Администрации городского округа город Рыбинск Ярославской области, ООО "Рыбинская генерация", ГП ЯО "Северный водоканал", ОАО "Рыбинская городская электросеть".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Соисполнители Программы в установленном порядке представляют ответственному исполнителю - руководителю Программы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Контроль за целевым использованием средств бюджета городского округа, направленных на реализацию Программы, осуществляется в соответствии с действующим законодательством.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Соисполнители Программы ежеквартально до 20 числа месяца, следующего за отчетным периодом, предоставляют информацию о ходе реализации Программы ответственному исполнителю - руководителю Программы.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С учетом положений Программы ответственный исполнитель - руководитель Программы: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координирует реализацию программных мероприятий;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- контролирует выполнение исполнителями Программы 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lastRenderedPageBreak/>
        <w:t>- планирует совместно с соисполнителями Программы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bookmarkStart w:id="1" w:name="P395"/>
      <w:bookmarkEnd w:id="1"/>
      <w:r>
        <w:t>6. Индикаторы результативности Программы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right"/>
        <w:outlineLvl w:val="2"/>
      </w:pPr>
      <w:r>
        <w:t>Таблица 1</w:t>
      </w:r>
    </w:p>
    <w:p w:rsidR="000D3F42" w:rsidRDefault="000D3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3912"/>
        <w:gridCol w:w="1276"/>
        <w:gridCol w:w="1417"/>
        <w:gridCol w:w="1135"/>
        <w:gridCol w:w="1088"/>
        <w:gridCol w:w="1041"/>
        <w:gridCol w:w="1136"/>
      </w:tblGrid>
      <w:tr w:rsidR="000D3F42">
        <w:tc>
          <w:tcPr>
            <w:tcW w:w="568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84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391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Базовое значение 2022</w:t>
            </w:r>
          </w:p>
        </w:tc>
        <w:tc>
          <w:tcPr>
            <w:tcW w:w="4400" w:type="dxa"/>
            <w:gridSpan w:val="4"/>
          </w:tcPr>
          <w:p w:rsidR="000D3F42" w:rsidRDefault="000D3F42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0D3F42">
        <w:tc>
          <w:tcPr>
            <w:tcW w:w="568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4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912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276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41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2026</w:t>
            </w:r>
          </w:p>
        </w:tc>
      </w:tr>
      <w:tr w:rsidR="000D3F42">
        <w:tc>
          <w:tcPr>
            <w:tcW w:w="568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0D3F42" w:rsidRDefault="000D3F42">
            <w:pPr>
              <w:pStyle w:val="ConsPlusNormal"/>
            </w:pPr>
            <w:r>
              <w:t>Повышение надежности и безопасности системы теплоснабжения</w:t>
            </w: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>Протяженность замененных инженерных сетей (нарастающим итогом)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64,5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64,5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64,5</w:t>
            </w:r>
          </w:p>
        </w:tc>
      </w:tr>
      <w:tr w:rsidR="000D3F42">
        <w:tc>
          <w:tcPr>
            <w:tcW w:w="568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4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7924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7924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7924</w:t>
            </w:r>
          </w:p>
        </w:tc>
      </w:tr>
      <w:tr w:rsidR="000D3F42">
        <w:tc>
          <w:tcPr>
            <w:tcW w:w="568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4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>Снижение аварийности тепловых сетей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27</w:t>
            </w:r>
          </w:p>
        </w:tc>
      </w:tr>
      <w:tr w:rsidR="000D3F42">
        <w:tc>
          <w:tcPr>
            <w:tcW w:w="568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</w:tcPr>
          <w:p w:rsidR="000D3F42" w:rsidRDefault="000D3F42">
            <w:pPr>
              <w:pStyle w:val="ConsPlusNormal"/>
            </w:pPr>
            <w:r>
              <w:t>Повышение качества услуг в сфере водоснабжения и водоотведения</w:t>
            </w: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год, в расчете на протяженность водопроводной сети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t>ед./км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0,40</w:t>
            </w:r>
          </w:p>
        </w:tc>
      </w:tr>
      <w:tr w:rsidR="000D3F42">
        <w:tc>
          <w:tcPr>
            <w:tcW w:w="568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4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>Удельное количество аварий и засоров в год в расчете на протяженность канализационной сети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t>ед./км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0,08</w:t>
            </w:r>
          </w:p>
        </w:tc>
      </w:tr>
      <w:tr w:rsidR="000D3F42">
        <w:tc>
          <w:tcPr>
            <w:tcW w:w="568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4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 xml:space="preserve">Объем отводимых сточных вод в </w:t>
            </w:r>
            <w:r>
              <w:lastRenderedPageBreak/>
              <w:t>централизованную систему канализации &lt;*&gt;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куб. км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</w:tr>
      <w:tr w:rsidR="000D3F42">
        <w:tc>
          <w:tcPr>
            <w:tcW w:w="568" w:type="dxa"/>
          </w:tcPr>
          <w:p w:rsidR="000D3F42" w:rsidRDefault="000D3F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D3F42" w:rsidRDefault="000D3F42">
            <w:pPr>
              <w:pStyle w:val="ConsPlusNormal"/>
            </w:pPr>
            <w:r>
              <w:t>Повышение надежности системы электроснабжения</w:t>
            </w:r>
          </w:p>
        </w:tc>
        <w:tc>
          <w:tcPr>
            <w:tcW w:w="3912" w:type="dxa"/>
          </w:tcPr>
          <w:p w:rsidR="000D3F42" w:rsidRDefault="000D3F42">
            <w:pPr>
              <w:pStyle w:val="ConsPlusNormal"/>
            </w:pPr>
            <w:r>
              <w:t>Коэффициент надежности электроснабжения</w:t>
            </w:r>
          </w:p>
        </w:tc>
        <w:tc>
          <w:tcPr>
            <w:tcW w:w="1276" w:type="dxa"/>
          </w:tcPr>
          <w:p w:rsidR="000D3F42" w:rsidRDefault="000D3F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0D3F42" w:rsidRDefault="000D3F4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5" w:type="dxa"/>
          </w:tcPr>
          <w:p w:rsidR="000D3F42" w:rsidRDefault="000D3F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88" w:type="dxa"/>
          </w:tcPr>
          <w:p w:rsidR="000D3F42" w:rsidRDefault="000D3F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41" w:type="dxa"/>
          </w:tcPr>
          <w:p w:rsidR="000D3F42" w:rsidRDefault="000D3F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6" w:type="dxa"/>
          </w:tcPr>
          <w:p w:rsidR="000D3F42" w:rsidRDefault="000D3F42">
            <w:pPr>
              <w:pStyle w:val="ConsPlusNormal"/>
              <w:jc w:val="center"/>
            </w:pPr>
            <w:r>
              <w:t>79</w:t>
            </w:r>
          </w:p>
        </w:tc>
      </w:tr>
    </w:tbl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r>
        <w:t>--------------------------------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&lt;*&gt; Значение целевого индикатора будет определено после разработки проектной документации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7. Перечень мероприятий Программы</w:t>
      </w:r>
    </w:p>
    <w:p w:rsidR="000D3F42" w:rsidRDefault="000D3F42">
      <w:pPr>
        <w:pStyle w:val="ConsPlusNormal"/>
        <w:jc w:val="both"/>
      </w:pP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"/>
        <w:gridCol w:w="1907"/>
        <w:gridCol w:w="1985"/>
        <w:gridCol w:w="1134"/>
        <w:gridCol w:w="1051"/>
        <w:gridCol w:w="1051"/>
        <w:gridCol w:w="1051"/>
        <w:gridCol w:w="1051"/>
        <w:gridCol w:w="1051"/>
        <w:gridCol w:w="1051"/>
        <w:gridCol w:w="1051"/>
        <w:gridCol w:w="1052"/>
        <w:gridCol w:w="1230"/>
        <w:gridCol w:w="992"/>
      </w:tblGrid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N</w:t>
            </w:r>
          </w:p>
          <w:p w:rsidR="000D3F42" w:rsidRDefault="000D3F4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Наименование мероприятия (объекты)</w:t>
            </w:r>
            <w:bookmarkStart w:id="2" w:name="_GoBack"/>
            <w:bookmarkEnd w:id="2"/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Адрес, количественная </w:t>
            </w:r>
            <w:proofErr w:type="spellStart"/>
            <w:r>
              <w:t>хар</w:t>
            </w:r>
            <w:proofErr w:type="spellEnd"/>
            <w:r>
              <w:t>-ка, срок исполнения</w:t>
            </w:r>
          </w:p>
        </w:tc>
        <w:tc>
          <w:tcPr>
            <w:tcW w:w="9543" w:type="dxa"/>
            <w:gridSpan w:val="9"/>
          </w:tcPr>
          <w:p w:rsidR="000D3F42" w:rsidRDefault="000D3F42">
            <w:pPr>
              <w:pStyle w:val="ConsPlusNormal"/>
              <w:jc w:val="center"/>
            </w:pPr>
            <w:r>
              <w:t>Объемы финансирования (млн. руб.) по годам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2102" w:type="dxa"/>
            <w:gridSpan w:val="2"/>
          </w:tcPr>
          <w:p w:rsidR="000D3F42" w:rsidRDefault="000D3F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102" w:type="dxa"/>
            <w:gridSpan w:val="2"/>
          </w:tcPr>
          <w:p w:rsidR="000D3F42" w:rsidRDefault="000D3F4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102" w:type="dxa"/>
            <w:gridSpan w:val="2"/>
          </w:tcPr>
          <w:p w:rsidR="000D3F42" w:rsidRDefault="000D3F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103" w:type="dxa"/>
            <w:gridSpan w:val="2"/>
          </w:tcPr>
          <w:p w:rsidR="000D3F42" w:rsidRDefault="000D3F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</w:tcPr>
          <w:p w:rsidR="000D3F42" w:rsidRDefault="000D3F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7" w:type="dxa"/>
          </w:tcPr>
          <w:p w:rsidR="000D3F42" w:rsidRDefault="000D3F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D3F42" w:rsidRDefault="000D3F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30" w:type="dxa"/>
          </w:tcPr>
          <w:p w:rsidR="000D3F42" w:rsidRDefault="000D3F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0D3F42" w:rsidRDefault="000D3F42">
            <w:pPr>
              <w:pStyle w:val="ConsPlusNormal"/>
              <w:jc w:val="center"/>
            </w:pPr>
            <w:r>
              <w:t>14</w:t>
            </w:r>
          </w:p>
        </w:tc>
      </w:tr>
      <w:tr w:rsidR="000D3F42" w:rsidTr="000D3F42">
        <w:tc>
          <w:tcPr>
            <w:tcW w:w="16297" w:type="dxa"/>
            <w:gridSpan w:val="14"/>
          </w:tcPr>
          <w:p w:rsidR="000D3F42" w:rsidRDefault="000D3F42">
            <w:pPr>
              <w:pStyle w:val="ConsPlusNormal"/>
              <w:jc w:val="center"/>
            </w:pPr>
            <w:r>
              <w:t>Задача 1 Повышение надежности и безопасности системы теплоснабжения</w:t>
            </w:r>
          </w:p>
        </w:tc>
      </w:tr>
      <w:tr w:rsidR="000D3F42" w:rsidTr="000D3F42">
        <w:tc>
          <w:tcPr>
            <w:tcW w:w="640" w:type="dxa"/>
          </w:tcPr>
          <w:p w:rsidR="000D3F42" w:rsidRDefault="000D3F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57" w:type="dxa"/>
            <w:gridSpan w:val="13"/>
          </w:tcPr>
          <w:p w:rsidR="000D3F42" w:rsidRDefault="000D3F42">
            <w:pPr>
              <w:pStyle w:val="ConsPlusNormal"/>
              <w:jc w:val="center"/>
            </w:pPr>
            <w:r>
              <w:t>Субсидия юридическим лицам (за исключением муниципальных учреждений), индивидуальным предпринимателям на возмещение затрат в связи с модернизацией систем коммунальной инфраструктуры городского округа город Рыбинск</w:t>
            </w: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3" w:name="P507"/>
            <w:bookmarkEnd w:id="3"/>
            <w:r>
              <w:t>1.1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от котельной ПАО "ОДК-Сатурн"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2023 - 2024 гг.</w:t>
            </w:r>
          </w:p>
          <w:p w:rsidR="000D3F42" w:rsidRDefault="000D3F42">
            <w:pPr>
              <w:pStyle w:val="ConsPlusNormal"/>
            </w:pPr>
            <w:r>
              <w:t>Протяженность сетей 20,4 км</w:t>
            </w:r>
          </w:p>
          <w:p w:rsidR="000D3F42" w:rsidRDefault="000D3F42">
            <w:pPr>
              <w:pStyle w:val="ConsPlusNormal"/>
            </w:pPr>
            <w:r>
              <w:t xml:space="preserve">Сметная стоимость </w:t>
            </w:r>
            <w:r>
              <w:lastRenderedPageBreak/>
              <w:t>296,560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36,770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36,770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Увеличение протяженности замененных тепловых </w:t>
            </w:r>
            <w:r>
              <w:lastRenderedPageBreak/>
              <w:t>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lastRenderedPageBreak/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63,488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92,502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204,058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204,058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63,488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92,502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от котельной "Веретье"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2024 г.</w:t>
            </w:r>
          </w:p>
          <w:p w:rsidR="000D3F42" w:rsidRDefault="000D3F42">
            <w:pPr>
              <w:pStyle w:val="ConsPlusNormal"/>
            </w:pPr>
            <w:r>
              <w:t>Протяженность сетей 11,8 км</w:t>
            </w:r>
          </w:p>
          <w:p w:rsidR="000D3F42" w:rsidRDefault="000D3F42">
            <w:pPr>
              <w:pStyle w:val="ConsPlusNormal"/>
            </w:pPr>
            <w:r>
              <w:t>Сметная стоимость 152,099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1,711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57,861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92,527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152,099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от котельной "Поток"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2024 г.</w:t>
            </w:r>
          </w:p>
          <w:p w:rsidR="000D3F42" w:rsidRDefault="000D3F42">
            <w:pPr>
              <w:pStyle w:val="ConsPlusNormal"/>
            </w:pPr>
            <w:r>
              <w:t>Протяженность сетей 2,7 км</w:t>
            </w:r>
          </w:p>
          <w:p w:rsidR="000D3F42" w:rsidRDefault="000D3F42">
            <w:pPr>
              <w:pStyle w:val="ConsPlusNormal"/>
            </w:pPr>
            <w:r>
              <w:t>Сметная стоимость 29,812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0,335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11,342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18,135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29,812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Капитальный ремонт тепловых сетей от котельной </w:t>
            </w:r>
            <w:r>
              <w:lastRenderedPageBreak/>
              <w:t>"Призма"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>Срок выполнения мероприятия 2024 г.</w:t>
            </w:r>
          </w:p>
          <w:p w:rsidR="000D3F42" w:rsidRDefault="000D3F42">
            <w:pPr>
              <w:pStyle w:val="ConsPlusNormal"/>
            </w:pPr>
            <w:r>
              <w:t xml:space="preserve">Протяженность </w:t>
            </w:r>
            <w:r>
              <w:lastRenderedPageBreak/>
              <w:t>сетей 4,1 км</w:t>
            </w:r>
          </w:p>
          <w:p w:rsidR="000D3F42" w:rsidRDefault="000D3F42">
            <w:pPr>
              <w:pStyle w:val="ConsPlusNormal"/>
            </w:pPr>
            <w:r>
              <w:t>Сметная стоимость 53,363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Увеличение протяженности </w:t>
            </w:r>
            <w:r>
              <w:lastRenderedPageBreak/>
              <w:t>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lastRenderedPageBreak/>
              <w:t>ДЖКХТиС</w:t>
            </w:r>
            <w:proofErr w:type="spellEnd"/>
            <w:r>
              <w:t xml:space="preserve">, ООО "Рыбинская </w:t>
            </w:r>
            <w:r>
              <w:lastRenderedPageBreak/>
              <w:t>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20,301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32,462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53,362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от котельной "Переборы"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2024 г.</w:t>
            </w:r>
          </w:p>
          <w:p w:rsidR="000D3F42" w:rsidRDefault="000D3F42">
            <w:pPr>
              <w:pStyle w:val="ConsPlusNormal"/>
            </w:pPr>
            <w:r>
              <w:t>Протяженность сетей 6,3 км</w:t>
            </w:r>
          </w:p>
          <w:p w:rsidR="000D3F42" w:rsidRDefault="000D3F42">
            <w:pPr>
              <w:pStyle w:val="ConsPlusNormal"/>
            </w:pPr>
            <w:r>
              <w:t>Сметная стоимость 74,151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0,834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28,209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45,108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74,151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от котельной "Слип"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2024 гг.</w:t>
            </w:r>
          </w:p>
          <w:p w:rsidR="000D3F42" w:rsidRDefault="000D3F42">
            <w:pPr>
              <w:pStyle w:val="ConsPlusNormal"/>
            </w:pPr>
            <w:r>
              <w:t>Протяженность сетей 8,7 км</w:t>
            </w:r>
          </w:p>
          <w:p w:rsidR="000D3F42" w:rsidRDefault="000D3F42">
            <w:pPr>
              <w:pStyle w:val="ConsPlusNormal"/>
            </w:pPr>
            <w:r>
              <w:t>Сметная стоимость 106,781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1,201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40,622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64,958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106,781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Капитальный </w:t>
            </w:r>
            <w:r>
              <w:lastRenderedPageBreak/>
              <w:t>ремонт тепловых сетей от котельной "Волжский"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Срок выполнения </w:t>
            </w:r>
            <w:r>
              <w:lastRenderedPageBreak/>
              <w:t>мероприятия 2024 г.</w:t>
            </w:r>
          </w:p>
          <w:p w:rsidR="000D3F42" w:rsidRDefault="000D3F42">
            <w:pPr>
              <w:pStyle w:val="ConsPlusNormal"/>
            </w:pPr>
            <w:r>
              <w:t>Протяженность сетей 6,1 км</w:t>
            </w:r>
          </w:p>
          <w:p w:rsidR="000D3F42" w:rsidRDefault="000D3F42">
            <w:pPr>
              <w:pStyle w:val="ConsPlusNormal"/>
            </w:pPr>
            <w:r>
              <w:t>Сметная стоимость 79,082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0,890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</w:t>
            </w:r>
            <w:r>
              <w:lastRenderedPageBreak/>
              <w:t>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lastRenderedPageBreak/>
              <w:t>ДЖКХТи</w:t>
            </w:r>
            <w:r>
              <w:lastRenderedPageBreak/>
              <w:t>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30,084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48,108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79,082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от котельной "ГЭС"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2024 г.</w:t>
            </w:r>
          </w:p>
          <w:p w:rsidR="000D3F42" w:rsidRDefault="000D3F42">
            <w:pPr>
              <w:pStyle w:val="ConsPlusNormal"/>
            </w:pPr>
            <w:r>
              <w:t>Протяженность сетей 4,4 км</w:t>
            </w:r>
          </w:p>
          <w:p w:rsidR="000D3F42" w:rsidRDefault="000D3F42">
            <w:pPr>
              <w:pStyle w:val="ConsPlusNormal"/>
            </w:pPr>
            <w:r>
              <w:t>Сметная стоимость 43,431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16,523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26,420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43,431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4" w:name="P923"/>
            <w:bookmarkEnd w:id="4"/>
            <w:r>
              <w:t>1.9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тепловых сетей ул. Чкалова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выполнения мероприятия 2024 г.</w:t>
            </w:r>
          </w:p>
          <w:p w:rsidR="000D3F42" w:rsidRDefault="000D3F42">
            <w:pPr>
              <w:pStyle w:val="ConsPlusNormal"/>
            </w:pPr>
            <w:r>
              <w:t>Протяженность сетей 0,5 км</w:t>
            </w:r>
          </w:p>
          <w:p w:rsidR="000D3F42" w:rsidRDefault="000D3F42">
            <w:pPr>
              <w:pStyle w:val="ConsPlusNormal"/>
            </w:pPr>
            <w:r>
              <w:t>Сметная стоимость 25,0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Увеличение протяженности замененных тепловых сетей, снижение аварийности тепловых сетей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ООО "Рыбинская генерация"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5" w:name="P975"/>
            <w:bookmarkEnd w:id="5"/>
            <w:r>
              <w:lastRenderedPageBreak/>
              <w:t>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Предоставление субсидии муниципальным предприятиям, заключившим концессионное соглашение, на погашение задолженности прошлых периодов за теплоснабжение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предоставления субсидии 7 лет с 2021 года</w:t>
            </w:r>
          </w:p>
          <w:p w:rsidR="000D3F42" w:rsidRDefault="000D3F42">
            <w:pPr>
              <w:pStyle w:val="ConsPlusNormal"/>
            </w:pPr>
            <w:r>
              <w:t>Сумма предоставляемой субсидии 214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13,500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Погашение задолженности прошлых периодов МУП "</w:t>
            </w:r>
            <w:proofErr w:type="spellStart"/>
            <w:r>
              <w:t>Теплоэнерго</w:t>
            </w:r>
            <w:proofErr w:type="spellEnd"/>
            <w:r>
              <w:t>"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МУП "</w:t>
            </w:r>
            <w:proofErr w:type="spellStart"/>
            <w:r>
              <w:t>Теплоэнерго</w:t>
            </w:r>
            <w:proofErr w:type="spellEnd"/>
            <w:r>
              <w:t>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13,500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6" w:name="P1026"/>
            <w:bookmarkEnd w:id="6"/>
            <w:r>
              <w:t>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Субсидия на возмещение затрат в связи с продолжением эксплуатации объектов теплоснабжения по поручению органа местного самоуправления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предоставления субсидии 2022 - 2024 годы</w:t>
            </w:r>
          </w:p>
          <w:p w:rsidR="000D3F42" w:rsidRDefault="000D3F42">
            <w:pPr>
              <w:pStyle w:val="ConsPlusNormal"/>
            </w:pPr>
            <w:r>
              <w:t>Сумма предоставляемой субсидии 4,0 млн. руб.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1,792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1,792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Погашение </w:t>
            </w:r>
            <w:proofErr w:type="gramStart"/>
            <w:r>
              <w:t>затрат</w:t>
            </w:r>
            <w:proofErr w:type="gramEnd"/>
            <w:r>
              <w:t xml:space="preserve"> связанных с эксплуатацией объекта теплоснабжения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>, МУП "</w:t>
            </w:r>
            <w:proofErr w:type="spellStart"/>
            <w:r>
              <w:t>Теплоэнерго</w:t>
            </w:r>
            <w:proofErr w:type="spellEnd"/>
            <w:r>
              <w:t>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1,792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1,792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7" w:name="P1077"/>
            <w:bookmarkEnd w:id="7"/>
            <w:r>
              <w:t>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Субсидия муниципальным унитарным предприятиям в целях возмещения недополученных доходов для восстановления платежеспособности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Срок предоставления субсидии 2023 - 2024 год</w:t>
            </w:r>
          </w:p>
          <w:p w:rsidR="000D3F42" w:rsidRDefault="000D3F42">
            <w:pPr>
              <w:pStyle w:val="ConsPlusNormal"/>
            </w:pPr>
            <w:r>
              <w:t>Сумма предоставляемой субсидии 131,793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31,793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31,793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9,103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Погашение задолженности прошлых периодов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31,793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31,793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9,103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8" w:name="P1128"/>
            <w:bookmarkEnd w:id="8"/>
            <w:r>
              <w:lastRenderedPageBreak/>
              <w:t>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Актуализация схемы теплоснабжения городского округа город Рыбинск Ярославской области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Ежегодная актуализация схемы теплоснабжения городского округа город Рыбинск путем внесения изменений в </w:t>
            </w: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городского округа г. Рыбинск от 03.09.2013 N 2784 "Об утверждении схемы теплоснабжения городского округа город Рыбинск на период 2013 - 2027 гг."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2,160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2,300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2,600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Актуализация схемы теплоснабжения городского округа город Рыбинск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2,160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2,300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2,600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 w:val="restart"/>
          </w:tcPr>
          <w:p w:rsidR="000D3F42" w:rsidRDefault="000D3F42">
            <w:pPr>
              <w:pStyle w:val="ConsPlusNormal"/>
            </w:pPr>
            <w:r>
              <w:t>Итого по разделу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68,564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86,016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94,103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195,151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62,600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2,600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63,488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297,443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327,718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235,852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253,304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157,591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820,312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62,600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2,600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16297" w:type="dxa"/>
            <w:gridSpan w:val="14"/>
          </w:tcPr>
          <w:p w:rsidR="000D3F42" w:rsidRDefault="000D3F42">
            <w:pPr>
              <w:pStyle w:val="ConsPlusNormal"/>
              <w:jc w:val="center"/>
            </w:pPr>
            <w:r>
              <w:t>Задача 2. Повышение качества услуг в сфере водоснабжения и водоотведения</w:t>
            </w: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9" w:name="P1228"/>
            <w:bookmarkEnd w:id="9"/>
            <w:r>
              <w:t>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Разработка ПСД </w:t>
            </w:r>
            <w:r>
              <w:lastRenderedPageBreak/>
              <w:t>ВОС-100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Шекснинское </w:t>
            </w:r>
            <w:r>
              <w:lastRenderedPageBreak/>
              <w:t>шоссе д. 31</w:t>
            </w:r>
          </w:p>
          <w:p w:rsidR="000D3F42" w:rsidRDefault="000D3F42">
            <w:pPr>
              <w:pStyle w:val="ConsPlusNormal"/>
            </w:pPr>
            <w:r>
              <w:t>Срок исполнения 2024 - 2025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Разработка </w:t>
            </w:r>
            <w:r>
              <w:lastRenderedPageBreak/>
              <w:t>ПСД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 xml:space="preserve">ГП ЯО </w:t>
            </w:r>
            <w:r>
              <w:lastRenderedPageBreak/>
              <w:t>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Строительство третьей нитки водовода "сырой воды" от НС-I подъема водозаборных сооружений на Рыбинском водохранилище до ОСВ-2 с дюкером через р. Волгу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От НС-I подъема городских водозаборных сооружений на Рыбинском водохранилище, Шекснинское шоссе, 33 до ОСВ-2, пр. Ленина, 168. L~5,0 км, в </w:t>
            </w:r>
            <w:proofErr w:type="spellStart"/>
            <w:r>
              <w:t>т.ч</w:t>
            </w:r>
            <w:proofErr w:type="spellEnd"/>
            <w:r>
              <w:t>. дюкер L~0,8 км.</w:t>
            </w:r>
          </w:p>
          <w:p w:rsidR="000D3F42" w:rsidRDefault="000D3F42">
            <w:pPr>
              <w:pStyle w:val="ConsPlusNormal"/>
            </w:pPr>
            <w:r>
              <w:t>Срок исполнения 2024 - 2026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Стабильная подача исходной воды на городские очистные сооружения водопровода, снижение износа объектов водоснабжения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333,000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333,000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334,000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333,000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333,000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334,000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</w:t>
            </w:r>
            <w:proofErr w:type="spellStart"/>
            <w:r>
              <w:t>реагентного</w:t>
            </w:r>
            <w:proofErr w:type="spellEnd"/>
            <w:r>
              <w:t xml:space="preserve"> хозяйства ОСВ-2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ОСВ-2 пр. Ленина, 168. Внедрение автоматизации процесса дозирования реагентов.</w:t>
            </w:r>
          </w:p>
          <w:p w:rsidR="000D3F42" w:rsidRDefault="000D3F42">
            <w:pPr>
              <w:pStyle w:val="ConsPlusNormal"/>
            </w:pPr>
            <w:r>
              <w:t>Срок исполнения 2023 - 2024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точности дозирования реагентов, исключение ручного труда для приготовления </w:t>
            </w:r>
            <w:r>
              <w:lastRenderedPageBreak/>
              <w:t>рабочих растворов реагентов, сокращение расхода реагентов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7,000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7,000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оборудования насосной станции 1 подъема на Рыбинском водохранилище.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Насосная станция 1 подъема на Рыбинском водохранилище. Замена насосных агрегатов. Срок исполнения</w:t>
            </w:r>
          </w:p>
          <w:p w:rsidR="000D3F42" w:rsidRDefault="000D3F42">
            <w:pPr>
              <w:pStyle w:val="ConsPlusNormal"/>
            </w:pPr>
            <w:r>
              <w:t>2024 - 2025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трубопровода дюкер через р. Черемуха в створе ул. Радищева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Дюкер через р. Черемуха в створе ул. Радищева. 2250 мм, L~0,6 км.</w:t>
            </w:r>
          </w:p>
          <w:p w:rsidR="000D3F42" w:rsidRDefault="000D3F42">
            <w:pPr>
              <w:pStyle w:val="ConsPlusNormal"/>
            </w:pPr>
            <w:r>
              <w:t>Срок исполнения 2025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Замена </w:t>
            </w:r>
            <w:r>
              <w:lastRenderedPageBreak/>
              <w:t xml:space="preserve">трубопровода в </w:t>
            </w:r>
            <w:proofErr w:type="spellStart"/>
            <w:r>
              <w:t>мкр</w:t>
            </w:r>
            <w:proofErr w:type="spellEnd"/>
            <w:r>
              <w:t>. Волжский от дамбы до ул. Рокоссовского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Водопровод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r>
              <w:lastRenderedPageBreak/>
              <w:t>Волжский от дамбы до ул. Рокоссовского. 600 мм, L~0,85 км.</w:t>
            </w:r>
          </w:p>
          <w:p w:rsidR="000D3F42" w:rsidRDefault="000D3F42">
            <w:pPr>
              <w:pStyle w:val="ConsPlusNormal"/>
            </w:pPr>
            <w:r>
              <w:t>Срок исполнения 2025 - 2026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</w:t>
            </w:r>
            <w:r>
              <w:lastRenderedPageBreak/>
              <w:t>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 xml:space="preserve">ГП ЯО </w:t>
            </w:r>
            <w:r>
              <w:lastRenderedPageBreak/>
              <w:t>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45,000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45,000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трубопровода водовод технической воды по ул. Новая до ОАО "НПО "Сатурн"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Водопровод по ул. Новая от ул. Ак. Губкина до ОАО "НПО "Сатурн" 400 мм, L~0,85 км.</w:t>
            </w:r>
          </w:p>
          <w:p w:rsidR="000D3F42" w:rsidRDefault="000D3F42">
            <w:pPr>
              <w:pStyle w:val="ConsPlusNormal"/>
            </w:pPr>
            <w:r>
              <w:t>Срок исполнения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водопровода от микрорайона Волжский до границы Рыбинского района в створе </w:t>
            </w:r>
            <w:proofErr w:type="spellStart"/>
            <w:r>
              <w:t>Каменниковского</w:t>
            </w:r>
            <w:proofErr w:type="spellEnd"/>
            <w:r>
              <w:t xml:space="preserve"> тр.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От микрорайона Волжский до поселка </w:t>
            </w:r>
            <w:proofErr w:type="spellStart"/>
            <w:r>
              <w:t>Каменники</w:t>
            </w:r>
            <w:proofErr w:type="spellEnd"/>
            <w:r>
              <w:t>.</w:t>
            </w:r>
          </w:p>
          <w:p w:rsidR="000D3F42" w:rsidRDefault="000D3F42">
            <w:pPr>
              <w:pStyle w:val="ConsPlusNormal"/>
            </w:pPr>
            <w:r>
              <w:t>L = 8 км 2Д = 200 мм.</w:t>
            </w:r>
          </w:p>
          <w:p w:rsidR="000D3F42" w:rsidRDefault="000D3F42">
            <w:pPr>
              <w:pStyle w:val="ConsPlusNormal"/>
            </w:pPr>
            <w:r>
              <w:t>Срок исполнения 2023 - 2024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эффективности использования системы водоснабжения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102,500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102,500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102,500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102,500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водопровода от ОСВ-2 по ул. Ленина до ул. </w:t>
            </w:r>
            <w:proofErr w:type="spellStart"/>
            <w:r>
              <w:t>Алябьева</w:t>
            </w:r>
            <w:proofErr w:type="spellEnd"/>
            <w:r>
              <w:t xml:space="preserve"> в </w:t>
            </w:r>
            <w:proofErr w:type="spellStart"/>
            <w:r>
              <w:t>мкр</w:t>
            </w:r>
            <w:proofErr w:type="spellEnd"/>
            <w:r>
              <w:t>. Переборы в городе Рыбинск Ярославской области.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Водопровода от ОСВ-2 по ул. Ленина до ул. </w:t>
            </w:r>
            <w:proofErr w:type="spellStart"/>
            <w:r>
              <w:t>Алябьева</w:t>
            </w:r>
            <w:proofErr w:type="spellEnd"/>
            <w:r>
              <w:t xml:space="preserve"> в </w:t>
            </w:r>
            <w:proofErr w:type="spellStart"/>
            <w:r>
              <w:t>мкр</w:t>
            </w:r>
            <w:proofErr w:type="spellEnd"/>
            <w:r>
              <w:t>. Переборы L = 7,191 км Д = 500 мм. Срок исполнения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438,870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438,870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водопровода по ул. Академика Губкина диаметром 600 мм в городе Рыбинск Ярославской области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Водопровода по ул. Академика Губкина L = 1,592 км Д = 600 мм.</w:t>
            </w:r>
          </w:p>
          <w:p w:rsidR="000D3F42" w:rsidRDefault="000D3F42">
            <w:pPr>
              <w:pStyle w:val="ConsPlusNormal"/>
            </w:pPr>
            <w:r>
              <w:t>Срок исполнения 2026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270,504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270,504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водопровода по ул. Расплетина 500 мм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Водопровода по ул. Расплетина L = 0,77 км Д = 500 мм.</w:t>
            </w:r>
          </w:p>
          <w:p w:rsidR="000D3F42" w:rsidRDefault="000D3F42">
            <w:pPr>
              <w:pStyle w:val="ConsPlusNormal"/>
            </w:pPr>
            <w:r>
              <w:t>Срок исполнения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Повышение надежности и бесперебойности водоснабжения, </w:t>
            </w:r>
            <w:r>
              <w:lastRenderedPageBreak/>
              <w:t>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59,346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59,346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водопровода по ул. Суркова до НС-3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Водопровода по ул. Суркова до НС-3 L = 4,64 км Д = 600 мм.</w:t>
            </w:r>
          </w:p>
          <w:p w:rsidR="000D3F42" w:rsidRDefault="000D3F42">
            <w:pPr>
              <w:pStyle w:val="ConsPlusNormal"/>
            </w:pPr>
            <w:r>
              <w:t>Срок исполнения 2025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325,000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325,000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водопровода по ул. Фурманова до ПАТП-1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Водопровода по ул. Фурманова до ПАТП-1 L = 1,74 км Д = 500 мм.</w:t>
            </w:r>
          </w:p>
          <w:p w:rsidR="000D3F42" w:rsidRDefault="000D3F42">
            <w:pPr>
              <w:pStyle w:val="ConsPlusNormal"/>
            </w:pPr>
            <w:r>
              <w:t>Срок исполнения 2025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103,645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103,645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водопровода в п. </w:t>
            </w:r>
            <w:proofErr w:type="spellStart"/>
            <w:r>
              <w:lastRenderedPageBreak/>
              <w:t>Балобаново</w:t>
            </w:r>
            <w:proofErr w:type="spellEnd"/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Водопровода в п. </w:t>
            </w:r>
            <w:proofErr w:type="spellStart"/>
            <w:r>
              <w:t>Балобаново</w:t>
            </w:r>
            <w:proofErr w:type="spellEnd"/>
            <w:r>
              <w:t xml:space="preserve"> L = </w:t>
            </w:r>
            <w:r>
              <w:lastRenderedPageBreak/>
              <w:t>2,73 км Д = 150 - 225 мм.</w:t>
            </w:r>
          </w:p>
          <w:p w:rsidR="000D3F42" w:rsidRDefault="000D3F42">
            <w:pPr>
              <w:pStyle w:val="ConsPlusNormal"/>
            </w:pPr>
            <w:r>
              <w:t>Срок исполнения 2023 - 2024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Повышение </w:t>
            </w:r>
            <w:r>
              <w:lastRenderedPageBreak/>
              <w:t>надежности и бесперебойности водоснабжения, снижение износа оборудования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45,549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45,549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коллектора по ул. </w:t>
            </w:r>
            <w:proofErr w:type="spellStart"/>
            <w:r>
              <w:t>Ошурковская</w:t>
            </w:r>
            <w:proofErr w:type="spellEnd"/>
            <w:r>
              <w:t xml:space="preserve"> от камеры гашения на ул. Механизации, д. 4 до КНС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коллектора ул. </w:t>
            </w:r>
            <w:proofErr w:type="spellStart"/>
            <w:r>
              <w:t>Ошурковская</w:t>
            </w:r>
            <w:proofErr w:type="spellEnd"/>
            <w:r>
              <w:t xml:space="preserve"> от камеры гашения на ул. Механизации, д. 4 до КНС. ж/б Д = 400 - 500 мм, L = 2670,0 м.</w:t>
            </w:r>
          </w:p>
          <w:p w:rsidR="000D3F42" w:rsidRDefault="000D3F42">
            <w:pPr>
              <w:pStyle w:val="ConsPlusNormal"/>
            </w:pPr>
            <w:r>
              <w:t>Срок исполнения 2025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Снижение 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180,000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180,000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по ул. Б. Новикова от камеры гашения до дома N 10 по ул. Б. Новикова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ул. Б. Новикова от камеры гашения до дома N 10 по ул. Б. Новикова. ПВХ Д = 1000 мм, L = 300,0 м.</w:t>
            </w:r>
          </w:p>
          <w:p w:rsidR="000D3F42" w:rsidRDefault="000D3F42">
            <w:pPr>
              <w:pStyle w:val="ConsPlusNormal"/>
            </w:pPr>
            <w:r>
              <w:t>Срок исполнения 2026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Снижение 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27,000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27,000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</w:t>
            </w:r>
            <w:r>
              <w:lastRenderedPageBreak/>
              <w:t>коллектора по пр. Ленина около дома N 156 по пр. Ленина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Реконструкция </w:t>
            </w:r>
            <w:r>
              <w:lastRenderedPageBreak/>
              <w:t>коллектора пр. Ленина около дома N 156 ПВХ Д = 700 мм, L = 300 м. (Метод навивания) Срок исполнения 2025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Снижение </w:t>
            </w:r>
            <w:r>
              <w:lastRenderedPageBreak/>
              <w:t>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 xml:space="preserve">ГП ЯО </w:t>
            </w:r>
            <w:r>
              <w:lastRenderedPageBreak/>
              <w:t>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23,000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23,000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ул. Плеханова - ул. Вокзальная методом санации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ул. Плеханова - ул. Вокзальная. Д = 1500 мм, L = 1200,0 м.</w:t>
            </w:r>
          </w:p>
          <w:p w:rsidR="000D3F42" w:rsidRDefault="000D3F42">
            <w:pPr>
              <w:pStyle w:val="ConsPlusNormal"/>
            </w:pPr>
            <w:r>
              <w:t>Срок исполнения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Снижение 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</w:pP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</w:pP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по ул. Советская методом санации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ул. Советская.</w:t>
            </w:r>
          </w:p>
          <w:p w:rsidR="000D3F42" w:rsidRDefault="000D3F42">
            <w:pPr>
              <w:pStyle w:val="ConsPlusNormal"/>
            </w:pPr>
            <w:r>
              <w:t>Д = 1000 мм, L = 844,0 м</w:t>
            </w:r>
          </w:p>
          <w:p w:rsidR="000D3F42" w:rsidRDefault="000D3F42">
            <w:pPr>
              <w:pStyle w:val="ConsPlusNormal"/>
            </w:pPr>
            <w:r>
              <w:t>Срок исполнения 2026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Снижение 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100,000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100,000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 по ул. Бульварная методом санации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коллектора. ул. Бульварная. Д = 1500 мм, L = 1542,0 м.</w:t>
            </w:r>
          </w:p>
          <w:p w:rsidR="000D3F42" w:rsidRDefault="000D3F42">
            <w:pPr>
              <w:pStyle w:val="ConsPlusNormal"/>
            </w:pPr>
            <w:r>
              <w:t>Срок исполнения 2025 - 2026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Снижение 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"СВК"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110,000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110,000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110,000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напорного коллектора от районной насосной станции до очистных сооружений канализации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Участок канализационной сети от РНС (ул. Элеватор д. 5) до ГОСК в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Копаево</w:t>
            </w:r>
            <w:proofErr w:type="spellEnd"/>
            <w:r>
              <w:t xml:space="preserve"> (Ярославский тракт, 69)</w:t>
            </w:r>
          </w:p>
          <w:p w:rsidR="000D3F42" w:rsidRDefault="000D3F42">
            <w:pPr>
              <w:pStyle w:val="ConsPlusNormal"/>
            </w:pPr>
            <w:r>
              <w:t>Срок исполнения 2023 - 2024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водоотведения. Увеличение мощности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"Северный водоканал"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33,457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33,457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21,227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33,457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33,457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21,227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напорных коллекторов, замена стальных трубопроводов 2Д500 мм, L = 1538 м. на полиэтиленовые от КНС-5 до КГ г. Рыбинск, пр. Мира, д. 23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г. Рыбинск от КНС-5 до КГ, пр. Мира, д. 23. Напорный коллектор 2Д500 мм, протяженность 1538 м.</w:t>
            </w:r>
          </w:p>
          <w:p w:rsidR="000D3F42" w:rsidRDefault="000D3F42">
            <w:pPr>
              <w:pStyle w:val="ConsPlusNormal"/>
            </w:pPr>
            <w:r>
              <w:t>Срок исполнения 2023 - 2024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ГП ЯО "Северный водоканал"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17,408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27,157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17,408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27,157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"Реконструкция городских канализационных очистных сооружений с увеличением производительности до 160 тыс. м</w:t>
            </w:r>
            <w:r>
              <w:rPr>
                <w:vertAlign w:val="superscript"/>
              </w:rPr>
              <w:t>3</w:t>
            </w:r>
            <w:r>
              <w:t xml:space="preserve">/сутки в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Копаево</w:t>
            </w:r>
            <w:proofErr w:type="spellEnd"/>
            <w:r>
              <w:t xml:space="preserve">, г. </w:t>
            </w:r>
            <w:r>
              <w:lastRenderedPageBreak/>
              <w:t>Рыбинск"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>Ярославский тракт, 69.</w:t>
            </w:r>
          </w:p>
          <w:p w:rsidR="000D3F42" w:rsidRDefault="000D3F42">
            <w:pPr>
              <w:pStyle w:val="ConsPlusNormal"/>
            </w:pPr>
            <w:r>
              <w:t>Производительность 160 тыс.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>.</w:t>
            </w:r>
          </w:p>
          <w:p w:rsidR="000D3F42" w:rsidRDefault="000D3F42">
            <w:pPr>
              <w:pStyle w:val="ConsPlusNormal"/>
            </w:pPr>
            <w:r>
              <w:t>Срок исполнения 2023 - 2024 гг.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Снижение аварийности систем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Договор о реализации проекта между Министерством строительства и </w:t>
            </w:r>
            <w:r>
              <w:lastRenderedPageBreak/>
              <w:t>жилищно-коммунального хозяйства Российской Федерации,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1967,501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1899,009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1967,501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1899,009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10" w:name="P2402"/>
            <w:bookmarkEnd w:id="10"/>
            <w:r>
              <w:t>24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канализационных насосных станций (31 КНС)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Капитальный ремонт канализационных насосных станций с заменой технологического оборудования"</w:t>
            </w:r>
          </w:p>
          <w:p w:rsidR="000D3F42" w:rsidRDefault="000D3F42">
            <w:pPr>
              <w:pStyle w:val="ConsPlusNormal"/>
            </w:pPr>
            <w:r>
              <w:t>Срок исполнения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Повышение надежности и бесперебойности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Правительством Ярославской области и городским округом городом Рыбинском от 02.07.2019 N 6-05/Д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1239,023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1239,023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11" w:name="P2453"/>
            <w:bookmarkEnd w:id="11"/>
            <w:r>
              <w:t>25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коллектора ливневой канализации по ул. Новоселов от Бульвара Победы </w:t>
            </w:r>
            <w:r>
              <w:lastRenderedPageBreak/>
              <w:t>до ул. Корнева (в том числе проектно-изыскательские работы)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>Срок выполнения мероприятия: 2023 г. - разработка ПСД; 025 - 2026 г. г. - СМР.</w:t>
            </w:r>
          </w:p>
          <w:p w:rsidR="000D3F42" w:rsidRDefault="000D3F42">
            <w:pPr>
              <w:pStyle w:val="ConsPlusNormal"/>
            </w:pPr>
            <w:r>
              <w:t xml:space="preserve">Сметная стоимость </w:t>
            </w:r>
            <w:r>
              <w:lastRenderedPageBreak/>
              <w:t>211,374 млн. руб., протяженность 1,139 км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2,550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2,550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0,610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0,643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водоотведения дождевых и талых </w:t>
            </w:r>
            <w:r>
              <w:lastRenderedPageBreak/>
              <w:t>вод в централизованную систему водоотведения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Управление строительства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3,641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97,648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102,824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2,550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2,550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101,716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107,108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 w:val="restart"/>
          </w:tcPr>
          <w:p w:rsidR="000D3F42" w:rsidRDefault="000D3F42">
            <w:pPr>
              <w:pStyle w:val="ConsPlusNormal"/>
            </w:pPr>
            <w:r>
              <w:t>Итого по разделу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2,550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2,550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0,610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0,643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3,641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97,648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102,824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33,757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2129,166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4452,681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1151,645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886,504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36,307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2131,716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4452,681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1253,361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993,612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16297" w:type="dxa"/>
            <w:gridSpan w:val="14"/>
          </w:tcPr>
          <w:p w:rsidR="000D3F42" w:rsidRDefault="000D3F42">
            <w:pPr>
              <w:pStyle w:val="ConsPlusNormal"/>
              <w:jc w:val="center"/>
            </w:pPr>
            <w:r>
              <w:t>Задача 3 Повышение надежности системы электроснабжения</w:t>
            </w: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12" w:name="P2554"/>
            <w:bookmarkEnd w:id="12"/>
            <w:r>
              <w:t>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КЛ-6,0 </w:t>
            </w:r>
            <w:proofErr w:type="spellStart"/>
            <w:r>
              <w:t>кВ</w:t>
            </w:r>
            <w:proofErr w:type="spellEnd"/>
            <w:r>
              <w:t xml:space="preserve"> до вновь уст. КТП в районе "Прибрежный" путем врезки в КЛ-6,0 </w:t>
            </w:r>
            <w:proofErr w:type="spellStart"/>
            <w:r>
              <w:t>кВ</w:t>
            </w:r>
            <w:proofErr w:type="spellEnd"/>
            <w:r>
              <w:t xml:space="preserve"> РП25-ТП340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Гражданская; 0,8 км;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4,398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4,398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4,398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4,398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КЛ-6,0 </w:t>
            </w:r>
            <w:proofErr w:type="spellStart"/>
            <w:r>
              <w:t>кВ</w:t>
            </w:r>
            <w:proofErr w:type="spellEnd"/>
            <w:r>
              <w:t xml:space="preserve"> от ТП-375 путем врезки в КЛ-6,0 </w:t>
            </w:r>
            <w:proofErr w:type="spellStart"/>
            <w:r>
              <w:t>кВ</w:t>
            </w:r>
            <w:proofErr w:type="spellEnd"/>
            <w:r>
              <w:t xml:space="preserve"> РП20-ТП374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Ярославская обл., г. Рыбинск, ул. Лизы Чайкиной, ул. </w:t>
            </w:r>
            <w:proofErr w:type="spellStart"/>
            <w:r>
              <w:t>Рапова</w:t>
            </w:r>
            <w:proofErr w:type="spellEnd"/>
            <w:r>
              <w:t>; 0,8 км;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надежности электроснабжения </w:t>
            </w:r>
            <w:r>
              <w:lastRenderedPageBreak/>
              <w:t>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"Рыбинская городская электрос</w:t>
            </w:r>
            <w:r>
              <w:lastRenderedPageBreak/>
              <w:t>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КЛ-6,0 </w:t>
            </w:r>
            <w:proofErr w:type="spellStart"/>
            <w:r>
              <w:t>кВ</w:t>
            </w:r>
            <w:proofErr w:type="spellEnd"/>
            <w:r>
              <w:t xml:space="preserve"> ТП95-ТП26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Ярославская обл., г. Рыбинск, переход через р. Черемуха в районе ул. </w:t>
            </w:r>
            <w:proofErr w:type="spellStart"/>
            <w:r>
              <w:t>Вихарева</w:t>
            </w:r>
            <w:proofErr w:type="spellEnd"/>
            <w:r>
              <w:t>; 0,35 км;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4,406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4,406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4,406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4,406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КВЛ-0,4 </w:t>
            </w:r>
            <w:proofErr w:type="spellStart"/>
            <w:r>
              <w:t>кВ</w:t>
            </w:r>
            <w:proofErr w:type="spellEnd"/>
            <w:r>
              <w:t xml:space="preserve"> ТП-197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Ярославская обл., г. Рыбинск, ул. Б. </w:t>
            </w:r>
            <w:proofErr w:type="spellStart"/>
            <w:r>
              <w:t>Вонговская</w:t>
            </w:r>
            <w:proofErr w:type="spellEnd"/>
            <w:r>
              <w:t>; 0,175 км;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0,284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0,284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0,284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0,284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РП-2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Моторостроителей, д. 1б; 1 шт.; 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0,603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0,901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0,603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0,901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Замена силового трансформатора в </w:t>
            </w:r>
            <w:r>
              <w:lastRenderedPageBreak/>
              <w:t>РП-9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Ярославская обл., г. Рыбинск, ул. Яна </w:t>
            </w:r>
            <w:r>
              <w:lastRenderedPageBreak/>
              <w:t>Гуса, д. 6а; 1 шт.; 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</w:t>
            </w:r>
            <w:r>
              <w:lastRenderedPageBreak/>
              <w:t>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</w:t>
            </w:r>
            <w:r>
              <w:lastRenderedPageBreak/>
              <w:t>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РП-10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Ухтомского, д. 12б; 1 шт.;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0,668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0,668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силовых трансформаторов в ТП-375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Лизы Чайкиной, д. 3б; 2 шт.; III квартал 2023 года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0,441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1,339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0,441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1,339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силовых трансформаторов в ТП-391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Авиационная, д. 6; 2 шт.;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1,339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1,339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ТП-5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д. 59; 1 шт.;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0,431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0,431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ТП-26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Гоголя, д. 40а; 1 шт.;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0,446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0,446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ТП-549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Набережная космонавтов, д. 39а; 1 шт.;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0,419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0,419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оборудования ТП-102 (в рамках капитального ремонта)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Куйбышева, д. 66б;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надежности электроснабжения </w:t>
            </w:r>
            <w:r>
              <w:lastRenderedPageBreak/>
              <w:t>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"Рыбинская городская электрос</w:t>
            </w:r>
            <w:r>
              <w:lastRenderedPageBreak/>
              <w:t>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12,557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12,557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12,557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12,557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оборудования ТП-346 (в рамках капитального ремонта)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Баррикадная, д. 35а;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9,418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9,418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9,418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9,418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оборудования ТП-6 (в рамках капитального ремонта)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д. 2а;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Установка КТП взамен существующей ТП-116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Костромская, д. 64а;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3,600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Установка КТП взамен </w:t>
            </w:r>
            <w:r>
              <w:lastRenderedPageBreak/>
              <w:t>существующей ТП-130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Ярославская обл., г. Рыбинск, ул. </w:t>
            </w:r>
            <w:proofErr w:type="spellStart"/>
            <w:r>
              <w:lastRenderedPageBreak/>
              <w:t>Любимцевская</w:t>
            </w:r>
            <w:proofErr w:type="spellEnd"/>
            <w:r>
              <w:t>, д. 15;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</w:t>
            </w:r>
            <w:r>
              <w:lastRenderedPageBreak/>
              <w:t>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</w:t>
            </w:r>
            <w:r>
              <w:lastRenderedPageBreak/>
              <w:t>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Установка КТП в районе "Прибрежный" для перевода нагрузок с ТП - "Свобода"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Гражданская;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3,790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ТП-375 с заменой оборудования и переводом нагрузок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Лизы Чайкиной, д. 3б;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6,370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6,370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6,370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6,370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Замена оборудования РУ-6 </w:t>
            </w:r>
            <w:proofErr w:type="spellStart"/>
            <w:r>
              <w:t>кВ</w:t>
            </w:r>
            <w:proofErr w:type="spellEnd"/>
            <w:r>
              <w:t xml:space="preserve"> РП-16 с переводом нагрузок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Южная, д. 18а; 1 ед.; III квартал 2023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29,821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29,821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29,821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29,821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Строительство КЛ-6,0 </w:t>
            </w:r>
            <w:proofErr w:type="spellStart"/>
            <w:r>
              <w:t>кВ</w:t>
            </w:r>
            <w:proofErr w:type="spellEnd"/>
            <w:r>
              <w:t xml:space="preserve"> ТП11-ТП12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ул. Крестовая; 0,25 км;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2,414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2,414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2,414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2,414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Размещение КЛ-6,0 </w:t>
            </w:r>
            <w:proofErr w:type="spellStart"/>
            <w:r>
              <w:t>кВ</w:t>
            </w:r>
            <w:proofErr w:type="spellEnd"/>
            <w:r>
              <w:t xml:space="preserve"> ТП25-ТП391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ул. Крестовая; 0,35 км;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2,580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2,580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2,580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2,580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Реконструкция ВЛ-6,0 </w:t>
            </w:r>
            <w:proofErr w:type="spellStart"/>
            <w:r>
              <w:t>кВ</w:t>
            </w:r>
            <w:proofErr w:type="spellEnd"/>
            <w:r>
              <w:t xml:space="preserve"> ТП112-ТП166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Свободы, ул. Авиационная; 0,74 км;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2,453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ТП-25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Свободы, д. 21а; 1 шт.; 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надежности электроснабжения </w:t>
            </w:r>
            <w:r>
              <w:lastRenderedPageBreak/>
              <w:t>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"Рыбинская городская электрос</w:t>
            </w:r>
            <w:r>
              <w:lastRenderedPageBreak/>
              <w:t>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РП-4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Депутатская, д. 6; 1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ТП-11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д. 177б; 1 шт.; 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ТП-345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Ярославская обл., г. Рыбинск, ул. </w:t>
            </w:r>
            <w:proofErr w:type="spellStart"/>
            <w:r>
              <w:t>Переборская</w:t>
            </w:r>
            <w:proofErr w:type="spellEnd"/>
            <w:r>
              <w:t>, д. 25а; 1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Замена силового трансформатора в </w:t>
            </w:r>
            <w:r>
              <w:lastRenderedPageBreak/>
              <w:t>ТП-7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Ярославская обл., г. Рыбинск, ул. </w:t>
            </w:r>
            <w:r>
              <w:lastRenderedPageBreak/>
              <w:t>Ломоносова, д. 2а; 1 шт.; 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</w:t>
            </w:r>
            <w:r>
              <w:lastRenderedPageBreak/>
              <w:t>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</w:t>
            </w:r>
            <w:r>
              <w:lastRenderedPageBreak/>
              <w:t>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ТП-101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Блюхера, д. 6а; 1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ТП-544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Ярославская обл., г. Рыбинск, ул. </w:t>
            </w:r>
            <w:proofErr w:type="spellStart"/>
            <w:r>
              <w:t>Толбухина</w:t>
            </w:r>
            <w:proofErr w:type="spellEnd"/>
            <w:r>
              <w:t>, д. 11а; 1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силовых трансформаторов в ТП-364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Молодогвардейцев, д. 4а; 2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1,402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1,402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1,402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1,402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ТП-372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Глеба Успенского, д. 2а; 1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0,701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силового трансформатора в ТП-348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пр. Революции, в районе ж/д платформы 1 шт.;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0,424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Замена оборудования ТП-11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д. 177б;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5,135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5,135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5,135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5,135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ТП-25 с заменой оборудования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Свободы, д. 21а;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надежности электроснабжения </w:t>
            </w:r>
            <w:r>
              <w:lastRenderedPageBreak/>
              <w:t>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"Рыбинская городская электрос</w:t>
            </w:r>
            <w:r>
              <w:lastRenderedPageBreak/>
              <w:t>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Замена оборудования РУ-6,0 </w:t>
            </w:r>
            <w:proofErr w:type="spellStart"/>
            <w:r>
              <w:t>кВ</w:t>
            </w:r>
            <w:proofErr w:type="spellEnd"/>
            <w:r>
              <w:t xml:space="preserve"> ТП-55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Волжская Набережная, д. 177б;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8,365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8,365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8,365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8,365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Реконструкция ТП-372 с заменой оборудования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Глеба Успенского, д. 2а;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4,787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4,787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4,787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4,787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>Установка КТП взамен существующей ТП-150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t>Ярославская обл., г. Рыбинск, ул. Связи;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Обеспечение 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>ОАО "Рыбинская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1,991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bookmarkStart w:id="13" w:name="P4454"/>
            <w:bookmarkEnd w:id="13"/>
            <w:r>
              <w:t>39</w:t>
            </w:r>
          </w:p>
        </w:tc>
        <w:tc>
          <w:tcPr>
            <w:tcW w:w="1907" w:type="dxa"/>
            <w:vMerge w:val="restart"/>
          </w:tcPr>
          <w:p w:rsidR="000D3F42" w:rsidRDefault="000D3F42">
            <w:pPr>
              <w:pStyle w:val="ConsPlusNormal"/>
            </w:pPr>
            <w:r>
              <w:t xml:space="preserve">Установка КТП взамен </w:t>
            </w:r>
            <w:r>
              <w:lastRenderedPageBreak/>
              <w:t>существующей ТП-345 (в рамках инвестиционной программы)</w:t>
            </w:r>
          </w:p>
        </w:tc>
        <w:tc>
          <w:tcPr>
            <w:tcW w:w="1985" w:type="dxa"/>
            <w:vMerge w:val="restart"/>
          </w:tcPr>
          <w:p w:rsidR="000D3F42" w:rsidRDefault="000D3F42">
            <w:pPr>
              <w:pStyle w:val="ConsPlusNormal"/>
            </w:pPr>
            <w:r>
              <w:lastRenderedPageBreak/>
              <w:t xml:space="preserve">Ярославская обл., г. Рыбинск, ул. </w:t>
            </w:r>
            <w:proofErr w:type="spellStart"/>
            <w:r>
              <w:lastRenderedPageBreak/>
              <w:t>Переборская</w:t>
            </w:r>
            <w:proofErr w:type="spellEnd"/>
            <w:r>
              <w:t>, д. 25а; 1 ед.; III квартал 2024 г.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t xml:space="preserve">Обеспечение </w:t>
            </w:r>
            <w:r>
              <w:lastRenderedPageBreak/>
              <w:t>надежности электроснабжения потребителей</w:t>
            </w: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  <w:jc w:val="center"/>
            </w:pPr>
            <w:r>
              <w:lastRenderedPageBreak/>
              <w:t>ОАО "Рыбинс</w:t>
            </w:r>
            <w:r>
              <w:lastRenderedPageBreak/>
              <w:t>кая городская электросеть"</w:t>
            </w: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5,704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5,704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07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985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5,704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5,704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 w:val="restart"/>
          </w:tcPr>
          <w:p w:rsidR="000D3F42" w:rsidRDefault="000D3F42">
            <w:pPr>
              <w:pStyle w:val="ConsPlusNormal"/>
            </w:pPr>
            <w:r>
              <w:t>Итого по разделу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83,179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86,617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44,953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44,953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83,179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86,617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44,953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44,953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 w:val="restart"/>
          </w:tcPr>
          <w:p w:rsidR="000D3F42" w:rsidRDefault="000D3F42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71,114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88,566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94,103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195,151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63,210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3,243</w:t>
            </w:r>
          </w:p>
        </w:tc>
        <w:tc>
          <w:tcPr>
            <w:tcW w:w="1230" w:type="dxa"/>
            <w:vMerge w:val="restart"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167,288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63,488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297,443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3,458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3,641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327,718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97,648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102,824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116,936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2215,783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44,953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4497,634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1151,645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886,504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  <w:tr w:rsidR="000D3F42" w:rsidTr="000D3F42">
        <w:tc>
          <w:tcPr>
            <w:tcW w:w="64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3892" w:type="dxa"/>
            <w:gridSpan w:val="2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1134" w:type="dxa"/>
          </w:tcPr>
          <w:p w:rsidR="000D3F42" w:rsidRDefault="000D3F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355,338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2471,637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202,544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5317,946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1315,961</w:t>
            </w:r>
          </w:p>
        </w:tc>
        <w:tc>
          <w:tcPr>
            <w:tcW w:w="1051" w:type="dxa"/>
          </w:tcPr>
          <w:p w:rsidR="000D3F42" w:rsidRDefault="000D3F4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2" w:type="dxa"/>
          </w:tcPr>
          <w:p w:rsidR="000D3F42" w:rsidRDefault="000D3F42">
            <w:pPr>
              <w:pStyle w:val="ConsPlusNormal"/>
              <w:jc w:val="center"/>
            </w:pPr>
            <w:r>
              <w:t>996,212</w:t>
            </w:r>
          </w:p>
        </w:tc>
        <w:tc>
          <w:tcPr>
            <w:tcW w:w="1230" w:type="dxa"/>
            <w:vMerge/>
          </w:tcPr>
          <w:p w:rsidR="000D3F42" w:rsidRDefault="000D3F42">
            <w:pPr>
              <w:pStyle w:val="ConsPlusNormal"/>
            </w:pPr>
          </w:p>
        </w:tc>
        <w:tc>
          <w:tcPr>
            <w:tcW w:w="992" w:type="dxa"/>
            <w:vMerge/>
          </w:tcPr>
          <w:p w:rsidR="000D3F42" w:rsidRDefault="000D3F42">
            <w:pPr>
              <w:pStyle w:val="ConsPlusNormal"/>
            </w:pPr>
          </w:p>
        </w:tc>
      </w:tr>
    </w:tbl>
    <w:p w:rsidR="000D3F42" w:rsidRDefault="000D3F42">
      <w:pPr>
        <w:pStyle w:val="ConsPlusNormal"/>
        <w:sectPr w:rsidR="000D3F4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Title"/>
        <w:jc w:val="center"/>
        <w:outlineLvl w:val="1"/>
      </w:pPr>
      <w:r>
        <w:t>Сокращения, используемые в Программе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ind w:firstLine="540"/>
        <w:jc w:val="both"/>
      </w:pPr>
      <w:proofErr w:type="spellStart"/>
      <w:r>
        <w:t>ДЖКХТиС</w:t>
      </w:r>
      <w:proofErr w:type="spellEnd"/>
      <w:r>
        <w:t xml:space="preserve"> -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ГБ - бюджет городского округа город Рыбинск Ярославской области;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ОБ - бюджет Ярославской области;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ФБ - федеральный бюджет;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ВИ - внебюджетные источники;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ЦТП - центральный тепловой пункт;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ГВС - горячее водоснабжение;</w:t>
      </w:r>
    </w:p>
    <w:p w:rsidR="000D3F42" w:rsidRDefault="000D3F42">
      <w:pPr>
        <w:pStyle w:val="ConsPlusNormal"/>
        <w:spacing w:before="220"/>
        <w:ind w:firstLine="540"/>
        <w:jc w:val="both"/>
      </w:pPr>
      <w:r>
        <w:t>ГП ЯО "СВК" - Государственное предприятие Ярославской области "Северный водоканал"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right"/>
      </w:pPr>
      <w:r>
        <w:t>Директор Департамента</w:t>
      </w:r>
    </w:p>
    <w:p w:rsidR="000D3F42" w:rsidRDefault="000D3F42">
      <w:pPr>
        <w:pStyle w:val="ConsPlusNormal"/>
        <w:jc w:val="right"/>
      </w:pPr>
      <w:r>
        <w:t>ЖКХ, транспорта и связи</w:t>
      </w:r>
    </w:p>
    <w:p w:rsidR="000D3F42" w:rsidRDefault="000D3F42">
      <w:pPr>
        <w:pStyle w:val="ConsPlusNormal"/>
        <w:jc w:val="right"/>
      </w:pPr>
      <w:r>
        <w:t>С.М.ЦЕПИЛОВ</w:t>
      </w: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jc w:val="both"/>
      </w:pPr>
    </w:p>
    <w:p w:rsidR="000D3F42" w:rsidRDefault="000D3F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F42" w:rsidRDefault="000D3F42"/>
    <w:sectPr w:rsidR="000D3F4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42"/>
    <w:rsid w:val="000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6864B-DC4F-465D-8C5C-E0120C1C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3F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3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3F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3F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3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3F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3F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6601" TargetMode="External"/><Relationship Id="rId13" Type="http://schemas.openxmlformats.org/officeDocument/2006/relationships/hyperlink" Target="https://login.consultant.ru/link/?req=doc&amp;base=RLAW086&amp;n=146601" TargetMode="External"/><Relationship Id="rId18" Type="http://schemas.openxmlformats.org/officeDocument/2006/relationships/hyperlink" Target="https://login.consultant.ru/link/?req=doc&amp;base=LAW&amp;n=46774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062" TargetMode="External"/><Relationship Id="rId12" Type="http://schemas.openxmlformats.org/officeDocument/2006/relationships/hyperlink" Target="https://login.consultant.ru/link/?req=doc&amp;base=RLAW086&amp;n=144472" TargetMode="External"/><Relationship Id="rId17" Type="http://schemas.openxmlformats.org/officeDocument/2006/relationships/hyperlink" Target="https://login.consultant.ru/link/?req=doc&amp;base=REXP086&amp;n=417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9673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0" TargetMode="External"/><Relationship Id="rId11" Type="http://schemas.openxmlformats.org/officeDocument/2006/relationships/hyperlink" Target="https://login.consultant.ru/link/?req=doc&amp;base=RLAW086&amp;n=147410" TargetMode="External"/><Relationship Id="rId5" Type="http://schemas.openxmlformats.org/officeDocument/2006/relationships/hyperlink" Target="https://login.consultant.ru/link/?req=doc&amp;base=RLAW086&amp;n=150699&amp;dst=100006" TargetMode="External"/><Relationship Id="rId15" Type="http://schemas.openxmlformats.org/officeDocument/2006/relationships/hyperlink" Target="https://login.consultant.ru/link/?req=doc&amp;base=RLAW086&amp;n=109988" TargetMode="External"/><Relationship Id="rId10" Type="http://schemas.openxmlformats.org/officeDocument/2006/relationships/hyperlink" Target="https://login.consultant.ru/link/?req=doc&amp;base=RLAW086&amp;n=150699&amp;dst=100006" TargetMode="External"/><Relationship Id="rId19" Type="http://schemas.openxmlformats.org/officeDocument/2006/relationships/hyperlink" Target="https://login.consultant.ru/link/?req=doc&amp;base=REXP086&amp;n=221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44472&amp;dst=100015" TargetMode="External"/><Relationship Id="rId14" Type="http://schemas.openxmlformats.org/officeDocument/2006/relationships/hyperlink" Target="https://login.consultant.ru/link/?req=doc&amp;base=RLAW086&amp;n=123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9608</Words>
  <Characters>54770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2024-08-21T07:36:00Z</dcterms:created>
  <dcterms:modified xsi:type="dcterms:W3CDTF">2024-08-21T07:37:00Z</dcterms:modified>
</cp:coreProperties>
</file>