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12D" w:rsidRPr="007E6DE1" w:rsidRDefault="0085412D" w:rsidP="0085412D">
      <w:pPr>
        <w:pStyle w:val="ConsPlusTitle"/>
        <w:jc w:val="center"/>
        <w:outlineLvl w:val="0"/>
        <w:rPr>
          <w:rFonts w:ascii="Times New Roman" w:hAnsi="Times New Roman" w:cs="Times New Roman"/>
          <w:sz w:val="28"/>
          <w:szCs w:val="28"/>
        </w:rPr>
      </w:pPr>
      <w:r w:rsidRPr="007E6DE1">
        <w:rPr>
          <w:rFonts w:ascii="Times New Roman" w:hAnsi="Times New Roman" w:cs="Times New Roman"/>
          <w:sz w:val="28"/>
          <w:szCs w:val="28"/>
        </w:rPr>
        <w:t>АДМИНИСТРАЦИЯ ГОРОДСКОГО ОКРУГА ГОРОД РЫБИНСК</w:t>
      </w:r>
    </w:p>
    <w:p w:rsidR="0085412D" w:rsidRPr="007E6DE1" w:rsidRDefault="0085412D" w:rsidP="0085412D">
      <w:pPr>
        <w:pStyle w:val="ConsPlusTitle"/>
        <w:jc w:val="center"/>
        <w:rPr>
          <w:rFonts w:ascii="Times New Roman" w:hAnsi="Times New Roman" w:cs="Times New Roman"/>
          <w:sz w:val="28"/>
          <w:szCs w:val="28"/>
        </w:rPr>
      </w:pPr>
      <w:r w:rsidRPr="007E6DE1">
        <w:rPr>
          <w:rFonts w:ascii="Times New Roman" w:hAnsi="Times New Roman" w:cs="Times New Roman"/>
          <w:sz w:val="28"/>
          <w:szCs w:val="28"/>
        </w:rPr>
        <w:t>ЯРОСЛАВСКОЙ ОБЛАСТИ</w:t>
      </w:r>
    </w:p>
    <w:p w:rsidR="0085412D" w:rsidRPr="007E6DE1" w:rsidRDefault="0085412D" w:rsidP="0085412D">
      <w:pPr>
        <w:pStyle w:val="ConsPlusTitle"/>
        <w:jc w:val="center"/>
        <w:rPr>
          <w:rFonts w:ascii="Times New Roman" w:hAnsi="Times New Roman" w:cs="Times New Roman"/>
          <w:sz w:val="28"/>
          <w:szCs w:val="28"/>
        </w:rPr>
      </w:pPr>
    </w:p>
    <w:p w:rsidR="0085412D" w:rsidRPr="007E6DE1" w:rsidRDefault="0085412D" w:rsidP="0085412D">
      <w:pPr>
        <w:pStyle w:val="ConsPlusTitle"/>
        <w:jc w:val="center"/>
        <w:rPr>
          <w:rFonts w:ascii="Times New Roman" w:hAnsi="Times New Roman" w:cs="Times New Roman"/>
          <w:sz w:val="28"/>
          <w:szCs w:val="28"/>
        </w:rPr>
      </w:pPr>
      <w:r w:rsidRPr="007E6DE1">
        <w:rPr>
          <w:rFonts w:ascii="Times New Roman" w:hAnsi="Times New Roman" w:cs="Times New Roman"/>
          <w:sz w:val="28"/>
          <w:szCs w:val="28"/>
        </w:rPr>
        <w:t>ПОСТАНОВЛЕНИЕ</w:t>
      </w:r>
    </w:p>
    <w:p w:rsidR="0085412D" w:rsidRPr="007E6DE1" w:rsidRDefault="0085412D" w:rsidP="0085412D">
      <w:pPr>
        <w:pStyle w:val="ConsPlusTitle"/>
        <w:jc w:val="center"/>
        <w:rPr>
          <w:rFonts w:ascii="Times New Roman" w:hAnsi="Times New Roman" w:cs="Times New Roman"/>
          <w:sz w:val="28"/>
          <w:szCs w:val="28"/>
        </w:rPr>
      </w:pPr>
      <w:r w:rsidRPr="007E6DE1">
        <w:rPr>
          <w:rFonts w:ascii="Times New Roman" w:hAnsi="Times New Roman" w:cs="Times New Roman"/>
          <w:sz w:val="28"/>
          <w:szCs w:val="28"/>
        </w:rPr>
        <w:t>от 12 мая 2021 г. N 1132</w:t>
      </w:r>
    </w:p>
    <w:p w:rsidR="0085412D" w:rsidRPr="007E6DE1" w:rsidRDefault="0085412D" w:rsidP="0085412D">
      <w:pPr>
        <w:pStyle w:val="ConsPlusTitle"/>
        <w:jc w:val="center"/>
        <w:rPr>
          <w:rFonts w:ascii="Times New Roman" w:hAnsi="Times New Roman" w:cs="Times New Roman"/>
          <w:sz w:val="28"/>
          <w:szCs w:val="28"/>
        </w:rPr>
      </w:pPr>
    </w:p>
    <w:p w:rsidR="0085412D" w:rsidRPr="007E6DE1" w:rsidRDefault="0085412D" w:rsidP="0085412D">
      <w:pPr>
        <w:pStyle w:val="ConsPlusTitle"/>
        <w:jc w:val="center"/>
        <w:rPr>
          <w:rFonts w:ascii="Times New Roman" w:hAnsi="Times New Roman" w:cs="Times New Roman"/>
          <w:sz w:val="28"/>
          <w:szCs w:val="28"/>
        </w:rPr>
      </w:pPr>
      <w:r w:rsidRPr="007E6DE1">
        <w:rPr>
          <w:rFonts w:ascii="Times New Roman" w:hAnsi="Times New Roman" w:cs="Times New Roman"/>
          <w:sz w:val="28"/>
          <w:szCs w:val="28"/>
        </w:rPr>
        <w:t>ОБ УТВЕРЖДЕНИИ МУНИЦИПАЛЬНОЙ ПРОГРАММЫ "РАЗВИТИЕ РЫНКОВ,</w:t>
      </w:r>
    </w:p>
    <w:p w:rsidR="0085412D" w:rsidRPr="007E6DE1" w:rsidRDefault="0085412D" w:rsidP="0085412D">
      <w:pPr>
        <w:pStyle w:val="ConsPlusTitle"/>
        <w:jc w:val="center"/>
        <w:rPr>
          <w:rFonts w:ascii="Times New Roman" w:hAnsi="Times New Roman" w:cs="Times New Roman"/>
          <w:sz w:val="28"/>
          <w:szCs w:val="28"/>
        </w:rPr>
      </w:pPr>
      <w:r w:rsidRPr="007E6DE1">
        <w:rPr>
          <w:rFonts w:ascii="Times New Roman" w:hAnsi="Times New Roman" w:cs="Times New Roman"/>
          <w:sz w:val="28"/>
          <w:szCs w:val="28"/>
        </w:rPr>
        <w:t>ЯРМАРОК В ГОРОДСКОМ ОКРУГЕ ГОРОД РЫБИНСК</w:t>
      </w:r>
    </w:p>
    <w:p w:rsidR="0085412D" w:rsidRPr="007E6DE1" w:rsidRDefault="0085412D" w:rsidP="0085412D">
      <w:pPr>
        <w:pStyle w:val="ConsPlusTitle"/>
        <w:jc w:val="center"/>
        <w:rPr>
          <w:rFonts w:ascii="Times New Roman" w:hAnsi="Times New Roman" w:cs="Times New Roman"/>
          <w:sz w:val="28"/>
          <w:szCs w:val="28"/>
        </w:rPr>
      </w:pPr>
      <w:r w:rsidRPr="007E6DE1">
        <w:rPr>
          <w:rFonts w:ascii="Times New Roman" w:hAnsi="Times New Roman" w:cs="Times New Roman"/>
          <w:sz w:val="28"/>
          <w:szCs w:val="28"/>
        </w:rPr>
        <w:t>ЯРОСЛАВСКОЙ ОБЛАСТИ"</w:t>
      </w:r>
    </w:p>
    <w:p w:rsidR="0085412D" w:rsidRPr="007E6DE1" w:rsidRDefault="0085412D" w:rsidP="0085412D">
      <w:pPr>
        <w:pStyle w:val="ConsPlusNormal"/>
        <w:spacing w:after="1"/>
        <w:rPr>
          <w:rFonts w:ascii="Times New Roman" w:hAnsi="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85412D" w:rsidRPr="007E6DE1" w:rsidTr="006976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12D" w:rsidRPr="007E6DE1" w:rsidRDefault="0085412D" w:rsidP="006976B8">
            <w:pPr>
              <w:pStyle w:val="ConsPlusNormal"/>
              <w:rPr>
                <w:rFonts w:ascii="Times New Roman" w:hAnsi="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5412D" w:rsidRPr="007E6DE1" w:rsidRDefault="0085412D" w:rsidP="006976B8">
            <w:pPr>
              <w:pStyle w:val="ConsPlusNormal"/>
              <w:rPr>
                <w:rFonts w:ascii="Times New Roman" w:hAnsi="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412D" w:rsidRPr="007E6DE1" w:rsidRDefault="0085412D" w:rsidP="006976B8">
            <w:pPr>
              <w:pStyle w:val="ConsPlusNormal"/>
              <w:jc w:val="center"/>
              <w:rPr>
                <w:rFonts w:ascii="Times New Roman" w:hAnsi="Times New Roman"/>
                <w:sz w:val="28"/>
                <w:szCs w:val="28"/>
              </w:rPr>
            </w:pPr>
            <w:r w:rsidRPr="007E6DE1">
              <w:rPr>
                <w:rFonts w:ascii="Times New Roman" w:hAnsi="Times New Roman"/>
                <w:color w:val="392C69"/>
                <w:sz w:val="28"/>
                <w:szCs w:val="28"/>
              </w:rPr>
              <w:t>Список изменяющих документов</w:t>
            </w:r>
          </w:p>
          <w:p w:rsidR="0085412D" w:rsidRPr="007E6DE1" w:rsidRDefault="0085412D" w:rsidP="006976B8">
            <w:pPr>
              <w:pStyle w:val="ConsPlusNormal"/>
              <w:jc w:val="center"/>
              <w:rPr>
                <w:rFonts w:ascii="Times New Roman" w:hAnsi="Times New Roman"/>
                <w:sz w:val="28"/>
                <w:szCs w:val="28"/>
              </w:rPr>
            </w:pPr>
            <w:r w:rsidRPr="007E6DE1">
              <w:rPr>
                <w:rFonts w:ascii="Times New Roman" w:hAnsi="Times New Roman"/>
                <w:color w:val="392C69"/>
                <w:sz w:val="28"/>
                <w:szCs w:val="28"/>
              </w:rPr>
              <w:t>(в ред. Постановлений Администрации городского округа г. Рыбинск</w:t>
            </w:r>
          </w:p>
          <w:p w:rsidR="0085412D" w:rsidRPr="007E6DE1" w:rsidRDefault="0085412D" w:rsidP="006976B8">
            <w:pPr>
              <w:pStyle w:val="ConsPlusNormal"/>
              <w:jc w:val="center"/>
              <w:rPr>
                <w:rFonts w:ascii="Times New Roman" w:hAnsi="Times New Roman"/>
                <w:sz w:val="28"/>
                <w:szCs w:val="28"/>
              </w:rPr>
            </w:pPr>
            <w:r w:rsidRPr="007E6DE1">
              <w:rPr>
                <w:rFonts w:ascii="Times New Roman" w:hAnsi="Times New Roman"/>
                <w:color w:val="392C69"/>
                <w:sz w:val="28"/>
                <w:szCs w:val="28"/>
              </w:rPr>
              <w:t xml:space="preserve">от 29.01.2024 </w:t>
            </w:r>
            <w:hyperlink r:id="rId8">
              <w:r w:rsidRPr="007E6DE1">
                <w:rPr>
                  <w:rFonts w:ascii="Times New Roman" w:hAnsi="Times New Roman"/>
                  <w:color w:val="0000FF"/>
                  <w:sz w:val="28"/>
                  <w:szCs w:val="28"/>
                </w:rPr>
                <w:t>N 99</w:t>
              </w:r>
            </w:hyperlink>
            <w:r w:rsidRPr="007E6DE1">
              <w:rPr>
                <w:rFonts w:ascii="Times New Roman" w:hAnsi="Times New Roman"/>
                <w:color w:val="392C69"/>
                <w:sz w:val="28"/>
                <w:szCs w:val="28"/>
              </w:rPr>
              <w:t xml:space="preserve">, от 11.11.2024 </w:t>
            </w:r>
            <w:hyperlink r:id="rId9">
              <w:r w:rsidRPr="007E6DE1">
                <w:rPr>
                  <w:rFonts w:ascii="Times New Roman" w:hAnsi="Times New Roman"/>
                  <w:color w:val="0000FF"/>
                  <w:sz w:val="28"/>
                  <w:szCs w:val="28"/>
                </w:rPr>
                <w:t>N 1223</w:t>
              </w:r>
            </w:hyperlink>
            <w:r w:rsidRPr="007E6DE1">
              <w:rPr>
                <w:rFonts w:ascii="Times New Roman" w:hAnsi="Times New Roman"/>
                <w:color w:val="392C69"/>
                <w:sz w:val="28"/>
                <w:szCs w:val="28"/>
              </w:rPr>
              <w:t xml:space="preserve">, от 30.06.2025 </w:t>
            </w:r>
            <w:hyperlink r:id="rId10">
              <w:r w:rsidRPr="007E6DE1">
                <w:rPr>
                  <w:rFonts w:ascii="Times New Roman" w:hAnsi="Times New Roman"/>
                  <w:color w:val="0000FF"/>
                  <w:sz w:val="28"/>
                  <w:szCs w:val="28"/>
                </w:rPr>
                <w:t>N 699</w:t>
              </w:r>
            </w:hyperlink>
            <w:r w:rsidRPr="007E6DE1">
              <w:rPr>
                <w:rFonts w:ascii="Times New Roman" w:hAnsi="Times New Roman"/>
                <w:color w:val="392C69"/>
                <w:sz w:val="28"/>
                <w:szCs w:val="28"/>
              </w:rPr>
              <w:t>,</w:t>
            </w:r>
          </w:p>
          <w:p w:rsidR="0085412D" w:rsidRPr="007E6DE1" w:rsidRDefault="0085412D" w:rsidP="006976B8">
            <w:pPr>
              <w:pStyle w:val="ConsPlusNormal"/>
              <w:jc w:val="center"/>
              <w:rPr>
                <w:rFonts w:ascii="Times New Roman" w:hAnsi="Times New Roman"/>
                <w:sz w:val="28"/>
                <w:szCs w:val="28"/>
              </w:rPr>
            </w:pPr>
            <w:r w:rsidRPr="007E6DE1">
              <w:rPr>
                <w:rFonts w:ascii="Times New Roman" w:hAnsi="Times New Roman"/>
                <w:color w:val="392C69"/>
                <w:sz w:val="28"/>
                <w:szCs w:val="28"/>
              </w:rPr>
              <w:t xml:space="preserve">от 24.10.2025 </w:t>
            </w:r>
            <w:hyperlink r:id="rId11">
              <w:r w:rsidRPr="007E6DE1">
                <w:rPr>
                  <w:rFonts w:ascii="Times New Roman" w:hAnsi="Times New Roman"/>
                  <w:color w:val="0000FF"/>
                  <w:sz w:val="28"/>
                  <w:szCs w:val="28"/>
                </w:rPr>
                <w:t>N 1113</w:t>
              </w:r>
            </w:hyperlink>
            <w:r>
              <w:rPr>
                <w:rFonts w:ascii="Times New Roman" w:hAnsi="Times New Roman"/>
                <w:color w:val="0000FF"/>
                <w:sz w:val="28"/>
                <w:szCs w:val="28"/>
              </w:rPr>
              <w:t xml:space="preserve">, </w:t>
            </w:r>
            <w:r>
              <w:rPr>
                <w:rFonts w:ascii="Times New Roman" w:hAnsi="Times New Roman"/>
                <w:color w:val="392C69"/>
                <w:sz w:val="28"/>
                <w:szCs w:val="28"/>
              </w:rPr>
              <w:t>от 30.03.2026</w:t>
            </w:r>
            <w:r w:rsidRPr="007E6DE1">
              <w:rPr>
                <w:rFonts w:ascii="Times New Roman" w:hAnsi="Times New Roman"/>
                <w:color w:val="392C69"/>
                <w:sz w:val="28"/>
                <w:szCs w:val="28"/>
              </w:rPr>
              <w:t xml:space="preserve"> </w:t>
            </w:r>
            <w:hyperlink r:id="rId12">
              <w:r w:rsidRPr="007E6DE1">
                <w:rPr>
                  <w:rFonts w:ascii="Times New Roman" w:hAnsi="Times New Roman"/>
                  <w:color w:val="0000FF"/>
                  <w:sz w:val="28"/>
                  <w:szCs w:val="28"/>
                </w:rPr>
                <w:t xml:space="preserve">N </w:t>
              </w:r>
            </w:hyperlink>
            <w:r>
              <w:rPr>
                <w:rFonts w:ascii="Times New Roman" w:hAnsi="Times New Roman"/>
                <w:color w:val="0000FF"/>
                <w:sz w:val="28"/>
                <w:szCs w:val="28"/>
              </w:rPr>
              <w:t>281</w:t>
            </w:r>
            <w:r w:rsidRPr="007E6DE1">
              <w:rPr>
                <w:rFonts w:ascii="Times New Roman" w:hAnsi="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12D" w:rsidRPr="007E6DE1" w:rsidRDefault="0085412D" w:rsidP="006976B8">
            <w:pPr>
              <w:pStyle w:val="ConsPlusNormal"/>
              <w:rPr>
                <w:rFonts w:ascii="Times New Roman" w:hAnsi="Times New Roman"/>
                <w:sz w:val="28"/>
                <w:szCs w:val="28"/>
              </w:rPr>
            </w:pPr>
          </w:p>
        </w:tc>
      </w:tr>
    </w:tbl>
    <w:p w:rsidR="0085412D" w:rsidRPr="007E6DE1" w:rsidRDefault="0085412D" w:rsidP="0085412D">
      <w:pPr>
        <w:pStyle w:val="ConsPlusNormal"/>
        <w:jc w:val="both"/>
        <w:rPr>
          <w:rFonts w:ascii="Times New Roman" w:hAnsi="Times New Roman"/>
          <w:sz w:val="28"/>
          <w:szCs w:val="28"/>
        </w:rPr>
      </w:pPr>
    </w:p>
    <w:p w:rsidR="0085412D" w:rsidRPr="007E6DE1" w:rsidRDefault="0085412D" w:rsidP="0085412D">
      <w:pPr>
        <w:pStyle w:val="ConsPlusNormal"/>
        <w:ind w:firstLine="540"/>
        <w:jc w:val="both"/>
        <w:rPr>
          <w:rFonts w:ascii="Times New Roman" w:hAnsi="Times New Roman"/>
          <w:sz w:val="28"/>
          <w:szCs w:val="28"/>
        </w:rPr>
      </w:pPr>
      <w:r w:rsidRPr="007E6DE1">
        <w:rPr>
          <w:rFonts w:ascii="Times New Roman" w:hAnsi="Times New Roman"/>
          <w:sz w:val="28"/>
          <w:szCs w:val="28"/>
        </w:rPr>
        <w:t xml:space="preserve">В соответствии с Федеральным </w:t>
      </w:r>
      <w:hyperlink r:id="rId13">
        <w:r w:rsidRPr="007E6DE1">
          <w:rPr>
            <w:rFonts w:ascii="Times New Roman" w:hAnsi="Times New Roman"/>
            <w:color w:val="0000FF"/>
            <w:sz w:val="28"/>
            <w:szCs w:val="28"/>
          </w:rPr>
          <w:t>законом</w:t>
        </w:r>
      </w:hyperlink>
      <w:r w:rsidRPr="007E6DE1">
        <w:rPr>
          <w:rFonts w:ascii="Times New Roman" w:hAnsi="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14">
        <w:r w:rsidRPr="007E6DE1">
          <w:rPr>
            <w:rFonts w:ascii="Times New Roman" w:hAnsi="Times New Roman"/>
            <w:color w:val="0000FF"/>
            <w:sz w:val="28"/>
            <w:szCs w:val="28"/>
          </w:rPr>
          <w:t>законом</w:t>
        </w:r>
      </w:hyperlink>
      <w:r w:rsidRPr="007E6DE1">
        <w:rPr>
          <w:rFonts w:ascii="Times New Roman" w:hAnsi="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15">
        <w:r w:rsidRPr="007E6DE1">
          <w:rPr>
            <w:rFonts w:ascii="Times New Roman" w:hAnsi="Times New Roman"/>
            <w:color w:val="0000FF"/>
            <w:sz w:val="28"/>
            <w:szCs w:val="28"/>
          </w:rPr>
          <w:t>законом</w:t>
        </w:r>
      </w:hyperlink>
      <w:r w:rsidRPr="007E6DE1">
        <w:rPr>
          <w:rFonts w:ascii="Times New Roman" w:hAnsi="Times New Roman"/>
          <w:sz w:val="28"/>
          <w:szCs w:val="28"/>
        </w:rPr>
        <w:t xml:space="preserve"> от 30.12.2006 N 271-ФЗ "О розничных рынках и о внесении изменений в Трудовой кодекс Российской Федерации", </w:t>
      </w:r>
      <w:hyperlink r:id="rId16">
        <w:r w:rsidRPr="007E6DE1">
          <w:rPr>
            <w:rFonts w:ascii="Times New Roman" w:hAnsi="Times New Roman"/>
            <w:color w:val="0000FF"/>
            <w:sz w:val="28"/>
            <w:szCs w:val="28"/>
          </w:rPr>
          <w:t>постановлением</w:t>
        </w:r>
      </w:hyperlink>
      <w:r w:rsidRPr="007E6DE1">
        <w:rPr>
          <w:rFonts w:ascii="Times New Roman" w:hAnsi="Times New Roman"/>
          <w:sz w:val="28"/>
          <w:szCs w:val="28"/>
        </w:rPr>
        <w:t xml:space="preserve"> Администрации городского округа город Рыбинск Ярославской области от 08.06.2020 N 1306 "О муниципальных программах", руководствуясь </w:t>
      </w:r>
      <w:hyperlink r:id="rId17">
        <w:r w:rsidRPr="007E6DE1">
          <w:rPr>
            <w:rFonts w:ascii="Times New Roman" w:hAnsi="Times New Roman"/>
            <w:color w:val="0000FF"/>
            <w:sz w:val="28"/>
            <w:szCs w:val="28"/>
          </w:rPr>
          <w:t>Уставом</w:t>
        </w:r>
      </w:hyperlink>
      <w:r w:rsidRPr="007E6DE1">
        <w:rPr>
          <w:rFonts w:ascii="Times New Roman" w:hAnsi="Times New Roman"/>
          <w:sz w:val="28"/>
          <w:szCs w:val="28"/>
        </w:rPr>
        <w:t xml:space="preserve"> городского округа город Рыбинск Ярославской области,</w:t>
      </w:r>
    </w:p>
    <w:p w:rsidR="0085412D" w:rsidRPr="007E6DE1" w:rsidRDefault="0085412D" w:rsidP="0085412D">
      <w:pPr>
        <w:pStyle w:val="ConsPlusNormal"/>
        <w:jc w:val="both"/>
        <w:rPr>
          <w:rFonts w:ascii="Times New Roman" w:hAnsi="Times New Roman"/>
          <w:sz w:val="28"/>
          <w:szCs w:val="28"/>
        </w:rPr>
      </w:pPr>
    </w:p>
    <w:p w:rsidR="0085412D" w:rsidRPr="007E6DE1" w:rsidRDefault="0085412D" w:rsidP="0085412D">
      <w:pPr>
        <w:pStyle w:val="ConsPlusNormal"/>
        <w:ind w:firstLine="540"/>
        <w:jc w:val="both"/>
        <w:rPr>
          <w:rFonts w:ascii="Times New Roman" w:hAnsi="Times New Roman"/>
          <w:sz w:val="28"/>
          <w:szCs w:val="28"/>
        </w:rPr>
      </w:pPr>
      <w:r w:rsidRPr="007E6DE1">
        <w:rPr>
          <w:rFonts w:ascii="Times New Roman" w:hAnsi="Times New Roman"/>
          <w:sz w:val="28"/>
          <w:szCs w:val="28"/>
        </w:rPr>
        <w:t>ПОСТАНОВЛЯЮ:</w:t>
      </w:r>
    </w:p>
    <w:p w:rsidR="0085412D" w:rsidRPr="007E6DE1" w:rsidRDefault="0085412D" w:rsidP="0085412D">
      <w:pPr>
        <w:pStyle w:val="ConsPlusNormal"/>
        <w:jc w:val="both"/>
        <w:rPr>
          <w:rFonts w:ascii="Times New Roman" w:hAnsi="Times New Roman"/>
          <w:sz w:val="28"/>
          <w:szCs w:val="28"/>
        </w:rPr>
      </w:pPr>
    </w:p>
    <w:p w:rsidR="0085412D" w:rsidRPr="007E6DE1" w:rsidRDefault="0085412D" w:rsidP="0085412D">
      <w:pPr>
        <w:pStyle w:val="ConsPlusNormal"/>
        <w:ind w:firstLine="540"/>
        <w:jc w:val="both"/>
        <w:rPr>
          <w:rFonts w:ascii="Times New Roman" w:hAnsi="Times New Roman"/>
          <w:sz w:val="28"/>
          <w:szCs w:val="28"/>
        </w:rPr>
      </w:pPr>
      <w:r w:rsidRPr="007E6DE1">
        <w:rPr>
          <w:rFonts w:ascii="Times New Roman" w:hAnsi="Times New Roman"/>
          <w:sz w:val="28"/>
          <w:szCs w:val="28"/>
        </w:rPr>
        <w:t xml:space="preserve">1. Утвердить муниципальную </w:t>
      </w:r>
      <w:hyperlink w:anchor="P41">
        <w:r w:rsidRPr="007E6DE1">
          <w:rPr>
            <w:rFonts w:ascii="Times New Roman" w:hAnsi="Times New Roman"/>
            <w:color w:val="0000FF"/>
            <w:sz w:val="28"/>
            <w:szCs w:val="28"/>
          </w:rPr>
          <w:t>программу</w:t>
        </w:r>
      </w:hyperlink>
      <w:r w:rsidRPr="007E6DE1">
        <w:rPr>
          <w:rFonts w:ascii="Times New Roman" w:hAnsi="Times New Roman"/>
          <w:sz w:val="28"/>
          <w:szCs w:val="28"/>
        </w:rPr>
        <w:t xml:space="preserve"> "Развитие рынков, ярмарок в городском округе город Рыбинск Ярославской области" (приложение).</w:t>
      </w:r>
    </w:p>
    <w:p w:rsidR="0085412D" w:rsidRPr="007E6DE1" w:rsidRDefault="0085412D" w:rsidP="0085412D">
      <w:pPr>
        <w:pStyle w:val="ConsPlusNormal"/>
        <w:jc w:val="both"/>
        <w:rPr>
          <w:rFonts w:ascii="Times New Roman" w:hAnsi="Times New Roman"/>
          <w:sz w:val="28"/>
          <w:szCs w:val="28"/>
        </w:rPr>
      </w:pPr>
    </w:p>
    <w:p w:rsidR="0085412D" w:rsidRPr="007E6DE1" w:rsidRDefault="0085412D" w:rsidP="0085412D">
      <w:pPr>
        <w:pStyle w:val="ConsPlusNormal"/>
        <w:ind w:firstLine="540"/>
        <w:jc w:val="both"/>
        <w:rPr>
          <w:rFonts w:ascii="Times New Roman" w:hAnsi="Times New Roman"/>
          <w:sz w:val="28"/>
          <w:szCs w:val="28"/>
        </w:rPr>
      </w:pPr>
      <w:r w:rsidRPr="007E6DE1">
        <w:rPr>
          <w:rFonts w:ascii="Times New Roman" w:hAnsi="Times New Roman"/>
          <w:sz w:val="28"/>
          <w:szCs w:val="28"/>
        </w:rP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85412D" w:rsidRPr="007E6DE1" w:rsidRDefault="0085412D" w:rsidP="0085412D">
      <w:pPr>
        <w:pStyle w:val="ConsPlusNormal"/>
        <w:jc w:val="both"/>
        <w:rPr>
          <w:rFonts w:ascii="Times New Roman" w:hAnsi="Times New Roman"/>
          <w:sz w:val="28"/>
          <w:szCs w:val="28"/>
        </w:rPr>
      </w:pPr>
    </w:p>
    <w:p w:rsidR="0085412D" w:rsidRPr="007E6DE1" w:rsidRDefault="0085412D" w:rsidP="0085412D">
      <w:pPr>
        <w:pStyle w:val="ConsPlusNormal"/>
        <w:ind w:firstLine="540"/>
        <w:jc w:val="both"/>
        <w:rPr>
          <w:rFonts w:ascii="Times New Roman" w:hAnsi="Times New Roman"/>
          <w:sz w:val="28"/>
          <w:szCs w:val="28"/>
        </w:rPr>
      </w:pPr>
      <w:r w:rsidRPr="007E6DE1">
        <w:rPr>
          <w:rFonts w:ascii="Times New Roman" w:hAnsi="Times New Roman"/>
          <w:sz w:val="28"/>
          <w:szCs w:val="28"/>
        </w:rPr>
        <w:t>3. Контроль за исполнением настоящего постановления возложить на первого заместителя Главы Администрации.</w:t>
      </w:r>
    </w:p>
    <w:p w:rsidR="0085412D" w:rsidRPr="007E6DE1" w:rsidRDefault="0085412D" w:rsidP="0085412D">
      <w:pPr>
        <w:pStyle w:val="ConsPlusNormal"/>
        <w:jc w:val="both"/>
        <w:rPr>
          <w:rFonts w:ascii="Times New Roman" w:hAnsi="Times New Roman"/>
          <w:sz w:val="28"/>
          <w:szCs w:val="28"/>
        </w:rPr>
      </w:pPr>
    </w:p>
    <w:p w:rsidR="0085412D" w:rsidRPr="007E6DE1" w:rsidRDefault="0085412D" w:rsidP="0085412D">
      <w:pPr>
        <w:pStyle w:val="ConsPlusNormal"/>
        <w:jc w:val="right"/>
        <w:rPr>
          <w:rFonts w:ascii="Times New Roman" w:hAnsi="Times New Roman"/>
          <w:sz w:val="28"/>
          <w:szCs w:val="28"/>
        </w:rPr>
      </w:pPr>
      <w:r w:rsidRPr="007E6DE1">
        <w:rPr>
          <w:rFonts w:ascii="Times New Roman" w:hAnsi="Times New Roman"/>
          <w:sz w:val="28"/>
          <w:szCs w:val="28"/>
        </w:rPr>
        <w:t>Глава</w:t>
      </w:r>
    </w:p>
    <w:p w:rsidR="0085412D" w:rsidRPr="007E6DE1" w:rsidRDefault="0085412D" w:rsidP="0085412D">
      <w:pPr>
        <w:pStyle w:val="ConsPlusNormal"/>
        <w:jc w:val="right"/>
        <w:rPr>
          <w:rFonts w:ascii="Times New Roman" w:hAnsi="Times New Roman"/>
          <w:sz w:val="28"/>
          <w:szCs w:val="28"/>
        </w:rPr>
      </w:pPr>
      <w:r w:rsidRPr="007E6DE1">
        <w:rPr>
          <w:rFonts w:ascii="Times New Roman" w:hAnsi="Times New Roman"/>
          <w:sz w:val="28"/>
          <w:szCs w:val="28"/>
        </w:rPr>
        <w:t>городского округа</w:t>
      </w:r>
    </w:p>
    <w:p w:rsidR="0085412D" w:rsidRPr="007E6DE1" w:rsidRDefault="0085412D" w:rsidP="0085412D">
      <w:pPr>
        <w:pStyle w:val="ConsPlusNormal"/>
        <w:jc w:val="right"/>
        <w:rPr>
          <w:rFonts w:ascii="Times New Roman" w:hAnsi="Times New Roman"/>
          <w:sz w:val="28"/>
          <w:szCs w:val="28"/>
        </w:rPr>
      </w:pPr>
      <w:r w:rsidRPr="007E6DE1">
        <w:rPr>
          <w:rFonts w:ascii="Times New Roman" w:hAnsi="Times New Roman"/>
          <w:sz w:val="28"/>
          <w:szCs w:val="28"/>
        </w:rPr>
        <w:t>город Рыбинск</w:t>
      </w:r>
    </w:p>
    <w:p w:rsidR="0085412D" w:rsidRPr="007E6DE1" w:rsidRDefault="0085412D" w:rsidP="0085412D">
      <w:pPr>
        <w:pStyle w:val="ConsPlusNormal"/>
        <w:jc w:val="right"/>
        <w:rPr>
          <w:rFonts w:ascii="Times New Roman" w:hAnsi="Times New Roman"/>
          <w:sz w:val="28"/>
          <w:szCs w:val="28"/>
        </w:rPr>
      </w:pPr>
      <w:r w:rsidRPr="007E6DE1">
        <w:rPr>
          <w:rFonts w:ascii="Times New Roman" w:hAnsi="Times New Roman"/>
          <w:sz w:val="28"/>
          <w:szCs w:val="28"/>
        </w:rPr>
        <w:t>Д.В.ДОБРЯКОВ</w:t>
      </w:r>
    </w:p>
    <w:p w:rsidR="0085412D" w:rsidRDefault="0085412D" w:rsidP="00934FE0">
      <w:pPr>
        <w:shd w:val="clear" w:color="auto" w:fill="FFFFFF"/>
        <w:tabs>
          <w:tab w:val="left" w:pos="3119"/>
          <w:tab w:val="left" w:pos="3402"/>
          <w:tab w:val="left" w:pos="3544"/>
        </w:tabs>
        <w:spacing w:after="0" w:line="240" w:lineRule="atLeast"/>
        <w:ind w:left="5670"/>
        <w:jc w:val="both"/>
        <w:rPr>
          <w:rFonts w:ascii="Times New Roman" w:eastAsia="Calibri" w:hAnsi="Times New Roman"/>
          <w:iCs/>
          <w:sz w:val="28"/>
          <w:szCs w:val="28"/>
          <w:lang w:eastAsia="en-US"/>
        </w:rPr>
      </w:pPr>
    </w:p>
    <w:p w:rsidR="0085412D" w:rsidRDefault="0085412D" w:rsidP="00934FE0">
      <w:pPr>
        <w:shd w:val="clear" w:color="auto" w:fill="FFFFFF"/>
        <w:tabs>
          <w:tab w:val="left" w:pos="3119"/>
          <w:tab w:val="left" w:pos="3402"/>
          <w:tab w:val="left" w:pos="3544"/>
        </w:tabs>
        <w:spacing w:after="0" w:line="240" w:lineRule="atLeast"/>
        <w:ind w:left="5670"/>
        <w:jc w:val="both"/>
        <w:rPr>
          <w:rFonts w:ascii="Times New Roman" w:eastAsia="Calibri" w:hAnsi="Times New Roman"/>
          <w:iCs/>
          <w:sz w:val="28"/>
          <w:szCs w:val="28"/>
          <w:lang w:eastAsia="en-US"/>
        </w:rPr>
      </w:pPr>
    </w:p>
    <w:p w:rsidR="0085412D" w:rsidRDefault="0085412D" w:rsidP="00934FE0">
      <w:pPr>
        <w:shd w:val="clear" w:color="auto" w:fill="FFFFFF"/>
        <w:tabs>
          <w:tab w:val="left" w:pos="3119"/>
          <w:tab w:val="left" w:pos="3402"/>
          <w:tab w:val="left" w:pos="3544"/>
        </w:tabs>
        <w:spacing w:after="0" w:line="240" w:lineRule="atLeast"/>
        <w:ind w:left="5670"/>
        <w:jc w:val="both"/>
        <w:rPr>
          <w:rFonts w:ascii="Times New Roman" w:eastAsia="Calibri" w:hAnsi="Times New Roman"/>
          <w:iCs/>
          <w:sz w:val="28"/>
          <w:szCs w:val="28"/>
          <w:lang w:eastAsia="en-US"/>
        </w:rPr>
      </w:pPr>
    </w:p>
    <w:p w:rsidR="00934FE0" w:rsidRPr="00934FE0" w:rsidRDefault="00934FE0" w:rsidP="00934FE0">
      <w:pPr>
        <w:shd w:val="clear" w:color="auto" w:fill="FFFFFF"/>
        <w:tabs>
          <w:tab w:val="left" w:pos="3119"/>
          <w:tab w:val="left" w:pos="3402"/>
          <w:tab w:val="left" w:pos="3544"/>
        </w:tabs>
        <w:spacing w:after="0" w:line="240" w:lineRule="atLeast"/>
        <w:ind w:left="5670"/>
        <w:jc w:val="both"/>
        <w:rPr>
          <w:rFonts w:ascii="Times New Roman" w:eastAsia="Calibri" w:hAnsi="Times New Roman"/>
          <w:iCs/>
          <w:sz w:val="28"/>
          <w:szCs w:val="28"/>
          <w:lang w:eastAsia="en-US"/>
        </w:rPr>
      </w:pPr>
      <w:r w:rsidRPr="00934FE0">
        <w:rPr>
          <w:rFonts w:ascii="Times New Roman" w:eastAsia="Calibri" w:hAnsi="Times New Roman"/>
          <w:iCs/>
          <w:sz w:val="28"/>
          <w:szCs w:val="28"/>
          <w:lang w:eastAsia="en-US"/>
        </w:rPr>
        <w:lastRenderedPageBreak/>
        <w:t>Приложение</w:t>
      </w:r>
    </w:p>
    <w:p w:rsidR="00934FE0" w:rsidRPr="00934FE0" w:rsidRDefault="00934FE0" w:rsidP="00934FE0">
      <w:pPr>
        <w:shd w:val="clear" w:color="auto" w:fill="FFFFFF"/>
        <w:tabs>
          <w:tab w:val="left" w:pos="3119"/>
          <w:tab w:val="left" w:pos="3402"/>
          <w:tab w:val="left" w:pos="3544"/>
        </w:tabs>
        <w:spacing w:after="0" w:line="240" w:lineRule="atLeast"/>
        <w:ind w:left="5670"/>
        <w:jc w:val="both"/>
        <w:rPr>
          <w:rFonts w:ascii="Times New Roman" w:eastAsia="Calibri" w:hAnsi="Times New Roman"/>
          <w:iCs/>
          <w:sz w:val="28"/>
          <w:szCs w:val="28"/>
          <w:lang w:eastAsia="en-US"/>
        </w:rPr>
      </w:pPr>
      <w:r w:rsidRPr="00934FE0">
        <w:rPr>
          <w:rFonts w:ascii="Times New Roman" w:eastAsia="Calibri" w:hAnsi="Times New Roman"/>
          <w:iCs/>
          <w:sz w:val="28"/>
          <w:szCs w:val="28"/>
          <w:lang w:eastAsia="en-US"/>
        </w:rPr>
        <w:t>к постановлению Администрации</w:t>
      </w:r>
    </w:p>
    <w:p w:rsidR="00934FE0" w:rsidRPr="00934FE0" w:rsidRDefault="00934FE0" w:rsidP="00934FE0">
      <w:pPr>
        <w:shd w:val="clear" w:color="auto" w:fill="FFFFFF"/>
        <w:tabs>
          <w:tab w:val="left" w:pos="3119"/>
          <w:tab w:val="left" w:pos="3402"/>
          <w:tab w:val="left" w:pos="3544"/>
        </w:tabs>
        <w:spacing w:after="0" w:line="240" w:lineRule="atLeast"/>
        <w:ind w:left="5670"/>
        <w:jc w:val="both"/>
        <w:rPr>
          <w:rFonts w:ascii="Times New Roman" w:eastAsia="Calibri" w:hAnsi="Times New Roman"/>
          <w:iCs/>
          <w:sz w:val="28"/>
          <w:szCs w:val="28"/>
          <w:lang w:eastAsia="en-US"/>
        </w:rPr>
      </w:pPr>
      <w:r w:rsidRPr="00934FE0">
        <w:rPr>
          <w:rFonts w:ascii="Times New Roman" w:eastAsia="Calibri" w:hAnsi="Times New Roman"/>
          <w:iCs/>
          <w:sz w:val="28"/>
          <w:szCs w:val="28"/>
          <w:lang w:eastAsia="en-US"/>
        </w:rPr>
        <w:t>городского округа город Рыбинск</w:t>
      </w:r>
    </w:p>
    <w:p w:rsidR="00934FE0" w:rsidRPr="00934FE0" w:rsidRDefault="00934FE0" w:rsidP="00934FE0">
      <w:pPr>
        <w:shd w:val="clear" w:color="auto" w:fill="FFFFFF"/>
        <w:tabs>
          <w:tab w:val="left" w:pos="3119"/>
          <w:tab w:val="left" w:pos="3402"/>
          <w:tab w:val="left" w:pos="3544"/>
        </w:tabs>
        <w:spacing w:after="0" w:line="240" w:lineRule="atLeast"/>
        <w:ind w:left="5670"/>
        <w:jc w:val="both"/>
        <w:rPr>
          <w:rFonts w:ascii="Times New Roman" w:eastAsia="Calibri" w:hAnsi="Times New Roman"/>
          <w:iCs/>
          <w:sz w:val="28"/>
          <w:szCs w:val="28"/>
          <w:lang w:eastAsia="en-US"/>
        </w:rPr>
      </w:pPr>
      <w:r w:rsidRPr="00934FE0">
        <w:rPr>
          <w:rFonts w:ascii="Times New Roman" w:eastAsia="Calibri" w:hAnsi="Times New Roman"/>
          <w:iCs/>
          <w:sz w:val="28"/>
          <w:szCs w:val="28"/>
          <w:lang w:eastAsia="en-US"/>
        </w:rPr>
        <w:t>Ярославской области</w:t>
      </w:r>
    </w:p>
    <w:p w:rsidR="00934FE0" w:rsidRPr="00934FE0" w:rsidRDefault="00FC0B52" w:rsidP="00934FE0">
      <w:pPr>
        <w:shd w:val="clear" w:color="auto" w:fill="FFFFFF"/>
        <w:tabs>
          <w:tab w:val="left" w:pos="3119"/>
          <w:tab w:val="left" w:pos="3402"/>
          <w:tab w:val="left" w:pos="3544"/>
        </w:tabs>
        <w:spacing w:after="0" w:line="240" w:lineRule="atLeast"/>
        <w:ind w:left="5670"/>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от   </w:t>
      </w:r>
      <w:r w:rsidR="00DC7237">
        <w:rPr>
          <w:rFonts w:ascii="Times New Roman" w:eastAsia="Calibri" w:hAnsi="Times New Roman"/>
          <w:iCs/>
          <w:sz w:val="28"/>
          <w:szCs w:val="28"/>
          <w:lang w:eastAsia="en-US"/>
        </w:rPr>
        <w:t>___________</w:t>
      </w:r>
      <w:r>
        <w:rPr>
          <w:rFonts w:ascii="Times New Roman" w:eastAsia="Calibri" w:hAnsi="Times New Roman"/>
          <w:iCs/>
          <w:sz w:val="28"/>
          <w:szCs w:val="28"/>
          <w:lang w:eastAsia="en-US"/>
        </w:rPr>
        <w:t xml:space="preserve">     № </w:t>
      </w:r>
      <w:r w:rsidR="00DC7237">
        <w:rPr>
          <w:rFonts w:ascii="Times New Roman" w:eastAsia="Calibri" w:hAnsi="Times New Roman"/>
          <w:iCs/>
          <w:sz w:val="28"/>
          <w:szCs w:val="28"/>
          <w:lang w:eastAsia="en-US"/>
        </w:rPr>
        <w:t>__________</w:t>
      </w:r>
    </w:p>
    <w:p w:rsidR="00934FE0" w:rsidRPr="00934FE0" w:rsidRDefault="00934FE0" w:rsidP="00934FE0">
      <w:pPr>
        <w:shd w:val="clear" w:color="auto" w:fill="FFFFFF"/>
        <w:tabs>
          <w:tab w:val="left" w:pos="3119"/>
          <w:tab w:val="left" w:pos="3402"/>
          <w:tab w:val="left" w:pos="3544"/>
        </w:tabs>
        <w:spacing w:after="0" w:line="240" w:lineRule="atLeast"/>
        <w:jc w:val="center"/>
        <w:rPr>
          <w:rFonts w:ascii="Times New Roman" w:eastAsia="Calibri" w:hAnsi="Times New Roman"/>
          <w:iCs/>
          <w:sz w:val="28"/>
          <w:szCs w:val="28"/>
          <w:lang w:eastAsia="en-US"/>
        </w:rPr>
      </w:pPr>
    </w:p>
    <w:p w:rsidR="00934FE0" w:rsidRPr="00934FE0" w:rsidRDefault="00934FE0" w:rsidP="00934FE0">
      <w:pPr>
        <w:shd w:val="clear" w:color="auto" w:fill="FFFFFF"/>
        <w:tabs>
          <w:tab w:val="left" w:pos="3119"/>
          <w:tab w:val="left" w:pos="3402"/>
          <w:tab w:val="left" w:pos="3544"/>
        </w:tabs>
        <w:spacing w:after="0" w:line="240" w:lineRule="atLeast"/>
        <w:jc w:val="center"/>
        <w:rPr>
          <w:rFonts w:ascii="Times New Roman" w:eastAsia="Calibri" w:hAnsi="Times New Roman"/>
          <w:iCs/>
          <w:sz w:val="28"/>
          <w:szCs w:val="28"/>
          <w:lang w:eastAsia="en-US"/>
        </w:rPr>
      </w:pPr>
      <w:r w:rsidRPr="00934FE0">
        <w:rPr>
          <w:rFonts w:ascii="Times New Roman" w:eastAsia="Calibri" w:hAnsi="Times New Roman"/>
          <w:iCs/>
          <w:sz w:val="28"/>
          <w:szCs w:val="28"/>
          <w:lang w:eastAsia="en-US"/>
        </w:rPr>
        <w:t>Муниципальная программа</w:t>
      </w:r>
    </w:p>
    <w:p w:rsidR="00934FE0" w:rsidRPr="00934FE0" w:rsidRDefault="00934FE0" w:rsidP="00934FE0">
      <w:pPr>
        <w:shd w:val="clear" w:color="auto" w:fill="FFFFFF"/>
        <w:tabs>
          <w:tab w:val="left" w:pos="3119"/>
          <w:tab w:val="left" w:pos="3402"/>
          <w:tab w:val="left" w:pos="3544"/>
        </w:tabs>
        <w:spacing w:after="0" w:line="240" w:lineRule="atLeast"/>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«Развитие рынков, ярмарок на территории городского округа город Рыбинск Ярославской области»</w:t>
      </w:r>
    </w:p>
    <w:p w:rsidR="00934FE0" w:rsidRPr="00934FE0" w:rsidRDefault="00934FE0" w:rsidP="00934FE0">
      <w:pPr>
        <w:numPr>
          <w:ilvl w:val="0"/>
          <w:numId w:val="40"/>
        </w:numPr>
        <w:shd w:val="clear" w:color="auto" w:fill="FFFFFF"/>
        <w:spacing w:after="160" w:line="240" w:lineRule="atLeast"/>
        <w:contextualSpacing/>
        <w:jc w:val="center"/>
        <w:rPr>
          <w:rFonts w:ascii="Times New Roman" w:eastAsia="Arial Unicode MS" w:hAnsi="Times New Roman"/>
          <w:bCs/>
          <w:kern w:val="1"/>
          <w:sz w:val="28"/>
          <w:szCs w:val="28"/>
        </w:rPr>
      </w:pPr>
      <w:r w:rsidRPr="00934FE0">
        <w:rPr>
          <w:rFonts w:ascii="Times New Roman" w:eastAsia="Arial Unicode MS" w:hAnsi="Times New Roman"/>
          <w:bCs/>
          <w:kern w:val="1"/>
          <w:sz w:val="28"/>
          <w:szCs w:val="28"/>
        </w:rPr>
        <w:t>Паспорт муниципальной программы</w:t>
      </w:r>
    </w:p>
    <w:p w:rsidR="00934FE0" w:rsidRPr="00934FE0" w:rsidRDefault="00934FE0" w:rsidP="00934FE0">
      <w:pPr>
        <w:shd w:val="clear" w:color="auto" w:fill="FFFFFF"/>
        <w:spacing w:after="160" w:line="240" w:lineRule="atLeast"/>
        <w:ind w:left="360"/>
        <w:contextualSpacing/>
        <w:rPr>
          <w:rFonts w:ascii="Times New Roman" w:eastAsia="Arial Unicode MS" w:hAnsi="Times New Roman"/>
          <w:bCs/>
          <w:kern w:val="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8244"/>
      </w:tblGrid>
      <w:tr w:rsidR="00934FE0" w:rsidRPr="00934FE0" w:rsidTr="00934FE0">
        <w:tc>
          <w:tcPr>
            <w:tcW w:w="1045" w:type="pct"/>
          </w:tcPr>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sz w:val="28"/>
                <w:szCs w:val="28"/>
                <w:lang w:eastAsia="en-US"/>
              </w:rPr>
            </w:pPr>
            <w:r w:rsidRPr="00934FE0">
              <w:rPr>
                <w:rFonts w:ascii="Times New Roman" w:eastAsia="Calibri" w:hAnsi="Times New Roman"/>
                <w:sz w:val="28"/>
                <w:szCs w:val="28"/>
                <w:lang w:eastAsia="en-US"/>
              </w:rPr>
              <w:t>Наименование муниципальной программы</w:t>
            </w:r>
          </w:p>
        </w:tc>
        <w:tc>
          <w:tcPr>
            <w:tcW w:w="3955" w:type="pct"/>
          </w:tcPr>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«Развитие рынков, ярмарок на территории городского округа город Рыбинск Ярославской области» (далее – Программа)</w:t>
            </w:r>
          </w:p>
        </w:tc>
      </w:tr>
      <w:tr w:rsidR="00934FE0" w:rsidRPr="00934FE0" w:rsidTr="00934FE0">
        <w:tc>
          <w:tcPr>
            <w:tcW w:w="1045" w:type="pct"/>
          </w:tcPr>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Срок реализации Программы</w:t>
            </w:r>
          </w:p>
        </w:tc>
        <w:tc>
          <w:tcPr>
            <w:tcW w:w="3955" w:type="pct"/>
          </w:tcPr>
          <w:p w:rsidR="00934FE0" w:rsidRPr="00934FE0" w:rsidRDefault="003D5785"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2025-2029</w:t>
            </w:r>
            <w:r w:rsidR="00934FE0" w:rsidRPr="00934FE0">
              <w:rPr>
                <w:rFonts w:ascii="Times New Roman" w:eastAsia="Calibri" w:hAnsi="Times New Roman"/>
                <w:sz w:val="28"/>
                <w:szCs w:val="28"/>
                <w:lang w:eastAsia="en-US"/>
              </w:rPr>
              <w:t xml:space="preserve"> годы</w:t>
            </w:r>
          </w:p>
        </w:tc>
      </w:tr>
      <w:tr w:rsidR="00934FE0" w:rsidRPr="00934FE0" w:rsidTr="00934FE0">
        <w:tc>
          <w:tcPr>
            <w:tcW w:w="1045" w:type="pct"/>
          </w:tcPr>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b/>
                <w:sz w:val="28"/>
                <w:szCs w:val="28"/>
                <w:lang w:eastAsia="en-US"/>
              </w:rPr>
            </w:pPr>
            <w:r w:rsidRPr="00934FE0">
              <w:rPr>
                <w:rFonts w:ascii="Times New Roman" w:eastAsia="Calibri" w:hAnsi="Times New Roman"/>
                <w:bCs/>
                <w:sz w:val="28"/>
                <w:szCs w:val="28"/>
                <w:lang w:eastAsia="en-US"/>
              </w:rPr>
              <w:t>Основания для разработки Программы</w:t>
            </w:r>
          </w:p>
        </w:tc>
        <w:tc>
          <w:tcPr>
            <w:tcW w:w="3955" w:type="pct"/>
          </w:tcPr>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Федеральный закон от 06.10.2003 № 131-ФЗ «Об общих принципах организации местного самоуправления в Российской Федерации»;</w:t>
            </w:r>
          </w:p>
          <w:p w:rsidR="00934FE0" w:rsidRPr="00934FE0" w:rsidRDefault="00934FE0" w:rsidP="00934FE0">
            <w:pPr>
              <w:tabs>
                <w:tab w:val="left" w:pos="6744"/>
              </w:tabs>
              <w:spacing w:after="0" w:line="259"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Федеральный закон от 20.03.2025 № 33-ФЗ «Об общих принципах организации местного самоуправления в единой системе пуб</w:t>
            </w:r>
            <w:bookmarkStart w:id="0" w:name="_GoBack"/>
            <w:bookmarkEnd w:id="0"/>
            <w:r w:rsidRPr="00934FE0">
              <w:rPr>
                <w:rFonts w:ascii="Times New Roman" w:eastAsia="Calibri" w:hAnsi="Times New Roman"/>
                <w:sz w:val="28"/>
                <w:szCs w:val="28"/>
                <w:lang w:eastAsia="en-US"/>
              </w:rPr>
              <w:t>личной власти»;</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Федеральный закон от 28.12.2009 № 381-ФЗ «Об основах государственного регулирования торговой деятельности в Российской Федерации»;</w:t>
            </w:r>
          </w:p>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Федеральный закон от 30.12.2006 № 271-ФЗ «О розничных рынках и о внесении изменений в Трудовой кодекс Российской Федерации»;</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распоряжение Правительства Российской Федерации от 30.01.2021 № 208-р «О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w:t>
            </w:r>
          </w:p>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bCs/>
                <w:sz w:val="28"/>
                <w:szCs w:val="28"/>
                <w:lang w:eastAsia="en-US"/>
              </w:rPr>
            </w:pPr>
            <w:r w:rsidRPr="00934FE0">
              <w:rPr>
                <w:rFonts w:ascii="Times New Roman" w:eastAsia="Calibri" w:hAnsi="Times New Roman"/>
                <w:sz w:val="28"/>
                <w:szCs w:val="28"/>
                <w:lang w:eastAsia="en-US"/>
              </w:rPr>
              <w:t>- п</w:t>
            </w:r>
            <w:r w:rsidRPr="00934FE0">
              <w:rPr>
                <w:rFonts w:ascii="Times New Roman" w:eastAsia="Calibri" w:hAnsi="Times New Roman"/>
                <w:bCs/>
                <w:sz w:val="28"/>
                <w:szCs w:val="28"/>
                <w:lang w:eastAsia="en-US"/>
              </w:rPr>
              <w:t>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постановление Правительства Ярославской области от 01.07.2010 № 435-п «Об утверждении Порядка организации ярмарок и продажи товаров (выполнения работ, оказания услуг) на них»;</w:t>
            </w:r>
          </w:p>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iCs/>
                <w:sz w:val="28"/>
                <w:szCs w:val="28"/>
                <w:lang w:eastAsia="en-US"/>
              </w:rPr>
            </w:pPr>
            <w:r w:rsidRPr="00934FE0">
              <w:rPr>
                <w:rFonts w:ascii="Times New Roman" w:eastAsia="Calibri" w:hAnsi="Times New Roman"/>
                <w:iCs/>
                <w:sz w:val="28"/>
                <w:szCs w:val="28"/>
                <w:lang w:eastAsia="en-US"/>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постановление Администрации городского округа г</w:t>
            </w:r>
            <w:r w:rsidR="00053BFA">
              <w:rPr>
                <w:rFonts w:ascii="Times New Roman" w:eastAsia="Calibri" w:hAnsi="Times New Roman"/>
                <w:sz w:val="28"/>
                <w:szCs w:val="28"/>
                <w:lang w:eastAsia="en-US"/>
              </w:rPr>
              <w:t>ород Рыбинск Ярославской области от 29.10.2025 № 1143</w:t>
            </w:r>
            <w:r w:rsidRPr="00934FE0">
              <w:rPr>
                <w:rFonts w:ascii="Times New Roman" w:eastAsia="Calibri" w:hAnsi="Times New Roman"/>
                <w:sz w:val="28"/>
                <w:szCs w:val="28"/>
                <w:lang w:eastAsia="en-US"/>
              </w:rPr>
              <w:t xml:space="preserve"> «Об </w:t>
            </w:r>
            <w:r w:rsidR="00053BFA">
              <w:rPr>
                <w:rFonts w:ascii="Times New Roman" w:eastAsia="Calibri" w:hAnsi="Times New Roman"/>
                <w:sz w:val="28"/>
                <w:szCs w:val="28"/>
                <w:lang w:eastAsia="en-US"/>
              </w:rPr>
              <w:t xml:space="preserve">утверждении плана мероприятий по организации </w:t>
            </w:r>
            <w:r w:rsidRPr="00934FE0">
              <w:rPr>
                <w:rFonts w:ascii="Times New Roman" w:eastAsia="Calibri" w:hAnsi="Times New Roman"/>
                <w:sz w:val="28"/>
                <w:szCs w:val="28"/>
                <w:lang w:eastAsia="en-US"/>
              </w:rPr>
              <w:t xml:space="preserve">ярмарок </w:t>
            </w:r>
            <w:r w:rsidRPr="00934FE0">
              <w:rPr>
                <w:rFonts w:ascii="Times New Roman" w:eastAsia="Calibri" w:hAnsi="Times New Roman"/>
                <w:sz w:val="28"/>
                <w:szCs w:val="28"/>
                <w:lang w:eastAsia="en-US"/>
              </w:rPr>
              <w:lastRenderedPageBreak/>
              <w:t>Администрацией городского округа город Рыбинск</w:t>
            </w:r>
            <w:r w:rsidR="00053BFA">
              <w:rPr>
                <w:rFonts w:ascii="Times New Roman" w:eastAsia="Calibri" w:hAnsi="Times New Roman"/>
                <w:sz w:val="28"/>
                <w:szCs w:val="28"/>
                <w:lang w:eastAsia="en-US"/>
              </w:rPr>
              <w:t xml:space="preserve"> Ярославской области</w:t>
            </w:r>
            <w:r w:rsidRPr="00934FE0">
              <w:rPr>
                <w:rFonts w:ascii="Times New Roman" w:eastAsia="Calibri" w:hAnsi="Times New Roman"/>
                <w:sz w:val="28"/>
                <w:szCs w:val="28"/>
                <w:lang w:eastAsia="en-US"/>
              </w:rPr>
              <w:t>»;</w:t>
            </w:r>
          </w:p>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постановление Администрации городского округа город Рыбинск Ярославской области от 08.06.2020 № 1306 «О муниципальных программах»;</w:t>
            </w:r>
          </w:p>
          <w:p w:rsidR="00934FE0" w:rsidRDefault="00934FE0" w:rsidP="00934FE0">
            <w:pPr>
              <w:tabs>
                <w:tab w:val="left" w:pos="993"/>
              </w:tabs>
              <w:suppressAutoHyphen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постановление Администрации городского округа город Рыбинск Ярославской области от 21.01.2021 № 139 «Об утверждении плана мероприятий»;</w:t>
            </w:r>
          </w:p>
          <w:p w:rsidR="00F972E9" w:rsidRPr="00934FE0" w:rsidRDefault="00F972E9" w:rsidP="00934FE0">
            <w:pPr>
              <w:tabs>
                <w:tab w:val="left" w:pos="993"/>
              </w:tabs>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w:t>
            </w:r>
            <w:r w:rsidRPr="00934FE0">
              <w:rPr>
                <w:rFonts w:ascii="Times New Roman" w:eastAsia="Calibri" w:hAnsi="Times New Roman"/>
                <w:sz w:val="28"/>
                <w:szCs w:val="28"/>
                <w:lang w:eastAsia="en-US"/>
              </w:rPr>
              <w:t xml:space="preserve"> постановление Администрации городского округа город Рыбинск Ярославской области от 21.01.202</w:t>
            </w:r>
            <w:r>
              <w:rPr>
                <w:rFonts w:ascii="Times New Roman" w:eastAsia="Calibri" w:hAnsi="Times New Roman"/>
                <w:sz w:val="28"/>
                <w:szCs w:val="28"/>
                <w:lang w:eastAsia="en-US"/>
              </w:rPr>
              <w:t>6</w:t>
            </w:r>
            <w:r w:rsidR="00DC7237">
              <w:rPr>
                <w:rFonts w:ascii="Times New Roman" w:eastAsia="Calibri" w:hAnsi="Times New Roman"/>
                <w:sz w:val="28"/>
                <w:szCs w:val="28"/>
                <w:lang w:eastAsia="en-US"/>
              </w:rPr>
              <w:t xml:space="preserve"> № </w:t>
            </w:r>
            <w:r>
              <w:rPr>
                <w:rFonts w:ascii="Times New Roman" w:eastAsia="Calibri" w:hAnsi="Times New Roman"/>
                <w:sz w:val="28"/>
                <w:szCs w:val="28"/>
                <w:lang w:eastAsia="en-US"/>
              </w:rPr>
              <w:t>40</w:t>
            </w:r>
            <w:r w:rsidRPr="00934FE0">
              <w:rPr>
                <w:rFonts w:ascii="Times New Roman" w:eastAsia="Calibri" w:hAnsi="Times New Roman"/>
                <w:sz w:val="28"/>
                <w:szCs w:val="28"/>
                <w:lang w:eastAsia="en-US"/>
              </w:rPr>
              <w:t xml:space="preserve"> «Об утверждении плана мероприятий»;</w:t>
            </w:r>
          </w:p>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Устав городского округа город Рыбинск Ярославской области;</w:t>
            </w:r>
          </w:p>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Устав муниципального бюджетного учреждения городского округа город Рыбинск Ярославской области «Ярмарочно-выставочный комплекс»</w:t>
            </w:r>
          </w:p>
        </w:tc>
      </w:tr>
      <w:tr w:rsidR="00934FE0" w:rsidRPr="00934FE0" w:rsidTr="00934FE0">
        <w:tc>
          <w:tcPr>
            <w:tcW w:w="1045" w:type="pct"/>
          </w:tcPr>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b/>
                <w:sz w:val="28"/>
                <w:szCs w:val="28"/>
                <w:lang w:eastAsia="en-US"/>
              </w:rPr>
            </w:pPr>
            <w:r w:rsidRPr="00934FE0">
              <w:rPr>
                <w:rFonts w:ascii="Times New Roman" w:eastAsia="Calibri" w:hAnsi="Times New Roman"/>
                <w:bCs/>
                <w:sz w:val="28"/>
                <w:szCs w:val="28"/>
                <w:lang w:eastAsia="en-US"/>
              </w:rPr>
              <w:t>Заказчик Программы</w:t>
            </w:r>
          </w:p>
        </w:tc>
        <w:tc>
          <w:tcPr>
            <w:tcW w:w="3955" w:type="pct"/>
          </w:tcPr>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Администрация городского округа город Рыбинск Ярославской области</w:t>
            </w:r>
          </w:p>
        </w:tc>
      </w:tr>
      <w:tr w:rsidR="00934FE0" w:rsidRPr="00934FE0" w:rsidTr="00934FE0">
        <w:tc>
          <w:tcPr>
            <w:tcW w:w="1045" w:type="pct"/>
          </w:tcPr>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b/>
                <w:sz w:val="28"/>
                <w:szCs w:val="28"/>
                <w:lang w:eastAsia="en-US"/>
              </w:rPr>
            </w:pPr>
            <w:r w:rsidRPr="00934FE0">
              <w:rPr>
                <w:rFonts w:ascii="Times New Roman" w:eastAsia="Calibri" w:hAnsi="Times New Roman"/>
                <w:bCs/>
                <w:sz w:val="28"/>
                <w:szCs w:val="28"/>
                <w:lang w:eastAsia="en-US"/>
              </w:rPr>
              <w:t>Ответственный исполнитель - руководитель Программы</w:t>
            </w:r>
          </w:p>
        </w:tc>
        <w:tc>
          <w:tcPr>
            <w:tcW w:w="3955" w:type="pct"/>
          </w:tcPr>
          <w:p w:rsidR="00934FE0" w:rsidRPr="00934FE0" w:rsidRDefault="00934FE0" w:rsidP="00934FE0">
            <w:pPr>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Управление экономического развития и инвестиций Администрации городского округа город Рыбинск Ярославской области (далее - УЭРиИ)</w:t>
            </w:r>
          </w:p>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Начальник УЭРиИ</w:t>
            </w:r>
          </w:p>
        </w:tc>
      </w:tr>
      <w:tr w:rsidR="00934FE0" w:rsidRPr="00934FE0" w:rsidTr="00934FE0">
        <w:tc>
          <w:tcPr>
            <w:tcW w:w="1045"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Соисполнитель Программы</w:t>
            </w:r>
          </w:p>
        </w:tc>
        <w:tc>
          <w:tcPr>
            <w:tcW w:w="3955" w:type="pct"/>
          </w:tcPr>
          <w:p w:rsidR="00934FE0" w:rsidRPr="00934FE0" w:rsidRDefault="00934FE0" w:rsidP="00934FE0">
            <w:pPr>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Муниципальное бюджетное учреждение городского округа город Рыбинск Ярославской области «Ярмарочно-выставочный комплекс» (далее – МБУ ГОГР ЯО «ЯВК»)</w:t>
            </w:r>
          </w:p>
        </w:tc>
      </w:tr>
      <w:tr w:rsidR="00934FE0" w:rsidRPr="00934FE0" w:rsidTr="00934FE0">
        <w:tc>
          <w:tcPr>
            <w:tcW w:w="1045" w:type="pct"/>
          </w:tcPr>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Куратор Программы</w:t>
            </w:r>
          </w:p>
        </w:tc>
        <w:tc>
          <w:tcPr>
            <w:tcW w:w="3955" w:type="pct"/>
          </w:tcPr>
          <w:p w:rsidR="00934FE0" w:rsidRPr="00640AD2" w:rsidRDefault="00F972E9" w:rsidP="00F972E9">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640AD2">
              <w:rPr>
                <w:rFonts w:ascii="Times New Roman" w:hAnsi="Times New Roman"/>
                <w:sz w:val="28"/>
                <w:szCs w:val="28"/>
              </w:rPr>
              <w:t>Заместитель Главы Администрации по экономике и финансам</w:t>
            </w:r>
          </w:p>
        </w:tc>
      </w:tr>
      <w:tr w:rsidR="00934FE0" w:rsidRPr="00934FE0" w:rsidTr="00934FE0">
        <w:tc>
          <w:tcPr>
            <w:tcW w:w="1045" w:type="pct"/>
          </w:tcPr>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Перечень подпрограмм Программы</w:t>
            </w:r>
          </w:p>
        </w:tc>
        <w:tc>
          <w:tcPr>
            <w:tcW w:w="3955"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34FE0">
              <w:rPr>
                <w:rFonts w:ascii="Times New Roman" w:hAnsi="Times New Roman"/>
                <w:sz w:val="28"/>
                <w:szCs w:val="28"/>
              </w:rPr>
              <w:t>1. Развитие и поддержка ярмарочной деятельности.</w:t>
            </w:r>
          </w:p>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2. Ведомственная целевая программа «Ярмарочно-выставочная деятельность»</w:t>
            </w:r>
          </w:p>
        </w:tc>
      </w:tr>
      <w:tr w:rsidR="00934FE0" w:rsidRPr="00934FE0" w:rsidTr="00934FE0">
        <w:tc>
          <w:tcPr>
            <w:tcW w:w="1045" w:type="pct"/>
          </w:tcPr>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b/>
                <w:sz w:val="28"/>
                <w:szCs w:val="28"/>
                <w:lang w:eastAsia="en-US"/>
              </w:rPr>
            </w:pPr>
            <w:r w:rsidRPr="00934FE0">
              <w:rPr>
                <w:rFonts w:ascii="Times New Roman" w:eastAsia="Calibri" w:hAnsi="Times New Roman"/>
                <w:bCs/>
                <w:sz w:val="28"/>
                <w:szCs w:val="28"/>
                <w:lang w:eastAsia="en-US"/>
              </w:rPr>
              <w:t>Цели Программы</w:t>
            </w:r>
          </w:p>
        </w:tc>
        <w:tc>
          <w:tcPr>
            <w:tcW w:w="3955" w:type="pct"/>
          </w:tcPr>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r w:rsidR="001F5732">
              <w:rPr>
                <w:rFonts w:ascii="Times New Roman" w:eastAsia="Calibri" w:hAnsi="Times New Roman"/>
                <w:sz w:val="28"/>
                <w:szCs w:val="28"/>
                <w:lang w:eastAsia="en-US"/>
              </w:rPr>
              <w:t>.</w:t>
            </w:r>
          </w:p>
        </w:tc>
      </w:tr>
      <w:tr w:rsidR="00934FE0" w:rsidRPr="00934FE0" w:rsidTr="00934FE0">
        <w:trPr>
          <w:trHeight w:val="60"/>
        </w:trPr>
        <w:tc>
          <w:tcPr>
            <w:tcW w:w="1045" w:type="pct"/>
          </w:tcPr>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Задачи Программы</w:t>
            </w:r>
          </w:p>
        </w:tc>
        <w:tc>
          <w:tcPr>
            <w:tcW w:w="3955"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2. Оказание методической и информационной помощи хозяйствующим субъектам в проведении рыночной и ярмарочной деятельности.</w:t>
            </w:r>
          </w:p>
        </w:tc>
      </w:tr>
      <w:tr w:rsidR="00934FE0" w:rsidRPr="00934FE0" w:rsidTr="00934FE0">
        <w:tc>
          <w:tcPr>
            <w:tcW w:w="1045" w:type="pct"/>
          </w:tcPr>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Объемы и источники финансирования Программы</w:t>
            </w:r>
          </w:p>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bCs/>
                <w:sz w:val="28"/>
                <w:szCs w:val="28"/>
                <w:lang w:eastAsia="en-US"/>
              </w:rPr>
            </w:pPr>
          </w:p>
          <w:p w:rsidR="00934FE0" w:rsidRPr="00934FE0" w:rsidRDefault="00934FE0" w:rsidP="00934FE0">
            <w:pPr>
              <w:widowControl w:val="0"/>
              <w:autoSpaceDE w:val="0"/>
              <w:autoSpaceDN w:val="0"/>
              <w:adjustRightInd w:val="0"/>
              <w:spacing w:after="0" w:line="228" w:lineRule="auto"/>
              <w:ind w:right="-108"/>
              <w:rPr>
                <w:rFonts w:ascii="Times New Roman" w:eastAsia="Calibri" w:hAnsi="Times New Roman"/>
                <w:bCs/>
                <w:sz w:val="28"/>
                <w:szCs w:val="28"/>
                <w:lang w:eastAsia="en-US"/>
              </w:rPr>
            </w:pPr>
          </w:p>
        </w:tc>
        <w:tc>
          <w:tcPr>
            <w:tcW w:w="3955"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Общий объем финансирования (выделено/потребность): </w:t>
            </w:r>
          </w:p>
          <w:p w:rsidR="00934FE0" w:rsidRPr="00934FE0" w:rsidRDefault="00326A88" w:rsidP="00934FE0">
            <w:pPr>
              <w:widowControl w:val="0"/>
              <w:autoSpaceDE w:val="0"/>
              <w:autoSpaceDN w:val="0"/>
              <w:adjustRightInd w:val="0"/>
              <w:spacing w:after="0" w:line="228" w:lineRule="auto"/>
              <w:rPr>
                <w:rFonts w:ascii="Times New Roman" w:eastAsia="Calibri" w:hAnsi="Times New Roman"/>
                <w:sz w:val="28"/>
                <w:szCs w:val="28"/>
                <w:lang w:eastAsia="en-US"/>
              </w:rPr>
            </w:pPr>
            <w:r>
              <w:rPr>
                <w:rFonts w:ascii="Times New Roman" w:eastAsia="Calibri" w:hAnsi="Times New Roman"/>
                <w:sz w:val="28"/>
                <w:szCs w:val="28"/>
                <w:lang w:eastAsia="en-US"/>
              </w:rPr>
              <w:t>3,85</w:t>
            </w:r>
            <w:r w:rsidR="00934FE0" w:rsidRPr="00934FE0">
              <w:rPr>
                <w:rFonts w:ascii="Times New Roman" w:eastAsia="Calibri" w:hAnsi="Times New Roman"/>
                <w:sz w:val="28"/>
                <w:szCs w:val="28"/>
                <w:lang w:eastAsia="en-US"/>
              </w:rPr>
              <w:t xml:space="preserve"> млн руб./</w:t>
            </w:r>
            <w:r w:rsidR="00F43F16">
              <w:rPr>
                <w:rFonts w:ascii="Times New Roman" w:eastAsia="Calibri" w:hAnsi="Times New Roman"/>
                <w:sz w:val="28"/>
                <w:szCs w:val="28"/>
                <w:lang w:eastAsia="en-US"/>
              </w:rPr>
              <w:t>85</w:t>
            </w:r>
            <w:r w:rsidR="00575AAA">
              <w:rPr>
                <w:rFonts w:ascii="Times New Roman" w:eastAsia="Calibri" w:hAnsi="Times New Roman"/>
                <w:sz w:val="28"/>
                <w:szCs w:val="28"/>
                <w:lang w:eastAsia="en-US"/>
              </w:rPr>
              <w:t>,18</w:t>
            </w:r>
            <w:r w:rsidR="00934FE0" w:rsidRPr="00934FE0">
              <w:rPr>
                <w:rFonts w:ascii="Times New Roman" w:eastAsia="Calibri" w:hAnsi="Times New Roman"/>
                <w:sz w:val="28"/>
                <w:szCs w:val="28"/>
                <w:lang w:eastAsia="en-US"/>
              </w:rPr>
              <w:t xml:space="preserve"> млн руб.</w:t>
            </w:r>
          </w:p>
          <w:p w:rsidR="00934FE0" w:rsidRPr="00934FE0" w:rsidRDefault="00934FE0" w:rsidP="00934FE0">
            <w:pPr>
              <w:widowControl w:val="0"/>
              <w:autoSpaceDE w:val="0"/>
              <w:autoSpaceDN w:val="0"/>
              <w:adjustRightInd w:val="0"/>
              <w:spacing w:after="0" w:line="228" w:lineRule="auto"/>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Средств</w:t>
            </w:r>
            <w:r w:rsidR="00892762">
              <w:rPr>
                <w:rFonts w:ascii="Times New Roman" w:eastAsia="Calibri" w:hAnsi="Times New Roman"/>
                <w:bCs/>
                <w:sz w:val="28"/>
                <w:szCs w:val="28"/>
                <w:lang w:eastAsia="en-US"/>
              </w:rPr>
              <w:t>а городского бюджета (млн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
              <w:gridCol w:w="3539"/>
              <w:gridCol w:w="3255"/>
            </w:tblGrid>
            <w:tr w:rsidR="00934FE0" w:rsidRPr="00934FE0" w:rsidTr="00934FE0">
              <w:trPr>
                <w:trHeight w:val="485"/>
              </w:trPr>
              <w:tc>
                <w:tcPr>
                  <w:tcW w:w="763" w:type="pct"/>
                </w:tcPr>
                <w:p w:rsidR="00934FE0" w:rsidRPr="00934FE0" w:rsidRDefault="00934FE0" w:rsidP="00934FE0">
                  <w:pPr>
                    <w:widowControl w:val="0"/>
                    <w:autoSpaceDE w:val="0"/>
                    <w:autoSpaceDN w:val="0"/>
                    <w:adjustRightInd w:val="0"/>
                    <w:spacing w:after="0" w:line="228" w:lineRule="auto"/>
                    <w:rPr>
                      <w:rFonts w:ascii="Times New Roman" w:eastAsia="Calibri" w:hAnsi="Times New Roman"/>
                      <w:bCs/>
                      <w:sz w:val="28"/>
                      <w:szCs w:val="28"/>
                      <w:lang w:eastAsia="en-US"/>
                    </w:rPr>
                  </w:pPr>
                </w:p>
              </w:tc>
              <w:tc>
                <w:tcPr>
                  <w:tcW w:w="2207" w:type="pct"/>
                </w:tcPr>
                <w:p w:rsidR="00934FE0" w:rsidRPr="00934FE0" w:rsidRDefault="00934FE0" w:rsidP="00934FE0">
                  <w:pPr>
                    <w:widowControl w:val="0"/>
                    <w:autoSpaceDE w:val="0"/>
                    <w:autoSpaceDN w:val="0"/>
                    <w:adjustRightInd w:val="0"/>
                    <w:spacing w:after="0" w:line="228"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Выделено в бюджете города.</w:t>
                  </w:r>
                </w:p>
              </w:tc>
              <w:tc>
                <w:tcPr>
                  <w:tcW w:w="2030" w:type="pct"/>
                </w:tcPr>
                <w:p w:rsidR="00934FE0" w:rsidRPr="00934FE0" w:rsidRDefault="00934FE0" w:rsidP="00934FE0">
                  <w:pPr>
                    <w:widowControl w:val="0"/>
                    <w:autoSpaceDE w:val="0"/>
                    <w:autoSpaceDN w:val="0"/>
                    <w:adjustRightInd w:val="0"/>
                    <w:spacing w:after="0" w:line="228"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Потребность</w:t>
                  </w:r>
                </w:p>
                <w:p w:rsidR="00934FE0" w:rsidRPr="00934FE0" w:rsidRDefault="00934FE0" w:rsidP="00934FE0">
                  <w:pPr>
                    <w:widowControl w:val="0"/>
                    <w:autoSpaceDE w:val="0"/>
                    <w:autoSpaceDN w:val="0"/>
                    <w:adjustRightInd w:val="0"/>
                    <w:spacing w:after="0" w:line="228"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в финансировании.</w:t>
                  </w:r>
                </w:p>
              </w:tc>
            </w:tr>
            <w:tr w:rsidR="00934FE0" w:rsidRPr="00934FE0" w:rsidTr="00934FE0">
              <w:trPr>
                <w:trHeight w:val="302"/>
              </w:trPr>
              <w:tc>
                <w:tcPr>
                  <w:tcW w:w="763" w:type="pct"/>
                </w:tcPr>
                <w:p w:rsidR="00934FE0" w:rsidRPr="00934FE0" w:rsidRDefault="00934FE0" w:rsidP="00934FE0">
                  <w:pPr>
                    <w:widowControl w:val="0"/>
                    <w:autoSpaceDE w:val="0"/>
                    <w:autoSpaceDN w:val="0"/>
                    <w:adjustRightInd w:val="0"/>
                    <w:spacing w:after="0" w:line="259" w:lineRule="auto"/>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 xml:space="preserve">2025 </w:t>
                  </w:r>
                </w:p>
              </w:tc>
              <w:tc>
                <w:tcPr>
                  <w:tcW w:w="2207" w:type="pct"/>
                </w:tcPr>
                <w:p w:rsidR="00934FE0" w:rsidRPr="00934FE0" w:rsidRDefault="00934FE0" w:rsidP="00A7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r w:rsidR="00A70D3F">
                    <w:rPr>
                      <w:rFonts w:ascii="Times New Roman" w:eastAsia="Calibri" w:hAnsi="Times New Roman"/>
                      <w:sz w:val="28"/>
                      <w:szCs w:val="28"/>
                      <w:lang w:eastAsia="en-US"/>
                    </w:rPr>
                    <w:t>73</w:t>
                  </w:r>
                </w:p>
              </w:tc>
              <w:tc>
                <w:tcPr>
                  <w:tcW w:w="2030"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1,08</w:t>
                  </w:r>
                </w:p>
              </w:tc>
            </w:tr>
            <w:tr w:rsidR="00934FE0" w:rsidRPr="00934FE0" w:rsidTr="00934FE0">
              <w:tc>
                <w:tcPr>
                  <w:tcW w:w="763" w:type="pct"/>
                </w:tcPr>
                <w:p w:rsidR="00934FE0" w:rsidRPr="00934FE0" w:rsidRDefault="00934FE0" w:rsidP="00934FE0">
                  <w:pPr>
                    <w:widowControl w:val="0"/>
                    <w:autoSpaceDE w:val="0"/>
                    <w:autoSpaceDN w:val="0"/>
                    <w:adjustRightInd w:val="0"/>
                    <w:spacing w:after="0" w:line="259" w:lineRule="auto"/>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 xml:space="preserve">2026 </w:t>
                  </w:r>
                </w:p>
              </w:tc>
              <w:tc>
                <w:tcPr>
                  <w:tcW w:w="2207" w:type="pct"/>
                </w:tcPr>
                <w:p w:rsidR="00934FE0" w:rsidRPr="00934FE0" w:rsidRDefault="00A70D3F"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2030"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21,60</w:t>
                  </w:r>
                </w:p>
              </w:tc>
            </w:tr>
            <w:tr w:rsidR="00934FE0" w:rsidRPr="00934FE0" w:rsidTr="00934FE0">
              <w:tc>
                <w:tcPr>
                  <w:tcW w:w="763" w:type="pct"/>
                </w:tcPr>
                <w:p w:rsidR="00934FE0" w:rsidRPr="00934FE0" w:rsidRDefault="00934FE0" w:rsidP="00934FE0">
                  <w:pPr>
                    <w:widowControl w:val="0"/>
                    <w:autoSpaceDE w:val="0"/>
                    <w:autoSpaceDN w:val="0"/>
                    <w:adjustRightInd w:val="0"/>
                    <w:spacing w:after="0" w:line="259" w:lineRule="auto"/>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 xml:space="preserve">2027 </w:t>
                  </w:r>
                </w:p>
              </w:tc>
              <w:tc>
                <w:tcPr>
                  <w:tcW w:w="2207" w:type="pct"/>
                </w:tcPr>
                <w:p w:rsidR="00934FE0" w:rsidRPr="00934FE0" w:rsidRDefault="00A70D3F"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2030"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12,50</w:t>
                  </w:r>
                </w:p>
              </w:tc>
            </w:tr>
            <w:tr w:rsidR="00934FE0" w:rsidRPr="00934FE0" w:rsidTr="00934FE0">
              <w:tc>
                <w:tcPr>
                  <w:tcW w:w="763" w:type="pct"/>
                </w:tcPr>
                <w:p w:rsidR="00934FE0" w:rsidRPr="00934FE0" w:rsidRDefault="00934FE0" w:rsidP="00934FE0">
                  <w:pPr>
                    <w:widowControl w:val="0"/>
                    <w:autoSpaceDE w:val="0"/>
                    <w:autoSpaceDN w:val="0"/>
                    <w:adjustRightInd w:val="0"/>
                    <w:spacing w:after="0" w:line="259" w:lineRule="auto"/>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lastRenderedPageBreak/>
                    <w:t>2028</w:t>
                  </w:r>
                </w:p>
              </w:tc>
              <w:tc>
                <w:tcPr>
                  <w:tcW w:w="2207" w:type="pct"/>
                </w:tcPr>
                <w:p w:rsidR="00934FE0" w:rsidRPr="00934FE0" w:rsidRDefault="00A70D3F"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2030"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12,50</w:t>
                  </w:r>
                </w:p>
              </w:tc>
            </w:tr>
            <w:tr w:rsidR="00A70D3F" w:rsidRPr="00934FE0" w:rsidTr="00934FE0">
              <w:tc>
                <w:tcPr>
                  <w:tcW w:w="763" w:type="pct"/>
                </w:tcPr>
                <w:p w:rsidR="00A70D3F" w:rsidRPr="00934FE0" w:rsidRDefault="00A70D3F" w:rsidP="00934FE0">
                  <w:pPr>
                    <w:widowControl w:val="0"/>
                    <w:autoSpaceDE w:val="0"/>
                    <w:autoSpaceDN w:val="0"/>
                    <w:adjustRightInd w:val="0"/>
                    <w:spacing w:after="0" w:line="259" w:lineRule="auto"/>
                    <w:rPr>
                      <w:rFonts w:ascii="Times New Roman" w:eastAsia="Calibri" w:hAnsi="Times New Roman"/>
                      <w:bCs/>
                      <w:sz w:val="28"/>
                      <w:szCs w:val="28"/>
                      <w:lang w:eastAsia="en-US"/>
                    </w:rPr>
                  </w:pPr>
                  <w:r>
                    <w:rPr>
                      <w:rFonts w:ascii="Times New Roman" w:eastAsia="Calibri" w:hAnsi="Times New Roman"/>
                      <w:bCs/>
                      <w:sz w:val="28"/>
                      <w:szCs w:val="28"/>
                      <w:lang w:eastAsia="en-US"/>
                    </w:rPr>
                    <w:t>2029</w:t>
                  </w:r>
                </w:p>
              </w:tc>
              <w:tc>
                <w:tcPr>
                  <w:tcW w:w="2207" w:type="pct"/>
                </w:tcPr>
                <w:p w:rsidR="00A70D3F" w:rsidRDefault="00A70D3F"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0,0</w:t>
                  </w:r>
                </w:p>
              </w:tc>
              <w:tc>
                <w:tcPr>
                  <w:tcW w:w="2030" w:type="pct"/>
                </w:tcPr>
                <w:p w:rsidR="00A70D3F" w:rsidRPr="00934FE0" w:rsidRDefault="00F43F16" w:rsidP="00F4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r w:rsidR="00A70D3F">
                    <w:rPr>
                      <w:rFonts w:ascii="Times New Roman" w:eastAsia="Calibri" w:hAnsi="Times New Roman"/>
                      <w:sz w:val="28"/>
                      <w:szCs w:val="28"/>
                      <w:lang w:eastAsia="en-US"/>
                    </w:rPr>
                    <w:t>,50</w:t>
                  </w:r>
                </w:p>
              </w:tc>
            </w:tr>
            <w:tr w:rsidR="00934FE0" w:rsidRPr="00934FE0" w:rsidTr="00934FE0">
              <w:tc>
                <w:tcPr>
                  <w:tcW w:w="763" w:type="pct"/>
                </w:tcPr>
                <w:p w:rsidR="00934FE0" w:rsidRPr="00934FE0" w:rsidRDefault="00934FE0" w:rsidP="00934FE0">
                  <w:pPr>
                    <w:widowControl w:val="0"/>
                    <w:autoSpaceDE w:val="0"/>
                    <w:autoSpaceDN w:val="0"/>
                    <w:adjustRightInd w:val="0"/>
                    <w:spacing w:after="0" w:line="259" w:lineRule="auto"/>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Итого</w:t>
                  </w:r>
                </w:p>
              </w:tc>
              <w:tc>
                <w:tcPr>
                  <w:tcW w:w="2207" w:type="pct"/>
                </w:tcPr>
                <w:p w:rsidR="00934FE0" w:rsidRPr="00934FE0" w:rsidRDefault="00A70D3F"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3,85</w:t>
                  </w:r>
                </w:p>
              </w:tc>
              <w:tc>
                <w:tcPr>
                  <w:tcW w:w="2030" w:type="pct"/>
                </w:tcPr>
                <w:p w:rsidR="00934FE0" w:rsidRPr="00934FE0" w:rsidRDefault="00F43F16" w:rsidP="00F4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52</w:t>
                  </w:r>
                  <w:r w:rsidR="00A70D3F">
                    <w:rPr>
                      <w:rFonts w:ascii="Times New Roman" w:eastAsia="Calibri" w:hAnsi="Times New Roman"/>
                      <w:sz w:val="28"/>
                      <w:szCs w:val="28"/>
                      <w:lang w:eastAsia="en-US"/>
                    </w:rPr>
                    <w:t>,18</w:t>
                  </w:r>
                </w:p>
              </w:tc>
            </w:tr>
          </w:tbl>
          <w:p w:rsidR="00934FE0" w:rsidRPr="00934FE0" w:rsidRDefault="00934FE0" w:rsidP="00934FE0">
            <w:pPr>
              <w:spacing w:after="0" w:line="228" w:lineRule="auto"/>
              <w:rPr>
                <w:rFonts w:ascii="Times New Roman" w:eastAsia="Calibri" w:hAnsi="Times New Roman"/>
                <w:sz w:val="28"/>
                <w:szCs w:val="28"/>
                <w:lang w:eastAsia="en-US"/>
              </w:rPr>
            </w:pPr>
          </w:p>
          <w:p w:rsidR="00934FE0" w:rsidRPr="00934FE0" w:rsidRDefault="00934FE0" w:rsidP="00934FE0">
            <w:pPr>
              <w:spacing w:after="0" w:line="228" w:lineRule="auto"/>
              <w:rPr>
                <w:rFonts w:ascii="Times New Roman" w:eastAsia="Calibri" w:hAnsi="Times New Roman"/>
                <w:bCs/>
                <w:sz w:val="28"/>
                <w:szCs w:val="28"/>
                <w:lang w:eastAsia="en-US"/>
              </w:rPr>
            </w:pPr>
            <w:r w:rsidRPr="00934FE0">
              <w:rPr>
                <w:rFonts w:ascii="Times New Roman" w:eastAsia="Calibri" w:hAnsi="Times New Roman"/>
                <w:sz w:val="28"/>
                <w:szCs w:val="28"/>
                <w:lang w:eastAsia="en-US"/>
              </w:rPr>
              <w:t xml:space="preserve">Средства внебюджетных источников </w:t>
            </w:r>
            <w:r w:rsidRPr="00934FE0">
              <w:rPr>
                <w:rFonts w:ascii="Times New Roman" w:eastAsia="Calibri" w:hAnsi="Times New Roman"/>
                <w:bCs/>
                <w:sz w:val="28"/>
                <w:szCs w:val="28"/>
                <w:lang w:eastAsia="en-US"/>
              </w:rPr>
              <w:t>(млн руб.)</w:t>
            </w:r>
            <w:r w:rsidR="000E17B4">
              <w:rPr>
                <w:rFonts w:ascii="Times New Roman" w:eastAsia="Calibri" w:hAnsi="Times New Roman"/>
                <w:bCs/>
                <w:sz w:val="28"/>
                <w:szCs w:val="28"/>
                <w:lang w:eastAsia="en-US"/>
              </w:rPr>
              <w:t>*</w:t>
            </w:r>
          </w:p>
          <w:p w:rsidR="00934FE0" w:rsidRPr="00934FE0" w:rsidRDefault="00934FE0" w:rsidP="00934FE0">
            <w:pPr>
              <w:spacing w:after="0" w:line="228" w:lineRule="auto"/>
              <w:rPr>
                <w:rFonts w:ascii="Times New Roman" w:eastAsia="Calibri" w:hAnsi="Times New Roman"/>
                <w:sz w:val="28"/>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3539"/>
              <w:gridCol w:w="3254"/>
            </w:tblGrid>
            <w:tr w:rsidR="00934FE0" w:rsidRPr="00934FE0" w:rsidTr="00934FE0">
              <w:tc>
                <w:tcPr>
                  <w:tcW w:w="763" w:type="pct"/>
                </w:tcPr>
                <w:p w:rsidR="00934FE0" w:rsidRPr="00934FE0" w:rsidRDefault="00934FE0" w:rsidP="00934FE0">
                  <w:pPr>
                    <w:spacing w:after="0" w:line="228" w:lineRule="auto"/>
                    <w:rPr>
                      <w:rFonts w:ascii="Times New Roman" w:eastAsia="Calibri" w:hAnsi="Times New Roman"/>
                      <w:sz w:val="28"/>
                      <w:szCs w:val="28"/>
                      <w:lang w:eastAsia="en-US"/>
                    </w:rPr>
                  </w:pPr>
                </w:p>
              </w:tc>
              <w:tc>
                <w:tcPr>
                  <w:tcW w:w="2207" w:type="pct"/>
                </w:tcPr>
                <w:p w:rsidR="00934FE0" w:rsidRPr="00934FE0" w:rsidRDefault="00934FE0" w:rsidP="00934FE0">
                  <w:pPr>
                    <w:spacing w:after="0" w:line="228"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Выделено из внебюджетных источников</w:t>
                  </w:r>
                </w:p>
              </w:tc>
              <w:tc>
                <w:tcPr>
                  <w:tcW w:w="2029" w:type="pct"/>
                </w:tcPr>
                <w:p w:rsidR="00934FE0" w:rsidRPr="00934FE0" w:rsidRDefault="00934FE0" w:rsidP="00934FE0">
                  <w:pPr>
                    <w:spacing w:after="0" w:line="228"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Потребность</w:t>
                  </w:r>
                </w:p>
                <w:p w:rsidR="00934FE0" w:rsidRPr="00934FE0" w:rsidRDefault="00934FE0" w:rsidP="00934FE0">
                  <w:pPr>
                    <w:spacing w:after="0" w:line="228"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в финансировании</w:t>
                  </w:r>
                </w:p>
              </w:tc>
            </w:tr>
            <w:tr w:rsidR="00934FE0" w:rsidRPr="00934FE0" w:rsidTr="00934FE0">
              <w:trPr>
                <w:trHeight w:val="303"/>
              </w:trPr>
              <w:tc>
                <w:tcPr>
                  <w:tcW w:w="763" w:type="pct"/>
                </w:tcPr>
                <w:p w:rsidR="00934FE0" w:rsidRPr="00934FE0" w:rsidRDefault="00934FE0" w:rsidP="00934FE0">
                  <w:pPr>
                    <w:widowControl w:val="0"/>
                    <w:autoSpaceDE w:val="0"/>
                    <w:autoSpaceDN w:val="0"/>
                    <w:adjustRightInd w:val="0"/>
                    <w:spacing w:after="0" w:line="259"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2025 </w:t>
                  </w:r>
                </w:p>
              </w:tc>
              <w:tc>
                <w:tcPr>
                  <w:tcW w:w="2207" w:type="pct"/>
                </w:tcPr>
                <w:p w:rsidR="00934FE0" w:rsidRPr="00934FE0" w:rsidRDefault="00326A88"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029"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0,00</w:t>
                  </w:r>
                </w:p>
              </w:tc>
            </w:tr>
            <w:tr w:rsidR="00934FE0" w:rsidRPr="00934FE0" w:rsidTr="00934FE0">
              <w:tc>
                <w:tcPr>
                  <w:tcW w:w="763" w:type="pct"/>
                </w:tcPr>
                <w:p w:rsidR="00934FE0" w:rsidRPr="00934FE0" w:rsidRDefault="00934FE0" w:rsidP="00934FE0">
                  <w:pPr>
                    <w:widowControl w:val="0"/>
                    <w:autoSpaceDE w:val="0"/>
                    <w:autoSpaceDN w:val="0"/>
                    <w:adjustRightInd w:val="0"/>
                    <w:spacing w:after="0" w:line="259"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2026 </w:t>
                  </w:r>
                </w:p>
              </w:tc>
              <w:tc>
                <w:tcPr>
                  <w:tcW w:w="2207" w:type="pct"/>
                </w:tcPr>
                <w:p w:rsidR="00934FE0" w:rsidRPr="00934FE0" w:rsidRDefault="00326A88" w:rsidP="00A7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029"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0,00</w:t>
                  </w:r>
                </w:p>
              </w:tc>
            </w:tr>
            <w:tr w:rsidR="00934FE0" w:rsidRPr="00934FE0" w:rsidTr="00934FE0">
              <w:tc>
                <w:tcPr>
                  <w:tcW w:w="763" w:type="pct"/>
                </w:tcPr>
                <w:p w:rsidR="00934FE0" w:rsidRPr="00934FE0" w:rsidRDefault="00934FE0" w:rsidP="00934FE0">
                  <w:pPr>
                    <w:widowControl w:val="0"/>
                    <w:autoSpaceDE w:val="0"/>
                    <w:autoSpaceDN w:val="0"/>
                    <w:adjustRightInd w:val="0"/>
                    <w:spacing w:after="0" w:line="259"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2027 </w:t>
                  </w:r>
                </w:p>
              </w:tc>
              <w:tc>
                <w:tcPr>
                  <w:tcW w:w="2207" w:type="pct"/>
                </w:tcPr>
                <w:p w:rsidR="00934FE0" w:rsidRPr="00934FE0" w:rsidRDefault="00326A88" w:rsidP="00A7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029"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11,00</w:t>
                  </w:r>
                </w:p>
              </w:tc>
            </w:tr>
            <w:tr w:rsidR="00934FE0" w:rsidRPr="00934FE0" w:rsidTr="00934FE0">
              <w:tc>
                <w:tcPr>
                  <w:tcW w:w="763" w:type="pct"/>
                </w:tcPr>
                <w:p w:rsidR="00934FE0" w:rsidRPr="00934FE0" w:rsidRDefault="00934FE0" w:rsidP="00934FE0">
                  <w:pPr>
                    <w:widowControl w:val="0"/>
                    <w:autoSpaceDE w:val="0"/>
                    <w:autoSpaceDN w:val="0"/>
                    <w:adjustRightInd w:val="0"/>
                    <w:spacing w:after="0" w:line="259"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2028</w:t>
                  </w:r>
                </w:p>
              </w:tc>
              <w:tc>
                <w:tcPr>
                  <w:tcW w:w="2207" w:type="pct"/>
                </w:tcPr>
                <w:p w:rsidR="00934FE0" w:rsidRPr="00934FE0" w:rsidRDefault="00326A88"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029"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11,00</w:t>
                  </w:r>
                </w:p>
              </w:tc>
            </w:tr>
            <w:tr w:rsidR="00A70D3F" w:rsidRPr="00934FE0" w:rsidTr="00934FE0">
              <w:tc>
                <w:tcPr>
                  <w:tcW w:w="763" w:type="pct"/>
                </w:tcPr>
                <w:p w:rsidR="00A70D3F" w:rsidRPr="00934FE0" w:rsidRDefault="00A70D3F" w:rsidP="00934FE0">
                  <w:pPr>
                    <w:widowControl w:val="0"/>
                    <w:autoSpaceDE w:val="0"/>
                    <w:autoSpaceDN w:val="0"/>
                    <w:adjustRightInd w:val="0"/>
                    <w:spacing w:after="0" w:line="259" w:lineRule="auto"/>
                    <w:rPr>
                      <w:rFonts w:ascii="Times New Roman" w:eastAsia="Calibri" w:hAnsi="Times New Roman"/>
                      <w:sz w:val="28"/>
                      <w:szCs w:val="28"/>
                      <w:lang w:eastAsia="en-US"/>
                    </w:rPr>
                  </w:pPr>
                  <w:r>
                    <w:rPr>
                      <w:rFonts w:ascii="Times New Roman" w:eastAsia="Calibri" w:hAnsi="Times New Roman"/>
                      <w:sz w:val="28"/>
                      <w:szCs w:val="28"/>
                      <w:lang w:eastAsia="en-US"/>
                    </w:rPr>
                    <w:t>2029</w:t>
                  </w:r>
                </w:p>
              </w:tc>
              <w:tc>
                <w:tcPr>
                  <w:tcW w:w="2207" w:type="pct"/>
                </w:tcPr>
                <w:p w:rsidR="00A70D3F" w:rsidRDefault="00326A88"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029" w:type="pct"/>
                </w:tcPr>
                <w:p w:rsidR="00A70D3F" w:rsidRPr="00934FE0" w:rsidRDefault="00A70D3F"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11,00</w:t>
                  </w:r>
                </w:p>
              </w:tc>
            </w:tr>
            <w:tr w:rsidR="00934FE0" w:rsidRPr="00934FE0" w:rsidTr="00934FE0">
              <w:tc>
                <w:tcPr>
                  <w:tcW w:w="763" w:type="pct"/>
                </w:tcPr>
                <w:p w:rsidR="00934FE0" w:rsidRPr="00934FE0" w:rsidRDefault="00934FE0" w:rsidP="00934FE0">
                  <w:pPr>
                    <w:spacing w:after="0" w:line="228"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Итого</w:t>
                  </w:r>
                </w:p>
              </w:tc>
              <w:tc>
                <w:tcPr>
                  <w:tcW w:w="2207" w:type="pct"/>
                </w:tcPr>
                <w:p w:rsidR="00934FE0" w:rsidRPr="00934FE0" w:rsidRDefault="00326A88"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029" w:type="pct"/>
                </w:tcPr>
                <w:p w:rsidR="00934FE0" w:rsidRPr="00934FE0" w:rsidRDefault="00A70D3F" w:rsidP="00A7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33</w:t>
                  </w:r>
                  <w:r w:rsidR="00934FE0" w:rsidRPr="00934FE0">
                    <w:rPr>
                      <w:rFonts w:ascii="Times New Roman" w:eastAsia="Calibri" w:hAnsi="Times New Roman"/>
                      <w:sz w:val="28"/>
                      <w:szCs w:val="28"/>
                      <w:lang w:eastAsia="en-US"/>
                    </w:rPr>
                    <w:t>,00</w:t>
                  </w:r>
                </w:p>
              </w:tc>
            </w:tr>
          </w:tbl>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 будут замещать средства городского бюджета в случае полного финансирования мероприятия 1.3 таблицы «Пер</w:t>
            </w:r>
            <w:r w:rsidR="00B47270">
              <w:rPr>
                <w:rFonts w:ascii="Times New Roman" w:eastAsia="Calibri" w:hAnsi="Times New Roman"/>
                <w:sz w:val="28"/>
                <w:szCs w:val="28"/>
                <w:lang w:eastAsia="en-US"/>
              </w:rPr>
              <w:t>ечень мероприятий ВЦП» раздела 9</w:t>
            </w:r>
            <w:r w:rsidRPr="00934FE0">
              <w:rPr>
                <w:rFonts w:ascii="Times New Roman" w:eastAsia="Calibri" w:hAnsi="Times New Roman"/>
                <w:sz w:val="28"/>
                <w:szCs w:val="28"/>
                <w:lang w:eastAsia="en-US"/>
              </w:rPr>
              <w:t>.8</w:t>
            </w:r>
            <w:r w:rsidR="00B47270">
              <w:rPr>
                <w:rFonts w:ascii="Times New Roman" w:eastAsia="Calibri" w:hAnsi="Times New Roman"/>
                <w:sz w:val="28"/>
                <w:szCs w:val="28"/>
                <w:lang w:eastAsia="en-US"/>
              </w:rPr>
              <w:t xml:space="preserve"> Программы</w:t>
            </w:r>
          </w:p>
        </w:tc>
      </w:tr>
      <w:tr w:rsidR="00934FE0" w:rsidRPr="00934FE0" w:rsidTr="00934FE0">
        <w:tc>
          <w:tcPr>
            <w:tcW w:w="1045" w:type="pct"/>
          </w:tcPr>
          <w:p w:rsidR="00934FE0" w:rsidRPr="00934FE0" w:rsidRDefault="00934FE0" w:rsidP="00934FE0">
            <w:pPr>
              <w:widowControl w:val="0"/>
              <w:autoSpaceDE w:val="0"/>
              <w:autoSpaceDN w:val="0"/>
              <w:adjustRightInd w:val="0"/>
              <w:spacing w:after="0" w:line="228" w:lineRule="auto"/>
              <w:rPr>
                <w:rFonts w:ascii="Times New Roman" w:eastAsia="Calibri" w:hAnsi="Times New Roman"/>
                <w:b/>
                <w:sz w:val="28"/>
                <w:szCs w:val="28"/>
                <w:lang w:eastAsia="en-US"/>
              </w:rPr>
            </w:pPr>
            <w:r w:rsidRPr="00934FE0">
              <w:rPr>
                <w:rFonts w:ascii="Times New Roman" w:eastAsia="Calibri" w:hAnsi="Times New Roman"/>
                <w:bCs/>
                <w:sz w:val="28"/>
                <w:szCs w:val="28"/>
                <w:lang w:eastAsia="en-US"/>
              </w:rPr>
              <w:t>Основные ожидаемые результаты реализации Программы</w:t>
            </w:r>
          </w:p>
        </w:tc>
        <w:tc>
          <w:tcPr>
            <w:tcW w:w="3955"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количество ярмарок, организуемых Администрацией городского округа город Рыбинск Ярославской области (предоставление ярмарочных площадок при проведении городских мероприятий, сельскохозяйственных, тематических ярмарок) - не менее 70 ярмарок ежегодно;</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 </w:t>
            </w:r>
            <w:r w:rsidR="00F972E9">
              <w:rPr>
                <w:rFonts w:ascii="Times New Roman" w:eastAsia="Calibri" w:hAnsi="Times New Roman"/>
                <w:sz w:val="28"/>
                <w:szCs w:val="28"/>
                <w:lang w:eastAsia="en-US"/>
              </w:rPr>
              <w:t>функционирование</w:t>
            </w:r>
            <w:r w:rsidRPr="00934FE0">
              <w:rPr>
                <w:rFonts w:ascii="Times New Roman" w:eastAsia="Calibri" w:hAnsi="Times New Roman"/>
                <w:sz w:val="28"/>
                <w:szCs w:val="28"/>
                <w:lang w:eastAsia="en-US"/>
              </w:rPr>
              <w:t xml:space="preserve"> постоянно действующих яр</w:t>
            </w:r>
            <w:r w:rsidR="00F972E9">
              <w:rPr>
                <w:rFonts w:ascii="Times New Roman" w:eastAsia="Calibri" w:hAnsi="Times New Roman"/>
                <w:sz w:val="28"/>
                <w:szCs w:val="28"/>
                <w:lang w:eastAsia="en-US"/>
              </w:rPr>
              <w:t>марок на частных территориях</w:t>
            </w:r>
            <w:r w:rsidR="000E17B4">
              <w:rPr>
                <w:rFonts w:ascii="Times New Roman" w:eastAsia="Calibri" w:hAnsi="Times New Roman"/>
                <w:sz w:val="28"/>
                <w:szCs w:val="28"/>
                <w:lang w:eastAsia="en-US"/>
              </w:rPr>
              <w:t xml:space="preserve">: </w:t>
            </w:r>
            <w:r w:rsidR="00F972E9">
              <w:rPr>
                <w:rFonts w:ascii="Times New Roman" w:eastAsia="Calibri" w:hAnsi="Times New Roman"/>
                <w:sz w:val="28"/>
                <w:szCs w:val="28"/>
                <w:lang w:eastAsia="en-US"/>
              </w:rPr>
              <w:t xml:space="preserve"> </w:t>
            </w:r>
            <w:r w:rsidR="000E17B4">
              <w:rPr>
                <w:rFonts w:ascii="Times New Roman" w:eastAsia="Calibri" w:hAnsi="Times New Roman"/>
                <w:sz w:val="28"/>
                <w:szCs w:val="28"/>
                <w:lang w:eastAsia="en-US"/>
              </w:rPr>
              <w:t xml:space="preserve">2025 год - 6 ярмарок на 1200 торговых мест, с 2026 года - </w:t>
            </w:r>
            <w:r w:rsidR="00F972E9">
              <w:rPr>
                <w:rFonts w:ascii="Times New Roman" w:eastAsia="Calibri" w:hAnsi="Times New Roman"/>
                <w:sz w:val="28"/>
                <w:szCs w:val="28"/>
                <w:lang w:eastAsia="en-US"/>
              </w:rPr>
              <w:t>5 ярмарок на 1165</w:t>
            </w:r>
            <w:r w:rsidRPr="00934FE0">
              <w:rPr>
                <w:rFonts w:ascii="Times New Roman" w:eastAsia="Calibri" w:hAnsi="Times New Roman"/>
                <w:sz w:val="28"/>
                <w:szCs w:val="28"/>
                <w:lang w:eastAsia="en-US"/>
              </w:rPr>
              <w:t xml:space="preserve"> торговых мест;</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количество хозяйствующих субъектов, получивших методическую и информационную поддержку - не менее 700 чел. ежегодно;</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функционирование муниципального учреждения по развитию ярмарочно-выставочной деятельности (МБУ ГОГР ЯО «ЯВК»);</w:t>
            </w:r>
          </w:p>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количество проведенных мероприятий по увеличению количества субъектов 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общественных пространствах, рекреационных зонах) к концу 202</w:t>
            </w:r>
            <w:r w:rsidR="00F972E9">
              <w:rPr>
                <w:rFonts w:ascii="Times New Roman" w:eastAsia="Calibri" w:hAnsi="Times New Roman"/>
                <w:sz w:val="28"/>
                <w:szCs w:val="28"/>
                <w:lang w:eastAsia="en-US"/>
              </w:rPr>
              <w:t>9</w:t>
            </w:r>
            <w:r w:rsidR="00640AD2">
              <w:rPr>
                <w:rFonts w:ascii="Times New Roman" w:eastAsia="Calibri" w:hAnsi="Times New Roman"/>
                <w:sz w:val="28"/>
                <w:szCs w:val="28"/>
                <w:lang w:eastAsia="en-US"/>
              </w:rPr>
              <w:t xml:space="preserve"> года -</w:t>
            </w:r>
            <w:r w:rsidRPr="00934FE0">
              <w:rPr>
                <w:rFonts w:ascii="Times New Roman" w:eastAsia="Calibri" w:hAnsi="Times New Roman"/>
                <w:sz w:val="28"/>
                <w:szCs w:val="28"/>
                <w:lang w:eastAsia="en-US"/>
              </w:rPr>
              <w:t xml:space="preserve"> 2</w:t>
            </w:r>
            <w:r w:rsidR="00F972E9">
              <w:rPr>
                <w:rFonts w:ascii="Times New Roman" w:eastAsia="Calibri" w:hAnsi="Times New Roman"/>
                <w:sz w:val="28"/>
                <w:szCs w:val="28"/>
                <w:lang w:eastAsia="en-US"/>
              </w:rPr>
              <w:t>9</w:t>
            </w:r>
            <w:r>
              <w:rPr>
                <w:rFonts w:ascii="Times New Roman" w:eastAsia="Calibri" w:hAnsi="Times New Roman"/>
                <w:sz w:val="28"/>
                <w:szCs w:val="28"/>
                <w:lang w:eastAsia="en-US"/>
              </w:rPr>
              <w:t xml:space="preserve"> </w:t>
            </w:r>
            <w:r w:rsidR="00640AD2">
              <w:rPr>
                <w:rFonts w:ascii="Times New Roman" w:eastAsia="Calibri" w:hAnsi="Times New Roman"/>
                <w:sz w:val="28"/>
                <w:szCs w:val="28"/>
                <w:lang w:eastAsia="en-US"/>
              </w:rPr>
              <w:t>единиц</w:t>
            </w:r>
            <w:r w:rsidRPr="00934FE0">
              <w:rPr>
                <w:rFonts w:ascii="Times New Roman" w:eastAsia="Calibri" w:hAnsi="Times New Roman"/>
                <w:sz w:val="28"/>
                <w:szCs w:val="28"/>
                <w:lang w:eastAsia="en-US"/>
              </w:rPr>
              <w:t>;</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количество организованных и проведенных МБУ ГОГР ЯО «ЯВК» общественно-значимых мероприятий (</w:t>
            </w:r>
            <w:r w:rsidR="00640AD2">
              <w:rPr>
                <w:rFonts w:ascii="Times New Roman" w:eastAsia="Calibri" w:hAnsi="Times New Roman"/>
                <w:sz w:val="28"/>
                <w:szCs w:val="28"/>
                <w:lang w:eastAsia="en-US"/>
              </w:rPr>
              <w:t>ярмарок), ежегодно с 2026 года -</w:t>
            </w:r>
            <w:r w:rsidRPr="00934FE0">
              <w:rPr>
                <w:rFonts w:ascii="Times New Roman" w:eastAsia="Calibri" w:hAnsi="Times New Roman"/>
                <w:sz w:val="28"/>
                <w:szCs w:val="28"/>
                <w:lang w:eastAsia="en-US"/>
              </w:rPr>
              <w:t xml:space="preserve"> 7 единиц;</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количество приобретенных</w:t>
            </w:r>
            <w:r w:rsidR="00640AD2">
              <w:rPr>
                <w:rFonts w:ascii="Times New Roman" w:eastAsia="Calibri" w:hAnsi="Times New Roman"/>
                <w:sz w:val="28"/>
                <w:szCs w:val="28"/>
                <w:lang w:eastAsia="en-US"/>
              </w:rPr>
              <w:t xml:space="preserve"> (изготовленных) торговых мест -</w:t>
            </w:r>
            <w:r w:rsidRPr="00934FE0">
              <w:rPr>
                <w:rFonts w:ascii="Times New Roman" w:eastAsia="Calibri" w:hAnsi="Times New Roman"/>
                <w:sz w:val="28"/>
                <w:szCs w:val="28"/>
                <w:lang w:eastAsia="en-US"/>
              </w:rPr>
              <w:t xml:space="preserve"> </w:t>
            </w:r>
            <w:r w:rsidR="00F43F16">
              <w:rPr>
                <w:rFonts w:ascii="Times New Roman" w:eastAsia="Calibri" w:hAnsi="Times New Roman"/>
                <w:sz w:val="28"/>
                <w:szCs w:val="28"/>
                <w:lang w:eastAsia="en-US"/>
              </w:rPr>
              <w:t>55</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 xml:space="preserve">единиц к </w:t>
            </w:r>
            <w:r w:rsidR="003037F9">
              <w:rPr>
                <w:rFonts w:ascii="Times New Roman" w:eastAsia="Calibri" w:hAnsi="Times New Roman"/>
                <w:sz w:val="28"/>
                <w:szCs w:val="28"/>
                <w:lang w:eastAsia="en-US"/>
              </w:rPr>
              <w:t xml:space="preserve"> концу </w:t>
            </w:r>
            <w:r w:rsidRPr="00934FE0">
              <w:rPr>
                <w:rFonts w:ascii="Times New Roman" w:eastAsia="Calibri" w:hAnsi="Times New Roman"/>
                <w:sz w:val="28"/>
                <w:szCs w:val="28"/>
                <w:lang w:eastAsia="en-US"/>
              </w:rPr>
              <w:t>202</w:t>
            </w:r>
            <w:r w:rsidR="00F43F16">
              <w:rPr>
                <w:rFonts w:ascii="Times New Roman" w:eastAsia="Calibri" w:hAnsi="Times New Roman"/>
                <w:sz w:val="28"/>
                <w:szCs w:val="28"/>
                <w:lang w:eastAsia="en-US"/>
              </w:rPr>
              <w:t>8</w:t>
            </w:r>
            <w:r w:rsidR="003037F9">
              <w:rPr>
                <w:rFonts w:ascii="Times New Roman" w:eastAsia="Calibri" w:hAnsi="Times New Roman"/>
                <w:sz w:val="28"/>
                <w:szCs w:val="28"/>
                <w:lang w:eastAsia="en-US"/>
              </w:rPr>
              <w:t xml:space="preserve"> года</w:t>
            </w:r>
            <w:r w:rsidRPr="00934FE0">
              <w:rPr>
                <w:rFonts w:ascii="Times New Roman" w:eastAsia="Calibri" w:hAnsi="Times New Roman"/>
                <w:sz w:val="28"/>
                <w:szCs w:val="28"/>
                <w:lang w:eastAsia="en-US"/>
              </w:rPr>
              <w:t>;</w:t>
            </w:r>
          </w:p>
          <w:p w:rsidR="00934FE0" w:rsidRPr="00934FE0" w:rsidRDefault="00934FE0" w:rsidP="00934FE0">
            <w:pPr>
              <w:widowControl w:val="0"/>
              <w:autoSpaceDE w:val="0"/>
              <w:autoSpaceDN w:val="0"/>
              <w:adjustRightInd w:val="0"/>
              <w:spacing w:after="0" w:line="228"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количество обустроенных мест отдыха (пляжей) с сопутствующей инфраструктурой торговли (общественного питания)</w:t>
            </w:r>
            <w:r w:rsidR="00640AD2">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 xml:space="preserve"> 2</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 xml:space="preserve">единицы к </w:t>
            </w:r>
            <w:r w:rsidR="003037F9">
              <w:rPr>
                <w:rFonts w:ascii="Times New Roman" w:eastAsia="Calibri" w:hAnsi="Times New Roman"/>
                <w:sz w:val="28"/>
                <w:szCs w:val="28"/>
                <w:lang w:eastAsia="en-US"/>
              </w:rPr>
              <w:t>концу 2028 года</w:t>
            </w:r>
            <w:r w:rsidR="001F5732">
              <w:rPr>
                <w:rFonts w:ascii="Times New Roman" w:eastAsia="Calibri" w:hAnsi="Times New Roman"/>
                <w:sz w:val="28"/>
                <w:szCs w:val="28"/>
                <w:lang w:eastAsia="en-US"/>
              </w:rPr>
              <w:t>.</w:t>
            </w:r>
          </w:p>
        </w:tc>
      </w:tr>
    </w:tbl>
    <w:p w:rsidR="00640AD2" w:rsidRDefault="00640AD2" w:rsidP="00D571ED">
      <w:pPr>
        <w:widowControl w:val="0"/>
        <w:numPr>
          <w:ilvl w:val="0"/>
          <w:numId w:val="40"/>
        </w:numPr>
        <w:shd w:val="clear" w:color="auto" w:fill="FFFFFF"/>
        <w:spacing w:after="0" w:line="240" w:lineRule="atLeast"/>
        <w:ind w:left="0" w:firstLine="360"/>
        <w:jc w:val="center"/>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А</w:t>
      </w:r>
      <w:r w:rsidR="00934FE0" w:rsidRPr="00934FE0">
        <w:rPr>
          <w:rFonts w:ascii="Times New Roman" w:eastAsia="Calibri" w:hAnsi="Times New Roman"/>
          <w:sz w:val="28"/>
          <w:szCs w:val="28"/>
          <w:lang w:eastAsia="en-US"/>
        </w:rPr>
        <w:t>нализ существующей ситуации и оценка проблем, решение которых осу</w:t>
      </w:r>
      <w:r>
        <w:rPr>
          <w:rFonts w:ascii="Times New Roman" w:eastAsia="Calibri" w:hAnsi="Times New Roman"/>
          <w:sz w:val="28"/>
          <w:szCs w:val="28"/>
          <w:lang w:eastAsia="en-US"/>
        </w:rPr>
        <w:t>ществляется путем реализации П</w:t>
      </w:r>
      <w:r w:rsidR="00934FE0" w:rsidRPr="00934FE0">
        <w:rPr>
          <w:rFonts w:ascii="Times New Roman" w:eastAsia="Calibri" w:hAnsi="Times New Roman"/>
          <w:sz w:val="28"/>
          <w:szCs w:val="28"/>
          <w:lang w:eastAsia="en-US"/>
        </w:rPr>
        <w:t>рограмм</w:t>
      </w:r>
      <w:r>
        <w:rPr>
          <w:rFonts w:ascii="Times New Roman" w:eastAsia="Calibri" w:hAnsi="Times New Roman"/>
          <w:sz w:val="28"/>
          <w:szCs w:val="28"/>
          <w:lang w:eastAsia="en-US"/>
        </w:rPr>
        <w:t>ы.</w:t>
      </w:r>
    </w:p>
    <w:p w:rsidR="00640AD2" w:rsidRDefault="00640AD2" w:rsidP="00640AD2">
      <w:pPr>
        <w:widowControl w:val="0"/>
        <w:shd w:val="clear" w:color="auto" w:fill="FFFFFF"/>
        <w:spacing w:after="0" w:line="240" w:lineRule="atLeast"/>
        <w:ind w:left="360"/>
        <w:jc w:val="both"/>
        <w:rPr>
          <w:rFonts w:ascii="Times New Roman" w:eastAsia="Calibri" w:hAnsi="Times New Roman"/>
          <w:sz w:val="28"/>
          <w:szCs w:val="28"/>
          <w:lang w:eastAsia="en-US"/>
        </w:rPr>
      </w:pPr>
    </w:p>
    <w:p w:rsidR="00D571ED" w:rsidRPr="00047666" w:rsidRDefault="00D571ED" w:rsidP="00D571ED">
      <w:pPr>
        <w:spacing w:after="0" w:line="240" w:lineRule="auto"/>
        <w:ind w:firstLine="709"/>
        <w:jc w:val="both"/>
        <w:rPr>
          <w:rFonts w:ascii="Times New Roman" w:eastAsia="Calibri" w:hAnsi="Times New Roman"/>
          <w:bCs/>
          <w:sz w:val="28"/>
          <w:szCs w:val="28"/>
          <w:lang w:eastAsia="en-US"/>
        </w:rPr>
      </w:pPr>
      <w:r w:rsidRPr="00934FE0">
        <w:rPr>
          <w:rFonts w:ascii="Times New Roman" w:eastAsia="Calibri" w:hAnsi="Times New Roman"/>
          <w:sz w:val="28"/>
          <w:szCs w:val="28"/>
          <w:lang w:eastAsia="en-US"/>
        </w:rPr>
        <w:t>Торговля является неотъемлемым элементом комфортной потребительской среды любой территории, она в значительной мере определяет облик любого населенного пункта. Чем больше в городе торговых объектов разных форматов, рынков, ярмарок, праздничных торговых мероприятий, мест отдыха с современной торговой инфраструктурой - тем комфортнее, богаче и красивее город.</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Рынки и ярмарки являются важным каналом сбыта выращенной продукции гражданами, ведущими личные подсобные хозяйства, крестьянскими (фермерскими) хозяйствами, индивидуальными предпринимателями. Товарные группы, реализуемые на рынках и ярмарках, иногда не находят других каналов продвижения.</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В городе наблюдается недостаток социальных торговых мест по реализации сельскохозяйственной продукции, произведенной на приусадебных участках. В первую очередь, в увеличении количества таких мест заинтересованы лица пенсионного возраста. Вопрос увеличения количества социальных торговых мест не может быть системно решен частными ярмарками (бывшими рынками) вследствие объективных коммерческих интересов их владельцев.</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Следствием недостатка социальных торговых мест, предоставляемых безвозмездно или по льготно</w:t>
      </w:r>
      <w:r w:rsidR="001F5732">
        <w:rPr>
          <w:rFonts w:ascii="Times New Roman" w:eastAsia="Calibri" w:hAnsi="Times New Roman"/>
          <w:sz w:val="28"/>
          <w:szCs w:val="28"/>
          <w:lang w:eastAsia="en-US"/>
        </w:rPr>
        <w:t>й стоимости, является наличие</w:t>
      </w:r>
      <w:r w:rsidRPr="00934FE0">
        <w:rPr>
          <w:rFonts w:ascii="Times New Roman" w:eastAsia="Calibri" w:hAnsi="Times New Roman"/>
          <w:sz w:val="28"/>
          <w:szCs w:val="28"/>
          <w:lang w:eastAsia="en-US"/>
        </w:rPr>
        <w:t xml:space="preserve"> несанкционированной уличной торговли.</w:t>
      </w:r>
    </w:p>
    <w:p w:rsidR="00D571ED" w:rsidRPr="00934FE0" w:rsidRDefault="00D571ED" w:rsidP="00D571E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Рынки и ярмарки позволяют запустить рост производства в том сегменте, где имеются значительные неиспользованные резервы роста - в малом и среднем предпринимательстве (производители продуктов питания, изделий ремесленничества, кустарных производств, народных художественных промыслов), иметь гарантированные способы реализации товара по ценам, которые устраивают все стороны – и потребителя, и производителя.</w:t>
      </w:r>
    </w:p>
    <w:p w:rsidR="00D571ED" w:rsidRPr="00934FE0" w:rsidRDefault="00D571ED" w:rsidP="00D571E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Одним из основных приоритетов Программы является реализация комплекса мер, направленных на повышение качества культуры торгового сервиса при организации городских ярмарочных площадок, мест отдыха, повышения их привлекательности для горожан и туристов.</w:t>
      </w:r>
    </w:p>
    <w:p w:rsidR="00D571ED" w:rsidRPr="00934FE0" w:rsidRDefault="00D571ED" w:rsidP="00D571ED">
      <w:pPr>
        <w:spacing w:after="0" w:line="259"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В настоящее время Администрация городского округа город Рыбинск Ярославской области, как организатор ярмарок, не имеет материально-технической базы в данном сегменте деятельности.</w:t>
      </w:r>
    </w:p>
    <w:p w:rsidR="00D571ED" w:rsidRPr="00934FE0" w:rsidRDefault="00D571ED" w:rsidP="00D571E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Для организации ярмарок в городе не хватает современных торговых объектов и оборудования единого внешнего вида - стилизованных киосков, палаток, тентовых шатров, тележек, другого оборудования. Это приводит к недостаточному уровню качества обслуживания населения на ярмарках, в том числе при проведении городских мероприятий, узкой представленности ассортимента реализуемых товаров.</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За последний период в городе ежегодно увеличивается поток туристов. У городского причала недостаточно мест для торговли сувенирной продукцией, продукцией местных товаропроизводителей, нет зоны фудкорта. Недостаточно торговой инфраструктуры в парковых зонах, на Волжской набережной. В городе отсутствуют оборудованные площадки в местах отдыха у воды.</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lastRenderedPageBreak/>
        <w:t>Для организации новогодних праздников, ярмарок при проведении городских мероприятий - «День города», «Масленица», «9 Мая», «День купца» и других, недостаточно стилизованных ярмарочных мест единого внешнего вида, что снижает качество проведения мероприятий.</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В городе Рыбинске нет ни одного рынка, отвечающего по материально-технической базе, культуре обслуживания современным форматам торговли.  Между тем, розничные рынки занимают особое место в системе торгового обслуживания населения. На рынки приходятся значительные объемы реализации свежих скоропортящихся пищевых продуктов, уровень потребления которых отстает от рекомендуемых рациональных норм, отвечающих современным требованиям здорового питания. Спрос населения на этот вид торговли увеличивается.</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Строительство розничного рынка может быть инициировано при включении объекта в План организации розничных рынков на территории Ярославской области, утвержденный постановлением Администрации Ярославской области от 26.03.2007 № 79-а «Об утверждении документов, регулирующих организацию и деятельность розничных рынков на территории Ярославской области» (далее по тексту -  План рынков на территории Ярославской области).</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По данному направлению деятельности требуется ц</w:t>
      </w:r>
      <w:r w:rsidR="008D7737">
        <w:rPr>
          <w:rFonts w:ascii="Times New Roman" w:eastAsia="Calibri" w:hAnsi="Times New Roman"/>
          <w:sz w:val="28"/>
          <w:szCs w:val="28"/>
          <w:lang w:eastAsia="en-US"/>
        </w:rPr>
        <w:t xml:space="preserve">еленаправленная работа с </w:t>
      </w:r>
      <w:r w:rsidRPr="00934FE0">
        <w:rPr>
          <w:rFonts w:ascii="Times New Roman" w:eastAsia="Calibri" w:hAnsi="Times New Roman"/>
          <w:sz w:val="28"/>
          <w:szCs w:val="28"/>
          <w:lang w:eastAsia="en-US"/>
        </w:rPr>
        <w:t xml:space="preserve"> бизнесом.</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На современных рынках и качественных ярмарочных площадках представляется широкий ассортимент продукции, в том числе уникальной и аутентичной, которую невозможно купить в торговых сетях.</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В целях развития рыночной и ярмарочной торговли необходимо расширение круга организаторов с предоставлением субсидии на обеспечение финансовых затрат, связанных с организацией создания и обслуживанием инфраструктуры рынков (ярмарок), мест отдыха в рамках муниципального задания и субсидии на иные цели в соответствии с действующим законодательством.</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cs="Calibri"/>
          <w:sz w:val="28"/>
          <w:szCs w:val="28"/>
          <w:lang w:eastAsia="en-US"/>
        </w:rPr>
        <w:t xml:space="preserve">Для выполнения поставленных задач создано </w:t>
      </w:r>
      <w:r w:rsidRPr="00934FE0">
        <w:rPr>
          <w:rFonts w:ascii="Times New Roman" w:eastAsia="Calibri" w:hAnsi="Times New Roman"/>
          <w:sz w:val="28"/>
          <w:szCs w:val="28"/>
          <w:lang w:eastAsia="en-US"/>
        </w:rPr>
        <w:t>МБУ ГОГР ЯО «ЯВК», основными видами деятельности которого в том числе являются:</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организация и проведение общественно значимых мероприятий (ярмарок);</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организация розничных рынков;</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создание условий для массового отдыха жителей муниципального образования городского округа город Рыбинск и организация обустройств мест массового отдыха населения на территории городского округа город Рыбинск;</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-обеспечение социально-экономического развития закрепленных территорий путем активизации предоставления работ субъектами предпринимательской деятельности;</w:t>
      </w:r>
    </w:p>
    <w:p w:rsidR="00D571ED" w:rsidRPr="00934FE0" w:rsidRDefault="00D571ED" w:rsidP="00D571E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организация и проведение тематических фестивалей.</w:t>
      </w:r>
    </w:p>
    <w:p w:rsidR="00D571ED" w:rsidRDefault="00D571ED" w:rsidP="00640AD2">
      <w:pPr>
        <w:widowControl w:val="0"/>
        <w:shd w:val="clear" w:color="auto" w:fill="FFFFFF"/>
        <w:spacing w:after="0" w:line="240" w:lineRule="atLeast"/>
        <w:ind w:left="360"/>
        <w:jc w:val="both"/>
        <w:rPr>
          <w:rFonts w:ascii="Times New Roman" w:eastAsia="Calibri" w:hAnsi="Times New Roman"/>
          <w:sz w:val="28"/>
          <w:szCs w:val="28"/>
          <w:lang w:eastAsia="en-US"/>
        </w:rPr>
      </w:pPr>
    </w:p>
    <w:p w:rsidR="00640AD2" w:rsidRDefault="00640AD2" w:rsidP="00D571ED">
      <w:pPr>
        <w:widowControl w:val="0"/>
        <w:numPr>
          <w:ilvl w:val="0"/>
          <w:numId w:val="40"/>
        </w:numPr>
        <w:shd w:val="clear" w:color="auto" w:fill="FFFFFF"/>
        <w:spacing w:after="0" w:line="240" w:lineRule="atLeast"/>
        <w:jc w:val="center"/>
        <w:rPr>
          <w:rFonts w:ascii="Times New Roman" w:eastAsia="Calibri" w:hAnsi="Times New Roman"/>
          <w:sz w:val="28"/>
          <w:szCs w:val="28"/>
          <w:lang w:eastAsia="en-US"/>
        </w:rPr>
      </w:pPr>
      <w:r>
        <w:rPr>
          <w:rFonts w:ascii="Times New Roman" w:eastAsia="Calibri" w:hAnsi="Times New Roman"/>
          <w:sz w:val="28"/>
          <w:szCs w:val="28"/>
          <w:lang w:eastAsia="en-US"/>
        </w:rPr>
        <w:t>Ц</w:t>
      </w:r>
      <w:r w:rsidR="00934FE0" w:rsidRPr="00934FE0">
        <w:rPr>
          <w:rFonts w:ascii="Times New Roman" w:eastAsia="Calibri" w:hAnsi="Times New Roman"/>
          <w:sz w:val="28"/>
          <w:szCs w:val="28"/>
          <w:lang w:eastAsia="en-US"/>
        </w:rPr>
        <w:t>ели, задачи, ожи</w:t>
      </w:r>
      <w:r>
        <w:rPr>
          <w:rFonts w:ascii="Times New Roman" w:eastAsia="Calibri" w:hAnsi="Times New Roman"/>
          <w:sz w:val="28"/>
          <w:szCs w:val="28"/>
          <w:lang w:eastAsia="en-US"/>
        </w:rPr>
        <w:t>даемые результаты реализации П</w:t>
      </w:r>
      <w:r w:rsidR="00934FE0" w:rsidRPr="00934FE0">
        <w:rPr>
          <w:rFonts w:ascii="Times New Roman" w:eastAsia="Calibri" w:hAnsi="Times New Roman"/>
          <w:sz w:val="28"/>
          <w:szCs w:val="28"/>
          <w:lang w:eastAsia="en-US"/>
        </w:rPr>
        <w:t>рограмм</w:t>
      </w:r>
      <w:r>
        <w:rPr>
          <w:rFonts w:ascii="Times New Roman" w:eastAsia="Calibri" w:hAnsi="Times New Roman"/>
          <w:sz w:val="28"/>
          <w:szCs w:val="28"/>
          <w:lang w:eastAsia="en-US"/>
        </w:rPr>
        <w:t>ы.</w:t>
      </w:r>
    </w:p>
    <w:p w:rsidR="001F5732" w:rsidRDefault="001F5732" w:rsidP="004E2F58">
      <w:pPr>
        <w:spacing w:after="0" w:line="240" w:lineRule="auto"/>
        <w:ind w:firstLine="709"/>
        <w:jc w:val="both"/>
        <w:rPr>
          <w:rFonts w:ascii="Times New Roman" w:eastAsia="Calibri" w:hAnsi="Times New Roman"/>
          <w:sz w:val="28"/>
          <w:szCs w:val="28"/>
          <w:lang w:eastAsia="en-US"/>
        </w:rPr>
      </w:pPr>
    </w:p>
    <w:p w:rsidR="004E2F58" w:rsidRDefault="004E2F58" w:rsidP="004E2F58">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Цель</w:t>
      </w:r>
      <w:r w:rsidR="001F5732">
        <w:rPr>
          <w:rFonts w:ascii="Times New Roman" w:eastAsia="Calibri" w:hAnsi="Times New Roman"/>
          <w:sz w:val="28"/>
          <w:szCs w:val="28"/>
          <w:lang w:eastAsia="en-US"/>
        </w:rPr>
        <w:t>ю Программы является с</w:t>
      </w:r>
      <w:r w:rsidRPr="00934FE0">
        <w:rPr>
          <w:rFonts w:ascii="Times New Roman" w:eastAsia="Calibri" w:hAnsi="Times New Roman"/>
          <w:sz w:val="28"/>
          <w:szCs w:val="28"/>
          <w:lang w:eastAsia="en-US"/>
        </w:rPr>
        <w:t>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p w:rsidR="001F5732" w:rsidRDefault="001F5732" w:rsidP="001F5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 xml:space="preserve">Основные задачи Программы: </w:t>
      </w:r>
    </w:p>
    <w:p w:rsidR="001F5732" w:rsidRPr="00934FE0" w:rsidRDefault="001F5732" w:rsidP="001F5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ab/>
        <w:t>- с</w:t>
      </w:r>
      <w:r w:rsidRPr="00934FE0">
        <w:rPr>
          <w:rFonts w:ascii="Times New Roman" w:eastAsia="Calibri" w:hAnsi="Times New Roman"/>
          <w:sz w:val="28"/>
          <w:szCs w:val="28"/>
          <w:lang w:eastAsia="en-US"/>
        </w:rPr>
        <w:t>одействие развитию современной инфраструктуры рыночной, ярмарочной деятельности, улучшение качества торгового сервиса при ор</w:t>
      </w:r>
      <w:r w:rsidR="00D242F4">
        <w:rPr>
          <w:rFonts w:ascii="Times New Roman" w:eastAsia="Calibri" w:hAnsi="Times New Roman"/>
          <w:sz w:val="28"/>
          <w:szCs w:val="28"/>
          <w:lang w:eastAsia="en-US"/>
        </w:rPr>
        <w:t>ганизации ярмарок и мест отдыха;</w:t>
      </w:r>
    </w:p>
    <w:p w:rsidR="001F5732" w:rsidRDefault="00D242F4" w:rsidP="00D242F4">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о</w:t>
      </w:r>
      <w:r w:rsidR="001F5732" w:rsidRPr="00934FE0">
        <w:rPr>
          <w:rFonts w:ascii="Times New Roman" w:eastAsia="Calibri" w:hAnsi="Times New Roman"/>
          <w:sz w:val="28"/>
          <w:szCs w:val="28"/>
          <w:lang w:eastAsia="en-US"/>
        </w:rPr>
        <w:t>казание методической и информационной помощи хозяйствующим субъектам в проведении рыночной и ярмарочной деятельности.</w:t>
      </w:r>
    </w:p>
    <w:p w:rsidR="00D242F4" w:rsidRDefault="00D242F4" w:rsidP="00D242F4">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Ожидаемые результаты Программы:</w:t>
      </w:r>
    </w:p>
    <w:p w:rsidR="00D242F4" w:rsidRPr="00934FE0" w:rsidRDefault="00D242F4" w:rsidP="00D2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r w:rsidRPr="00934FE0">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 xml:space="preserve">количество ярмарок, организуемых Администрацией городского округа город Рыбинск Ярославской области (предоставление ярмарочных площадок при проведении городских мероприятий, сельскохозяйственных, тематических ярмарок) </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 не менее 70 ярмарок ежегодно;</w:t>
      </w:r>
    </w:p>
    <w:p w:rsidR="00D242F4" w:rsidRPr="00934FE0" w:rsidRDefault="00D242F4" w:rsidP="00D2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r w:rsidRPr="00934FE0">
        <w:rPr>
          <w:rFonts w:ascii="Times New Roman" w:eastAsia="Calibri" w:hAnsi="Times New Roman"/>
          <w:sz w:val="28"/>
          <w:szCs w:val="28"/>
          <w:lang w:eastAsia="en-US"/>
        </w:rPr>
        <w:t xml:space="preserve">- </w:t>
      </w:r>
      <w:r>
        <w:rPr>
          <w:rFonts w:ascii="Times New Roman" w:eastAsia="Calibri" w:hAnsi="Times New Roman"/>
          <w:sz w:val="28"/>
          <w:szCs w:val="28"/>
          <w:lang w:eastAsia="en-US"/>
        </w:rPr>
        <w:t>функционирование</w:t>
      </w:r>
      <w:r w:rsidRPr="00934FE0">
        <w:rPr>
          <w:rFonts w:ascii="Times New Roman" w:eastAsia="Calibri" w:hAnsi="Times New Roman"/>
          <w:sz w:val="28"/>
          <w:szCs w:val="28"/>
          <w:lang w:eastAsia="en-US"/>
        </w:rPr>
        <w:t xml:space="preserve"> постоянно действующих яр</w:t>
      </w:r>
      <w:r>
        <w:rPr>
          <w:rFonts w:ascii="Times New Roman" w:eastAsia="Calibri" w:hAnsi="Times New Roman"/>
          <w:sz w:val="28"/>
          <w:szCs w:val="28"/>
          <w:lang w:eastAsia="en-US"/>
        </w:rPr>
        <w:t>марок на частных территориях</w:t>
      </w:r>
      <w:r w:rsidR="003037F9">
        <w:rPr>
          <w:rFonts w:ascii="Times New Roman" w:eastAsia="Calibri" w:hAnsi="Times New Roman"/>
          <w:sz w:val="28"/>
          <w:szCs w:val="28"/>
          <w:lang w:eastAsia="en-US"/>
        </w:rPr>
        <w:t>: 2025 год - 6 ярмарок на 1200 торговых мест, с 2026 года</w:t>
      </w:r>
      <w:r>
        <w:rPr>
          <w:rFonts w:ascii="Times New Roman" w:eastAsia="Calibri" w:hAnsi="Times New Roman"/>
          <w:sz w:val="28"/>
          <w:szCs w:val="28"/>
          <w:lang w:eastAsia="en-US"/>
        </w:rPr>
        <w:t xml:space="preserve"> - 5 ярмарок на 1165</w:t>
      </w:r>
      <w:r w:rsidRPr="00934FE0">
        <w:rPr>
          <w:rFonts w:ascii="Times New Roman" w:eastAsia="Calibri" w:hAnsi="Times New Roman"/>
          <w:sz w:val="28"/>
          <w:szCs w:val="28"/>
          <w:lang w:eastAsia="en-US"/>
        </w:rPr>
        <w:t xml:space="preserve"> торговых мест;</w:t>
      </w:r>
    </w:p>
    <w:p w:rsidR="00D242F4" w:rsidRPr="00934FE0" w:rsidRDefault="00D242F4" w:rsidP="00D2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r w:rsidRPr="00934FE0">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количество хозяйствующих субъектов, получивших методическую и информационную поддержку - не менее 700 чел. ежегодно;</w:t>
      </w:r>
    </w:p>
    <w:p w:rsidR="00D242F4" w:rsidRPr="00934FE0" w:rsidRDefault="00D242F4" w:rsidP="00D2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r w:rsidRPr="00934FE0">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функционирование муниципального учреждения по развитию ярмарочно-выставочной деятельности (МБУ ГОГР ЯО «ЯВК»);</w:t>
      </w:r>
    </w:p>
    <w:p w:rsidR="00D242F4" w:rsidRPr="00934FE0" w:rsidRDefault="00D242F4" w:rsidP="00D242F4">
      <w:pPr>
        <w:widowControl w:val="0"/>
        <w:autoSpaceDE w:val="0"/>
        <w:autoSpaceDN w:val="0"/>
        <w:adjustRightInd w:val="0"/>
        <w:spacing w:after="0" w:line="228" w:lineRule="auto"/>
        <w:ind w:firstLine="708"/>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количество проведенных мероприятий по увеличению количества субъектов 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общественных пространствах, рекреационных зонах) к концу 202</w:t>
      </w:r>
      <w:r>
        <w:rPr>
          <w:rFonts w:ascii="Times New Roman" w:eastAsia="Calibri" w:hAnsi="Times New Roman"/>
          <w:sz w:val="28"/>
          <w:szCs w:val="28"/>
          <w:lang w:eastAsia="en-US"/>
        </w:rPr>
        <w:t>9 года -</w:t>
      </w:r>
      <w:r w:rsidRPr="00934FE0">
        <w:rPr>
          <w:rFonts w:ascii="Times New Roman" w:eastAsia="Calibri" w:hAnsi="Times New Roman"/>
          <w:sz w:val="28"/>
          <w:szCs w:val="28"/>
          <w:lang w:eastAsia="en-US"/>
        </w:rPr>
        <w:t xml:space="preserve"> 2</w:t>
      </w:r>
      <w:r>
        <w:rPr>
          <w:rFonts w:ascii="Times New Roman" w:eastAsia="Calibri" w:hAnsi="Times New Roman"/>
          <w:sz w:val="28"/>
          <w:szCs w:val="28"/>
          <w:lang w:eastAsia="en-US"/>
        </w:rPr>
        <w:t>9 единиц</w:t>
      </w:r>
      <w:r w:rsidRPr="00934FE0">
        <w:rPr>
          <w:rFonts w:ascii="Times New Roman" w:eastAsia="Calibri" w:hAnsi="Times New Roman"/>
          <w:sz w:val="28"/>
          <w:szCs w:val="28"/>
          <w:lang w:eastAsia="en-US"/>
        </w:rPr>
        <w:t>;</w:t>
      </w:r>
    </w:p>
    <w:p w:rsidR="00D242F4" w:rsidRPr="00934FE0" w:rsidRDefault="00D242F4" w:rsidP="00D2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r w:rsidRPr="00934FE0">
        <w:rPr>
          <w:rFonts w:ascii="Times New Roman" w:eastAsia="Calibri" w:hAnsi="Times New Roman"/>
          <w:sz w:val="28"/>
          <w:szCs w:val="28"/>
          <w:lang w:eastAsia="en-US"/>
        </w:rPr>
        <w:t>- количество организованных и проведенных МБУ ГОГР ЯО «ЯВК» общественно-значимых мероприятий (</w:t>
      </w:r>
      <w:r>
        <w:rPr>
          <w:rFonts w:ascii="Times New Roman" w:eastAsia="Calibri" w:hAnsi="Times New Roman"/>
          <w:sz w:val="28"/>
          <w:szCs w:val="28"/>
          <w:lang w:eastAsia="en-US"/>
        </w:rPr>
        <w:t>ярмарок), ежегодно с 2026 года -</w:t>
      </w:r>
      <w:r w:rsidRPr="00934FE0">
        <w:rPr>
          <w:rFonts w:ascii="Times New Roman" w:eastAsia="Calibri" w:hAnsi="Times New Roman"/>
          <w:sz w:val="28"/>
          <w:szCs w:val="28"/>
          <w:lang w:eastAsia="en-US"/>
        </w:rPr>
        <w:t xml:space="preserve"> 7 единиц;</w:t>
      </w:r>
    </w:p>
    <w:p w:rsidR="00D242F4" w:rsidRPr="00934FE0" w:rsidRDefault="008D7737" w:rsidP="00D2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r w:rsidR="00D242F4" w:rsidRPr="00934FE0">
        <w:rPr>
          <w:rFonts w:ascii="Times New Roman" w:eastAsia="Calibri" w:hAnsi="Times New Roman"/>
          <w:sz w:val="28"/>
          <w:szCs w:val="28"/>
          <w:lang w:eastAsia="en-US"/>
        </w:rPr>
        <w:t>-</w:t>
      </w:r>
      <w:r w:rsidR="00D242F4">
        <w:rPr>
          <w:rFonts w:ascii="Times New Roman" w:eastAsia="Calibri" w:hAnsi="Times New Roman"/>
          <w:sz w:val="28"/>
          <w:szCs w:val="28"/>
          <w:lang w:eastAsia="en-US"/>
        </w:rPr>
        <w:t xml:space="preserve"> </w:t>
      </w:r>
      <w:r w:rsidR="00D242F4" w:rsidRPr="00934FE0">
        <w:rPr>
          <w:rFonts w:ascii="Times New Roman" w:eastAsia="Calibri" w:hAnsi="Times New Roman"/>
          <w:sz w:val="28"/>
          <w:szCs w:val="28"/>
          <w:lang w:eastAsia="en-US"/>
        </w:rPr>
        <w:t>количество приобретенных</w:t>
      </w:r>
      <w:r w:rsidR="00D242F4">
        <w:rPr>
          <w:rFonts w:ascii="Times New Roman" w:eastAsia="Calibri" w:hAnsi="Times New Roman"/>
          <w:sz w:val="28"/>
          <w:szCs w:val="28"/>
          <w:lang w:eastAsia="en-US"/>
        </w:rPr>
        <w:t xml:space="preserve"> (изготовленных) торговых мест -</w:t>
      </w:r>
      <w:r w:rsidR="00D242F4" w:rsidRPr="00934FE0">
        <w:rPr>
          <w:rFonts w:ascii="Times New Roman" w:eastAsia="Calibri" w:hAnsi="Times New Roman"/>
          <w:sz w:val="28"/>
          <w:szCs w:val="28"/>
          <w:lang w:eastAsia="en-US"/>
        </w:rPr>
        <w:t xml:space="preserve"> </w:t>
      </w:r>
      <w:r w:rsidR="00F43F16">
        <w:rPr>
          <w:rFonts w:ascii="Times New Roman" w:eastAsia="Calibri" w:hAnsi="Times New Roman"/>
          <w:sz w:val="28"/>
          <w:szCs w:val="28"/>
          <w:lang w:eastAsia="en-US"/>
        </w:rPr>
        <w:t>55</w:t>
      </w:r>
      <w:r w:rsidR="00D242F4">
        <w:rPr>
          <w:rFonts w:ascii="Times New Roman" w:eastAsia="Calibri" w:hAnsi="Times New Roman"/>
          <w:sz w:val="28"/>
          <w:szCs w:val="28"/>
          <w:lang w:eastAsia="en-US"/>
        </w:rPr>
        <w:t xml:space="preserve"> </w:t>
      </w:r>
      <w:r w:rsidR="00D242F4" w:rsidRPr="00934FE0">
        <w:rPr>
          <w:rFonts w:ascii="Times New Roman" w:eastAsia="Calibri" w:hAnsi="Times New Roman"/>
          <w:sz w:val="28"/>
          <w:szCs w:val="28"/>
          <w:lang w:eastAsia="en-US"/>
        </w:rPr>
        <w:t xml:space="preserve">единиц к </w:t>
      </w:r>
      <w:r w:rsidR="003037F9">
        <w:rPr>
          <w:rFonts w:ascii="Times New Roman" w:eastAsia="Calibri" w:hAnsi="Times New Roman"/>
          <w:sz w:val="28"/>
          <w:szCs w:val="28"/>
          <w:lang w:eastAsia="en-US"/>
        </w:rPr>
        <w:t xml:space="preserve">концу </w:t>
      </w:r>
      <w:r w:rsidR="00D242F4" w:rsidRPr="00934FE0">
        <w:rPr>
          <w:rFonts w:ascii="Times New Roman" w:eastAsia="Calibri" w:hAnsi="Times New Roman"/>
          <w:sz w:val="28"/>
          <w:szCs w:val="28"/>
          <w:lang w:eastAsia="en-US"/>
        </w:rPr>
        <w:t>202</w:t>
      </w:r>
      <w:r w:rsidR="00F43F16">
        <w:rPr>
          <w:rFonts w:ascii="Times New Roman" w:eastAsia="Calibri" w:hAnsi="Times New Roman"/>
          <w:sz w:val="28"/>
          <w:szCs w:val="28"/>
          <w:lang w:eastAsia="en-US"/>
        </w:rPr>
        <w:t>8</w:t>
      </w:r>
      <w:r w:rsidR="003037F9">
        <w:rPr>
          <w:rFonts w:ascii="Times New Roman" w:eastAsia="Calibri" w:hAnsi="Times New Roman"/>
          <w:sz w:val="28"/>
          <w:szCs w:val="28"/>
          <w:lang w:eastAsia="en-US"/>
        </w:rPr>
        <w:t xml:space="preserve"> года</w:t>
      </w:r>
      <w:r w:rsidR="00D242F4" w:rsidRPr="00934FE0">
        <w:rPr>
          <w:rFonts w:ascii="Times New Roman" w:eastAsia="Calibri" w:hAnsi="Times New Roman"/>
          <w:sz w:val="28"/>
          <w:szCs w:val="28"/>
          <w:lang w:eastAsia="en-US"/>
        </w:rPr>
        <w:t>;</w:t>
      </w:r>
    </w:p>
    <w:p w:rsidR="00D242F4" w:rsidRDefault="008D7737" w:rsidP="008D7737">
      <w:pPr>
        <w:spacing w:after="0" w:line="240" w:lineRule="auto"/>
        <w:ind w:firstLine="360"/>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 </w:t>
      </w:r>
      <w:r w:rsidR="00D242F4" w:rsidRPr="00934FE0">
        <w:rPr>
          <w:rFonts w:ascii="Times New Roman" w:eastAsia="Calibri" w:hAnsi="Times New Roman"/>
          <w:sz w:val="28"/>
          <w:szCs w:val="28"/>
          <w:lang w:eastAsia="en-US"/>
        </w:rPr>
        <w:t>количество обустроенных мест отдыха (пляжей) с сопутствующей инфраструктурой торговли (общественного питания)</w:t>
      </w:r>
      <w:r w:rsidR="00D242F4">
        <w:rPr>
          <w:rFonts w:ascii="Times New Roman" w:eastAsia="Calibri" w:hAnsi="Times New Roman"/>
          <w:sz w:val="28"/>
          <w:szCs w:val="28"/>
          <w:lang w:eastAsia="en-US"/>
        </w:rPr>
        <w:t xml:space="preserve"> -</w:t>
      </w:r>
      <w:r w:rsidR="00D242F4" w:rsidRPr="00934FE0">
        <w:rPr>
          <w:rFonts w:ascii="Times New Roman" w:eastAsia="Calibri" w:hAnsi="Times New Roman"/>
          <w:sz w:val="28"/>
          <w:szCs w:val="28"/>
          <w:lang w:eastAsia="en-US"/>
        </w:rPr>
        <w:t xml:space="preserve"> 2</w:t>
      </w:r>
      <w:r w:rsidR="00D242F4">
        <w:rPr>
          <w:rFonts w:ascii="Times New Roman" w:eastAsia="Calibri" w:hAnsi="Times New Roman"/>
          <w:sz w:val="28"/>
          <w:szCs w:val="28"/>
          <w:lang w:eastAsia="en-US"/>
        </w:rPr>
        <w:t xml:space="preserve"> </w:t>
      </w:r>
      <w:r w:rsidR="00D242F4" w:rsidRPr="00934FE0">
        <w:rPr>
          <w:rFonts w:ascii="Times New Roman" w:eastAsia="Calibri" w:hAnsi="Times New Roman"/>
          <w:sz w:val="28"/>
          <w:szCs w:val="28"/>
          <w:lang w:eastAsia="en-US"/>
        </w:rPr>
        <w:t xml:space="preserve">единицы к </w:t>
      </w:r>
      <w:r w:rsidR="0076616B">
        <w:rPr>
          <w:rFonts w:ascii="Times New Roman" w:eastAsia="Calibri" w:hAnsi="Times New Roman"/>
          <w:sz w:val="28"/>
          <w:szCs w:val="28"/>
          <w:lang w:eastAsia="en-US"/>
        </w:rPr>
        <w:t>концу 2028 года</w:t>
      </w:r>
      <w:r w:rsidR="00D242F4">
        <w:rPr>
          <w:rFonts w:ascii="Times New Roman" w:eastAsia="Calibri" w:hAnsi="Times New Roman"/>
          <w:sz w:val="28"/>
          <w:szCs w:val="28"/>
          <w:lang w:eastAsia="en-US"/>
        </w:rPr>
        <w:t>.</w:t>
      </w:r>
    </w:p>
    <w:p w:rsidR="00640AD2" w:rsidRDefault="00640AD2" w:rsidP="00640AD2">
      <w:pPr>
        <w:widowControl w:val="0"/>
        <w:shd w:val="clear" w:color="auto" w:fill="FFFFFF"/>
        <w:spacing w:after="0" w:line="240" w:lineRule="atLeast"/>
        <w:ind w:left="360"/>
        <w:jc w:val="both"/>
        <w:rPr>
          <w:rFonts w:ascii="Times New Roman" w:eastAsia="Calibri" w:hAnsi="Times New Roman"/>
          <w:sz w:val="28"/>
          <w:szCs w:val="28"/>
          <w:lang w:eastAsia="en-US"/>
        </w:rPr>
      </w:pPr>
    </w:p>
    <w:p w:rsidR="00934FE0" w:rsidRPr="00934FE0" w:rsidRDefault="00640AD2" w:rsidP="00D571ED">
      <w:pPr>
        <w:widowControl w:val="0"/>
        <w:numPr>
          <w:ilvl w:val="0"/>
          <w:numId w:val="40"/>
        </w:numPr>
        <w:shd w:val="clear" w:color="auto" w:fill="FFFFFF"/>
        <w:spacing w:after="0" w:line="240" w:lineRule="atLeast"/>
        <w:jc w:val="center"/>
        <w:rPr>
          <w:rFonts w:ascii="Times New Roman" w:eastAsia="Calibri" w:hAnsi="Times New Roman"/>
          <w:sz w:val="28"/>
          <w:szCs w:val="28"/>
          <w:lang w:eastAsia="en-US"/>
        </w:rPr>
      </w:pPr>
      <w:r>
        <w:rPr>
          <w:rFonts w:ascii="Times New Roman" w:eastAsia="Calibri" w:hAnsi="Times New Roman"/>
          <w:sz w:val="28"/>
          <w:szCs w:val="28"/>
          <w:lang w:eastAsia="en-US"/>
        </w:rPr>
        <w:t>Социально-э</w:t>
      </w:r>
      <w:r w:rsidR="00934FE0" w:rsidRPr="00934FE0">
        <w:rPr>
          <w:rFonts w:ascii="Times New Roman" w:eastAsia="Calibri" w:hAnsi="Times New Roman"/>
          <w:sz w:val="28"/>
          <w:szCs w:val="28"/>
          <w:lang w:eastAsia="en-US"/>
        </w:rPr>
        <w:t>кономическ</w:t>
      </w:r>
      <w:r>
        <w:rPr>
          <w:rFonts w:ascii="Times New Roman" w:eastAsia="Calibri" w:hAnsi="Times New Roman"/>
          <w:sz w:val="28"/>
          <w:szCs w:val="28"/>
          <w:lang w:eastAsia="en-US"/>
        </w:rPr>
        <w:t>ое обоснование П</w:t>
      </w:r>
      <w:r w:rsidR="00D571ED">
        <w:rPr>
          <w:rFonts w:ascii="Times New Roman" w:eastAsia="Calibri" w:hAnsi="Times New Roman"/>
          <w:sz w:val="28"/>
          <w:szCs w:val="28"/>
          <w:lang w:eastAsia="en-US"/>
        </w:rPr>
        <w:t>рограммы.</w:t>
      </w:r>
    </w:p>
    <w:p w:rsidR="00D571ED" w:rsidRDefault="00D571ED" w:rsidP="00640AD2">
      <w:pPr>
        <w:shd w:val="clear" w:color="auto" w:fill="FFFFFF"/>
        <w:spacing w:after="0" w:line="240" w:lineRule="atLeast"/>
        <w:ind w:left="720"/>
        <w:contextualSpacing/>
        <w:jc w:val="center"/>
        <w:rPr>
          <w:rFonts w:ascii="Times New Roman" w:hAnsi="Times New Roman"/>
          <w:bCs/>
          <w:sz w:val="28"/>
          <w:szCs w:val="28"/>
        </w:rPr>
      </w:pPr>
    </w:p>
    <w:p w:rsidR="00850F4D" w:rsidRPr="00934FE0" w:rsidRDefault="00850F4D" w:rsidP="00850F4D">
      <w:pPr>
        <w:spacing w:after="0" w:line="240" w:lineRule="auto"/>
        <w:ind w:firstLine="709"/>
        <w:jc w:val="both"/>
        <w:rPr>
          <w:rFonts w:ascii="Times New Roman" w:eastAsia="Calibri" w:hAnsi="Times New Roman"/>
          <w:spacing w:val="1"/>
          <w:sz w:val="28"/>
          <w:szCs w:val="28"/>
          <w:lang w:eastAsia="en-US"/>
        </w:rPr>
      </w:pPr>
      <w:r w:rsidRPr="00934FE0">
        <w:rPr>
          <w:rFonts w:ascii="Times New Roman" w:eastAsia="Calibri" w:hAnsi="Times New Roman"/>
          <w:sz w:val="28"/>
          <w:szCs w:val="28"/>
          <w:lang w:eastAsia="en-US"/>
        </w:rPr>
        <w:t>М</w:t>
      </w:r>
      <w:r w:rsidRPr="00934FE0">
        <w:rPr>
          <w:rFonts w:ascii="Times New Roman" w:eastAsia="Calibri" w:hAnsi="Times New Roman"/>
          <w:spacing w:val="1"/>
          <w:sz w:val="28"/>
          <w:szCs w:val="28"/>
          <w:lang w:eastAsia="en-US"/>
        </w:rPr>
        <w:t xml:space="preserve">етодическими рекомендациями по организации ярмарочной торговли в Российской Федерации (Приложение к письму Минпромторга </w:t>
      </w:r>
      <w:r w:rsidR="003E03CB">
        <w:rPr>
          <w:rFonts w:ascii="Times New Roman" w:eastAsia="Calibri" w:hAnsi="Times New Roman"/>
          <w:spacing w:val="1"/>
          <w:sz w:val="28"/>
          <w:szCs w:val="28"/>
          <w:lang w:eastAsia="en-US"/>
        </w:rPr>
        <w:t xml:space="preserve">России </w:t>
      </w:r>
      <w:r w:rsidRPr="00934FE0">
        <w:rPr>
          <w:rFonts w:ascii="Times New Roman" w:eastAsia="Calibri" w:hAnsi="Times New Roman"/>
          <w:spacing w:val="1"/>
          <w:sz w:val="28"/>
          <w:szCs w:val="28"/>
          <w:lang w:eastAsia="en-US"/>
        </w:rPr>
        <w:t xml:space="preserve">от 03.03.2015 № ЕВ-3949/08) направление деятельности </w:t>
      </w:r>
      <w:r w:rsidRPr="00934FE0">
        <w:rPr>
          <w:rFonts w:ascii="Times New Roman" w:eastAsia="Calibri" w:hAnsi="Times New Roman"/>
          <w:sz w:val="28"/>
          <w:szCs w:val="28"/>
          <w:lang w:eastAsia="en-US"/>
        </w:rPr>
        <w:t xml:space="preserve">по удовлетворению потребностей в торговых местах на рынках и ярмарках выделено </w:t>
      </w:r>
      <w:r w:rsidRPr="00934FE0">
        <w:rPr>
          <w:rFonts w:ascii="Times New Roman" w:eastAsia="Calibri" w:hAnsi="Times New Roman"/>
          <w:spacing w:val="1"/>
          <w:sz w:val="28"/>
          <w:szCs w:val="28"/>
          <w:lang w:eastAsia="en-US"/>
        </w:rPr>
        <w:t>как одно из приоритетных.</w:t>
      </w:r>
    </w:p>
    <w:p w:rsidR="00850F4D" w:rsidRPr="00934FE0" w:rsidRDefault="00850F4D" w:rsidP="00850F4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Целью деятельности органов местного самоуправления является создание условий для обеспечения населения услугами торговли, которые предоставляются в объектах торговли разных форматов, в том числе полное удовлетворение потребностей в торговых местах на рынках и ярмарках.</w:t>
      </w:r>
    </w:p>
    <w:p w:rsidR="00850F4D" w:rsidRPr="00934FE0" w:rsidRDefault="00850F4D" w:rsidP="00850F4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Выполнение поставленных задач будет достигаться за счет развития ярмарок, организуемых как на муниципальных землях, так и на частных территориях.</w:t>
      </w:r>
    </w:p>
    <w:p w:rsidR="00850F4D" w:rsidRPr="00934FE0" w:rsidRDefault="00850F4D" w:rsidP="00850F4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Рынки и ярмарки являются важным форматом для развития экономики, обеспечивающим простой и дешевый сбыт продукции, в том числе производимой субъектами малого и среднего предпринимательства.</w:t>
      </w:r>
    </w:p>
    <w:p w:rsidR="00850F4D" w:rsidRPr="00934FE0" w:rsidRDefault="00850F4D" w:rsidP="00850F4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Увеличение количества этих форматов дает ощутимый толчок развитию конкуренции и серьезно улучшает комфортность потребительской среды.</w:t>
      </w:r>
    </w:p>
    <w:p w:rsidR="00850F4D" w:rsidRPr="00934FE0" w:rsidRDefault="00850F4D" w:rsidP="00850F4D">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lastRenderedPageBreak/>
        <w:t>Рынки и ярмарки важны как для экономики города и региона, так и для малых и средних производителей. Увеличение количества рынков и ярмарочных площадок приводит к увеличению каналов сбыта продукции.</w:t>
      </w:r>
    </w:p>
    <w:p w:rsidR="00850F4D" w:rsidRPr="00934FE0" w:rsidRDefault="00850F4D" w:rsidP="00850F4D">
      <w:pPr>
        <w:autoSpaceDE w:val="0"/>
        <w:autoSpaceDN w:val="0"/>
        <w:adjustRightInd w:val="0"/>
        <w:spacing w:after="0" w:line="240" w:lineRule="auto"/>
        <w:ind w:firstLine="709"/>
        <w:jc w:val="both"/>
        <w:rPr>
          <w:rFonts w:ascii="Times New Roman" w:eastAsia="Calibri" w:hAnsi="Times New Roman"/>
          <w:spacing w:val="1"/>
          <w:sz w:val="28"/>
          <w:szCs w:val="28"/>
          <w:lang w:eastAsia="en-US"/>
        </w:rPr>
      </w:pPr>
      <w:r w:rsidRPr="00934FE0">
        <w:rPr>
          <w:rFonts w:ascii="Times New Roman" w:eastAsia="Calibri" w:hAnsi="Times New Roman"/>
          <w:sz w:val="28"/>
          <w:szCs w:val="28"/>
          <w:lang w:eastAsia="en-US"/>
        </w:rPr>
        <w:t xml:space="preserve">Рынки и </w:t>
      </w:r>
      <w:r w:rsidRPr="00934FE0">
        <w:rPr>
          <w:rFonts w:ascii="Times New Roman" w:eastAsia="Calibri" w:hAnsi="Times New Roman"/>
          <w:bCs/>
          <w:sz w:val="28"/>
          <w:szCs w:val="28"/>
          <w:lang w:eastAsia="en-US"/>
        </w:rPr>
        <w:t>я</w:t>
      </w:r>
      <w:r w:rsidRPr="00934FE0">
        <w:rPr>
          <w:rFonts w:ascii="Times New Roman" w:eastAsia="Calibri" w:hAnsi="Times New Roman"/>
          <w:spacing w:val="1"/>
          <w:sz w:val="28"/>
          <w:szCs w:val="28"/>
          <w:lang w:eastAsia="en-US"/>
        </w:rPr>
        <w:t>рмарки также формируют определенную социокультурную среду и увеличивают привлекательность и комфортность города как для туристов, так и для его жителей.</w:t>
      </w:r>
    </w:p>
    <w:p w:rsidR="00850F4D" w:rsidRPr="00934FE0" w:rsidRDefault="00D242F4" w:rsidP="00850F4D">
      <w:pPr>
        <w:autoSpaceDE w:val="0"/>
        <w:autoSpaceDN w:val="0"/>
        <w:adjustRightInd w:val="0"/>
        <w:spacing w:after="0" w:line="240" w:lineRule="auto"/>
        <w:ind w:firstLine="709"/>
        <w:jc w:val="both"/>
        <w:rPr>
          <w:rFonts w:ascii="Times New Roman" w:eastAsia="Calibri" w:hAnsi="Times New Roman"/>
          <w:spacing w:val="1"/>
          <w:sz w:val="28"/>
          <w:szCs w:val="28"/>
          <w:lang w:eastAsia="en-US"/>
        </w:rPr>
      </w:pPr>
      <w:r>
        <w:rPr>
          <w:rFonts w:ascii="Times New Roman" w:eastAsia="Calibri" w:hAnsi="Times New Roman"/>
          <w:spacing w:val="1"/>
          <w:sz w:val="28"/>
          <w:szCs w:val="28"/>
          <w:lang w:eastAsia="en-US"/>
        </w:rPr>
        <w:t>П</w:t>
      </w:r>
      <w:r w:rsidR="00850F4D" w:rsidRPr="00934FE0">
        <w:rPr>
          <w:rFonts w:ascii="Times New Roman" w:eastAsia="Calibri" w:hAnsi="Times New Roman"/>
          <w:spacing w:val="1"/>
          <w:sz w:val="28"/>
          <w:szCs w:val="28"/>
          <w:lang w:eastAsia="en-US"/>
        </w:rPr>
        <w:t>рограмма направлена на поддержку малых и средних производителей. Консультирование хозяйствующих субъектов по вопросам ярмарочной деятельности является одной из мер поддержки их деятельности по развитию бизнеса.</w:t>
      </w:r>
    </w:p>
    <w:p w:rsidR="00C26FC1" w:rsidRPr="00934FE0" w:rsidRDefault="00C26FC1" w:rsidP="00C26FC1">
      <w:pPr>
        <w:spacing w:after="0" w:line="240" w:lineRule="auto"/>
        <w:ind w:firstLine="709"/>
        <w:jc w:val="both"/>
        <w:rPr>
          <w:rFonts w:ascii="Times New Roman" w:eastAsia="Calibri" w:hAnsi="Times New Roman"/>
          <w:spacing w:val="1"/>
          <w:sz w:val="28"/>
          <w:szCs w:val="28"/>
          <w:lang w:eastAsia="en-US"/>
        </w:rPr>
      </w:pPr>
      <w:r w:rsidRPr="00934FE0">
        <w:rPr>
          <w:rFonts w:ascii="Times New Roman" w:eastAsia="Calibri" w:hAnsi="Times New Roman"/>
          <w:iCs/>
          <w:sz w:val="28"/>
          <w:szCs w:val="28"/>
          <w:lang w:eastAsia="en-US"/>
        </w:rPr>
        <w:t xml:space="preserve">Современные оборудованные ярмарочные площадки </w:t>
      </w:r>
      <w:r w:rsidRPr="00934FE0">
        <w:rPr>
          <w:rFonts w:ascii="Times New Roman" w:eastAsia="Calibri" w:hAnsi="Times New Roman"/>
          <w:spacing w:val="1"/>
          <w:sz w:val="28"/>
          <w:szCs w:val="28"/>
          <w:lang w:eastAsia="en-US"/>
        </w:rPr>
        <w:t>являются своего рода эффективным бизнес-инкубатором - инфраструктурой, позволяющей с минимальными затратами и рисками начинающему предпринимателю открыть торговое дело, а небольшому производителю - открыть или расширить производство с гарантированным сбытом.</w:t>
      </w:r>
    </w:p>
    <w:p w:rsidR="00C26FC1" w:rsidRPr="00934FE0" w:rsidRDefault="00C26FC1" w:rsidP="00C26FC1">
      <w:pPr>
        <w:spacing w:after="0" w:line="240" w:lineRule="auto"/>
        <w:ind w:firstLine="709"/>
        <w:jc w:val="both"/>
        <w:rPr>
          <w:rFonts w:ascii="Times New Roman" w:eastAsia="Calibri" w:hAnsi="Times New Roman"/>
          <w:spacing w:val="1"/>
          <w:sz w:val="28"/>
          <w:szCs w:val="28"/>
          <w:lang w:eastAsia="en-US"/>
        </w:rPr>
      </w:pPr>
      <w:r w:rsidRPr="00934FE0">
        <w:rPr>
          <w:rFonts w:ascii="Times New Roman" w:eastAsia="Calibri" w:hAnsi="Times New Roman"/>
          <w:spacing w:val="1"/>
          <w:sz w:val="28"/>
          <w:szCs w:val="28"/>
          <w:lang w:eastAsia="en-US"/>
        </w:rPr>
        <w:t xml:space="preserve">Создание материально-технической базы ярмарок гарантирует комфортные условия торговли как для субъектов предпринимательской деятельности, так и для граждан, имеющих </w:t>
      </w:r>
      <w:r w:rsidR="00237D0C">
        <w:rPr>
          <w:rFonts w:ascii="Times New Roman" w:eastAsia="Calibri" w:hAnsi="Times New Roman"/>
          <w:spacing w:val="1"/>
          <w:sz w:val="28"/>
          <w:szCs w:val="28"/>
          <w:lang w:eastAsia="en-US"/>
        </w:rPr>
        <w:t>участки для ведения личного подсобного хозяйства</w:t>
      </w:r>
      <w:r w:rsidRPr="00934FE0">
        <w:rPr>
          <w:rFonts w:ascii="Times New Roman" w:eastAsia="Calibri" w:hAnsi="Times New Roman"/>
          <w:spacing w:val="1"/>
          <w:sz w:val="28"/>
          <w:szCs w:val="28"/>
          <w:lang w:eastAsia="en-US"/>
        </w:rPr>
        <w:t>, ремесленников, реализующих собственную продукцию.</w:t>
      </w:r>
    </w:p>
    <w:p w:rsidR="00850F4D" w:rsidRDefault="00C26FC1" w:rsidP="00D242F4">
      <w:pPr>
        <w:shd w:val="clear" w:color="auto" w:fill="FFFFFF"/>
        <w:spacing w:after="0" w:line="240" w:lineRule="atLeast"/>
        <w:ind w:firstLine="708"/>
        <w:contextualSpacing/>
        <w:jc w:val="both"/>
        <w:rPr>
          <w:rFonts w:ascii="Times New Roman" w:hAnsi="Times New Roman"/>
          <w:bCs/>
          <w:sz w:val="28"/>
          <w:szCs w:val="28"/>
        </w:rPr>
      </w:pPr>
      <w:r w:rsidRPr="00934FE0">
        <w:rPr>
          <w:rFonts w:ascii="Times New Roman" w:eastAsia="Calibri" w:hAnsi="Times New Roman"/>
          <w:spacing w:val="1"/>
          <w:sz w:val="28"/>
          <w:szCs w:val="28"/>
          <w:lang w:eastAsia="en-US"/>
        </w:rPr>
        <w:t>Развитие материально-технической базы организатора ярмарок планируется осуществить через изготовление (приобретение) торговых модулей, корнеров, тентовых шатров, тележек единого внешнего вида, изготовление стилизованных вывесок, тематического оформления торговых мест на ярмарках при организации городских мероприятий. Также будут проведены работы по благоустройству ярмарочных площадок, подключению их к электрическим сетям</w:t>
      </w:r>
      <w:r>
        <w:rPr>
          <w:rFonts w:ascii="Times New Roman" w:eastAsia="Calibri" w:hAnsi="Times New Roman"/>
          <w:spacing w:val="1"/>
          <w:sz w:val="28"/>
          <w:szCs w:val="28"/>
          <w:lang w:eastAsia="en-US"/>
        </w:rPr>
        <w:t>.</w:t>
      </w:r>
    </w:p>
    <w:p w:rsidR="00D571ED" w:rsidRDefault="00D571ED" w:rsidP="00640AD2">
      <w:pPr>
        <w:shd w:val="clear" w:color="auto" w:fill="FFFFFF"/>
        <w:spacing w:after="0" w:line="240" w:lineRule="atLeast"/>
        <w:ind w:left="720"/>
        <w:contextualSpacing/>
        <w:jc w:val="center"/>
        <w:rPr>
          <w:rFonts w:ascii="Times New Roman" w:hAnsi="Times New Roman"/>
          <w:bCs/>
          <w:sz w:val="28"/>
          <w:szCs w:val="28"/>
        </w:rPr>
      </w:pPr>
    </w:p>
    <w:p w:rsidR="00934FE0" w:rsidRDefault="00640AD2" w:rsidP="00640AD2">
      <w:pPr>
        <w:shd w:val="clear" w:color="auto" w:fill="FFFFFF"/>
        <w:spacing w:after="0" w:line="240" w:lineRule="atLeast"/>
        <w:ind w:left="720"/>
        <w:contextualSpacing/>
        <w:jc w:val="center"/>
        <w:rPr>
          <w:rFonts w:ascii="Times New Roman" w:hAnsi="Times New Roman"/>
          <w:bCs/>
          <w:sz w:val="28"/>
          <w:szCs w:val="28"/>
        </w:rPr>
      </w:pPr>
      <w:r>
        <w:rPr>
          <w:rFonts w:ascii="Times New Roman" w:hAnsi="Times New Roman"/>
          <w:bCs/>
          <w:sz w:val="28"/>
          <w:szCs w:val="28"/>
        </w:rPr>
        <w:t>5.</w:t>
      </w:r>
      <w:r w:rsidR="00934FE0" w:rsidRPr="00934FE0">
        <w:rPr>
          <w:rFonts w:ascii="Times New Roman" w:hAnsi="Times New Roman"/>
          <w:bCs/>
          <w:sz w:val="28"/>
          <w:szCs w:val="28"/>
        </w:rPr>
        <w:t>Финансирование Программы.</w:t>
      </w:r>
    </w:p>
    <w:p w:rsidR="00D13607" w:rsidRPr="00934FE0" w:rsidRDefault="00D13607" w:rsidP="00640AD2">
      <w:pPr>
        <w:shd w:val="clear" w:color="auto" w:fill="FFFFFF"/>
        <w:spacing w:after="0" w:line="240" w:lineRule="atLeast"/>
        <w:ind w:left="720"/>
        <w:contextualSpacing/>
        <w:jc w:val="center"/>
        <w:rPr>
          <w:rFonts w:ascii="Times New Roman" w:hAnsi="Times New Roman"/>
          <w:bCs/>
          <w:sz w:val="28"/>
          <w:szCs w:val="28"/>
        </w:rPr>
      </w:pPr>
    </w:p>
    <w:p w:rsidR="00934FE0" w:rsidRPr="00934FE0" w:rsidRDefault="00D13607" w:rsidP="00934FE0">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Программой</w:t>
      </w:r>
      <w:r w:rsidR="00934FE0" w:rsidRPr="00934FE0">
        <w:rPr>
          <w:rFonts w:ascii="Times New Roman" w:eastAsia="Calibri" w:hAnsi="Times New Roman"/>
          <w:bCs/>
          <w:sz w:val="28"/>
          <w:szCs w:val="28"/>
          <w:lang w:eastAsia="en-US"/>
        </w:rPr>
        <w:t xml:space="preserve"> планируется использовать финансовые средства бюджета городского округа город Рыбинск Ярославской области в сумме </w:t>
      </w:r>
      <w:r w:rsidR="00F43F16">
        <w:rPr>
          <w:rFonts w:ascii="Times New Roman" w:eastAsia="Calibri" w:hAnsi="Times New Roman"/>
          <w:bCs/>
          <w:sz w:val="28"/>
          <w:szCs w:val="28"/>
          <w:lang w:eastAsia="en-US"/>
        </w:rPr>
        <w:t>52</w:t>
      </w:r>
      <w:r w:rsidR="00225A7A">
        <w:rPr>
          <w:rFonts w:ascii="Times New Roman" w:eastAsia="Calibri" w:hAnsi="Times New Roman"/>
          <w:bCs/>
          <w:sz w:val="28"/>
          <w:szCs w:val="28"/>
          <w:lang w:eastAsia="en-US"/>
        </w:rPr>
        <w:t>,18</w:t>
      </w:r>
      <w:r w:rsidR="00934FE0" w:rsidRPr="00934FE0">
        <w:rPr>
          <w:rFonts w:ascii="Times New Roman" w:eastAsia="Calibri" w:hAnsi="Times New Roman"/>
          <w:bCs/>
          <w:sz w:val="28"/>
          <w:szCs w:val="28"/>
          <w:lang w:eastAsia="en-US"/>
        </w:rPr>
        <w:t xml:space="preserve"> млн руб., которые</w:t>
      </w:r>
      <w:r>
        <w:rPr>
          <w:rFonts w:ascii="Times New Roman" w:eastAsia="Calibri" w:hAnsi="Times New Roman"/>
          <w:bCs/>
          <w:sz w:val="28"/>
          <w:szCs w:val="28"/>
          <w:lang w:eastAsia="en-US"/>
        </w:rPr>
        <w:t xml:space="preserve"> планируется освоить в течение 5</w:t>
      </w:r>
      <w:r w:rsidR="00934FE0" w:rsidRPr="00934FE0">
        <w:rPr>
          <w:rFonts w:ascii="Times New Roman" w:eastAsia="Calibri" w:hAnsi="Times New Roman"/>
          <w:bCs/>
          <w:sz w:val="28"/>
          <w:szCs w:val="28"/>
          <w:lang w:eastAsia="en-US"/>
        </w:rPr>
        <w:t xml:space="preserve"> лет. Финансовые средства планируется предоставить в форме субсидии на обеспечение финансовых затрат, связанных с организацией создания и обслуживанием инфраструктуры рынков (ярмарок), мест отдыха в рамках муниципального задания и субсидии на иные цели в соответствии с действующим законодательством.</w:t>
      </w:r>
    </w:p>
    <w:p w:rsidR="00934FE0" w:rsidRPr="00934FE0" w:rsidRDefault="00934FE0" w:rsidP="00934FE0">
      <w:pPr>
        <w:spacing w:after="0" w:line="240" w:lineRule="auto"/>
        <w:ind w:firstLine="709"/>
        <w:jc w:val="both"/>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 xml:space="preserve">Планируется привлечь средства из </w:t>
      </w:r>
      <w:r w:rsidR="00C26FC1">
        <w:rPr>
          <w:rFonts w:ascii="Times New Roman" w:eastAsia="Calibri" w:hAnsi="Times New Roman"/>
          <w:bCs/>
          <w:sz w:val="28"/>
          <w:szCs w:val="28"/>
          <w:lang w:eastAsia="en-US"/>
        </w:rPr>
        <w:t>внебюджетных источников в 2027 - 2029 годах в сумме 33</w:t>
      </w:r>
      <w:r w:rsidRPr="00934FE0">
        <w:rPr>
          <w:rFonts w:ascii="Times New Roman" w:eastAsia="Calibri" w:hAnsi="Times New Roman"/>
          <w:bCs/>
          <w:sz w:val="28"/>
          <w:szCs w:val="28"/>
          <w:lang w:eastAsia="en-US"/>
        </w:rPr>
        <w:t xml:space="preserve"> млн руб. в случае полного финансирования из городского бюджета мероприятия Программы «Оборудование логистический площадки для временного хранения нестационарных торговых объектов, малых архитектурных форм, продукции участников ярмарок» в 2026 году на сумму 10</w:t>
      </w:r>
      <w:r>
        <w:rPr>
          <w:rFonts w:ascii="Times New Roman" w:eastAsia="Calibri" w:hAnsi="Times New Roman"/>
          <w:bCs/>
          <w:sz w:val="28"/>
          <w:szCs w:val="28"/>
          <w:lang w:eastAsia="en-US"/>
        </w:rPr>
        <w:t xml:space="preserve"> </w:t>
      </w:r>
      <w:r w:rsidRPr="00934FE0">
        <w:rPr>
          <w:rFonts w:ascii="Times New Roman" w:eastAsia="Calibri" w:hAnsi="Times New Roman"/>
          <w:bCs/>
          <w:sz w:val="28"/>
          <w:szCs w:val="28"/>
          <w:lang w:eastAsia="en-US"/>
        </w:rPr>
        <w:t>млн. руб.</w:t>
      </w:r>
    </w:p>
    <w:p w:rsidR="00934FE0" w:rsidRPr="00934FE0" w:rsidRDefault="00934FE0" w:rsidP="00934FE0">
      <w:pPr>
        <w:spacing w:after="0" w:line="240" w:lineRule="auto"/>
        <w:ind w:firstLine="709"/>
        <w:jc w:val="both"/>
        <w:rPr>
          <w:rFonts w:ascii="Times New Roman" w:eastAsia="Calibri" w:hAnsi="Times New Roman"/>
          <w:bCs/>
          <w:sz w:val="20"/>
          <w:szCs w:val="20"/>
          <w:lang w:eastAsia="en-US"/>
        </w:rPr>
      </w:pPr>
      <w:r w:rsidRPr="00934FE0">
        <w:rPr>
          <w:rFonts w:ascii="Times New Roman" w:eastAsia="Calibri" w:hAnsi="Times New Roman"/>
          <w:bCs/>
          <w:sz w:val="28"/>
          <w:szCs w:val="28"/>
          <w:lang w:eastAsia="en-US"/>
        </w:rPr>
        <w:t>Привлечение средств бюджетов областного (федерального) уровня не планируется.</w:t>
      </w:r>
    </w:p>
    <w:p w:rsidR="00934FE0" w:rsidRPr="00934FE0" w:rsidRDefault="00934FE0" w:rsidP="00934FE0">
      <w:pPr>
        <w:keepNext/>
        <w:keepLine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Средства городского бюджета (млн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685"/>
        <w:gridCol w:w="3935"/>
      </w:tblGrid>
      <w:tr w:rsidR="00934FE0" w:rsidRPr="00934FE0" w:rsidTr="006B682A">
        <w:tc>
          <w:tcPr>
            <w:tcW w:w="1344" w:type="pct"/>
            <w:shd w:val="clear" w:color="auto" w:fill="auto"/>
          </w:tcPr>
          <w:p w:rsidR="00934FE0" w:rsidRPr="00934FE0" w:rsidRDefault="00934FE0" w:rsidP="00934FE0">
            <w:pPr>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Год реализации МП</w:t>
            </w:r>
          </w:p>
        </w:tc>
        <w:tc>
          <w:tcPr>
            <w:tcW w:w="1768" w:type="pct"/>
            <w:shd w:val="clear" w:color="auto" w:fill="auto"/>
          </w:tcPr>
          <w:p w:rsidR="00934FE0" w:rsidRPr="00934FE0" w:rsidRDefault="00934FE0" w:rsidP="00934FE0">
            <w:pPr>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Выделено в бюджете города</w:t>
            </w:r>
          </w:p>
        </w:tc>
        <w:tc>
          <w:tcPr>
            <w:tcW w:w="1888" w:type="pct"/>
            <w:shd w:val="clear" w:color="auto" w:fill="auto"/>
          </w:tcPr>
          <w:p w:rsidR="00934FE0" w:rsidRPr="00934FE0" w:rsidRDefault="00934FE0" w:rsidP="00934FE0">
            <w:pPr>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Потребность в финансировании</w:t>
            </w:r>
          </w:p>
        </w:tc>
      </w:tr>
      <w:tr w:rsidR="00A70D3F" w:rsidRPr="00934FE0" w:rsidTr="006B682A">
        <w:tc>
          <w:tcPr>
            <w:tcW w:w="1344" w:type="pct"/>
            <w:shd w:val="clear" w:color="auto" w:fill="auto"/>
          </w:tcPr>
          <w:p w:rsidR="00A70D3F" w:rsidRPr="00934FE0" w:rsidRDefault="00A70D3F" w:rsidP="00A70D3F">
            <w:pPr>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2025</w:t>
            </w:r>
          </w:p>
        </w:tc>
        <w:tc>
          <w:tcPr>
            <w:tcW w:w="1768" w:type="pct"/>
          </w:tcPr>
          <w:p w:rsidR="00A70D3F" w:rsidRPr="00934FE0" w:rsidRDefault="00A70D3F" w:rsidP="00A7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r>
              <w:rPr>
                <w:rFonts w:ascii="Times New Roman" w:eastAsia="Calibri" w:hAnsi="Times New Roman"/>
                <w:sz w:val="28"/>
                <w:szCs w:val="28"/>
                <w:lang w:eastAsia="en-US"/>
              </w:rPr>
              <w:t>73</w:t>
            </w:r>
          </w:p>
        </w:tc>
        <w:tc>
          <w:tcPr>
            <w:tcW w:w="1888" w:type="pct"/>
            <w:tcBorders>
              <w:top w:val="single" w:sz="4" w:space="0" w:color="000000"/>
              <w:left w:val="single" w:sz="4" w:space="0" w:color="000000"/>
              <w:bottom w:val="single" w:sz="4" w:space="0" w:color="000000"/>
              <w:right w:val="single" w:sz="4" w:space="0" w:color="000000"/>
            </w:tcBorders>
          </w:tcPr>
          <w:p w:rsidR="00A70D3F" w:rsidRPr="00934FE0" w:rsidRDefault="00A70D3F" w:rsidP="00A70D3F">
            <w:pPr>
              <w:spacing w:after="0" w:line="240" w:lineRule="auto"/>
              <w:ind w:right="-1"/>
              <w:contextualSpacing/>
              <w:jc w:val="center"/>
              <w:rPr>
                <w:rFonts w:ascii="Times New Roman" w:eastAsia="Calibri" w:hAnsi="Times New Roman"/>
                <w:sz w:val="28"/>
                <w:szCs w:val="28"/>
                <w:lang w:val="en-US" w:eastAsia="en-US"/>
              </w:rPr>
            </w:pPr>
            <w:r w:rsidRPr="00934FE0">
              <w:rPr>
                <w:rFonts w:ascii="Times New Roman" w:eastAsia="Calibri" w:hAnsi="Times New Roman"/>
                <w:sz w:val="28"/>
                <w:szCs w:val="28"/>
                <w:lang w:eastAsia="en-US"/>
              </w:rPr>
              <w:t>1,08</w:t>
            </w:r>
          </w:p>
        </w:tc>
      </w:tr>
      <w:tr w:rsidR="00A70D3F" w:rsidRPr="00934FE0" w:rsidTr="006B682A">
        <w:tc>
          <w:tcPr>
            <w:tcW w:w="1344" w:type="pct"/>
            <w:shd w:val="clear" w:color="auto" w:fill="auto"/>
          </w:tcPr>
          <w:p w:rsidR="00A70D3F" w:rsidRPr="00934FE0" w:rsidRDefault="00A70D3F" w:rsidP="00A70D3F">
            <w:pPr>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lastRenderedPageBreak/>
              <w:t>2026</w:t>
            </w:r>
          </w:p>
        </w:tc>
        <w:tc>
          <w:tcPr>
            <w:tcW w:w="1768" w:type="pct"/>
          </w:tcPr>
          <w:p w:rsidR="00A70D3F" w:rsidRPr="00934FE0" w:rsidRDefault="00A70D3F" w:rsidP="00A7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1888" w:type="pct"/>
            <w:tcBorders>
              <w:top w:val="single" w:sz="4" w:space="0" w:color="000000"/>
              <w:left w:val="single" w:sz="4" w:space="0" w:color="000000"/>
              <w:bottom w:val="single" w:sz="4" w:space="0" w:color="000000"/>
              <w:right w:val="single" w:sz="4" w:space="0" w:color="000000"/>
            </w:tcBorders>
          </w:tcPr>
          <w:p w:rsidR="00A70D3F" w:rsidRPr="00934FE0" w:rsidRDefault="00A70D3F" w:rsidP="00A70D3F">
            <w:pPr>
              <w:spacing w:after="0" w:line="240" w:lineRule="auto"/>
              <w:ind w:right="-1"/>
              <w:contextualSpacing/>
              <w:jc w:val="center"/>
              <w:rPr>
                <w:rFonts w:ascii="Times New Roman" w:eastAsia="Calibri" w:hAnsi="Times New Roman"/>
                <w:sz w:val="28"/>
                <w:szCs w:val="28"/>
                <w:lang w:val="en-US" w:eastAsia="en-US"/>
              </w:rPr>
            </w:pPr>
            <w:r w:rsidRPr="00934FE0">
              <w:rPr>
                <w:rFonts w:ascii="Times New Roman" w:eastAsia="Calibri" w:hAnsi="Times New Roman"/>
                <w:sz w:val="28"/>
                <w:szCs w:val="28"/>
                <w:lang w:eastAsia="en-US"/>
              </w:rPr>
              <w:t>21,60</w:t>
            </w:r>
          </w:p>
        </w:tc>
      </w:tr>
      <w:tr w:rsidR="00A70D3F" w:rsidRPr="00934FE0" w:rsidTr="006B682A">
        <w:tc>
          <w:tcPr>
            <w:tcW w:w="1344" w:type="pct"/>
            <w:shd w:val="clear" w:color="auto" w:fill="auto"/>
          </w:tcPr>
          <w:p w:rsidR="00A70D3F" w:rsidRPr="00934FE0" w:rsidRDefault="00A70D3F" w:rsidP="00A70D3F">
            <w:pPr>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2027</w:t>
            </w:r>
          </w:p>
        </w:tc>
        <w:tc>
          <w:tcPr>
            <w:tcW w:w="1768" w:type="pct"/>
          </w:tcPr>
          <w:p w:rsidR="00A70D3F" w:rsidRPr="00934FE0" w:rsidRDefault="00A70D3F" w:rsidP="00A7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1888" w:type="pct"/>
            <w:tcBorders>
              <w:top w:val="single" w:sz="4" w:space="0" w:color="000000"/>
              <w:left w:val="single" w:sz="4" w:space="0" w:color="000000"/>
              <w:bottom w:val="single" w:sz="4" w:space="0" w:color="000000"/>
              <w:right w:val="single" w:sz="4" w:space="0" w:color="000000"/>
            </w:tcBorders>
          </w:tcPr>
          <w:p w:rsidR="00A70D3F" w:rsidRPr="00934FE0" w:rsidRDefault="00A70D3F" w:rsidP="00A70D3F">
            <w:pPr>
              <w:spacing w:after="0" w:line="240" w:lineRule="auto"/>
              <w:ind w:right="-1"/>
              <w:contextualSpacing/>
              <w:jc w:val="center"/>
              <w:rPr>
                <w:rFonts w:ascii="Times New Roman" w:eastAsia="Calibri" w:hAnsi="Times New Roman"/>
                <w:sz w:val="28"/>
                <w:szCs w:val="28"/>
                <w:lang w:val="en-US" w:eastAsia="en-US"/>
              </w:rPr>
            </w:pPr>
            <w:r w:rsidRPr="00934FE0">
              <w:rPr>
                <w:rFonts w:ascii="Times New Roman" w:eastAsia="Calibri" w:hAnsi="Times New Roman"/>
                <w:sz w:val="28"/>
                <w:szCs w:val="28"/>
                <w:lang w:eastAsia="en-US"/>
              </w:rPr>
              <w:t>12,50</w:t>
            </w:r>
          </w:p>
        </w:tc>
      </w:tr>
      <w:tr w:rsidR="00A70D3F" w:rsidRPr="00934FE0" w:rsidTr="006B682A">
        <w:tc>
          <w:tcPr>
            <w:tcW w:w="1344" w:type="pct"/>
            <w:shd w:val="clear" w:color="auto" w:fill="auto"/>
          </w:tcPr>
          <w:p w:rsidR="00A70D3F" w:rsidRPr="00934FE0" w:rsidRDefault="00A70D3F" w:rsidP="00A70D3F">
            <w:pPr>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2028</w:t>
            </w:r>
          </w:p>
        </w:tc>
        <w:tc>
          <w:tcPr>
            <w:tcW w:w="1768" w:type="pct"/>
          </w:tcPr>
          <w:p w:rsidR="00A70D3F" w:rsidRPr="00934FE0" w:rsidRDefault="00A70D3F" w:rsidP="00A7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1888" w:type="pct"/>
            <w:tcBorders>
              <w:top w:val="single" w:sz="4" w:space="0" w:color="000000"/>
              <w:left w:val="single" w:sz="4" w:space="0" w:color="000000"/>
              <w:bottom w:val="single" w:sz="4" w:space="0" w:color="000000"/>
              <w:right w:val="single" w:sz="4" w:space="0" w:color="000000"/>
            </w:tcBorders>
          </w:tcPr>
          <w:p w:rsidR="00A70D3F" w:rsidRPr="00934FE0" w:rsidRDefault="00A70D3F" w:rsidP="00A70D3F">
            <w:pPr>
              <w:spacing w:after="0" w:line="240" w:lineRule="auto"/>
              <w:ind w:right="-1"/>
              <w:contextualSpacing/>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12,50</w:t>
            </w:r>
          </w:p>
        </w:tc>
      </w:tr>
      <w:tr w:rsidR="00A70D3F" w:rsidRPr="00934FE0" w:rsidTr="006B682A">
        <w:tc>
          <w:tcPr>
            <w:tcW w:w="1344" w:type="pct"/>
            <w:shd w:val="clear" w:color="auto" w:fill="auto"/>
          </w:tcPr>
          <w:p w:rsidR="00A70D3F" w:rsidRPr="00934FE0" w:rsidRDefault="00A70D3F" w:rsidP="00A70D3F">
            <w:pPr>
              <w:spacing w:after="0" w:line="240" w:lineRule="auto"/>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2029</w:t>
            </w:r>
          </w:p>
        </w:tc>
        <w:tc>
          <w:tcPr>
            <w:tcW w:w="1768" w:type="pct"/>
          </w:tcPr>
          <w:p w:rsidR="00A70D3F" w:rsidRDefault="00A70D3F" w:rsidP="00A7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0,0</w:t>
            </w:r>
          </w:p>
        </w:tc>
        <w:tc>
          <w:tcPr>
            <w:tcW w:w="1888" w:type="pct"/>
            <w:tcBorders>
              <w:top w:val="single" w:sz="4" w:space="0" w:color="000000"/>
              <w:left w:val="single" w:sz="4" w:space="0" w:color="000000"/>
              <w:bottom w:val="single" w:sz="4" w:space="0" w:color="000000"/>
              <w:right w:val="single" w:sz="4" w:space="0" w:color="000000"/>
            </w:tcBorders>
          </w:tcPr>
          <w:p w:rsidR="00A70D3F" w:rsidRPr="00934FE0" w:rsidRDefault="00F43F16" w:rsidP="00F43F16">
            <w:pPr>
              <w:spacing w:after="0" w:line="240" w:lineRule="auto"/>
              <w:ind w:right="-1"/>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r w:rsidR="00A70D3F">
              <w:rPr>
                <w:rFonts w:ascii="Times New Roman" w:eastAsia="Calibri" w:hAnsi="Times New Roman"/>
                <w:sz w:val="28"/>
                <w:szCs w:val="28"/>
                <w:lang w:eastAsia="en-US"/>
              </w:rPr>
              <w:t>,50</w:t>
            </w:r>
          </w:p>
        </w:tc>
      </w:tr>
      <w:tr w:rsidR="00934FE0" w:rsidRPr="00934FE0" w:rsidTr="006B682A">
        <w:tc>
          <w:tcPr>
            <w:tcW w:w="1344" w:type="pct"/>
            <w:shd w:val="clear" w:color="auto" w:fill="auto"/>
          </w:tcPr>
          <w:p w:rsidR="00934FE0" w:rsidRPr="00934FE0" w:rsidRDefault="00934FE0" w:rsidP="00934FE0">
            <w:pPr>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Итого</w:t>
            </w:r>
          </w:p>
        </w:tc>
        <w:tc>
          <w:tcPr>
            <w:tcW w:w="1768" w:type="pct"/>
            <w:tcBorders>
              <w:top w:val="single" w:sz="4" w:space="0" w:color="000000"/>
              <w:left w:val="single" w:sz="4" w:space="0" w:color="000000"/>
              <w:bottom w:val="single" w:sz="4" w:space="0" w:color="000000"/>
              <w:right w:val="single" w:sz="4" w:space="0" w:color="000000"/>
            </w:tcBorders>
          </w:tcPr>
          <w:p w:rsidR="00934FE0" w:rsidRPr="00934FE0" w:rsidRDefault="00A70D3F" w:rsidP="00934FE0">
            <w:pPr>
              <w:spacing w:after="0" w:line="240" w:lineRule="auto"/>
              <w:ind w:right="-1"/>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3,85</w:t>
            </w:r>
          </w:p>
        </w:tc>
        <w:tc>
          <w:tcPr>
            <w:tcW w:w="1888" w:type="pct"/>
            <w:tcBorders>
              <w:top w:val="single" w:sz="4" w:space="0" w:color="000000"/>
              <w:left w:val="single" w:sz="4" w:space="0" w:color="000000"/>
              <w:bottom w:val="single" w:sz="4" w:space="0" w:color="000000"/>
              <w:right w:val="single" w:sz="4" w:space="0" w:color="000000"/>
            </w:tcBorders>
          </w:tcPr>
          <w:p w:rsidR="00934FE0" w:rsidRPr="00934FE0" w:rsidRDefault="00F43F16" w:rsidP="00934FE0">
            <w:pPr>
              <w:spacing w:after="0" w:line="240" w:lineRule="auto"/>
              <w:ind w:right="-1"/>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52</w:t>
            </w:r>
            <w:r w:rsidR="00A70D3F">
              <w:rPr>
                <w:rFonts w:ascii="Times New Roman" w:eastAsia="Calibri" w:hAnsi="Times New Roman"/>
                <w:sz w:val="28"/>
                <w:szCs w:val="28"/>
                <w:lang w:eastAsia="en-US"/>
              </w:rPr>
              <w:t>,18</w:t>
            </w:r>
          </w:p>
        </w:tc>
      </w:tr>
    </w:tbl>
    <w:p w:rsidR="00934FE0" w:rsidRPr="00934FE0" w:rsidRDefault="00934FE0" w:rsidP="00934FE0">
      <w:pPr>
        <w:spacing w:after="0" w:line="240" w:lineRule="auto"/>
        <w:jc w:val="center"/>
        <w:rPr>
          <w:rFonts w:ascii="Times New Roman" w:eastAsia="Calibri" w:hAnsi="Times New Roman"/>
          <w:sz w:val="28"/>
          <w:szCs w:val="28"/>
          <w:lang w:eastAsia="en-US"/>
        </w:rPr>
      </w:pPr>
    </w:p>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Средства внебюджетных источников (млн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3696"/>
        <w:gridCol w:w="3854"/>
      </w:tblGrid>
      <w:tr w:rsidR="00934FE0" w:rsidRPr="00934FE0" w:rsidTr="00A70D3F">
        <w:trPr>
          <w:trHeight w:val="766"/>
        </w:trPr>
        <w:tc>
          <w:tcPr>
            <w:tcW w:w="1378"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Год реализации МП</w:t>
            </w:r>
          </w:p>
        </w:tc>
        <w:tc>
          <w:tcPr>
            <w:tcW w:w="1773"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Выделено внебюджетных средств</w:t>
            </w:r>
          </w:p>
        </w:tc>
        <w:tc>
          <w:tcPr>
            <w:tcW w:w="1849"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Потребность в финансировании</w:t>
            </w:r>
          </w:p>
        </w:tc>
      </w:tr>
      <w:tr w:rsidR="00326A88" w:rsidRPr="00934FE0" w:rsidTr="00A70D3F">
        <w:trPr>
          <w:trHeight w:val="309"/>
        </w:trPr>
        <w:tc>
          <w:tcPr>
            <w:tcW w:w="1378" w:type="pct"/>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2025</w:t>
            </w:r>
          </w:p>
        </w:tc>
        <w:tc>
          <w:tcPr>
            <w:tcW w:w="1773" w:type="pct"/>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1849" w:type="pct"/>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0,00</w:t>
            </w:r>
          </w:p>
        </w:tc>
      </w:tr>
      <w:tr w:rsidR="00326A88" w:rsidRPr="00934FE0" w:rsidTr="00A70D3F">
        <w:trPr>
          <w:trHeight w:val="309"/>
        </w:trPr>
        <w:tc>
          <w:tcPr>
            <w:tcW w:w="1378" w:type="pct"/>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2026</w:t>
            </w:r>
          </w:p>
        </w:tc>
        <w:tc>
          <w:tcPr>
            <w:tcW w:w="1773" w:type="pct"/>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1849" w:type="pct"/>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0,00</w:t>
            </w:r>
          </w:p>
        </w:tc>
      </w:tr>
      <w:tr w:rsidR="00326A88" w:rsidRPr="00934FE0" w:rsidTr="00A70D3F">
        <w:trPr>
          <w:trHeight w:val="309"/>
        </w:trPr>
        <w:tc>
          <w:tcPr>
            <w:tcW w:w="1378" w:type="pct"/>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2027</w:t>
            </w:r>
          </w:p>
        </w:tc>
        <w:tc>
          <w:tcPr>
            <w:tcW w:w="1773" w:type="pct"/>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1849" w:type="pct"/>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11,00</w:t>
            </w:r>
          </w:p>
        </w:tc>
      </w:tr>
      <w:tr w:rsidR="00326A88" w:rsidRPr="00934FE0" w:rsidTr="00A70D3F">
        <w:trPr>
          <w:trHeight w:val="324"/>
        </w:trPr>
        <w:tc>
          <w:tcPr>
            <w:tcW w:w="1378" w:type="pct"/>
            <w:tcBorders>
              <w:top w:val="single" w:sz="4" w:space="0" w:color="000000"/>
              <w:left w:val="single" w:sz="4" w:space="0" w:color="000000"/>
              <w:bottom w:val="single" w:sz="4" w:space="0" w:color="000000"/>
              <w:right w:val="single" w:sz="4" w:space="0" w:color="000000"/>
            </w:tcBorders>
          </w:tcPr>
          <w:p w:rsidR="00326A88" w:rsidRPr="00934FE0" w:rsidRDefault="00326A88" w:rsidP="00326A88">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2028</w:t>
            </w:r>
          </w:p>
        </w:tc>
        <w:tc>
          <w:tcPr>
            <w:tcW w:w="1773" w:type="pct"/>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1849" w:type="pct"/>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11,00</w:t>
            </w:r>
          </w:p>
        </w:tc>
      </w:tr>
      <w:tr w:rsidR="00326A88" w:rsidRPr="00934FE0" w:rsidTr="00A70D3F">
        <w:trPr>
          <w:trHeight w:val="324"/>
        </w:trPr>
        <w:tc>
          <w:tcPr>
            <w:tcW w:w="1378" w:type="pct"/>
            <w:tcBorders>
              <w:top w:val="single" w:sz="4" w:space="0" w:color="000000"/>
              <w:left w:val="single" w:sz="4" w:space="0" w:color="000000"/>
              <w:bottom w:val="single" w:sz="4" w:space="0" w:color="000000"/>
              <w:right w:val="single" w:sz="4" w:space="0" w:color="000000"/>
            </w:tcBorders>
          </w:tcPr>
          <w:p w:rsidR="00326A88" w:rsidRPr="00934FE0" w:rsidRDefault="00326A88" w:rsidP="00326A88">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2029</w:t>
            </w:r>
          </w:p>
        </w:tc>
        <w:tc>
          <w:tcPr>
            <w:tcW w:w="1773" w:type="pct"/>
          </w:tcPr>
          <w:p w:rsidR="00326A88"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1849" w:type="pct"/>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11,00</w:t>
            </w:r>
          </w:p>
        </w:tc>
      </w:tr>
      <w:tr w:rsidR="00326A88" w:rsidRPr="00934FE0" w:rsidTr="00A70D3F">
        <w:trPr>
          <w:trHeight w:val="294"/>
        </w:trPr>
        <w:tc>
          <w:tcPr>
            <w:tcW w:w="1378" w:type="pct"/>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Итого</w:t>
            </w:r>
          </w:p>
        </w:tc>
        <w:tc>
          <w:tcPr>
            <w:tcW w:w="1773" w:type="pct"/>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1849" w:type="pct"/>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33</w:t>
            </w:r>
            <w:r w:rsidRPr="00934FE0">
              <w:rPr>
                <w:rFonts w:ascii="Times New Roman" w:eastAsia="Calibri" w:hAnsi="Times New Roman"/>
                <w:sz w:val="28"/>
                <w:szCs w:val="28"/>
                <w:lang w:eastAsia="en-US"/>
              </w:rPr>
              <w:t>,00</w:t>
            </w:r>
          </w:p>
        </w:tc>
      </w:tr>
    </w:tbl>
    <w:p w:rsidR="00934FE0" w:rsidRPr="00047666"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eastAsia="en-US"/>
        </w:rPr>
      </w:pPr>
    </w:p>
    <w:p w:rsidR="00934FE0" w:rsidRDefault="00934FE0" w:rsidP="00934FE0">
      <w:pPr>
        <w:spacing w:after="0" w:line="240" w:lineRule="auto"/>
        <w:ind w:right="-1"/>
        <w:contextualSpacing/>
        <w:jc w:val="both"/>
        <w:rPr>
          <w:rFonts w:ascii="Times New Roman" w:eastAsia="Calibri" w:hAnsi="Times New Roman"/>
          <w:sz w:val="28"/>
          <w:szCs w:val="28"/>
          <w:lang w:eastAsia="en-US"/>
        </w:rPr>
      </w:pPr>
      <w:r w:rsidRPr="00047666">
        <w:rPr>
          <w:rFonts w:ascii="Times New Roman" w:eastAsia="Calibri" w:hAnsi="Times New Roman"/>
          <w:sz w:val="28"/>
          <w:szCs w:val="28"/>
          <w:lang w:eastAsia="en-US"/>
        </w:rPr>
        <w:t>* будут замещать средства городского бюджета в случае полного финансирования мероприятия 1.3 таблицы «Пер</w:t>
      </w:r>
      <w:r w:rsidR="00966973">
        <w:rPr>
          <w:rFonts w:ascii="Times New Roman" w:eastAsia="Calibri" w:hAnsi="Times New Roman"/>
          <w:sz w:val="28"/>
          <w:szCs w:val="28"/>
          <w:lang w:eastAsia="en-US"/>
        </w:rPr>
        <w:t>ечень мероприятий ВЦП» раздела 9</w:t>
      </w:r>
      <w:r w:rsidRPr="00047666">
        <w:rPr>
          <w:rFonts w:ascii="Times New Roman" w:eastAsia="Calibri" w:hAnsi="Times New Roman"/>
          <w:sz w:val="28"/>
          <w:szCs w:val="28"/>
          <w:lang w:eastAsia="en-US"/>
        </w:rPr>
        <w:t>.8</w:t>
      </w:r>
      <w:r w:rsidR="00966973">
        <w:rPr>
          <w:rFonts w:ascii="Times New Roman" w:eastAsia="Calibri" w:hAnsi="Times New Roman"/>
          <w:sz w:val="28"/>
          <w:szCs w:val="28"/>
          <w:lang w:eastAsia="en-US"/>
        </w:rPr>
        <w:t xml:space="preserve"> Программы</w:t>
      </w:r>
      <w:r w:rsidRPr="00047666">
        <w:rPr>
          <w:rFonts w:ascii="Times New Roman" w:eastAsia="Calibri" w:hAnsi="Times New Roman"/>
          <w:sz w:val="28"/>
          <w:szCs w:val="28"/>
          <w:lang w:eastAsia="en-US"/>
        </w:rPr>
        <w:t>.</w:t>
      </w:r>
    </w:p>
    <w:p w:rsidR="00640AD2" w:rsidRDefault="00640AD2" w:rsidP="00934FE0">
      <w:pPr>
        <w:spacing w:after="0" w:line="240" w:lineRule="auto"/>
        <w:ind w:right="-1"/>
        <w:contextualSpacing/>
        <w:jc w:val="both"/>
        <w:rPr>
          <w:rFonts w:ascii="Times New Roman" w:eastAsia="Calibri" w:hAnsi="Times New Roman"/>
          <w:sz w:val="28"/>
          <w:szCs w:val="28"/>
          <w:lang w:eastAsia="en-US"/>
        </w:rPr>
      </w:pPr>
    </w:p>
    <w:p w:rsidR="00640AD2" w:rsidRDefault="00D23584" w:rsidP="00D23584">
      <w:pPr>
        <w:spacing w:after="0" w:line="240" w:lineRule="auto"/>
        <w:ind w:left="720" w:right="-1"/>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6.</w:t>
      </w:r>
      <w:r w:rsidR="00D571ED">
        <w:rPr>
          <w:rFonts w:ascii="Times New Roman" w:eastAsia="Calibri" w:hAnsi="Times New Roman"/>
          <w:sz w:val="28"/>
          <w:szCs w:val="28"/>
          <w:lang w:eastAsia="en-US"/>
        </w:rPr>
        <w:t>Механизм реализации Программы.</w:t>
      </w:r>
    </w:p>
    <w:p w:rsidR="00640AD2" w:rsidRPr="00047666" w:rsidRDefault="00640AD2" w:rsidP="00D23584">
      <w:pPr>
        <w:spacing w:after="0" w:line="240" w:lineRule="auto"/>
        <w:ind w:right="-1"/>
        <w:contextualSpacing/>
        <w:jc w:val="center"/>
        <w:rPr>
          <w:rFonts w:ascii="Times New Roman" w:eastAsia="Calibri" w:hAnsi="Times New Roman"/>
          <w:sz w:val="28"/>
          <w:szCs w:val="28"/>
          <w:lang w:eastAsia="en-US"/>
        </w:rPr>
      </w:pPr>
    </w:p>
    <w:p w:rsidR="00345CDA" w:rsidRPr="00934FE0" w:rsidRDefault="00345CDA" w:rsidP="00345CDA">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Система организа</w:t>
      </w:r>
      <w:r w:rsidR="00E87D36">
        <w:rPr>
          <w:rFonts w:ascii="Times New Roman" w:eastAsia="Calibri" w:hAnsi="Times New Roman"/>
          <w:sz w:val="28"/>
          <w:lang w:eastAsia="en-US"/>
        </w:rPr>
        <w:t>ции контроля за исполнением П</w:t>
      </w:r>
      <w:r w:rsidRPr="00934FE0">
        <w:rPr>
          <w:rFonts w:ascii="Times New Roman" w:eastAsia="Calibri" w:hAnsi="Times New Roman"/>
          <w:sz w:val="28"/>
          <w:lang w:eastAsia="en-US"/>
        </w:rPr>
        <w:t>рограммы:</w:t>
      </w:r>
    </w:p>
    <w:p w:rsidR="00345CDA" w:rsidRPr="00934FE0" w:rsidRDefault="00E87D36" w:rsidP="00345CD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куратор П</w:t>
      </w:r>
      <w:r w:rsidR="00E7251F">
        <w:rPr>
          <w:rFonts w:ascii="Times New Roman" w:eastAsia="Calibri" w:hAnsi="Times New Roman"/>
          <w:sz w:val="28"/>
          <w:szCs w:val="28"/>
          <w:lang w:eastAsia="en-US"/>
        </w:rPr>
        <w:t xml:space="preserve">рограммы - </w:t>
      </w:r>
      <w:r w:rsidR="00345CDA" w:rsidRPr="00934FE0">
        <w:rPr>
          <w:rFonts w:ascii="Times New Roman" w:eastAsia="Calibri" w:hAnsi="Times New Roman"/>
          <w:sz w:val="28"/>
          <w:szCs w:val="28"/>
          <w:lang w:eastAsia="en-US"/>
        </w:rPr>
        <w:t>заместитель Главы Администрации</w:t>
      </w:r>
      <w:r w:rsidR="0053571E">
        <w:rPr>
          <w:rFonts w:ascii="Times New Roman" w:eastAsia="Calibri" w:hAnsi="Times New Roman"/>
          <w:sz w:val="28"/>
          <w:szCs w:val="28"/>
          <w:lang w:eastAsia="en-US"/>
        </w:rPr>
        <w:t xml:space="preserve"> по экономике и финансам</w:t>
      </w:r>
      <w:r w:rsidR="00345CDA" w:rsidRPr="00934FE0">
        <w:rPr>
          <w:rFonts w:ascii="Times New Roman" w:eastAsia="Calibri" w:hAnsi="Times New Roman"/>
          <w:sz w:val="28"/>
          <w:szCs w:val="28"/>
          <w:lang w:eastAsia="en-US"/>
        </w:rPr>
        <w:t>;</w:t>
      </w:r>
    </w:p>
    <w:p w:rsidR="00345CDA" w:rsidRDefault="00345CDA" w:rsidP="00345CDA">
      <w:pPr>
        <w:tabs>
          <w:tab w:val="left" w:pos="7088"/>
        </w:tabs>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ответственны</w:t>
      </w:r>
      <w:r w:rsidR="00E87D36">
        <w:rPr>
          <w:rFonts w:ascii="Times New Roman" w:eastAsia="Calibri" w:hAnsi="Times New Roman"/>
          <w:sz w:val="28"/>
          <w:lang w:eastAsia="en-US"/>
        </w:rPr>
        <w:t>й исполнитель П</w:t>
      </w:r>
      <w:r w:rsidRPr="00934FE0">
        <w:rPr>
          <w:rFonts w:ascii="Times New Roman" w:eastAsia="Calibri" w:hAnsi="Times New Roman"/>
          <w:sz w:val="28"/>
          <w:lang w:eastAsia="en-US"/>
        </w:rPr>
        <w:t>рограммы -</w:t>
      </w:r>
      <w:r w:rsidRPr="00934FE0">
        <w:rPr>
          <w:rFonts w:ascii="Times New Roman" w:eastAsia="Calibri" w:hAnsi="Times New Roman"/>
          <w:sz w:val="28"/>
          <w:szCs w:val="28"/>
          <w:lang w:eastAsia="en-US"/>
        </w:rPr>
        <w:t xml:space="preserve"> УЭРиИ</w:t>
      </w:r>
      <w:r w:rsidRPr="00934FE0">
        <w:rPr>
          <w:rFonts w:ascii="Times New Roman" w:eastAsia="Calibri" w:hAnsi="Times New Roman"/>
          <w:sz w:val="28"/>
          <w:lang w:eastAsia="en-US"/>
        </w:rPr>
        <w:t>;</w:t>
      </w:r>
    </w:p>
    <w:p w:rsidR="0053571E" w:rsidRPr="00934FE0" w:rsidRDefault="0053571E" w:rsidP="00345CDA">
      <w:pPr>
        <w:tabs>
          <w:tab w:val="left" w:pos="7088"/>
        </w:tabs>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t xml:space="preserve">- соисполнитель - </w:t>
      </w:r>
      <w:r w:rsidRPr="00934FE0">
        <w:rPr>
          <w:rFonts w:ascii="Times New Roman" w:eastAsia="Calibri" w:hAnsi="Times New Roman"/>
          <w:sz w:val="28"/>
          <w:lang w:eastAsia="en-US"/>
        </w:rPr>
        <w:t>МБУ ГОГР ЯО «ЯВК»;</w:t>
      </w:r>
    </w:p>
    <w:p w:rsidR="00345CDA" w:rsidRPr="00934FE0" w:rsidRDefault="00E87D36" w:rsidP="00345CDA">
      <w:pPr>
        <w:spacing w:after="0" w:line="240" w:lineRule="auto"/>
        <w:ind w:firstLine="709"/>
        <w:jc w:val="both"/>
        <w:rPr>
          <w:rFonts w:ascii="Times New Roman" w:eastAsia="Calibri" w:hAnsi="Times New Roman"/>
          <w:sz w:val="28"/>
          <w:lang w:eastAsia="en-US"/>
        </w:rPr>
      </w:pPr>
      <w:r>
        <w:rPr>
          <w:rFonts w:ascii="Times New Roman" w:eastAsia="Calibri" w:hAnsi="Times New Roman"/>
          <w:sz w:val="28"/>
          <w:lang w:eastAsia="en-US"/>
        </w:rPr>
        <w:t>Заказчиком П</w:t>
      </w:r>
      <w:r w:rsidR="00345CDA" w:rsidRPr="00934FE0">
        <w:rPr>
          <w:rFonts w:ascii="Times New Roman" w:eastAsia="Calibri" w:hAnsi="Times New Roman"/>
          <w:sz w:val="28"/>
          <w:lang w:eastAsia="en-US"/>
        </w:rPr>
        <w:t>рограммы является Администрация городского округа город Рыбинск Ярославской области.</w:t>
      </w:r>
    </w:p>
    <w:p w:rsidR="00345CDA" w:rsidRPr="00934FE0" w:rsidRDefault="00345CDA" w:rsidP="00345CDA">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УЭРиИ выполняет следующие функции:</w:t>
      </w:r>
    </w:p>
    <w:p w:rsidR="00345CDA" w:rsidRPr="00934FE0" w:rsidRDefault="00345CDA" w:rsidP="00345CDA">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общий контроль и руководство за ходом реализац</w:t>
      </w:r>
      <w:r w:rsidR="00E87D36">
        <w:rPr>
          <w:rFonts w:ascii="Times New Roman" w:eastAsia="Calibri" w:hAnsi="Times New Roman"/>
          <w:sz w:val="28"/>
          <w:lang w:eastAsia="en-US"/>
        </w:rPr>
        <w:t>ии П</w:t>
      </w:r>
      <w:r w:rsidRPr="00934FE0">
        <w:rPr>
          <w:rFonts w:ascii="Times New Roman" w:eastAsia="Calibri" w:hAnsi="Times New Roman"/>
          <w:sz w:val="28"/>
          <w:lang w:eastAsia="en-US"/>
        </w:rPr>
        <w:t>рограммы;</w:t>
      </w:r>
    </w:p>
    <w:p w:rsidR="00345CDA" w:rsidRPr="00934FE0" w:rsidRDefault="00345CDA" w:rsidP="00345CDA">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нормативное прав</w:t>
      </w:r>
      <w:r w:rsidR="00E87D36">
        <w:rPr>
          <w:rFonts w:ascii="Times New Roman" w:eastAsia="Calibri" w:hAnsi="Times New Roman"/>
          <w:sz w:val="28"/>
          <w:lang w:eastAsia="en-US"/>
        </w:rPr>
        <w:t>овое обеспечение реализации П</w:t>
      </w:r>
      <w:r w:rsidRPr="00934FE0">
        <w:rPr>
          <w:rFonts w:ascii="Times New Roman" w:eastAsia="Calibri" w:hAnsi="Times New Roman"/>
          <w:sz w:val="28"/>
          <w:lang w:eastAsia="en-US"/>
        </w:rPr>
        <w:t>рограммы;</w:t>
      </w:r>
    </w:p>
    <w:p w:rsidR="00345CDA" w:rsidRPr="00934FE0" w:rsidRDefault="00345CDA" w:rsidP="00345CDA">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подготовку предложений об ут</w:t>
      </w:r>
      <w:r w:rsidR="008F260A">
        <w:rPr>
          <w:rFonts w:ascii="Times New Roman" w:eastAsia="Calibri" w:hAnsi="Times New Roman"/>
          <w:sz w:val="28"/>
          <w:lang w:eastAsia="en-US"/>
        </w:rPr>
        <w:t>очнении перечня мероприятий П</w:t>
      </w:r>
      <w:r w:rsidRPr="00934FE0">
        <w:rPr>
          <w:rFonts w:ascii="Times New Roman" w:eastAsia="Calibri" w:hAnsi="Times New Roman"/>
          <w:sz w:val="28"/>
          <w:lang w:eastAsia="en-US"/>
        </w:rPr>
        <w:t>рограммы на очередной финансовый год, уточнение затрат и</w:t>
      </w:r>
      <w:r w:rsidR="008F260A">
        <w:rPr>
          <w:rFonts w:ascii="Times New Roman" w:eastAsia="Calibri" w:hAnsi="Times New Roman"/>
          <w:sz w:val="28"/>
          <w:lang w:eastAsia="en-US"/>
        </w:rPr>
        <w:t xml:space="preserve"> сроков исполнения по мероприятиям Программы</w:t>
      </w:r>
      <w:r w:rsidRPr="00934FE0">
        <w:rPr>
          <w:rFonts w:ascii="Times New Roman" w:eastAsia="Calibri" w:hAnsi="Times New Roman"/>
          <w:sz w:val="28"/>
          <w:lang w:eastAsia="en-US"/>
        </w:rPr>
        <w:t>;</w:t>
      </w:r>
    </w:p>
    <w:p w:rsidR="00345CDA" w:rsidRDefault="00345CDA" w:rsidP="00345CDA">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мониторинг результатов и оценка эффективн</w:t>
      </w:r>
      <w:r w:rsidR="008F260A">
        <w:rPr>
          <w:rFonts w:ascii="Times New Roman" w:eastAsia="Calibri" w:hAnsi="Times New Roman"/>
          <w:sz w:val="28"/>
          <w:lang w:eastAsia="en-US"/>
        </w:rPr>
        <w:t>ости реализации мероприятий П</w:t>
      </w:r>
      <w:r w:rsidRPr="00934FE0">
        <w:rPr>
          <w:rFonts w:ascii="Times New Roman" w:eastAsia="Calibri" w:hAnsi="Times New Roman"/>
          <w:sz w:val="28"/>
          <w:lang w:eastAsia="en-US"/>
        </w:rPr>
        <w:t>рограммы.</w:t>
      </w:r>
    </w:p>
    <w:p w:rsidR="008E4167" w:rsidRPr="00934FE0" w:rsidRDefault="008E4167" w:rsidP="008E4167">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МБУ ГОГР ЯО «ЯВК» выполняет следующие функции:</w:t>
      </w:r>
    </w:p>
    <w:p w:rsidR="008E4167" w:rsidRPr="00934FE0" w:rsidRDefault="008E4167" w:rsidP="008E4167">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общий контроль и руководство за ходом реализации ВЦП;</w:t>
      </w:r>
    </w:p>
    <w:p w:rsidR="008E4167" w:rsidRPr="00934FE0" w:rsidRDefault="008E4167" w:rsidP="008E4167">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w:t>
      </w:r>
      <w:r>
        <w:rPr>
          <w:rFonts w:ascii="Times New Roman" w:eastAsia="Calibri" w:hAnsi="Times New Roman"/>
          <w:sz w:val="28"/>
          <w:lang w:eastAsia="en-US"/>
        </w:rPr>
        <w:t xml:space="preserve"> </w:t>
      </w:r>
      <w:r w:rsidRPr="00934FE0">
        <w:rPr>
          <w:rFonts w:ascii="Times New Roman" w:eastAsia="Calibri" w:hAnsi="Times New Roman"/>
          <w:sz w:val="28"/>
          <w:lang w:eastAsia="en-US"/>
        </w:rPr>
        <w:t>подготовку предложений об уточнении перечня мероприятий ВЦП на очередной финансовый год, уточнение затрат и сроков исполнения по отдельным мероприятиям ВЦП, а также механизмов реализации ВЦП;</w:t>
      </w:r>
    </w:p>
    <w:p w:rsidR="008E4167" w:rsidRPr="00934FE0" w:rsidRDefault="008E4167" w:rsidP="008E4167">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контроль за целевым и эффективным использованием бюджетных средств по мероприятиям ВЦП;</w:t>
      </w:r>
    </w:p>
    <w:p w:rsidR="008E4167" w:rsidRPr="00934FE0" w:rsidRDefault="008E4167" w:rsidP="008E4167">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мониторинг результатов и оценка эффективности реализации мероприятий ВЦП.</w:t>
      </w:r>
    </w:p>
    <w:p w:rsidR="003B7B5E" w:rsidRPr="00934FE0" w:rsidRDefault="003B7B5E" w:rsidP="003B7B5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lastRenderedPageBreak/>
        <w:t>УЭРиИ</w:t>
      </w:r>
      <w:r w:rsidR="008F260A">
        <w:rPr>
          <w:rFonts w:ascii="Times New Roman" w:eastAsia="Calibri" w:hAnsi="Times New Roman"/>
          <w:sz w:val="28"/>
          <w:lang w:eastAsia="en-US"/>
        </w:rPr>
        <w:t xml:space="preserve"> взаимодействует с </w:t>
      </w:r>
      <w:r w:rsidR="008F260A" w:rsidRPr="00934FE0">
        <w:rPr>
          <w:rFonts w:ascii="Times New Roman" w:eastAsia="Calibri" w:hAnsi="Times New Roman"/>
          <w:sz w:val="28"/>
          <w:lang w:eastAsia="en-US"/>
        </w:rPr>
        <w:t xml:space="preserve">МБУ </w:t>
      </w:r>
      <w:r w:rsidR="008F260A">
        <w:rPr>
          <w:rFonts w:ascii="Times New Roman" w:eastAsia="Calibri" w:hAnsi="Times New Roman"/>
          <w:sz w:val="28"/>
          <w:lang w:eastAsia="en-US"/>
        </w:rPr>
        <w:t>ГОГР ЯО «ЯВК»</w:t>
      </w:r>
      <w:r w:rsidRPr="00934FE0">
        <w:rPr>
          <w:rFonts w:ascii="Times New Roman" w:eastAsia="Calibri" w:hAnsi="Times New Roman"/>
          <w:sz w:val="28"/>
          <w:lang w:eastAsia="en-US"/>
        </w:rPr>
        <w:t xml:space="preserve">, а также при необходимости с отраслевыми (функциональными) органами, обладающими правами юридического лица, и </w:t>
      </w:r>
      <w:r w:rsidR="00F462D8">
        <w:rPr>
          <w:rFonts w:ascii="Times New Roman" w:eastAsia="Calibri" w:hAnsi="Times New Roman"/>
          <w:sz w:val="28"/>
          <w:lang w:eastAsia="en-US"/>
        </w:rPr>
        <w:t xml:space="preserve">структурными </w:t>
      </w:r>
      <w:r w:rsidRPr="00934FE0">
        <w:rPr>
          <w:rFonts w:ascii="Times New Roman" w:eastAsia="Calibri" w:hAnsi="Times New Roman"/>
          <w:sz w:val="28"/>
          <w:lang w:eastAsia="en-US"/>
        </w:rPr>
        <w:t>подразделениями Администрации городского округа город Рыбинск Ярославской области в рамках реализации задач и мероприятий Программы при сборе, анализе, формировании сводных, плановых, отчетных и иных документов в соответствии с действующим законодательством.</w:t>
      </w:r>
    </w:p>
    <w:p w:rsidR="003B7B5E" w:rsidRPr="00934FE0" w:rsidRDefault="003B7B5E" w:rsidP="003B7B5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МБУ ГОГР ЯО «ЯВК» самостоятельно и совместно с УЭРиИ взаимодействует с юридическими и физическими лицами в рамках своих полномочий при реализации задач и мероприятий Программы в соответствии с действующим законодательством.</w:t>
      </w:r>
    </w:p>
    <w:p w:rsidR="003B7B5E" w:rsidRPr="00934FE0" w:rsidRDefault="003B7B5E" w:rsidP="003B7B5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Оце</w:t>
      </w:r>
      <w:r w:rsidR="008F260A">
        <w:rPr>
          <w:rFonts w:ascii="Times New Roman" w:eastAsia="Calibri" w:hAnsi="Times New Roman"/>
          <w:sz w:val="28"/>
          <w:lang w:eastAsia="en-US"/>
        </w:rPr>
        <w:t>нка эффективности реализации Программы</w:t>
      </w:r>
      <w:r w:rsidRPr="00934FE0">
        <w:rPr>
          <w:rFonts w:ascii="Times New Roman" w:eastAsia="Calibri" w:hAnsi="Times New Roman"/>
          <w:sz w:val="28"/>
          <w:lang w:eastAsia="en-US"/>
        </w:rPr>
        <w:t xml:space="preserve"> проводится в соответствии с методикой оценки эффективности и результативности реализации муниципальных программ, утвержденной постановлением Администрации городского округа город Рыбинск Ярославской области от 08.06.2020 № 1306 «О муниципальных программах».</w:t>
      </w:r>
    </w:p>
    <w:p w:rsidR="00345CDA" w:rsidRPr="00047666" w:rsidRDefault="00345CDA" w:rsidP="00934FE0">
      <w:pPr>
        <w:spacing w:after="0" w:line="240" w:lineRule="auto"/>
        <w:ind w:right="-1"/>
        <w:contextualSpacing/>
        <w:jc w:val="both"/>
        <w:rPr>
          <w:rFonts w:ascii="Times New Roman" w:eastAsia="Calibri" w:hAnsi="Times New Roman"/>
          <w:sz w:val="28"/>
          <w:szCs w:val="28"/>
          <w:lang w:eastAsia="en-US"/>
        </w:rPr>
      </w:pPr>
    </w:p>
    <w:p w:rsidR="00934FE0" w:rsidRDefault="00D571ED" w:rsidP="00D571ED">
      <w:pPr>
        <w:shd w:val="clear" w:color="auto" w:fill="FFFFFF"/>
        <w:spacing w:after="0" w:line="240" w:lineRule="atLeast"/>
        <w:ind w:left="360"/>
        <w:jc w:val="center"/>
        <w:rPr>
          <w:rFonts w:ascii="Times New Roman" w:eastAsia="Calibri" w:hAnsi="Times New Roman"/>
          <w:sz w:val="28"/>
          <w:szCs w:val="28"/>
          <w:lang w:eastAsia="en-US"/>
        </w:rPr>
      </w:pPr>
      <w:r>
        <w:rPr>
          <w:rFonts w:ascii="Times New Roman" w:eastAsia="Calibri" w:hAnsi="Times New Roman"/>
          <w:sz w:val="28"/>
          <w:szCs w:val="28"/>
          <w:lang w:eastAsia="en-US"/>
        </w:rPr>
        <w:t>7.</w:t>
      </w:r>
      <w:r w:rsidR="00D23584">
        <w:rPr>
          <w:rFonts w:ascii="Times New Roman" w:eastAsia="Calibri" w:hAnsi="Times New Roman"/>
          <w:sz w:val="28"/>
          <w:szCs w:val="28"/>
          <w:lang w:eastAsia="en-US"/>
        </w:rPr>
        <w:t xml:space="preserve"> </w:t>
      </w:r>
      <w:r w:rsidR="00934FE0" w:rsidRPr="00934FE0">
        <w:rPr>
          <w:rFonts w:ascii="Times New Roman" w:eastAsia="Calibri" w:hAnsi="Times New Roman"/>
          <w:sz w:val="28"/>
          <w:szCs w:val="28"/>
          <w:lang w:eastAsia="en-US"/>
        </w:rPr>
        <w:t xml:space="preserve">Индикаторы результативности </w:t>
      </w:r>
      <w:r w:rsidR="00047666">
        <w:rPr>
          <w:rFonts w:ascii="Times New Roman" w:eastAsia="Calibri" w:hAnsi="Times New Roman"/>
          <w:sz w:val="28"/>
          <w:szCs w:val="28"/>
          <w:lang w:eastAsia="en-US"/>
        </w:rPr>
        <w:t>Программы</w:t>
      </w:r>
    </w:p>
    <w:p w:rsidR="00047666" w:rsidRPr="00934FE0" w:rsidRDefault="00047666" w:rsidP="00047666">
      <w:pPr>
        <w:shd w:val="clear" w:color="auto" w:fill="FFFFFF"/>
        <w:spacing w:after="0" w:line="240" w:lineRule="atLeast"/>
        <w:rPr>
          <w:rFonts w:ascii="Times New Roman" w:eastAsia="Calibri" w:hAnsi="Times New Roman"/>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03"/>
        <w:gridCol w:w="2746"/>
        <w:gridCol w:w="1127"/>
        <w:gridCol w:w="6"/>
        <w:gridCol w:w="977"/>
        <w:gridCol w:w="18"/>
        <w:gridCol w:w="1039"/>
        <w:gridCol w:w="536"/>
        <w:gridCol w:w="524"/>
        <w:gridCol w:w="12"/>
        <w:gridCol w:w="536"/>
        <w:gridCol w:w="538"/>
      </w:tblGrid>
      <w:tr w:rsidR="003D5785" w:rsidRPr="00934FE0" w:rsidTr="003D5785">
        <w:trPr>
          <w:trHeight w:val="20"/>
          <w:tblHeader/>
        </w:trPr>
        <w:tc>
          <w:tcPr>
            <w:tcW w:w="1074" w:type="pct"/>
            <w:vMerge w:val="restart"/>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Наименование задач</w:t>
            </w:r>
          </w:p>
        </w:tc>
        <w:tc>
          <w:tcPr>
            <w:tcW w:w="1338" w:type="pct"/>
            <w:vMerge w:val="restart"/>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Наименование индикатора</w:t>
            </w:r>
          </w:p>
        </w:tc>
        <w:tc>
          <w:tcPr>
            <w:tcW w:w="552" w:type="pct"/>
            <w:gridSpan w:val="2"/>
            <w:vMerge w:val="restart"/>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единица измерения</w:t>
            </w:r>
          </w:p>
        </w:tc>
        <w:tc>
          <w:tcPr>
            <w:tcW w:w="476" w:type="pct"/>
            <w:vMerge w:val="restart"/>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базовое значение</w:t>
            </w:r>
          </w:p>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2024 год</w:t>
            </w:r>
          </w:p>
        </w:tc>
        <w:tc>
          <w:tcPr>
            <w:tcW w:w="1560" w:type="pct"/>
            <w:gridSpan w:val="7"/>
            <w:shd w:val="clear" w:color="auto" w:fill="auto"/>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Результат</w:t>
            </w:r>
          </w:p>
        </w:tc>
      </w:tr>
      <w:tr w:rsidR="00A70D3F" w:rsidRPr="00934FE0" w:rsidTr="003D5785">
        <w:trPr>
          <w:trHeight w:val="20"/>
          <w:tblHeader/>
        </w:trPr>
        <w:tc>
          <w:tcPr>
            <w:tcW w:w="1074" w:type="pct"/>
            <w:vMerge/>
            <w:tcBorders>
              <w:bottom w:val="single" w:sz="4" w:space="0" w:color="auto"/>
            </w:tcBorders>
          </w:tcPr>
          <w:p w:rsidR="00A70D3F" w:rsidRPr="00934FE0" w:rsidRDefault="00A70D3F" w:rsidP="00934FE0">
            <w:pPr>
              <w:shd w:val="clear" w:color="auto" w:fill="FFFFFF"/>
              <w:spacing w:after="0" w:line="240" w:lineRule="atLeast"/>
              <w:jc w:val="center"/>
              <w:rPr>
                <w:rFonts w:ascii="Times New Roman" w:eastAsia="Calibri" w:hAnsi="Times New Roman"/>
                <w:sz w:val="24"/>
                <w:szCs w:val="24"/>
                <w:lang w:eastAsia="en-US"/>
              </w:rPr>
            </w:pPr>
          </w:p>
        </w:tc>
        <w:tc>
          <w:tcPr>
            <w:tcW w:w="1338" w:type="pct"/>
            <w:vMerge/>
            <w:tcBorders>
              <w:bottom w:val="single" w:sz="4" w:space="0" w:color="auto"/>
            </w:tcBorders>
          </w:tcPr>
          <w:p w:rsidR="00A70D3F" w:rsidRPr="00934FE0" w:rsidRDefault="00A70D3F" w:rsidP="00934FE0">
            <w:pPr>
              <w:shd w:val="clear" w:color="auto" w:fill="FFFFFF"/>
              <w:spacing w:after="0" w:line="240" w:lineRule="atLeast"/>
              <w:jc w:val="center"/>
              <w:rPr>
                <w:rFonts w:ascii="Times New Roman" w:eastAsia="Calibri" w:hAnsi="Times New Roman"/>
                <w:sz w:val="24"/>
                <w:szCs w:val="24"/>
                <w:lang w:eastAsia="en-US"/>
              </w:rPr>
            </w:pPr>
          </w:p>
        </w:tc>
        <w:tc>
          <w:tcPr>
            <w:tcW w:w="552" w:type="pct"/>
            <w:gridSpan w:val="2"/>
            <w:vMerge/>
            <w:tcBorders>
              <w:bottom w:val="single" w:sz="4" w:space="0" w:color="auto"/>
            </w:tcBorders>
          </w:tcPr>
          <w:p w:rsidR="00A70D3F" w:rsidRPr="00934FE0" w:rsidRDefault="00A70D3F" w:rsidP="00934FE0">
            <w:pPr>
              <w:shd w:val="clear" w:color="auto" w:fill="FFFFFF"/>
              <w:spacing w:after="0" w:line="240" w:lineRule="atLeast"/>
              <w:jc w:val="center"/>
              <w:rPr>
                <w:rFonts w:ascii="Times New Roman" w:eastAsia="Calibri" w:hAnsi="Times New Roman"/>
                <w:sz w:val="24"/>
                <w:szCs w:val="24"/>
                <w:lang w:eastAsia="en-US"/>
              </w:rPr>
            </w:pPr>
          </w:p>
        </w:tc>
        <w:tc>
          <w:tcPr>
            <w:tcW w:w="476" w:type="pct"/>
            <w:vMerge/>
            <w:tcBorders>
              <w:bottom w:val="single" w:sz="4" w:space="0" w:color="auto"/>
            </w:tcBorders>
          </w:tcPr>
          <w:p w:rsidR="00A70D3F" w:rsidRPr="00934FE0" w:rsidRDefault="00A70D3F" w:rsidP="00934FE0">
            <w:pPr>
              <w:shd w:val="clear" w:color="auto" w:fill="FFFFFF"/>
              <w:spacing w:after="0" w:line="240" w:lineRule="atLeast"/>
              <w:jc w:val="center"/>
              <w:rPr>
                <w:rFonts w:ascii="Times New Roman" w:eastAsia="Calibri" w:hAnsi="Times New Roman"/>
                <w:sz w:val="24"/>
                <w:szCs w:val="24"/>
                <w:lang w:eastAsia="en-US"/>
              </w:rPr>
            </w:pPr>
          </w:p>
        </w:tc>
        <w:tc>
          <w:tcPr>
            <w:tcW w:w="515" w:type="pct"/>
            <w:gridSpan w:val="2"/>
            <w:tcBorders>
              <w:bottom w:val="single" w:sz="4" w:space="0" w:color="auto"/>
            </w:tcBorders>
          </w:tcPr>
          <w:p w:rsidR="00A70D3F" w:rsidRPr="00934FE0" w:rsidRDefault="00A70D3F"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2025 год</w:t>
            </w:r>
          </w:p>
        </w:tc>
        <w:tc>
          <w:tcPr>
            <w:tcW w:w="261" w:type="pct"/>
            <w:tcBorders>
              <w:bottom w:val="single" w:sz="4" w:space="0" w:color="auto"/>
            </w:tcBorders>
          </w:tcPr>
          <w:p w:rsidR="00A70D3F" w:rsidRPr="00934FE0" w:rsidRDefault="00A70D3F"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2026 год</w:t>
            </w:r>
          </w:p>
        </w:tc>
        <w:tc>
          <w:tcPr>
            <w:tcW w:w="261" w:type="pct"/>
            <w:gridSpan w:val="2"/>
            <w:tcBorders>
              <w:bottom w:val="single" w:sz="4" w:space="0" w:color="auto"/>
            </w:tcBorders>
          </w:tcPr>
          <w:p w:rsidR="00A70D3F" w:rsidRPr="00934FE0" w:rsidRDefault="00A70D3F"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2027 год</w:t>
            </w:r>
          </w:p>
        </w:tc>
        <w:tc>
          <w:tcPr>
            <w:tcW w:w="261" w:type="pct"/>
            <w:tcBorders>
              <w:bottom w:val="single" w:sz="4" w:space="0" w:color="auto"/>
            </w:tcBorders>
          </w:tcPr>
          <w:p w:rsidR="00A70D3F" w:rsidRPr="00934FE0" w:rsidRDefault="00A70D3F"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2028</w:t>
            </w:r>
          </w:p>
          <w:p w:rsidR="00A70D3F" w:rsidRPr="00934FE0" w:rsidRDefault="00A70D3F"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год</w:t>
            </w:r>
          </w:p>
        </w:tc>
        <w:tc>
          <w:tcPr>
            <w:tcW w:w="261" w:type="pct"/>
            <w:tcBorders>
              <w:bottom w:val="single" w:sz="4" w:space="0" w:color="auto"/>
            </w:tcBorders>
          </w:tcPr>
          <w:p w:rsidR="00A70D3F" w:rsidRDefault="00A70D3F" w:rsidP="00934FE0">
            <w:pPr>
              <w:shd w:val="clear" w:color="auto" w:fill="FFFFFF"/>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2029</w:t>
            </w:r>
          </w:p>
          <w:p w:rsidR="00A70D3F" w:rsidRPr="00934FE0" w:rsidRDefault="00A70D3F" w:rsidP="00934FE0">
            <w:pPr>
              <w:shd w:val="clear" w:color="auto" w:fill="FFFFFF"/>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год</w:t>
            </w:r>
          </w:p>
        </w:tc>
      </w:tr>
      <w:tr w:rsidR="00A70D3F" w:rsidRPr="00934FE0" w:rsidTr="003D5785">
        <w:trPr>
          <w:trHeight w:val="20"/>
        </w:trPr>
        <w:tc>
          <w:tcPr>
            <w:tcW w:w="1074" w:type="pct"/>
            <w:vMerge w:val="restart"/>
          </w:tcPr>
          <w:p w:rsidR="00A70D3F" w:rsidRPr="00934FE0" w:rsidRDefault="00A70D3F" w:rsidP="00934FE0">
            <w:pPr>
              <w:widowControl w:val="0"/>
              <w:spacing w:after="0" w:line="240" w:lineRule="auto"/>
              <w:rPr>
                <w:rFonts w:ascii="Times New Roman" w:eastAsia="Calibri" w:hAnsi="Times New Roman"/>
                <w:bCs/>
                <w:sz w:val="24"/>
                <w:szCs w:val="24"/>
                <w:lang w:eastAsia="en-US"/>
              </w:rPr>
            </w:pPr>
            <w:r w:rsidRPr="00934FE0">
              <w:rPr>
                <w:rFonts w:ascii="Times New Roman" w:eastAsia="Calibri" w:hAnsi="Times New Roman"/>
                <w:sz w:val="24"/>
                <w:szCs w:val="24"/>
                <w:lang w:eastAsia="en-US"/>
              </w:rPr>
              <w:t>Задача 1. Содействие развитию современной инфраструктуры рыночной, ярмарочной деятельности, у</w:t>
            </w:r>
            <w:r w:rsidRPr="00934FE0">
              <w:rPr>
                <w:rFonts w:ascii="Times New Roman" w:eastAsia="Calibri" w:hAnsi="Times New Roman" w:cs="Calibri"/>
                <w:sz w:val="24"/>
                <w:szCs w:val="24"/>
                <w:lang w:eastAsia="en-US"/>
              </w:rPr>
              <w:t>лучшение качества сервиса при организации ярмарок и мест отдыха</w:t>
            </w:r>
          </w:p>
        </w:tc>
        <w:tc>
          <w:tcPr>
            <w:tcW w:w="1338" w:type="pct"/>
          </w:tcPr>
          <w:p w:rsidR="00A70D3F" w:rsidRPr="00934FE0" w:rsidRDefault="00A70D3F"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934FE0">
              <w:rPr>
                <w:rFonts w:ascii="Times New Roman" w:eastAsia="Calibri" w:hAnsi="Times New Roman"/>
                <w:sz w:val="24"/>
                <w:szCs w:val="24"/>
                <w:lang w:eastAsia="en-US"/>
              </w:rPr>
              <w:t>Количество ярмарок, организуемых Администрацией городского округа город Рыбинск Ярославской области</w:t>
            </w:r>
          </w:p>
        </w:tc>
        <w:tc>
          <w:tcPr>
            <w:tcW w:w="552" w:type="pct"/>
            <w:gridSpan w:val="2"/>
          </w:tcPr>
          <w:p w:rsidR="00A70D3F" w:rsidRDefault="00A70D3F"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 не менее</w:t>
            </w:r>
          </w:p>
          <w:p w:rsidR="009941D4" w:rsidRPr="00934FE0" w:rsidRDefault="009941D4" w:rsidP="00934FE0">
            <w:pPr>
              <w:shd w:val="clear" w:color="auto" w:fill="FFFFFF"/>
              <w:spacing w:after="0" w:line="240" w:lineRule="auto"/>
              <w:jc w:val="center"/>
              <w:rPr>
                <w:rFonts w:ascii="Times New Roman" w:eastAsia="Calibri" w:hAnsi="Times New Roman"/>
                <w:sz w:val="24"/>
                <w:szCs w:val="24"/>
                <w:lang w:eastAsia="en-US"/>
              </w:rPr>
            </w:pPr>
          </w:p>
        </w:tc>
        <w:tc>
          <w:tcPr>
            <w:tcW w:w="476"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80</w:t>
            </w:r>
          </w:p>
        </w:tc>
        <w:tc>
          <w:tcPr>
            <w:tcW w:w="515" w:type="pct"/>
            <w:gridSpan w:val="2"/>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w:t>
            </w:r>
          </w:p>
        </w:tc>
        <w:tc>
          <w:tcPr>
            <w:tcW w:w="261"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w:t>
            </w:r>
          </w:p>
        </w:tc>
        <w:tc>
          <w:tcPr>
            <w:tcW w:w="261" w:type="pct"/>
            <w:gridSpan w:val="2"/>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w:t>
            </w:r>
          </w:p>
        </w:tc>
        <w:tc>
          <w:tcPr>
            <w:tcW w:w="261"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w:t>
            </w:r>
          </w:p>
        </w:tc>
        <w:tc>
          <w:tcPr>
            <w:tcW w:w="261" w:type="pct"/>
          </w:tcPr>
          <w:p w:rsidR="00A70D3F" w:rsidRPr="00934FE0" w:rsidRDefault="003D5785"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70</w:t>
            </w:r>
          </w:p>
        </w:tc>
      </w:tr>
      <w:tr w:rsidR="00A70D3F" w:rsidRPr="00934FE0" w:rsidTr="003D5785">
        <w:trPr>
          <w:trHeight w:val="20"/>
        </w:trPr>
        <w:tc>
          <w:tcPr>
            <w:tcW w:w="1074" w:type="pct"/>
            <w:vMerge/>
          </w:tcPr>
          <w:p w:rsidR="00A70D3F" w:rsidRPr="00934FE0" w:rsidRDefault="00A70D3F"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p>
        </w:tc>
        <w:tc>
          <w:tcPr>
            <w:tcW w:w="1338" w:type="pct"/>
          </w:tcPr>
          <w:p w:rsidR="00A70D3F" w:rsidRPr="00934FE0" w:rsidRDefault="00A70D3F" w:rsidP="00934FE0">
            <w:pPr>
              <w:shd w:val="clear" w:color="auto" w:fill="FFFFFF"/>
              <w:spacing w:after="0" w:line="240" w:lineRule="auto"/>
              <w:rPr>
                <w:rFonts w:ascii="Times New Roman" w:eastAsia="Calibri" w:hAnsi="Times New Roman" w:cs="Calibri"/>
                <w:sz w:val="24"/>
                <w:szCs w:val="24"/>
                <w:lang w:eastAsia="en-US"/>
              </w:rPr>
            </w:pPr>
            <w:r w:rsidRPr="00934FE0">
              <w:rPr>
                <w:rFonts w:ascii="Times New Roman" w:eastAsia="Calibri" w:hAnsi="Times New Roman"/>
                <w:sz w:val="24"/>
                <w:szCs w:val="24"/>
                <w:lang w:eastAsia="en-US"/>
              </w:rPr>
              <w:t xml:space="preserve">Количество постоянно действующих ярмарок на частных территориях </w:t>
            </w:r>
          </w:p>
        </w:tc>
        <w:tc>
          <w:tcPr>
            <w:tcW w:w="552" w:type="pct"/>
            <w:gridSpan w:val="2"/>
          </w:tcPr>
          <w:p w:rsidR="00A70D3F" w:rsidRPr="00934FE0" w:rsidRDefault="00A70D3F"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w:t>
            </w:r>
          </w:p>
        </w:tc>
        <w:tc>
          <w:tcPr>
            <w:tcW w:w="476"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6</w:t>
            </w:r>
          </w:p>
        </w:tc>
        <w:tc>
          <w:tcPr>
            <w:tcW w:w="515" w:type="pct"/>
            <w:gridSpan w:val="2"/>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6</w:t>
            </w:r>
          </w:p>
        </w:tc>
        <w:tc>
          <w:tcPr>
            <w:tcW w:w="261" w:type="pct"/>
          </w:tcPr>
          <w:p w:rsidR="00A70D3F" w:rsidRPr="00934FE0" w:rsidRDefault="00576641"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61" w:type="pct"/>
            <w:gridSpan w:val="2"/>
          </w:tcPr>
          <w:p w:rsidR="00A70D3F" w:rsidRPr="00934FE0" w:rsidRDefault="00576641"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61" w:type="pct"/>
          </w:tcPr>
          <w:p w:rsidR="00A70D3F" w:rsidRPr="00934FE0" w:rsidRDefault="00576641"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61" w:type="pct"/>
          </w:tcPr>
          <w:p w:rsidR="00A70D3F" w:rsidRPr="00934FE0" w:rsidRDefault="00576641"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r>
      <w:tr w:rsidR="00A70D3F" w:rsidRPr="00934FE0" w:rsidTr="003D5785">
        <w:trPr>
          <w:trHeight w:val="20"/>
        </w:trPr>
        <w:tc>
          <w:tcPr>
            <w:tcW w:w="1074" w:type="pct"/>
            <w:vMerge/>
          </w:tcPr>
          <w:p w:rsidR="00A70D3F" w:rsidRPr="00934FE0" w:rsidRDefault="00A70D3F" w:rsidP="00934FE0">
            <w:pPr>
              <w:shd w:val="clear" w:color="auto" w:fill="FFFFFF"/>
              <w:spacing w:after="0" w:line="240" w:lineRule="atLeast"/>
              <w:rPr>
                <w:rFonts w:ascii="Times New Roman" w:eastAsia="Calibri" w:hAnsi="Times New Roman"/>
                <w:strike/>
                <w:sz w:val="24"/>
                <w:szCs w:val="24"/>
                <w:lang w:eastAsia="en-US"/>
              </w:rPr>
            </w:pPr>
          </w:p>
        </w:tc>
        <w:tc>
          <w:tcPr>
            <w:tcW w:w="1338" w:type="pct"/>
          </w:tcPr>
          <w:p w:rsidR="00A70D3F" w:rsidRPr="00934FE0" w:rsidRDefault="00A70D3F"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934FE0">
              <w:rPr>
                <w:rFonts w:ascii="Times New Roman" w:eastAsia="Calibri" w:hAnsi="Times New Roman"/>
                <w:sz w:val="24"/>
                <w:szCs w:val="24"/>
                <w:lang w:eastAsia="en-US"/>
              </w:rPr>
              <w:t>Количество торговых мест на ярмарках на частных территориях</w:t>
            </w:r>
          </w:p>
        </w:tc>
        <w:tc>
          <w:tcPr>
            <w:tcW w:w="552" w:type="pct"/>
            <w:gridSpan w:val="2"/>
          </w:tcPr>
          <w:p w:rsidR="00A70D3F" w:rsidRPr="00934FE0" w:rsidRDefault="00A70D3F"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w:t>
            </w:r>
          </w:p>
        </w:tc>
        <w:tc>
          <w:tcPr>
            <w:tcW w:w="476" w:type="pct"/>
          </w:tcPr>
          <w:p w:rsidR="00A70D3F" w:rsidRPr="00934FE0" w:rsidRDefault="00A70D3F" w:rsidP="00934FE0">
            <w:pPr>
              <w:spacing w:after="0" w:line="240" w:lineRule="atLeast"/>
              <w:jc w:val="center"/>
              <w:rPr>
                <w:rFonts w:ascii="Times New Roman" w:eastAsia="Calibri" w:hAnsi="Times New Roman"/>
                <w:sz w:val="24"/>
                <w:szCs w:val="24"/>
                <w:lang w:val="en-US" w:eastAsia="en-US"/>
              </w:rPr>
            </w:pPr>
            <w:r w:rsidRPr="00934FE0">
              <w:rPr>
                <w:rFonts w:ascii="Times New Roman" w:eastAsia="Calibri" w:hAnsi="Times New Roman"/>
                <w:sz w:val="24"/>
                <w:szCs w:val="24"/>
                <w:lang w:eastAsia="en-US"/>
              </w:rPr>
              <w:t>1200</w:t>
            </w:r>
          </w:p>
        </w:tc>
        <w:tc>
          <w:tcPr>
            <w:tcW w:w="515" w:type="pct"/>
            <w:gridSpan w:val="2"/>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1200</w:t>
            </w:r>
          </w:p>
        </w:tc>
        <w:tc>
          <w:tcPr>
            <w:tcW w:w="261" w:type="pct"/>
          </w:tcPr>
          <w:p w:rsidR="00A70D3F" w:rsidRPr="00934FE0" w:rsidRDefault="00576641"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1165</w:t>
            </w:r>
          </w:p>
        </w:tc>
        <w:tc>
          <w:tcPr>
            <w:tcW w:w="261" w:type="pct"/>
            <w:gridSpan w:val="2"/>
          </w:tcPr>
          <w:p w:rsidR="00A70D3F" w:rsidRPr="00934FE0" w:rsidRDefault="00576641"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1165</w:t>
            </w:r>
          </w:p>
        </w:tc>
        <w:tc>
          <w:tcPr>
            <w:tcW w:w="261" w:type="pct"/>
          </w:tcPr>
          <w:p w:rsidR="00A70D3F" w:rsidRPr="00934FE0" w:rsidRDefault="00576641"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1165</w:t>
            </w:r>
          </w:p>
        </w:tc>
        <w:tc>
          <w:tcPr>
            <w:tcW w:w="261" w:type="pct"/>
          </w:tcPr>
          <w:p w:rsidR="00A70D3F" w:rsidRPr="00934FE0" w:rsidRDefault="00576641"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1165</w:t>
            </w:r>
          </w:p>
        </w:tc>
      </w:tr>
      <w:tr w:rsidR="00A70D3F" w:rsidRPr="00934FE0" w:rsidTr="003D5785">
        <w:trPr>
          <w:trHeight w:val="20"/>
        </w:trPr>
        <w:tc>
          <w:tcPr>
            <w:tcW w:w="1074" w:type="pct"/>
            <w:vMerge/>
          </w:tcPr>
          <w:p w:rsidR="00A70D3F" w:rsidRPr="00934FE0" w:rsidRDefault="00A70D3F" w:rsidP="00934FE0">
            <w:pPr>
              <w:shd w:val="clear" w:color="auto" w:fill="FFFFFF"/>
              <w:spacing w:after="0" w:line="240" w:lineRule="atLeast"/>
              <w:rPr>
                <w:rFonts w:ascii="Times New Roman" w:eastAsia="Calibri" w:hAnsi="Times New Roman"/>
                <w:strike/>
                <w:sz w:val="24"/>
                <w:szCs w:val="24"/>
                <w:lang w:eastAsia="en-US"/>
              </w:rPr>
            </w:pPr>
          </w:p>
        </w:tc>
        <w:tc>
          <w:tcPr>
            <w:tcW w:w="1338" w:type="pct"/>
          </w:tcPr>
          <w:p w:rsidR="00A70D3F" w:rsidRPr="00934FE0" w:rsidRDefault="00A70D3F"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934FE0">
              <w:rPr>
                <w:rFonts w:ascii="Times New Roman" w:eastAsia="Calibri" w:hAnsi="Times New Roman"/>
                <w:sz w:val="24"/>
                <w:szCs w:val="24"/>
                <w:lang w:eastAsia="en-US"/>
              </w:rPr>
              <w:t>Количество мероприятий, направленных на увеличение количества субъектов 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общественных пространствах, рекреационных зонах)</w:t>
            </w:r>
          </w:p>
        </w:tc>
        <w:tc>
          <w:tcPr>
            <w:tcW w:w="552" w:type="pct"/>
            <w:gridSpan w:val="2"/>
          </w:tcPr>
          <w:p w:rsidR="00A70D3F" w:rsidRPr="00934FE0" w:rsidRDefault="00A70D3F" w:rsidP="00047666">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w:t>
            </w:r>
          </w:p>
        </w:tc>
        <w:tc>
          <w:tcPr>
            <w:tcW w:w="476"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w:t>
            </w:r>
          </w:p>
        </w:tc>
        <w:tc>
          <w:tcPr>
            <w:tcW w:w="515" w:type="pct"/>
            <w:gridSpan w:val="2"/>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5</w:t>
            </w:r>
          </w:p>
        </w:tc>
        <w:tc>
          <w:tcPr>
            <w:tcW w:w="261"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6</w:t>
            </w:r>
          </w:p>
        </w:tc>
        <w:tc>
          <w:tcPr>
            <w:tcW w:w="261" w:type="pct"/>
            <w:gridSpan w:val="2"/>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6</w:t>
            </w:r>
          </w:p>
        </w:tc>
        <w:tc>
          <w:tcPr>
            <w:tcW w:w="261"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6</w:t>
            </w:r>
          </w:p>
        </w:tc>
        <w:tc>
          <w:tcPr>
            <w:tcW w:w="261" w:type="pct"/>
          </w:tcPr>
          <w:p w:rsidR="00A70D3F" w:rsidRPr="00934FE0" w:rsidRDefault="003D5785"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r>
      <w:tr w:rsidR="00A70D3F" w:rsidRPr="00934FE0" w:rsidTr="003D5785">
        <w:tblPrEx>
          <w:tblCellMar>
            <w:left w:w="57" w:type="dxa"/>
            <w:right w:w="57" w:type="dxa"/>
          </w:tblCellMar>
        </w:tblPrEx>
        <w:trPr>
          <w:trHeight w:val="656"/>
        </w:trPr>
        <w:tc>
          <w:tcPr>
            <w:tcW w:w="1074" w:type="pct"/>
            <w:vMerge/>
          </w:tcPr>
          <w:p w:rsidR="00A70D3F" w:rsidRPr="00934FE0" w:rsidRDefault="00A70D3F" w:rsidP="00934FE0">
            <w:pPr>
              <w:widowControl w:val="0"/>
              <w:spacing w:after="0" w:line="240" w:lineRule="auto"/>
              <w:rPr>
                <w:rFonts w:ascii="Times New Roman" w:eastAsia="Calibri" w:hAnsi="Times New Roman"/>
                <w:bCs/>
                <w:sz w:val="24"/>
                <w:szCs w:val="24"/>
                <w:lang w:eastAsia="en-US"/>
              </w:rPr>
            </w:pPr>
          </w:p>
        </w:tc>
        <w:tc>
          <w:tcPr>
            <w:tcW w:w="1338" w:type="pct"/>
          </w:tcPr>
          <w:p w:rsidR="00A70D3F" w:rsidRPr="00934FE0" w:rsidRDefault="00A70D3F" w:rsidP="00934FE0">
            <w:pPr>
              <w:spacing w:after="160" w:line="259"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 xml:space="preserve">Количество организованных и </w:t>
            </w:r>
            <w:r w:rsidRPr="00934FE0">
              <w:rPr>
                <w:rFonts w:ascii="Times New Roman" w:eastAsia="Calibri" w:hAnsi="Times New Roman"/>
                <w:sz w:val="24"/>
                <w:szCs w:val="24"/>
                <w:lang w:eastAsia="en-US"/>
              </w:rPr>
              <w:lastRenderedPageBreak/>
              <w:t>проведенных общественно-значимых мероприятий (ярмарок)</w:t>
            </w:r>
          </w:p>
        </w:tc>
        <w:tc>
          <w:tcPr>
            <w:tcW w:w="549" w:type="pct"/>
          </w:tcPr>
          <w:p w:rsidR="00A70D3F" w:rsidRPr="00934FE0" w:rsidRDefault="00A70D3F"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lastRenderedPageBreak/>
              <w:t>единиц, не менее</w:t>
            </w:r>
          </w:p>
        </w:tc>
        <w:tc>
          <w:tcPr>
            <w:tcW w:w="488" w:type="pct"/>
            <w:gridSpan w:val="3"/>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w:t>
            </w:r>
          </w:p>
        </w:tc>
        <w:tc>
          <w:tcPr>
            <w:tcW w:w="506"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261"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w:t>
            </w:r>
          </w:p>
        </w:tc>
        <w:tc>
          <w:tcPr>
            <w:tcW w:w="255" w:type="pct"/>
          </w:tcPr>
          <w:p w:rsidR="00A70D3F" w:rsidRPr="00934FE0" w:rsidRDefault="00A70D3F" w:rsidP="00934FE0">
            <w:pPr>
              <w:spacing w:after="0" w:line="240" w:lineRule="atLeast"/>
              <w:rPr>
                <w:rFonts w:ascii="Times New Roman" w:eastAsia="Calibri" w:hAnsi="Times New Roman"/>
                <w:sz w:val="24"/>
                <w:szCs w:val="24"/>
                <w:lang w:eastAsia="en-US"/>
              </w:rPr>
            </w:pPr>
            <w:r w:rsidRPr="00934FE0">
              <w:rPr>
                <w:rFonts w:ascii="Times New Roman" w:eastAsia="Calibri" w:hAnsi="Times New Roman"/>
                <w:sz w:val="24"/>
                <w:szCs w:val="24"/>
                <w:lang w:eastAsia="en-US"/>
              </w:rPr>
              <w:t>7</w:t>
            </w:r>
          </w:p>
        </w:tc>
        <w:tc>
          <w:tcPr>
            <w:tcW w:w="267" w:type="pct"/>
            <w:gridSpan w:val="2"/>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w:t>
            </w:r>
          </w:p>
        </w:tc>
        <w:tc>
          <w:tcPr>
            <w:tcW w:w="261" w:type="pct"/>
          </w:tcPr>
          <w:p w:rsidR="00A70D3F" w:rsidRPr="00934FE0" w:rsidRDefault="003D5785"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7</w:t>
            </w:r>
          </w:p>
        </w:tc>
      </w:tr>
      <w:tr w:rsidR="00A70D3F" w:rsidRPr="00934FE0" w:rsidTr="003D5785">
        <w:tblPrEx>
          <w:tblCellMar>
            <w:left w:w="57" w:type="dxa"/>
            <w:right w:w="57" w:type="dxa"/>
          </w:tblCellMar>
        </w:tblPrEx>
        <w:trPr>
          <w:trHeight w:val="908"/>
        </w:trPr>
        <w:tc>
          <w:tcPr>
            <w:tcW w:w="1074" w:type="pct"/>
            <w:vMerge/>
          </w:tcPr>
          <w:p w:rsidR="00A70D3F" w:rsidRPr="00934FE0" w:rsidRDefault="00A70D3F" w:rsidP="00934FE0">
            <w:pPr>
              <w:shd w:val="clear" w:color="auto" w:fill="FFFFFF"/>
              <w:spacing w:after="0" w:line="240" w:lineRule="atLeast"/>
              <w:rPr>
                <w:rFonts w:ascii="Times New Roman" w:eastAsia="Calibri" w:hAnsi="Times New Roman"/>
                <w:sz w:val="24"/>
                <w:szCs w:val="24"/>
                <w:lang w:eastAsia="en-US"/>
              </w:rPr>
            </w:pPr>
          </w:p>
        </w:tc>
        <w:tc>
          <w:tcPr>
            <w:tcW w:w="1338" w:type="pct"/>
          </w:tcPr>
          <w:p w:rsidR="00A70D3F" w:rsidRPr="00934FE0" w:rsidRDefault="00A70D3F" w:rsidP="00934FE0">
            <w:pPr>
              <w:spacing w:after="160" w:line="259"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Количество приобретенных (изготовленных) торговых мест</w:t>
            </w:r>
          </w:p>
        </w:tc>
        <w:tc>
          <w:tcPr>
            <w:tcW w:w="549" w:type="pct"/>
          </w:tcPr>
          <w:p w:rsidR="00A70D3F" w:rsidRPr="00934FE0" w:rsidRDefault="00A70D3F"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w:t>
            </w:r>
          </w:p>
        </w:tc>
        <w:tc>
          <w:tcPr>
            <w:tcW w:w="488" w:type="pct"/>
            <w:gridSpan w:val="3"/>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w:t>
            </w:r>
          </w:p>
        </w:tc>
        <w:tc>
          <w:tcPr>
            <w:tcW w:w="506"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261"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w:t>
            </w:r>
          </w:p>
        </w:tc>
        <w:tc>
          <w:tcPr>
            <w:tcW w:w="255"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10</w:t>
            </w:r>
          </w:p>
        </w:tc>
        <w:tc>
          <w:tcPr>
            <w:tcW w:w="267" w:type="pct"/>
            <w:gridSpan w:val="2"/>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25</w:t>
            </w:r>
          </w:p>
        </w:tc>
        <w:tc>
          <w:tcPr>
            <w:tcW w:w="261" w:type="pct"/>
          </w:tcPr>
          <w:p w:rsidR="00A70D3F" w:rsidRPr="00934FE0" w:rsidRDefault="00F43F16"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A70D3F" w:rsidRPr="00934FE0" w:rsidTr="003D5785">
        <w:tblPrEx>
          <w:tblCellMar>
            <w:left w:w="57" w:type="dxa"/>
            <w:right w:w="57" w:type="dxa"/>
          </w:tblCellMar>
        </w:tblPrEx>
        <w:trPr>
          <w:trHeight w:val="1675"/>
        </w:trPr>
        <w:tc>
          <w:tcPr>
            <w:tcW w:w="1074" w:type="pct"/>
            <w:vMerge/>
          </w:tcPr>
          <w:p w:rsidR="00A70D3F" w:rsidRPr="00934FE0" w:rsidRDefault="00A70D3F" w:rsidP="00934FE0">
            <w:pPr>
              <w:shd w:val="clear" w:color="auto" w:fill="FFFFFF"/>
              <w:spacing w:after="0" w:line="240" w:lineRule="atLeast"/>
              <w:rPr>
                <w:rFonts w:ascii="Times New Roman" w:eastAsia="Calibri" w:hAnsi="Times New Roman"/>
                <w:sz w:val="24"/>
                <w:szCs w:val="24"/>
                <w:lang w:eastAsia="en-US"/>
              </w:rPr>
            </w:pPr>
          </w:p>
        </w:tc>
        <w:tc>
          <w:tcPr>
            <w:tcW w:w="1338" w:type="pct"/>
          </w:tcPr>
          <w:p w:rsidR="00A70D3F" w:rsidRPr="00934FE0" w:rsidRDefault="00A70D3F" w:rsidP="00934FE0">
            <w:pPr>
              <w:spacing w:after="160" w:line="259"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Количество обустроенных мест отдыха (пляжей) с сопутствующей инфраструктурой торговли (общественного питания)</w:t>
            </w:r>
          </w:p>
        </w:tc>
        <w:tc>
          <w:tcPr>
            <w:tcW w:w="549" w:type="pct"/>
          </w:tcPr>
          <w:p w:rsidR="00A70D3F" w:rsidRPr="00934FE0" w:rsidRDefault="00A70D3F"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w:t>
            </w:r>
          </w:p>
        </w:tc>
        <w:tc>
          <w:tcPr>
            <w:tcW w:w="488" w:type="pct"/>
            <w:gridSpan w:val="3"/>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w:t>
            </w:r>
          </w:p>
        </w:tc>
        <w:tc>
          <w:tcPr>
            <w:tcW w:w="506"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261"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255" w:type="pct"/>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267" w:type="pct"/>
            <w:gridSpan w:val="2"/>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w:t>
            </w:r>
          </w:p>
        </w:tc>
        <w:tc>
          <w:tcPr>
            <w:tcW w:w="261" w:type="pct"/>
          </w:tcPr>
          <w:p w:rsidR="00A70D3F" w:rsidRPr="00934FE0" w:rsidRDefault="00326A88"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A70D3F" w:rsidRPr="00934FE0" w:rsidTr="003D5785">
        <w:tblPrEx>
          <w:tblCellMar>
            <w:left w:w="57" w:type="dxa"/>
            <w:right w:w="57" w:type="dxa"/>
          </w:tblCellMar>
        </w:tblPrEx>
        <w:trPr>
          <w:trHeight w:val="1482"/>
        </w:trPr>
        <w:tc>
          <w:tcPr>
            <w:tcW w:w="1074" w:type="pct"/>
            <w:tcBorders>
              <w:top w:val="single" w:sz="4" w:space="0" w:color="auto"/>
              <w:left w:val="single" w:sz="4" w:space="0" w:color="auto"/>
              <w:bottom w:val="single" w:sz="4" w:space="0" w:color="auto"/>
              <w:right w:val="single" w:sz="4" w:space="0" w:color="auto"/>
            </w:tcBorders>
          </w:tcPr>
          <w:p w:rsidR="00A70D3F" w:rsidRPr="00934FE0" w:rsidRDefault="00A70D3F" w:rsidP="00934FE0">
            <w:pPr>
              <w:shd w:val="clear" w:color="auto" w:fill="FFFFFF"/>
              <w:spacing w:after="0" w:line="240" w:lineRule="atLeast"/>
              <w:rPr>
                <w:rFonts w:ascii="Times New Roman" w:eastAsia="Calibri" w:hAnsi="Times New Roman"/>
                <w:sz w:val="24"/>
                <w:szCs w:val="24"/>
                <w:lang w:eastAsia="en-US"/>
              </w:rPr>
            </w:pPr>
            <w:r w:rsidRPr="00934FE0">
              <w:rPr>
                <w:rFonts w:ascii="Times New Roman" w:eastAsia="Calibri" w:hAnsi="Times New Roman"/>
                <w:sz w:val="24"/>
                <w:szCs w:val="24"/>
                <w:lang w:eastAsia="en-US"/>
              </w:rPr>
              <w:t>Задача 2. Оказание методической и информационной помощи хозяйствующим субъектам в проведении рыночной и ярмарочной деятельности.</w:t>
            </w:r>
          </w:p>
        </w:tc>
        <w:tc>
          <w:tcPr>
            <w:tcW w:w="1338" w:type="pct"/>
            <w:tcBorders>
              <w:top w:val="single" w:sz="4" w:space="0" w:color="auto"/>
              <w:left w:val="single" w:sz="4" w:space="0" w:color="auto"/>
              <w:bottom w:val="single" w:sz="4" w:space="0" w:color="auto"/>
              <w:right w:val="single" w:sz="4" w:space="0" w:color="auto"/>
            </w:tcBorders>
          </w:tcPr>
          <w:p w:rsidR="00A70D3F" w:rsidRDefault="00A70D3F"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934FE0">
              <w:rPr>
                <w:rFonts w:ascii="Times New Roman" w:eastAsia="Calibri" w:hAnsi="Times New Roman"/>
                <w:sz w:val="24"/>
                <w:szCs w:val="24"/>
                <w:lang w:eastAsia="en-US"/>
              </w:rPr>
              <w:t>Количество хозяйствующих субъектов, получивших методическую и информационную поддержку</w:t>
            </w:r>
          </w:p>
          <w:p w:rsidR="009941D4" w:rsidRPr="00934FE0" w:rsidRDefault="009941D4"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p>
        </w:tc>
        <w:tc>
          <w:tcPr>
            <w:tcW w:w="549" w:type="pct"/>
            <w:tcBorders>
              <w:top w:val="single" w:sz="4" w:space="0" w:color="auto"/>
              <w:left w:val="single" w:sz="4" w:space="0" w:color="auto"/>
              <w:bottom w:val="single" w:sz="4" w:space="0" w:color="auto"/>
              <w:right w:val="single" w:sz="4" w:space="0" w:color="auto"/>
            </w:tcBorders>
          </w:tcPr>
          <w:p w:rsidR="00A70D3F" w:rsidRPr="00934FE0" w:rsidRDefault="00A70D3F"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человек (не менее)</w:t>
            </w:r>
          </w:p>
        </w:tc>
        <w:tc>
          <w:tcPr>
            <w:tcW w:w="488" w:type="pct"/>
            <w:gridSpan w:val="3"/>
            <w:tcBorders>
              <w:top w:val="single" w:sz="4" w:space="0" w:color="auto"/>
              <w:left w:val="single" w:sz="4" w:space="0" w:color="auto"/>
              <w:bottom w:val="single" w:sz="4" w:space="0" w:color="auto"/>
              <w:right w:val="single" w:sz="4" w:space="0" w:color="auto"/>
            </w:tcBorders>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728</w:t>
            </w:r>
          </w:p>
        </w:tc>
        <w:tc>
          <w:tcPr>
            <w:tcW w:w="506" w:type="pct"/>
            <w:tcBorders>
              <w:top w:val="single" w:sz="4" w:space="0" w:color="auto"/>
              <w:left w:val="single" w:sz="4" w:space="0" w:color="auto"/>
              <w:bottom w:val="single" w:sz="4" w:space="0" w:color="auto"/>
              <w:right w:val="single" w:sz="4" w:space="0" w:color="auto"/>
            </w:tcBorders>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700</w:t>
            </w:r>
          </w:p>
        </w:tc>
        <w:tc>
          <w:tcPr>
            <w:tcW w:w="261" w:type="pct"/>
            <w:tcBorders>
              <w:top w:val="single" w:sz="4" w:space="0" w:color="auto"/>
              <w:left w:val="single" w:sz="4" w:space="0" w:color="auto"/>
              <w:bottom w:val="single" w:sz="4" w:space="0" w:color="auto"/>
              <w:right w:val="single" w:sz="4" w:space="0" w:color="auto"/>
            </w:tcBorders>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 xml:space="preserve"> 700</w:t>
            </w:r>
          </w:p>
        </w:tc>
        <w:tc>
          <w:tcPr>
            <w:tcW w:w="255" w:type="pct"/>
            <w:tcBorders>
              <w:top w:val="single" w:sz="4" w:space="0" w:color="auto"/>
              <w:left w:val="single" w:sz="4" w:space="0" w:color="auto"/>
              <w:bottom w:val="single" w:sz="4" w:space="0" w:color="auto"/>
              <w:right w:val="single" w:sz="4" w:space="0" w:color="auto"/>
            </w:tcBorders>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700</w:t>
            </w:r>
          </w:p>
        </w:tc>
        <w:tc>
          <w:tcPr>
            <w:tcW w:w="267" w:type="pct"/>
            <w:gridSpan w:val="2"/>
            <w:tcBorders>
              <w:top w:val="single" w:sz="4" w:space="0" w:color="auto"/>
              <w:left w:val="single" w:sz="4" w:space="0" w:color="auto"/>
              <w:bottom w:val="single" w:sz="4" w:space="0" w:color="auto"/>
              <w:right w:val="single" w:sz="4" w:space="0" w:color="auto"/>
            </w:tcBorders>
          </w:tcPr>
          <w:p w:rsidR="00A70D3F" w:rsidRPr="00934FE0" w:rsidRDefault="00A70D3F"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700</w:t>
            </w:r>
          </w:p>
        </w:tc>
        <w:tc>
          <w:tcPr>
            <w:tcW w:w="261" w:type="pct"/>
            <w:tcBorders>
              <w:top w:val="single" w:sz="4" w:space="0" w:color="auto"/>
              <w:left w:val="single" w:sz="4" w:space="0" w:color="auto"/>
              <w:bottom w:val="single" w:sz="4" w:space="0" w:color="auto"/>
              <w:right w:val="single" w:sz="4" w:space="0" w:color="auto"/>
            </w:tcBorders>
          </w:tcPr>
          <w:p w:rsidR="00A70D3F" w:rsidRPr="00934FE0" w:rsidRDefault="003D5785"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700</w:t>
            </w:r>
          </w:p>
        </w:tc>
      </w:tr>
    </w:tbl>
    <w:p w:rsidR="00D23584" w:rsidRPr="00CB1DEE" w:rsidRDefault="00D23584" w:rsidP="00934FE0">
      <w:pPr>
        <w:shd w:val="clear" w:color="auto" w:fill="FFFFFF"/>
        <w:spacing w:after="0" w:line="240" w:lineRule="atLeast"/>
        <w:jc w:val="center"/>
        <w:rPr>
          <w:rFonts w:ascii="Times New Roman" w:eastAsia="Arial Unicode MS" w:hAnsi="Times New Roman"/>
          <w:bCs/>
          <w:kern w:val="1"/>
          <w:sz w:val="28"/>
          <w:szCs w:val="28"/>
          <w:lang w:val="en-US" w:eastAsia="en-US"/>
        </w:rPr>
      </w:pPr>
    </w:p>
    <w:p w:rsidR="00934FE0" w:rsidRPr="00934FE0" w:rsidRDefault="009B6AE3" w:rsidP="00934FE0">
      <w:pPr>
        <w:shd w:val="clear" w:color="auto" w:fill="FFFFFF"/>
        <w:spacing w:after="0" w:line="240" w:lineRule="atLeast"/>
        <w:jc w:val="center"/>
        <w:rPr>
          <w:rFonts w:ascii="Times New Roman" w:eastAsia="Arial Unicode MS" w:hAnsi="Times New Roman"/>
          <w:bCs/>
          <w:kern w:val="1"/>
          <w:sz w:val="28"/>
          <w:szCs w:val="28"/>
          <w:lang w:eastAsia="en-US"/>
        </w:rPr>
      </w:pPr>
      <w:r>
        <w:rPr>
          <w:rFonts w:ascii="Times New Roman" w:eastAsia="Arial Unicode MS" w:hAnsi="Times New Roman"/>
          <w:bCs/>
          <w:kern w:val="1"/>
          <w:sz w:val="28"/>
          <w:szCs w:val="28"/>
          <w:lang w:eastAsia="en-US"/>
        </w:rPr>
        <w:t>8</w:t>
      </w:r>
      <w:r w:rsidR="00934FE0" w:rsidRPr="00934FE0">
        <w:rPr>
          <w:rFonts w:ascii="Times New Roman" w:eastAsia="Arial Unicode MS" w:hAnsi="Times New Roman"/>
          <w:bCs/>
          <w:kern w:val="1"/>
          <w:sz w:val="28"/>
          <w:szCs w:val="28"/>
          <w:lang w:eastAsia="en-US"/>
        </w:rPr>
        <w:t>. Подпрограмма «</w:t>
      </w:r>
      <w:r w:rsidR="00934FE0" w:rsidRPr="00934FE0">
        <w:rPr>
          <w:rFonts w:ascii="Times New Roman" w:eastAsia="Calibri" w:hAnsi="Times New Roman"/>
          <w:sz w:val="28"/>
          <w:szCs w:val="28"/>
          <w:lang w:eastAsia="en-US"/>
        </w:rPr>
        <w:t>Развитие и поддержка ярмарочной деятельности»</w:t>
      </w:r>
    </w:p>
    <w:p w:rsidR="00934FE0" w:rsidRPr="00934FE0" w:rsidRDefault="00934FE0" w:rsidP="00934FE0">
      <w:pPr>
        <w:shd w:val="clear" w:color="auto" w:fill="FFFFFF"/>
        <w:tabs>
          <w:tab w:val="left" w:pos="3119"/>
          <w:tab w:val="left" w:pos="3402"/>
          <w:tab w:val="left" w:pos="3544"/>
        </w:tabs>
        <w:spacing w:after="160" w:line="240" w:lineRule="atLeast"/>
        <w:contextualSpacing/>
        <w:jc w:val="center"/>
        <w:rPr>
          <w:rFonts w:ascii="Times New Roman" w:eastAsia="Arial Unicode MS" w:hAnsi="Times New Roman"/>
          <w:bCs/>
          <w:kern w:val="1"/>
          <w:sz w:val="28"/>
          <w:szCs w:val="28"/>
          <w:lang w:eastAsia="en-US"/>
        </w:rPr>
      </w:pPr>
    </w:p>
    <w:p w:rsidR="00934FE0" w:rsidRPr="00934FE0" w:rsidRDefault="009B6AE3" w:rsidP="00934FE0">
      <w:pPr>
        <w:shd w:val="clear" w:color="auto" w:fill="FFFFFF"/>
        <w:tabs>
          <w:tab w:val="left" w:pos="3119"/>
          <w:tab w:val="left" w:pos="3402"/>
          <w:tab w:val="left" w:pos="3544"/>
        </w:tabs>
        <w:spacing w:after="160" w:line="240" w:lineRule="atLeast"/>
        <w:contextualSpacing/>
        <w:jc w:val="center"/>
        <w:rPr>
          <w:rFonts w:ascii="Times New Roman" w:eastAsia="Calibri" w:hAnsi="Times New Roman"/>
          <w:sz w:val="28"/>
          <w:szCs w:val="28"/>
          <w:lang w:eastAsia="en-US"/>
        </w:rPr>
      </w:pPr>
      <w:r>
        <w:rPr>
          <w:rFonts w:ascii="Times New Roman" w:eastAsia="Arial Unicode MS" w:hAnsi="Times New Roman"/>
          <w:bCs/>
          <w:kern w:val="1"/>
          <w:sz w:val="28"/>
          <w:szCs w:val="28"/>
          <w:lang w:eastAsia="en-US"/>
        </w:rPr>
        <w:t>8</w:t>
      </w:r>
      <w:r w:rsidR="00934FE0" w:rsidRPr="00934FE0">
        <w:rPr>
          <w:rFonts w:ascii="Times New Roman" w:eastAsia="Arial Unicode MS" w:hAnsi="Times New Roman"/>
          <w:bCs/>
          <w:kern w:val="1"/>
          <w:sz w:val="28"/>
          <w:szCs w:val="28"/>
          <w:lang w:eastAsia="en-US"/>
        </w:rPr>
        <w:t>.1. Паспорт подпрограммы «</w:t>
      </w:r>
      <w:r w:rsidR="00934FE0" w:rsidRPr="00934FE0">
        <w:rPr>
          <w:rFonts w:ascii="Times New Roman" w:eastAsia="Calibri" w:hAnsi="Times New Roman"/>
          <w:sz w:val="28"/>
          <w:szCs w:val="28"/>
          <w:lang w:eastAsia="en-US"/>
        </w:rPr>
        <w:t>Развитие и поддержка ярмарочной деятельности»</w:t>
      </w:r>
    </w:p>
    <w:p w:rsidR="00934FE0" w:rsidRPr="00934FE0" w:rsidRDefault="00934FE0" w:rsidP="00934FE0">
      <w:pPr>
        <w:shd w:val="clear" w:color="auto" w:fill="FFFFFF"/>
        <w:tabs>
          <w:tab w:val="left" w:pos="3119"/>
          <w:tab w:val="left" w:pos="3402"/>
          <w:tab w:val="left" w:pos="3544"/>
        </w:tabs>
        <w:spacing w:after="160" w:line="240" w:lineRule="atLeast"/>
        <w:contextualSpacing/>
        <w:jc w:val="center"/>
        <w:rPr>
          <w:rFonts w:ascii="Times New Roman" w:eastAsia="Arial Unicode MS" w:hAnsi="Times New Roman"/>
          <w:bCs/>
          <w:kern w:val="1"/>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046"/>
      </w:tblGrid>
      <w:tr w:rsidR="00934FE0" w:rsidRPr="00934FE0" w:rsidTr="00047666">
        <w:tc>
          <w:tcPr>
            <w:tcW w:w="1140" w:type="pct"/>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Наименование подпрограммы</w:t>
            </w:r>
          </w:p>
        </w:tc>
        <w:tc>
          <w:tcPr>
            <w:tcW w:w="3860" w:type="pct"/>
          </w:tcPr>
          <w:p w:rsidR="00934FE0" w:rsidRPr="00934FE0" w:rsidRDefault="00934FE0" w:rsidP="00934FE0">
            <w:pPr>
              <w:shd w:val="clear" w:color="auto" w:fill="FFFFFF"/>
              <w:tabs>
                <w:tab w:val="left" w:pos="3119"/>
                <w:tab w:val="left" w:pos="3402"/>
                <w:tab w:val="left" w:pos="3544"/>
              </w:tabs>
              <w:spacing w:after="160" w:line="240" w:lineRule="atLeast"/>
              <w:contextualSpacing/>
              <w:rPr>
                <w:rFonts w:ascii="Times New Roman" w:eastAsia="Arial Unicode MS" w:hAnsi="Times New Roman"/>
                <w:bCs/>
                <w:kern w:val="1"/>
                <w:sz w:val="28"/>
                <w:szCs w:val="28"/>
                <w:lang w:eastAsia="en-US"/>
              </w:rPr>
            </w:pPr>
            <w:r w:rsidRPr="00934FE0">
              <w:rPr>
                <w:rFonts w:ascii="Times New Roman" w:eastAsia="Arial Unicode MS" w:hAnsi="Times New Roman"/>
                <w:bCs/>
                <w:kern w:val="1"/>
                <w:sz w:val="28"/>
                <w:szCs w:val="28"/>
                <w:lang w:eastAsia="en-US"/>
              </w:rPr>
              <w:t>«</w:t>
            </w:r>
            <w:r w:rsidRPr="00934FE0">
              <w:rPr>
                <w:rFonts w:ascii="Times New Roman" w:eastAsia="Calibri" w:hAnsi="Times New Roman"/>
                <w:sz w:val="28"/>
                <w:szCs w:val="28"/>
                <w:lang w:eastAsia="en-US"/>
              </w:rPr>
              <w:t>Развитие и поддержка ярмарочной деятельности»</w:t>
            </w:r>
            <w:r w:rsidRPr="00934FE0">
              <w:rPr>
                <w:rFonts w:ascii="Times New Roman" w:eastAsia="Arial Unicode MS" w:hAnsi="Times New Roman"/>
                <w:bCs/>
                <w:kern w:val="1"/>
                <w:sz w:val="28"/>
                <w:szCs w:val="28"/>
                <w:lang w:eastAsia="en-US"/>
              </w:rPr>
              <w:t xml:space="preserve"> </w:t>
            </w:r>
            <w:r w:rsidRPr="00934FE0">
              <w:rPr>
                <w:rFonts w:ascii="Times New Roman" w:eastAsia="Calibri" w:hAnsi="Times New Roman"/>
                <w:sz w:val="28"/>
                <w:szCs w:val="28"/>
                <w:lang w:eastAsia="en-US"/>
              </w:rPr>
              <w:t>(далее - подпрограмма)</w:t>
            </w:r>
          </w:p>
        </w:tc>
      </w:tr>
      <w:tr w:rsidR="00934FE0" w:rsidRPr="00934FE0" w:rsidTr="00047666">
        <w:tc>
          <w:tcPr>
            <w:tcW w:w="1140"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Срок реализации подпрограммы</w:t>
            </w:r>
          </w:p>
        </w:tc>
        <w:tc>
          <w:tcPr>
            <w:tcW w:w="3860" w:type="pct"/>
          </w:tcPr>
          <w:p w:rsidR="00934FE0" w:rsidRPr="00934FE0" w:rsidRDefault="00934FE0" w:rsidP="003D5785">
            <w:pPr>
              <w:shd w:val="clear" w:color="auto" w:fill="FFFFFF"/>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2025 - 202</w:t>
            </w:r>
            <w:r w:rsidR="003D5785">
              <w:rPr>
                <w:rFonts w:ascii="Times New Roman" w:eastAsia="Calibri" w:hAnsi="Times New Roman"/>
                <w:sz w:val="28"/>
                <w:szCs w:val="28"/>
                <w:lang w:eastAsia="en-US"/>
              </w:rPr>
              <w:t>9</w:t>
            </w:r>
            <w:r w:rsidRPr="00934FE0">
              <w:rPr>
                <w:rFonts w:ascii="Times New Roman" w:eastAsia="Calibri" w:hAnsi="Times New Roman"/>
                <w:sz w:val="28"/>
                <w:szCs w:val="28"/>
                <w:lang w:eastAsia="en-US"/>
              </w:rPr>
              <w:t xml:space="preserve"> годы</w:t>
            </w:r>
          </w:p>
        </w:tc>
      </w:tr>
      <w:tr w:rsidR="00934FE0" w:rsidRPr="00934FE0" w:rsidTr="00047666">
        <w:tc>
          <w:tcPr>
            <w:tcW w:w="1140"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Основания для разработки подпрограммы</w:t>
            </w:r>
          </w:p>
        </w:tc>
        <w:tc>
          <w:tcPr>
            <w:tcW w:w="3860" w:type="pct"/>
          </w:tcPr>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Федеральный закон от 06.10.2003 № 131-ФЗ «Об общих принципах организации местного самоуправления в Российской Федерации»;</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Федеральный закон от 20.03.2025 № 33-ФЗ «Об общих принципах организации местного самоуправления в единой системе публичной власти»;</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Федеральный закон от 28.12.2009 № 381-ФЗ «Об основах государственного регулирования торговой деятельности в Российской Федерации»;</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 Федеральный закон от 30.12.2006 № 271-ФЗ «О розничных рынках и о внесении изменений в Трудовой кодекс Российской </w:t>
            </w:r>
            <w:r w:rsidRPr="00934FE0">
              <w:rPr>
                <w:rFonts w:ascii="Times New Roman" w:eastAsia="Calibri" w:hAnsi="Times New Roman"/>
                <w:sz w:val="28"/>
                <w:szCs w:val="28"/>
                <w:lang w:eastAsia="en-US"/>
              </w:rPr>
              <w:lastRenderedPageBreak/>
              <w:t>Федерации»;</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 распоряжение Правительства Российской Федерации от 30.01.2021 № 208-р «О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 </w:t>
            </w:r>
          </w:p>
          <w:p w:rsidR="00934FE0" w:rsidRPr="00934FE0" w:rsidRDefault="00934FE0" w:rsidP="00934FE0">
            <w:pPr>
              <w:spacing w:after="0" w:line="240" w:lineRule="auto"/>
              <w:jc w:val="both"/>
              <w:rPr>
                <w:rFonts w:ascii="Times New Roman" w:eastAsia="Calibri" w:hAnsi="Times New Roman"/>
                <w:bCs/>
                <w:sz w:val="28"/>
                <w:szCs w:val="28"/>
                <w:lang w:eastAsia="en-US"/>
              </w:rPr>
            </w:pPr>
            <w:r w:rsidRPr="00934FE0">
              <w:rPr>
                <w:rFonts w:ascii="Times New Roman" w:eastAsia="Calibri" w:hAnsi="Times New Roman"/>
                <w:sz w:val="28"/>
                <w:szCs w:val="28"/>
                <w:lang w:eastAsia="en-US"/>
              </w:rPr>
              <w:t>- п</w:t>
            </w:r>
            <w:r w:rsidRPr="00934FE0">
              <w:rPr>
                <w:rFonts w:ascii="Times New Roman" w:eastAsia="Calibri" w:hAnsi="Times New Roman"/>
                <w:bCs/>
                <w:sz w:val="28"/>
                <w:szCs w:val="28"/>
                <w:lang w:eastAsia="en-US"/>
              </w:rPr>
              <w:t>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постановление Правительства Ярославской области от 01.07.2010 № 435-п «Об утверждении Порядка организации ярмарок и продажи товаров (выполнения работ, оказания услуг) на них»;</w:t>
            </w:r>
          </w:p>
          <w:p w:rsidR="00934FE0" w:rsidRPr="00934FE0" w:rsidRDefault="00934FE0" w:rsidP="00934FE0">
            <w:pPr>
              <w:keepNext/>
              <w:keepLines/>
              <w:tabs>
                <w:tab w:val="left" w:pos="567"/>
              </w:tabs>
              <w:spacing w:after="0" w:line="259" w:lineRule="auto"/>
              <w:jc w:val="both"/>
              <w:outlineLvl w:val="8"/>
              <w:rPr>
                <w:rFonts w:ascii="Times New Roman" w:eastAsia="Calibri" w:hAnsi="Times New Roman"/>
                <w:iCs/>
                <w:sz w:val="28"/>
                <w:szCs w:val="28"/>
                <w:lang w:eastAsia="en-US"/>
              </w:rPr>
            </w:pPr>
            <w:r w:rsidRPr="00934FE0">
              <w:rPr>
                <w:rFonts w:ascii="Times New Roman" w:eastAsia="Calibri" w:hAnsi="Times New Roman"/>
                <w:iCs/>
                <w:sz w:val="28"/>
                <w:szCs w:val="28"/>
                <w:lang w:eastAsia="en-US"/>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96050E" w:rsidRPr="00934FE0" w:rsidRDefault="00934FE0" w:rsidP="0096050E">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 </w:t>
            </w:r>
            <w:r w:rsidR="0096050E" w:rsidRPr="00934FE0">
              <w:rPr>
                <w:rFonts w:ascii="Times New Roman" w:eastAsia="Calibri" w:hAnsi="Times New Roman"/>
                <w:sz w:val="28"/>
                <w:szCs w:val="28"/>
                <w:lang w:eastAsia="en-US"/>
              </w:rPr>
              <w:t>постановление Администрации городского округа г</w:t>
            </w:r>
            <w:r w:rsidR="0096050E">
              <w:rPr>
                <w:rFonts w:ascii="Times New Roman" w:eastAsia="Calibri" w:hAnsi="Times New Roman"/>
                <w:sz w:val="28"/>
                <w:szCs w:val="28"/>
                <w:lang w:eastAsia="en-US"/>
              </w:rPr>
              <w:t>ород Рыбинск Ярославской области от 29.10.2025 № 1143</w:t>
            </w:r>
            <w:r w:rsidR="0096050E" w:rsidRPr="00934FE0">
              <w:rPr>
                <w:rFonts w:ascii="Times New Roman" w:eastAsia="Calibri" w:hAnsi="Times New Roman"/>
                <w:sz w:val="28"/>
                <w:szCs w:val="28"/>
                <w:lang w:eastAsia="en-US"/>
              </w:rPr>
              <w:t xml:space="preserve"> «Об </w:t>
            </w:r>
            <w:r w:rsidR="0096050E">
              <w:rPr>
                <w:rFonts w:ascii="Times New Roman" w:eastAsia="Calibri" w:hAnsi="Times New Roman"/>
                <w:sz w:val="28"/>
                <w:szCs w:val="28"/>
                <w:lang w:eastAsia="en-US"/>
              </w:rPr>
              <w:t xml:space="preserve">утверждении плана мероприятий по организации </w:t>
            </w:r>
            <w:r w:rsidR="0096050E" w:rsidRPr="00934FE0">
              <w:rPr>
                <w:rFonts w:ascii="Times New Roman" w:eastAsia="Calibri" w:hAnsi="Times New Roman"/>
                <w:sz w:val="28"/>
                <w:szCs w:val="28"/>
                <w:lang w:eastAsia="en-US"/>
              </w:rPr>
              <w:t>ярмарок Администрацией городского округа город Рыбинск</w:t>
            </w:r>
            <w:r w:rsidR="0096050E">
              <w:rPr>
                <w:rFonts w:ascii="Times New Roman" w:eastAsia="Calibri" w:hAnsi="Times New Roman"/>
                <w:sz w:val="28"/>
                <w:szCs w:val="28"/>
                <w:lang w:eastAsia="en-US"/>
              </w:rPr>
              <w:t xml:space="preserve"> Ярославской области</w:t>
            </w:r>
            <w:r w:rsidR="0096050E" w:rsidRPr="00934FE0">
              <w:rPr>
                <w:rFonts w:ascii="Times New Roman" w:eastAsia="Calibri" w:hAnsi="Times New Roman"/>
                <w:sz w:val="28"/>
                <w:szCs w:val="28"/>
                <w:lang w:eastAsia="en-US"/>
              </w:rPr>
              <w:t>»;</w:t>
            </w:r>
          </w:p>
          <w:p w:rsidR="00934FE0" w:rsidRPr="00934FE0" w:rsidRDefault="00934FE0" w:rsidP="00934FE0">
            <w:pPr>
              <w:tabs>
                <w:tab w:val="left" w:pos="993"/>
              </w:tabs>
              <w:suppressAutoHyphen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постановление Администрации городского округа город Рыбинск Ярославской области от 08.06.2020 № 1306 «О муниципальных программах»;</w:t>
            </w:r>
          </w:p>
          <w:p w:rsidR="00934FE0" w:rsidRDefault="00934FE0" w:rsidP="00934FE0">
            <w:pPr>
              <w:tabs>
                <w:tab w:val="left" w:pos="993"/>
              </w:tabs>
              <w:suppressAutoHyphen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постановление Администрации городского округа город Рыбинск Ярославской области от 21.01.2021 № 139 «Об утверждении плана мероприятий»;</w:t>
            </w:r>
          </w:p>
          <w:p w:rsidR="009B6AE3" w:rsidRPr="00934FE0" w:rsidRDefault="009B6AE3" w:rsidP="009B6AE3">
            <w:pPr>
              <w:tabs>
                <w:tab w:val="left" w:pos="993"/>
              </w:tabs>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w:t>
            </w:r>
            <w:r w:rsidRPr="00934FE0">
              <w:rPr>
                <w:rFonts w:ascii="Times New Roman" w:eastAsia="Calibri" w:hAnsi="Times New Roman"/>
                <w:sz w:val="28"/>
                <w:szCs w:val="28"/>
                <w:lang w:eastAsia="en-US"/>
              </w:rPr>
              <w:t xml:space="preserve"> постановление Администрации городского округа город Рыбинск Ярославской области от 21.01.202</w:t>
            </w:r>
            <w:r>
              <w:rPr>
                <w:rFonts w:ascii="Times New Roman" w:eastAsia="Calibri" w:hAnsi="Times New Roman"/>
                <w:sz w:val="28"/>
                <w:szCs w:val="28"/>
                <w:lang w:eastAsia="en-US"/>
              </w:rPr>
              <w:t>6 № 40</w:t>
            </w:r>
            <w:r w:rsidRPr="00934FE0">
              <w:rPr>
                <w:rFonts w:ascii="Times New Roman" w:eastAsia="Calibri" w:hAnsi="Times New Roman"/>
                <w:sz w:val="28"/>
                <w:szCs w:val="28"/>
                <w:lang w:eastAsia="en-US"/>
              </w:rPr>
              <w:t xml:space="preserve"> «Об утверждении плана мероприятий»;</w:t>
            </w:r>
          </w:p>
          <w:p w:rsidR="00934FE0" w:rsidRPr="00934FE0" w:rsidRDefault="00934FE0" w:rsidP="00934FE0">
            <w:pPr>
              <w:tabs>
                <w:tab w:val="left" w:pos="993"/>
              </w:tabs>
              <w:suppressAutoHyphen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Устав городского округа город Рыбинск Ярославской области</w:t>
            </w:r>
          </w:p>
        </w:tc>
      </w:tr>
      <w:tr w:rsidR="00934FE0" w:rsidRPr="00934FE0" w:rsidTr="00047666">
        <w:tc>
          <w:tcPr>
            <w:tcW w:w="1140"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Заказчик подпрограммы</w:t>
            </w:r>
          </w:p>
        </w:tc>
        <w:tc>
          <w:tcPr>
            <w:tcW w:w="3860" w:type="pct"/>
          </w:tcPr>
          <w:p w:rsidR="00934FE0" w:rsidRPr="00934FE0" w:rsidRDefault="00934FE0" w:rsidP="00934FE0">
            <w:pPr>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Администрация городского округа город Рыбинск Ярославской области</w:t>
            </w:r>
          </w:p>
        </w:tc>
      </w:tr>
      <w:tr w:rsidR="00934FE0" w:rsidRPr="00934FE0" w:rsidTr="00047666">
        <w:tc>
          <w:tcPr>
            <w:tcW w:w="1140"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Ответственный исполнитель-руководитель подпрограммы</w:t>
            </w:r>
          </w:p>
        </w:tc>
        <w:tc>
          <w:tcPr>
            <w:tcW w:w="3860" w:type="pct"/>
          </w:tcPr>
          <w:p w:rsidR="00934FE0" w:rsidRPr="00934FE0" w:rsidRDefault="00934FE0" w:rsidP="00934FE0">
            <w:pPr>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Управление экономического развития и инвестиций Администрации городского округа город Рыбинск Ярославской области (далее - УЭРиИ)</w:t>
            </w:r>
          </w:p>
          <w:p w:rsidR="00934FE0" w:rsidRPr="00934FE0" w:rsidRDefault="00934FE0" w:rsidP="00934FE0">
            <w:pPr>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Начальник УЭРиИ</w:t>
            </w:r>
          </w:p>
        </w:tc>
      </w:tr>
      <w:tr w:rsidR="00934FE0" w:rsidRPr="00934FE0" w:rsidTr="00047666">
        <w:tc>
          <w:tcPr>
            <w:tcW w:w="1140"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Куратор подпрограммы</w:t>
            </w:r>
          </w:p>
        </w:tc>
        <w:tc>
          <w:tcPr>
            <w:tcW w:w="3860" w:type="pct"/>
          </w:tcPr>
          <w:p w:rsidR="00934FE0" w:rsidRPr="00934FE0" w:rsidRDefault="00F47A88" w:rsidP="00934FE0">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Заместитель Главы Администрации по экономике и финансам</w:t>
            </w:r>
          </w:p>
        </w:tc>
      </w:tr>
      <w:tr w:rsidR="00934FE0" w:rsidRPr="00934FE0" w:rsidTr="00047666">
        <w:tc>
          <w:tcPr>
            <w:tcW w:w="1140"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Цель подпрограммы</w:t>
            </w:r>
          </w:p>
        </w:tc>
        <w:tc>
          <w:tcPr>
            <w:tcW w:w="3860"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tc>
      </w:tr>
      <w:tr w:rsidR="00934FE0" w:rsidRPr="00934FE0" w:rsidTr="00047666">
        <w:tc>
          <w:tcPr>
            <w:tcW w:w="1140" w:type="pct"/>
            <w:tcBorders>
              <w:top w:val="single" w:sz="4" w:space="0" w:color="auto"/>
              <w:left w:val="single" w:sz="4" w:space="0" w:color="auto"/>
              <w:bottom w:val="single" w:sz="4" w:space="0" w:color="auto"/>
              <w:right w:val="single" w:sz="4" w:space="0" w:color="auto"/>
            </w:tcBorders>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Задачи подпрограммы</w:t>
            </w:r>
          </w:p>
        </w:tc>
        <w:tc>
          <w:tcPr>
            <w:tcW w:w="3860" w:type="pct"/>
            <w:tcBorders>
              <w:top w:val="single" w:sz="4" w:space="0" w:color="auto"/>
              <w:left w:val="single" w:sz="4" w:space="0" w:color="auto"/>
              <w:bottom w:val="single" w:sz="4" w:space="0" w:color="auto"/>
              <w:right w:val="single" w:sz="4" w:space="0" w:color="auto"/>
            </w:tcBorders>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1. Содействие развитию современной инфраструктуры рыночной, ярмарочной деятельности, улучшение качества </w:t>
            </w:r>
            <w:r w:rsidRPr="00934FE0">
              <w:rPr>
                <w:rFonts w:ascii="Times New Roman" w:eastAsia="Calibri" w:hAnsi="Times New Roman"/>
                <w:sz w:val="28"/>
                <w:szCs w:val="28"/>
                <w:lang w:eastAsia="en-US"/>
              </w:rPr>
              <w:lastRenderedPageBreak/>
              <w:t>торгового сервиса при организации ярмарок и мест отдыха.</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2. Оказание методической и информационной помощи хозяйствующим субъектам в проведении рыночной и ярмарочной деятельности</w:t>
            </w:r>
          </w:p>
        </w:tc>
      </w:tr>
      <w:tr w:rsidR="00934FE0" w:rsidRPr="00934FE0" w:rsidTr="00047666">
        <w:tc>
          <w:tcPr>
            <w:tcW w:w="1140" w:type="pct"/>
            <w:tcBorders>
              <w:top w:val="single" w:sz="4" w:space="0" w:color="auto"/>
              <w:left w:val="single" w:sz="4" w:space="0" w:color="auto"/>
              <w:bottom w:val="single" w:sz="4" w:space="0" w:color="auto"/>
              <w:right w:val="single" w:sz="4" w:space="0" w:color="auto"/>
            </w:tcBorders>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lastRenderedPageBreak/>
              <w:t>Объемы и источники финансирования подпрограммы</w:t>
            </w:r>
          </w:p>
        </w:tc>
        <w:tc>
          <w:tcPr>
            <w:tcW w:w="3860" w:type="pct"/>
            <w:tcBorders>
              <w:top w:val="single" w:sz="4" w:space="0" w:color="auto"/>
              <w:left w:val="single" w:sz="4" w:space="0" w:color="auto"/>
              <w:bottom w:val="single" w:sz="4" w:space="0" w:color="auto"/>
              <w:right w:val="single" w:sz="4" w:space="0" w:color="auto"/>
            </w:tcBorders>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Общий объем финансирования (выделено/потребность) -0/0 млн руб.</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Средства городского бюджета (млн руб.)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2773"/>
              <w:gridCol w:w="2892"/>
            </w:tblGrid>
            <w:tr w:rsidR="00934FE0" w:rsidRPr="00934FE0" w:rsidTr="00047666">
              <w:trPr>
                <w:cantSplit/>
                <w:tblHeader/>
                <w:jc w:val="center"/>
              </w:trPr>
              <w:tc>
                <w:tcPr>
                  <w:tcW w:w="1378"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Год реализации Программы</w:t>
                  </w:r>
                </w:p>
              </w:tc>
              <w:tc>
                <w:tcPr>
                  <w:tcW w:w="1773"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Выделено в бюджете города</w:t>
                  </w:r>
                </w:p>
              </w:tc>
              <w:tc>
                <w:tcPr>
                  <w:tcW w:w="1850"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Потребность в финансировании</w:t>
                  </w:r>
                </w:p>
              </w:tc>
            </w:tr>
            <w:tr w:rsidR="00934FE0" w:rsidRPr="00934FE0" w:rsidTr="00047666">
              <w:trPr>
                <w:jc w:val="center"/>
              </w:trPr>
              <w:tc>
                <w:tcPr>
                  <w:tcW w:w="1378"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2025</w:t>
                  </w:r>
                </w:p>
              </w:tc>
              <w:tc>
                <w:tcPr>
                  <w:tcW w:w="1773"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c>
                <w:tcPr>
                  <w:tcW w:w="1850"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r>
            <w:tr w:rsidR="00934FE0" w:rsidRPr="00934FE0" w:rsidTr="00047666">
              <w:trPr>
                <w:jc w:val="center"/>
              </w:trPr>
              <w:tc>
                <w:tcPr>
                  <w:tcW w:w="1378"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2026</w:t>
                  </w:r>
                </w:p>
              </w:tc>
              <w:tc>
                <w:tcPr>
                  <w:tcW w:w="1773"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c>
                <w:tcPr>
                  <w:tcW w:w="1850"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r>
            <w:tr w:rsidR="00934FE0" w:rsidRPr="00934FE0" w:rsidTr="00047666">
              <w:trPr>
                <w:jc w:val="center"/>
              </w:trPr>
              <w:tc>
                <w:tcPr>
                  <w:tcW w:w="1378"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2027</w:t>
                  </w:r>
                </w:p>
              </w:tc>
              <w:tc>
                <w:tcPr>
                  <w:tcW w:w="1773"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c>
                <w:tcPr>
                  <w:tcW w:w="1850"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r>
            <w:tr w:rsidR="00934FE0" w:rsidRPr="00934FE0" w:rsidTr="00047666">
              <w:trPr>
                <w:jc w:val="center"/>
              </w:trPr>
              <w:tc>
                <w:tcPr>
                  <w:tcW w:w="1378"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2028</w:t>
                  </w:r>
                </w:p>
              </w:tc>
              <w:tc>
                <w:tcPr>
                  <w:tcW w:w="1773"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c>
                <w:tcPr>
                  <w:tcW w:w="1850"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r>
            <w:tr w:rsidR="003D5785" w:rsidRPr="00934FE0" w:rsidTr="00047666">
              <w:trPr>
                <w:jc w:val="center"/>
              </w:trPr>
              <w:tc>
                <w:tcPr>
                  <w:tcW w:w="1378" w:type="pct"/>
                  <w:tcBorders>
                    <w:top w:val="single" w:sz="4" w:space="0" w:color="000000"/>
                    <w:left w:val="single" w:sz="4" w:space="0" w:color="000000"/>
                    <w:bottom w:val="single" w:sz="4" w:space="0" w:color="000000"/>
                    <w:right w:val="single" w:sz="4" w:space="0" w:color="000000"/>
                  </w:tcBorders>
                </w:tcPr>
                <w:p w:rsidR="003D5785" w:rsidRPr="00934FE0" w:rsidRDefault="003D5785" w:rsidP="00934FE0">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2029</w:t>
                  </w:r>
                </w:p>
              </w:tc>
              <w:tc>
                <w:tcPr>
                  <w:tcW w:w="1773" w:type="pct"/>
                  <w:tcBorders>
                    <w:top w:val="single" w:sz="4" w:space="0" w:color="000000"/>
                    <w:left w:val="single" w:sz="4" w:space="0" w:color="000000"/>
                    <w:bottom w:val="single" w:sz="4" w:space="0" w:color="000000"/>
                    <w:right w:val="single" w:sz="4" w:space="0" w:color="000000"/>
                  </w:tcBorders>
                </w:tcPr>
                <w:p w:rsidR="003D5785" w:rsidRPr="00934FE0" w:rsidRDefault="003D5785" w:rsidP="00934FE0">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1850" w:type="pct"/>
                  <w:tcBorders>
                    <w:top w:val="single" w:sz="4" w:space="0" w:color="000000"/>
                    <w:left w:val="single" w:sz="4" w:space="0" w:color="000000"/>
                    <w:bottom w:val="single" w:sz="4" w:space="0" w:color="000000"/>
                    <w:right w:val="single" w:sz="4" w:space="0" w:color="000000"/>
                  </w:tcBorders>
                </w:tcPr>
                <w:p w:rsidR="003D5785" w:rsidRPr="00934FE0" w:rsidRDefault="003D5785" w:rsidP="00934FE0">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r>
            <w:tr w:rsidR="00934FE0" w:rsidRPr="00934FE0" w:rsidTr="00047666">
              <w:trPr>
                <w:jc w:val="center"/>
              </w:trPr>
              <w:tc>
                <w:tcPr>
                  <w:tcW w:w="1378"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Итого</w:t>
                  </w:r>
                </w:p>
              </w:tc>
              <w:tc>
                <w:tcPr>
                  <w:tcW w:w="1773"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c>
                <w:tcPr>
                  <w:tcW w:w="1850"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r>
          </w:tbl>
          <w:p w:rsidR="00934FE0" w:rsidRPr="00934FE0" w:rsidRDefault="00934FE0" w:rsidP="00934FE0">
            <w:pPr>
              <w:spacing w:after="0" w:line="240" w:lineRule="auto"/>
              <w:rPr>
                <w:rFonts w:ascii="Times New Roman" w:eastAsia="Calibri" w:hAnsi="Times New Roman"/>
                <w:sz w:val="28"/>
                <w:szCs w:val="28"/>
                <w:lang w:eastAsia="en-US"/>
              </w:rPr>
            </w:pPr>
          </w:p>
        </w:tc>
      </w:tr>
      <w:tr w:rsidR="00934FE0" w:rsidRPr="00934FE0" w:rsidTr="00047666">
        <w:tc>
          <w:tcPr>
            <w:tcW w:w="1140" w:type="pct"/>
            <w:tcBorders>
              <w:top w:val="single" w:sz="4" w:space="0" w:color="auto"/>
              <w:left w:val="single" w:sz="4" w:space="0" w:color="auto"/>
              <w:bottom w:val="single" w:sz="4" w:space="0" w:color="auto"/>
              <w:right w:val="single" w:sz="4" w:space="0" w:color="auto"/>
            </w:tcBorders>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Основные ожидаемые результаты реализации подпрограммы</w:t>
            </w:r>
          </w:p>
        </w:tc>
        <w:tc>
          <w:tcPr>
            <w:tcW w:w="3860" w:type="pct"/>
            <w:tcBorders>
              <w:top w:val="single" w:sz="4" w:space="0" w:color="auto"/>
              <w:left w:val="single" w:sz="4" w:space="0" w:color="auto"/>
              <w:bottom w:val="single" w:sz="4" w:space="0" w:color="auto"/>
              <w:right w:val="single" w:sz="4" w:space="0" w:color="auto"/>
            </w:tcBorders>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количество ярмарок, организуемых Администрацией городского округа город Рыбинск Ярославской области (предоставление ярмарочных площадок при проведении городских мероприятий, сельскохозяйственных, тематических ярмарок) - не менее 70 ярмарок ежегодно;</w:t>
            </w:r>
          </w:p>
          <w:p w:rsidR="00934FE0" w:rsidRPr="00934FE0" w:rsidRDefault="00F47A88"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функционирование</w:t>
            </w:r>
            <w:r w:rsidR="00934FE0" w:rsidRPr="00934FE0">
              <w:rPr>
                <w:rFonts w:ascii="Times New Roman" w:eastAsia="Calibri" w:hAnsi="Times New Roman"/>
                <w:sz w:val="28"/>
                <w:szCs w:val="28"/>
                <w:lang w:eastAsia="en-US"/>
              </w:rPr>
              <w:t xml:space="preserve"> постоянно действующих яр</w:t>
            </w:r>
            <w:r>
              <w:rPr>
                <w:rFonts w:ascii="Times New Roman" w:eastAsia="Calibri" w:hAnsi="Times New Roman"/>
                <w:sz w:val="28"/>
                <w:szCs w:val="28"/>
                <w:lang w:eastAsia="en-US"/>
              </w:rPr>
              <w:t>марок на частных территориях</w:t>
            </w:r>
            <w:r w:rsidR="00D11596">
              <w:rPr>
                <w:rFonts w:ascii="Times New Roman" w:eastAsia="Calibri" w:hAnsi="Times New Roman"/>
                <w:sz w:val="28"/>
                <w:szCs w:val="28"/>
                <w:lang w:eastAsia="en-US"/>
              </w:rPr>
              <w:t xml:space="preserve">: 2025 год - 6 ярмарок на 1200 торговых мест, с 2026 года - </w:t>
            </w:r>
            <w:r>
              <w:rPr>
                <w:rFonts w:ascii="Times New Roman" w:eastAsia="Calibri" w:hAnsi="Times New Roman"/>
                <w:sz w:val="28"/>
                <w:szCs w:val="28"/>
                <w:lang w:eastAsia="en-US"/>
              </w:rPr>
              <w:t xml:space="preserve"> 5 ярмарок на 1165</w:t>
            </w:r>
            <w:r w:rsidR="00934FE0" w:rsidRPr="00934FE0">
              <w:rPr>
                <w:rFonts w:ascii="Times New Roman" w:eastAsia="Calibri" w:hAnsi="Times New Roman"/>
                <w:sz w:val="28"/>
                <w:szCs w:val="28"/>
                <w:lang w:eastAsia="en-US"/>
              </w:rPr>
              <w:t xml:space="preserve"> торговых мест;</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количество хозяйствующих субъектов, получивших методическую и информационную поддержку - не менее 700 чел. ежегодно.</w:t>
            </w:r>
          </w:p>
        </w:tc>
      </w:tr>
    </w:tbl>
    <w:p w:rsidR="00934FE0" w:rsidRPr="00934FE0" w:rsidRDefault="00934FE0" w:rsidP="00047666">
      <w:pPr>
        <w:keepNext/>
        <w:keepLines/>
        <w:shd w:val="clear" w:color="auto" w:fill="FFFFFF"/>
        <w:spacing w:after="0" w:line="240" w:lineRule="atLeast"/>
        <w:rPr>
          <w:rFonts w:ascii="Times New Roman" w:eastAsia="Calibri" w:hAnsi="Times New Roman"/>
          <w:bCs/>
          <w:sz w:val="28"/>
          <w:szCs w:val="28"/>
          <w:lang w:eastAsia="en-US"/>
        </w:rPr>
      </w:pPr>
    </w:p>
    <w:p w:rsidR="00934FE0" w:rsidRPr="00934FE0" w:rsidRDefault="00771E2A" w:rsidP="00934FE0">
      <w:pPr>
        <w:keepNext/>
        <w:keepLines/>
        <w:shd w:val="clear" w:color="auto" w:fill="FFFFFF"/>
        <w:spacing w:after="0" w:line="240" w:lineRule="auto"/>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8</w:t>
      </w:r>
      <w:r w:rsidR="00934FE0" w:rsidRPr="00934FE0">
        <w:rPr>
          <w:rFonts w:ascii="Times New Roman" w:eastAsia="Calibri" w:hAnsi="Times New Roman"/>
          <w:bCs/>
          <w:sz w:val="28"/>
          <w:szCs w:val="28"/>
          <w:lang w:eastAsia="en-US"/>
        </w:rPr>
        <w:t>.2. Анализ существующей ситуации и оценка проблемы,</w:t>
      </w:r>
    </w:p>
    <w:p w:rsidR="00934FE0" w:rsidRPr="00934FE0" w:rsidRDefault="00934FE0" w:rsidP="00934FE0">
      <w:pPr>
        <w:keepNext/>
        <w:keepLines/>
        <w:shd w:val="clear" w:color="auto" w:fill="FFFFFF"/>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решение которой осуществляется путем реализации подпрограммы</w:t>
      </w:r>
    </w:p>
    <w:p w:rsidR="00934FE0" w:rsidRPr="00934FE0" w:rsidRDefault="00934FE0" w:rsidP="00934FE0">
      <w:pPr>
        <w:spacing w:after="0" w:line="240" w:lineRule="auto"/>
        <w:jc w:val="both"/>
        <w:rPr>
          <w:rFonts w:ascii="Times New Roman" w:eastAsia="Calibri" w:hAnsi="Times New Roman"/>
          <w:sz w:val="28"/>
          <w:szCs w:val="28"/>
          <w:lang w:eastAsia="en-US"/>
        </w:rPr>
      </w:pPr>
    </w:p>
    <w:p w:rsidR="00934FE0" w:rsidRPr="00047666" w:rsidRDefault="00934FE0" w:rsidP="00047666">
      <w:pPr>
        <w:spacing w:after="0" w:line="240" w:lineRule="auto"/>
        <w:ind w:firstLine="709"/>
        <w:jc w:val="both"/>
        <w:rPr>
          <w:rFonts w:ascii="Times New Roman" w:eastAsia="Calibri" w:hAnsi="Times New Roman"/>
          <w:bCs/>
          <w:sz w:val="28"/>
          <w:szCs w:val="28"/>
          <w:lang w:eastAsia="en-US"/>
        </w:rPr>
      </w:pPr>
      <w:r w:rsidRPr="00934FE0">
        <w:rPr>
          <w:rFonts w:ascii="Times New Roman" w:eastAsia="Calibri" w:hAnsi="Times New Roman"/>
          <w:sz w:val="28"/>
          <w:szCs w:val="28"/>
          <w:lang w:eastAsia="en-US"/>
        </w:rPr>
        <w:t>Торговля является неотъемлемым элементом комфортной потребительской среды любой территории, она в значительной мере определяет облик любого населенного пункта. Чем больше в городе торговых объектов разных форматов, рынков, ярмарок, праздничных торговых мероприятий, мест отдыха с современной торговой инфраструктурой - тем комфортнее, богаче и красивее город.</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Рынки и ярмарки являются важным каналом сбыта выращенной продукции гражданами, ведущими личные подсобные хозяйства, крестьянскими (фермерскими) хозяйствами, индивидуальными предпринимателями. Товарные группы, реализуемые на рынках и ярмарках, иногда не находят других каналов продвижения.</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В городе наблюдается недостаток социальных торговых мест по реализации сельскохозяйственной продукции, произведенной на приусадебных участках. В первую очередь, в увеличении количества таких мест заинтересованы лица пенсионного возраста. Вопрос увеличения количества социальных торговых мест не может быть системно решен частными ярмарками (бывшими рынками) вследствие объективных коммерческих интересов их владельцев.</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lastRenderedPageBreak/>
        <w:t>Следствием недостатка социальных торговых мест, предоставляемых безвозмездно или по льготной стоимости, является расширение несанкционированной уличной торговли.</w:t>
      </w:r>
    </w:p>
    <w:p w:rsidR="00934FE0" w:rsidRPr="00934FE0" w:rsidRDefault="00934FE0" w:rsidP="00047666">
      <w:pPr>
        <w:autoSpaceDE w:val="0"/>
        <w:autoSpaceDN w:val="0"/>
        <w:adjustRightInd w:val="0"/>
        <w:spacing w:after="0" w:line="240" w:lineRule="auto"/>
        <w:ind w:firstLine="709"/>
        <w:jc w:val="both"/>
        <w:rPr>
          <w:rFonts w:ascii="Times New Roman" w:eastAsia="Calibri" w:hAnsi="Times New Roman"/>
          <w:sz w:val="28"/>
          <w:szCs w:val="28"/>
          <w:lang w:eastAsia="en-US"/>
        </w:rPr>
      </w:pPr>
      <w:bookmarkStart w:id="1" w:name="100102"/>
      <w:bookmarkEnd w:id="1"/>
      <w:r w:rsidRPr="00934FE0">
        <w:rPr>
          <w:rFonts w:ascii="Times New Roman" w:eastAsia="Calibri" w:hAnsi="Times New Roman"/>
          <w:sz w:val="28"/>
          <w:szCs w:val="28"/>
          <w:lang w:eastAsia="en-US"/>
        </w:rPr>
        <w:t>Рынки и ярмарки позволяют запустить рост производства в том сегменте, где имеются значительные неиспользованные резервы роста - в малом и среднем предпринимательстве (производители продуктов питания, изделий ремесленничества, кустарных производств, народных художественных промыслов), иметь гарантированные способы реализации товара по ценам, которые устраивают все стороны – и потребителя, и производителя.</w:t>
      </w:r>
    </w:p>
    <w:p w:rsidR="00934FE0" w:rsidRPr="00934FE0" w:rsidRDefault="00934FE0" w:rsidP="00047666">
      <w:pPr>
        <w:autoSpaceDE w:val="0"/>
        <w:autoSpaceDN w:val="0"/>
        <w:adjustRightInd w:val="0"/>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Одним из основных приоритетов Программы является реализация комплекса мер, направленных на повышение качества культуры торгового сервиса при организации городских ярмарочных площадок, мест отдыха, повышения их привлекательности для горожан и туристов.</w:t>
      </w:r>
    </w:p>
    <w:p w:rsidR="00934FE0" w:rsidRPr="00934FE0" w:rsidRDefault="00934FE0" w:rsidP="00934FE0">
      <w:pPr>
        <w:autoSpaceDE w:val="0"/>
        <w:autoSpaceDN w:val="0"/>
        <w:adjustRightInd w:val="0"/>
        <w:spacing w:after="0" w:line="240" w:lineRule="auto"/>
        <w:jc w:val="both"/>
        <w:rPr>
          <w:rFonts w:ascii="Times New Roman" w:eastAsia="Calibri" w:hAnsi="Times New Roman"/>
          <w:sz w:val="28"/>
          <w:szCs w:val="28"/>
          <w:lang w:eastAsia="en-US"/>
        </w:rPr>
      </w:pPr>
    </w:p>
    <w:p w:rsidR="00934FE0" w:rsidRPr="00934FE0" w:rsidRDefault="00771E2A" w:rsidP="00934FE0">
      <w:pPr>
        <w:shd w:val="clear" w:color="auto" w:fill="FFFFFF"/>
        <w:spacing w:after="0" w:line="240" w:lineRule="auto"/>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8</w:t>
      </w:r>
      <w:r w:rsidR="00934FE0" w:rsidRPr="00934FE0">
        <w:rPr>
          <w:rFonts w:ascii="Times New Roman" w:eastAsia="Calibri" w:hAnsi="Times New Roman"/>
          <w:bCs/>
          <w:sz w:val="28"/>
          <w:szCs w:val="28"/>
          <w:lang w:eastAsia="en-US"/>
        </w:rPr>
        <w:t>.3. Цель, задачи и ожидаемые результаты</w:t>
      </w:r>
    </w:p>
    <w:p w:rsidR="00934FE0" w:rsidRPr="00934FE0" w:rsidRDefault="00934FE0" w:rsidP="00934FE0">
      <w:pPr>
        <w:shd w:val="clear" w:color="auto" w:fill="FFFFFF"/>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реализации подпрограммы</w:t>
      </w:r>
    </w:p>
    <w:p w:rsidR="00934FE0" w:rsidRPr="00934FE0" w:rsidRDefault="00934FE0" w:rsidP="00047666">
      <w:pPr>
        <w:shd w:val="clear" w:color="auto" w:fill="FFFFFF"/>
        <w:spacing w:after="0" w:line="240" w:lineRule="auto"/>
        <w:rPr>
          <w:rFonts w:ascii="Times New Roman" w:eastAsia="Calibri" w:hAnsi="Times New Roman"/>
          <w:bCs/>
          <w:sz w:val="28"/>
          <w:szCs w:val="28"/>
          <w:lang w:eastAsia="en-US"/>
        </w:rPr>
      </w:pP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Цель подпрограммы: 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009"/>
        <w:gridCol w:w="2060"/>
        <w:gridCol w:w="1292"/>
        <w:gridCol w:w="740"/>
        <w:gridCol w:w="738"/>
        <w:gridCol w:w="700"/>
        <w:gridCol w:w="740"/>
        <w:gridCol w:w="1528"/>
      </w:tblGrid>
      <w:tr w:rsidR="003D5785" w:rsidRPr="00934FE0" w:rsidTr="003D5785">
        <w:trPr>
          <w:trHeight w:val="270"/>
        </w:trPr>
        <w:tc>
          <w:tcPr>
            <w:tcW w:w="295" w:type="pct"/>
            <w:vMerge w:val="restar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 п/п</w:t>
            </w:r>
          </w:p>
        </w:tc>
        <w:tc>
          <w:tcPr>
            <w:tcW w:w="964" w:type="pct"/>
            <w:vMerge w:val="restar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Наименование задачи</w:t>
            </w:r>
          </w:p>
        </w:tc>
        <w:tc>
          <w:tcPr>
            <w:tcW w:w="3741" w:type="pct"/>
            <w:gridSpan w:val="7"/>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Результат</w:t>
            </w:r>
          </w:p>
        </w:tc>
      </w:tr>
      <w:tr w:rsidR="003D5785" w:rsidRPr="00934FE0" w:rsidTr="003D5785">
        <w:trPr>
          <w:trHeight w:val="572"/>
        </w:trPr>
        <w:tc>
          <w:tcPr>
            <w:tcW w:w="295" w:type="pct"/>
            <w:vMerge/>
            <w:shd w:val="clear" w:color="auto" w:fill="auto"/>
          </w:tcPr>
          <w:p w:rsidR="003D5785" w:rsidRPr="00934FE0" w:rsidRDefault="003D5785" w:rsidP="00934FE0">
            <w:pPr>
              <w:spacing w:after="0" w:line="240" w:lineRule="auto"/>
              <w:rPr>
                <w:rFonts w:ascii="Times New Roman" w:hAnsi="Times New Roman"/>
                <w:sz w:val="24"/>
                <w:szCs w:val="24"/>
              </w:rPr>
            </w:pPr>
          </w:p>
        </w:tc>
        <w:tc>
          <w:tcPr>
            <w:tcW w:w="964" w:type="pct"/>
            <w:vMerge/>
            <w:shd w:val="clear" w:color="auto" w:fill="auto"/>
          </w:tcPr>
          <w:p w:rsidR="003D5785" w:rsidRPr="00934FE0" w:rsidRDefault="003D5785" w:rsidP="00934FE0">
            <w:pPr>
              <w:spacing w:after="0" w:line="240" w:lineRule="auto"/>
              <w:rPr>
                <w:rFonts w:ascii="Times New Roman" w:hAnsi="Times New Roman"/>
                <w:sz w:val="24"/>
                <w:szCs w:val="24"/>
              </w:rPr>
            </w:pPr>
          </w:p>
        </w:tc>
        <w:tc>
          <w:tcPr>
            <w:tcW w:w="988" w:type="pct"/>
            <w:shd w:val="clear" w:color="auto" w:fill="auto"/>
          </w:tcPr>
          <w:p w:rsidR="003D5785" w:rsidRPr="00934FE0" w:rsidRDefault="00F2247E" w:rsidP="00934FE0">
            <w:pPr>
              <w:spacing w:after="0" w:line="240" w:lineRule="auto"/>
              <w:rPr>
                <w:rFonts w:ascii="Times New Roman" w:hAnsi="Times New Roman"/>
                <w:sz w:val="24"/>
                <w:szCs w:val="24"/>
              </w:rPr>
            </w:pPr>
            <w:r>
              <w:rPr>
                <w:rFonts w:ascii="Times New Roman" w:hAnsi="Times New Roman" w:cs="Calibri"/>
                <w:sz w:val="24"/>
                <w:szCs w:val="24"/>
              </w:rPr>
              <w:t>Наименование результата</w:t>
            </w:r>
          </w:p>
        </w:tc>
        <w:tc>
          <w:tcPr>
            <w:tcW w:w="620"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единица измерения</w:t>
            </w:r>
          </w:p>
        </w:tc>
        <w:tc>
          <w:tcPr>
            <w:tcW w:w="355"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2025 г.</w:t>
            </w:r>
          </w:p>
        </w:tc>
        <w:tc>
          <w:tcPr>
            <w:tcW w:w="354"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2026 г.</w:t>
            </w:r>
          </w:p>
        </w:tc>
        <w:tc>
          <w:tcPr>
            <w:tcW w:w="336"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2027 г.</w:t>
            </w:r>
          </w:p>
        </w:tc>
        <w:tc>
          <w:tcPr>
            <w:tcW w:w="355"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2028 г.</w:t>
            </w:r>
          </w:p>
        </w:tc>
        <w:tc>
          <w:tcPr>
            <w:tcW w:w="733" w:type="pct"/>
          </w:tcPr>
          <w:p w:rsidR="003D5785" w:rsidRDefault="003D5785" w:rsidP="00934FE0">
            <w:pPr>
              <w:spacing w:after="0" w:line="240" w:lineRule="auto"/>
              <w:rPr>
                <w:rFonts w:ascii="Times New Roman" w:hAnsi="Times New Roman" w:cs="Calibri"/>
                <w:sz w:val="24"/>
                <w:szCs w:val="24"/>
              </w:rPr>
            </w:pPr>
            <w:r>
              <w:rPr>
                <w:rFonts w:ascii="Times New Roman" w:hAnsi="Times New Roman" w:cs="Calibri"/>
                <w:sz w:val="24"/>
                <w:szCs w:val="24"/>
              </w:rPr>
              <w:t>2029</w:t>
            </w:r>
          </w:p>
          <w:p w:rsidR="003D5785" w:rsidRPr="00934FE0" w:rsidRDefault="00575AAA" w:rsidP="00934FE0">
            <w:pPr>
              <w:spacing w:after="0" w:line="240" w:lineRule="auto"/>
              <w:rPr>
                <w:rFonts w:ascii="Times New Roman" w:hAnsi="Times New Roman" w:cs="Calibri"/>
                <w:sz w:val="24"/>
                <w:szCs w:val="24"/>
              </w:rPr>
            </w:pPr>
            <w:r>
              <w:rPr>
                <w:rFonts w:ascii="Times New Roman" w:hAnsi="Times New Roman" w:cs="Calibri"/>
                <w:sz w:val="24"/>
                <w:szCs w:val="24"/>
              </w:rPr>
              <w:t>г</w:t>
            </w:r>
            <w:r w:rsidR="003D5785">
              <w:rPr>
                <w:rFonts w:ascii="Times New Roman" w:hAnsi="Times New Roman" w:cs="Calibri"/>
                <w:sz w:val="24"/>
                <w:szCs w:val="24"/>
              </w:rPr>
              <w:t>.</w:t>
            </w:r>
          </w:p>
        </w:tc>
      </w:tr>
      <w:tr w:rsidR="003D5785" w:rsidRPr="00934FE0" w:rsidTr="003D5785">
        <w:trPr>
          <w:trHeight w:val="1384"/>
        </w:trPr>
        <w:tc>
          <w:tcPr>
            <w:tcW w:w="295" w:type="pct"/>
            <w:vMerge w:val="restart"/>
            <w:shd w:val="clear" w:color="auto" w:fill="auto"/>
          </w:tcPr>
          <w:p w:rsidR="003D5785" w:rsidRPr="00934FE0" w:rsidRDefault="003D5785" w:rsidP="00934FE0">
            <w:pPr>
              <w:spacing w:after="0" w:line="240" w:lineRule="auto"/>
              <w:rPr>
                <w:rFonts w:ascii="Times New Roman" w:hAnsi="Times New Roman"/>
                <w:sz w:val="24"/>
                <w:szCs w:val="24"/>
              </w:rPr>
            </w:pPr>
          </w:p>
          <w:p w:rsidR="003D5785" w:rsidRPr="00934FE0" w:rsidRDefault="003D5785" w:rsidP="00934FE0">
            <w:pPr>
              <w:spacing w:after="0" w:line="240" w:lineRule="auto"/>
              <w:rPr>
                <w:rFonts w:ascii="Times New Roman" w:hAnsi="Times New Roman"/>
                <w:sz w:val="24"/>
                <w:szCs w:val="24"/>
              </w:rPr>
            </w:pPr>
          </w:p>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1.</w:t>
            </w:r>
          </w:p>
        </w:tc>
        <w:tc>
          <w:tcPr>
            <w:tcW w:w="964" w:type="pct"/>
            <w:vMerge w:val="restar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Задача 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tc>
        <w:tc>
          <w:tcPr>
            <w:tcW w:w="988"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Количество ярмарок, организуемых Администрацией городского округа город Рыбинск Ярославской области</w:t>
            </w:r>
          </w:p>
        </w:tc>
        <w:tc>
          <w:tcPr>
            <w:tcW w:w="620" w:type="pct"/>
            <w:shd w:val="clear" w:color="auto" w:fill="auto"/>
          </w:tcPr>
          <w:p w:rsidR="003D5785" w:rsidRPr="00934FE0" w:rsidRDefault="003D5785" w:rsidP="00934FE0">
            <w:pPr>
              <w:shd w:val="clear" w:color="auto" w:fill="FFFFFF"/>
              <w:spacing w:after="0" w:line="240" w:lineRule="auto"/>
              <w:rPr>
                <w:rFonts w:ascii="Times New Roman" w:hAnsi="Times New Roman" w:cs="Calibri"/>
                <w:sz w:val="24"/>
                <w:szCs w:val="24"/>
              </w:rPr>
            </w:pPr>
            <w:r w:rsidRPr="00934FE0">
              <w:rPr>
                <w:rFonts w:ascii="Times New Roman" w:hAnsi="Times New Roman" w:cs="Calibri"/>
                <w:sz w:val="24"/>
                <w:szCs w:val="24"/>
              </w:rPr>
              <w:t>единиц</w:t>
            </w:r>
          </w:p>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(не менее)</w:t>
            </w:r>
          </w:p>
        </w:tc>
        <w:tc>
          <w:tcPr>
            <w:tcW w:w="355"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70</w:t>
            </w:r>
          </w:p>
        </w:tc>
        <w:tc>
          <w:tcPr>
            <w:tcW w:w="354"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70</w:t>
            </w:r>
          </w:p>
        </w:tc>
        <w:tc>
          <w:tcPr>
            <w:tcW w:w="336"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70</w:t>
            </w:r>
          </w:p>
        </w:tc>
        <w:tc>
          <w:tcPr>
            <w:tcW w:w="355"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70</w:t>
            </w:r>
          </w:p>
        </w:tc>
        <w:tc>
          <w:tcPr>
            <w:tcW w:w="733" w:type="pct"/>
          </w:tcPr>
          <w:p w:rsidR="003D5785" w:rsidRPr="00934FE0" w:rsidRDefault="003D5785" w:rsidP="00934FE0">
            <w:pPr>
              <w:spacing w:after="0" w:line="240" w:lineRule="auto"/>
              <w:rPr>
                <w:rFonts w:ascii="Times New Roman" w:hAnsi="Times New Roman"/>
                <w:sz w:val="24"/>
                <w:szCs w:val="24"/>
              </w:rPr>
            </w:pPr>
            <w:r>
              <w:rPr>
                <w:rFonts w:ascii="Times New Roman" w:hAnsi="Times New Roman"/>
                <w:sz w:val="24"/>
                <w:szCs w:val="24"/>
              </w:rPr>
              <w:t>70</w:t>
            </w:r>
          </w:p>
        </w:tc>
      </w:tr>
      <w:tr w:rsidR="003D5785" w:rsidRPr="00934FE0" w:rsidTr="003D5785">
        <w:trPr>
          <w:trHeight w:val="1384"/>
        </w:trPr>
        <w:tc>
          <w:tcPr>
            <w:tcW w:w="295" w:type="pct"/>
            <w:vMerge/>
            <w:shd w:val="clear" w:color="auto" w:fill="auto"/>
          </w:tcPr>
          <w:p w:rsidR="003D5785" w:rsidRPr="00934FE0" w:rsidRDefault="003D5785" w:rsidP="00934FE0">
            <w:pPr>
              <w:spacing w:after="0" w:line="240" w:lineRule="auto"/>
              <w:rPr>
                <w:rFonts w:ascii="Times New Roman" w:hAnsi="Times New Roman"/>
                <w:sz w:val="24"/>
                <w:szCs w:val="24"/>
              </w:rPr>
            </w:pPr>
          </w:p>
        </w:tc>
        <w:tc>
          <w:tcPr>
            <w:tcW w:w="964" w:type="pct"/>
            <w:vMerge/>
            <w:shd w:val="clear" w:color="auto" w:fill="auto"/>
          </w:tcPr>
          <w:p w:rsidR="003D5785" w:rsidRPr="00934FE0" w:rsidRDefault="003D5785" w:rsidP="00934FE0">
            <w:pPr>
              <w:spacing w:after="0" w:line="240" w:lineRule="auto"/>
              <w:rPr>
                <w:rFonts w:ascii="Times New Roman" w:hAnsi="Times New Roman" w:cs="Calibri"/>
                <w:sz w:val="24"/>
                <w:szCs w:val="24"/>
              </w:rPr>
            </w:pPr>
          </w:p>
        </w:tc>
        <w:tc>
          <w:tcPr>
            <w:tcW w:w="988" w:type="pct"/>
            <w:shd w:val="clear" w:color="auto" w:fill="auto"/>
          </w:tcPr>
          <w:p w:rsidR="003D5785" w:rsidRPr="00934FE0" w:rsidRDefault="003D5785" w:rsidP="00934FE0">
            <w:pPr>
              <w:spacing w:after="0" w:line="240" w:lineRule="auto"/>
              <w:rPr>
                <w:rFonts w:ascii="Times New Roman" w:hAnsi="Times New Roman" w:cs="Calibri"/>
                <w:sz w:val="24"/>
                <w:szCs w:val="24"/>
              </w:rPr>
            </w:pPr>
            <w:r w:rsidRPr="00934FE0">
              <w:rPr>
                <w:rFonts w:ascii="Times New Roman" w:hAnsi="Times New Roman" w:cs="Calibri"/>
                <w:sz w:val="24"/>
                <w:szCs w:val="24"/>
              </w:rPr>
              <w:t>Количество постоянно действующих ярмарок на частных территориях</w:t>
            </w:r>
          </w:p>
        </w:tc>
        <w:tc>
          <w:tcPr>
            <w:tcW w:w="620"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единиц</w:t>
            </w:r>
          </w:p>
        </w:tc>
        <w:tc>
          <w:tcPr>
            <w:tcW w:w="355"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6</w:t>
            </w:r>
          </w:p>
        </w:tc>
        <w:tc>
          <w:tcPr>
            <w:tcW w:w="354" w:type="pct"/>
            <w:shd w:val="clear" w:color="auto" w:fill="auto"/>
          </w:tcPr>
          <w:p w:rsidR="003D5785" w:rsidRPr="00934FE0" w:rsidRDefault="00771E2A" w:rsidP="00934FE0">
            <w:pPr>
              <w:spacing w:after="0" w:line="240" w:lineRule="auto"/>
              <w:rPr>
                <w:rFonts w:ascii="Times New Roman" w:hAnsi="Times New Roman"/>
                <w:sz w:val="24"/>
                <w:szCs w:val="24"/>
              </w:rPr>
            </w:pPr>
            <w:r>
              <w:rPr>
                <w:rFonts w:ascii="Times New Roman" w:hAnsi="Times New Roman"/>
                <w:sz w:val="24"/>
                <w:szCs w:val="24"/>
              </w:rPr>
              <w:t>5</w:t>
            </w:r>
          </w:p>
        </w:tc>
        <w:tc>
          <w:tcPr>
            <w:tcW w:w="336" w:type="pct"/>
            <w:shd w:val="clear" w:color="auto" w:fill="auto"/>
          </w:tcPr>
          <w:p w:rsidR="003D5785" w:rsidRPr="00934FE0" w:rsidRDefault="00771E2A" w:rsidP="00934FE0">
            <w:pPr>
              <w:spacing w:after="0" w:line="240" w:lineRule="auto"/>
              <w:rPr>
                <w:rFonts w:ascii="Times New Roman" w:hAnsi="Times New Roman"/>
                <w:sz w:val="24"/>
                <w:szCs w:val="24"/>
              </w:rPr>
            </w:pPr>
            <w:r>
              <w:rPr>
                <w:rFonts w:ascii="Times New Roman" w:hAnsi="Times New Roman"/>
                <w:sz w:val="24"/>
                <w:szCs w:val="24"/>
              </w:rPr>
              <w:t>5</w:t>
            </w:r>
          </w:p>
        </w:tc>
        <w:tc>
          <w:tcPr>
            <w:tcW w:w="355" w:type="pct"/>
            <w:shd w:val="clear" w:color="auto" w:fill="auto"/>
          </w:tcPr>
          <w:p w:rsidR="003D5785" w:rsidRPr="00934FE0" w:rsidRDefault="00771E2A" w:rsidP="00934FE0">
            <w:pPr>
              <w:spacing w:after="0" w:line="240" w:lineRule="auto"/>
              <w:rPr>
                <w:rFonts w:ascii="Times New Roman" w:hAnsi="Times New Roman"/>
                <w:sz w:val="24"/>
                <w:szCs w:val="24"/>
              </w:rPr>
            </w:pPr>
            <w:r>
              <w:rPr>
                <w:rFonts w:ascii="Times New Roman" w:hAnsi="Times New Roman"/>
                <w:sz w:val="24"/>
                <w:szCs w:val="24"/>
              </w:rPr>
              <w:t>5</w:t>
            </w:r>
          </w:p>
        </w:tc>
        <w:tc>
          <w:tcPr>
            <w:tcW w:w="733" w:type="pct"/>
          </w:tcPr>
          <w:p w:rsidR="003D5785" w:rsidRPr="00934FE0" w:rsidRDefault="00771E2A" w:rsidP="00934FE0">
            <w:pPr>
              <w:spacing w:after="0" w:line="240" w:lineRule="auto"/>
              <w:rPr>
                <w:rFonts w:ascii="Times New Roman" w:hAnsi="Times New Roman"/>
                <w:sz w:val="24"/>
                <w:szCs w:val="24"/>
              </w:rPr>
            </w:pPr>
            <w:r>
              <w:rPr>
                <w:rFonts w:ascii="Times New Roman" w:hAnsi="Times New Roman"/>
                <w:sz w:val="24"/>
                <w:szCs w:val="24"/>
              </w:rPr>
              <w:t>5</w:t>
            </w:r>
          </w:p>
        </w:tc>
      </w:tr>
      <w:tr w:rsidR="003D5785" w:rsidRPr="00934FE0" w:rsidTr="003D5785">
        <w:trPr>
          <w:trHeight w:val="1384"/>
        </w:trPr>
        <w:tc>
          <w:tcPr>
            <w:tcW w:w="295" w:type="pct"/>
            <w:vMerge/>
            <w:shd w:val="clear" w:color="auto" w:fill="auto"/>
          </w:tcPr>
          <w:p w:rsidR="003D5785" w:rsidRPr="00934FE0" w:rsidRDefault="003D5785" w:rsidP="00934FE0">
            <w:pPr>
              <w:spacing w:after="0" w:line="240" w:lineRule="auto"/>
              <w:rPr>
                <w:rFonts w:ascii="Times New Roman" w:hAnsi="Times New Roman"/>
                <w:sz w:val="24"/>
                <w:szCs w:val="24"/>
              </w:rPr>
            </w:pPr>
          </w:p>
        </w:tc>
        <w:tc>
          <w:tcPr>
            <w:tcW w:w="964" w:type="pct"/>
            <w:vMerge/>
            <w:shd w:val="clear" w:color="auto" w:fill="auto"/>
          </w:tcPr>
          <w:p w:rsidR="003D5785" w:rsidRPr="00934FE0" w:rsidRDefault="003D5785" w:rsidP="00934FE0">
            <w:pPr>
              <w:spacing w:after="0" w:line="240" w:lineRule="auto"/>
              <w:rPr>
                <w:rFonts w:ascii="Times New Roman" w:hAnsi="Times New Roman" w:cs="Calibri"/>
                <w:sz w:val="24"/>
                <w:szCs w:val="24"/>
              </w:rPr>
            </w:pPr>
          </w:p>
        </w:tc>
        <w:tc>
          <w:tcPr>
            <w:tcW w:w="988" w:type="pct"/>
            <w:shd w:val="clear" w:color="auto" w:fill="auto"/>
          </w:tcPr>
          <w:p w:rsidR="003D5785" w:rsidRPr="00934FE0" w:rsidRDefault="003D5785" w:rsidP="00934FE0">
            <w:pPr>
              <w:spacing w:after="0" w:line="240" w:lineRule="auto"/>
              <w:rPr>
                <w:rFonts w:ascii="Times New Roman" w:hAnsi="Times New Roman" w:cs="Calibri"/>
                <w:sz w:val="24"/>
                <w:szCs w:val="24"/>
              </w:rPr>
            </w:pPr>
            <w:r w:rsidRPr="00934FE0">
              <w:rPr>
                <w:rFonts w:ascii="Times New Roman" w:hAnsi="Times New Roman" w:cs="Calibri"/>
                <w:sz w:val="24"/>
                <w:szCs w:val="24"/>
              </w:rPr>
              <w:t>Количество торговых мест на ярмарках на частных территориях</w:t>
            </w:r>
          </w:p>
        </w:tc>
        <w:tc>
          <w:tcPr>
            <w:tcW w:w="620"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единиц</w:t>
            </w:r>
          </w:p>
        </w:tc>
        <w:tc>
          <w:tcPr>
            <w:tcW w:w="355"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1200</w:t>
            </w:r>
          </w:p>
        </w:tc>
        <w:tc>
          <w:tcPr>
            <w:tcW w:w="354" w:type="pct"/>
            <w:shd w:val="clear" w:color="auto" w:fill="auto"/>
          </w:tcPr>
          <w:p w:rsidR="003D5785" w:rsidRPr="00934FE0" w:rsidRDefault="00771E2A" w:rsidP="00934FE0">
            <w:pPr>
              <w:spacing w:after="0" w:line="240" w:lineRule="auto"/>
              <w:rPr>
                <w:rFonts w:ascii="Times New Roman" w:hAnsi="Times New Roman"/>
                <w:sz w:val="24"/>
                <w:szCs w:val="24"/>
              </w:rPr>
            </w:pPr>
            <w:r>
              <w:rPr>
                <w:rFonts w:ascii="Times New Roman" w:hAnsi="Times New Roman"/>
                <w:sz w:val="24"/>
                <w:szCs w:val="24"/>
              </w:rPr>
              <w:t>1165</w:t>
            </w:r>
          </w:p>
        </w:tc>
        <w:tc>
          <w:tcPr>
            <w:tcW w:w="336" w:type="pct"/>
            <w:shd w:val="clear" w:color="auto" w:fill="auto"/>
          </w:tcPr>
          <w:p w:rsidR="003D5785" w:rsidRPr="00934FE0" w:rsidRDefault="00771E2A" w:rsidP="00934FE0">
            <w:pPr>
              <w:spacing w:after="0" w:line="240" w:lineRule="auto"/>
              <w:rPr>
                <w:rFonts w:ascii="Times New Roman" w:hAnsi="Times New Roman"/>
                <w:sz w:val="24"/>
                <w:szCs w:val="24"/>
              </w:rPr>
            </w:pPr>
            <w:r>
              <w:rPr>
                <w:rFonts w:ascii="Times New Roman" w:hAnsi="Times New Roman"/>
                <w:sz w:val="24"/>
                <w:szCs w:val="24"/>
              </w:rPr>
              <w:t>1165</w:t>
            </w:r>
          </w:p>
        </w:tc>
        <w:tc>
          <w:tcPr>
            <w:tcW w:w="355" w:type="pct"/>
            <w:shd w:val="clear" w:color="auto" w:fill="auto"/>
          </w:tcPr>
          <w:p w:rsidR="003D5785" w:rsidRPr="00934FE0" w:rsidRDefault="00771E2A" w:rsidP="00934FE0">
            <w:pPr>
              <w:spacing w:after="0" w:line="240" w:lineRule="auto"/>
              <w:rPr>
                <w:rFonts w:ascii="Times New Roman" w:hAnsi="Times New Roman"/>
                <w:sz w:val="24"/>
                <w:szCs w:val="24"/>
              </w:rPr>
            </w:pPr>
            <w:r>
              <w:rPr>
                <w:rFonts w:ascii="Times New Roman" w:hAnsi="Times New Roman"/>
                <w:sz w:val="24"/>
                <w:szCs w:val="24"/>
              </w:rPr>
              <w:t>1165</w:t>
            </w:r>
          </w:p>
        </w:tc>
        <w:tc>
          <w:tcPr>
            <w:tcW w:w="733" w:type="pct"/>
          </w:tcPr>
          <w:p w:rsidR="003D5785" w:rsidRPr="00934FE0" w:rsidRDefault="00771E2A" w:rsidP="00934FE0">
            <w:pPr>
              <w:spacing w:after="0" w:line="240" w:lineRule="auto"/>
              <w:rPr>
                <w:rFonts w:ascii="Times New Roman" w:hAnsi="Times New Roman"/>
                <w:sz w:val="24"/>
                <w:szCs w:val="24"/>
              </w:rPr>
            </w:pPr>
            <w:r>
              <w:rPr>
                <w:rFonts w:ascii="Times New Roman" w:hAnsi="Times New Roman"/>
                <w:sz w:val="24"/>
                <w:szCs w:val="24"/>
              </w:rPr>
              <w:t>1165</w:t>
            </w:r>
          </w:p>
        </w:tc>
      </w:tr>
      <w:tr w:rsidR="003D5785" w:rsidRPr="00934FE0" w:rsidTr="003D5785">
        <w:trPr>
          <w:trHeight w:val="3040"/>
        </w:trPr>
        <w:tc>
          <w:tcPr>
            <w:tcW w:w="295"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lastRenderedPageBreak/>
              <w:t>2.</w:t>
            </w:r>
          </w:p>
        </w:tc>
        <w:tc>
          <w:tcPr>
            <w:tcW w:w="964"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Задача 2. Оказание методической и информационной помощи хозяйствующим субъектам в проведении рыночной и ярмарочной деятельности</w:t>
            </w:r>
          </w:p>
        </w:tc>
        <w:tc>
          <w:tcPr>
            <w:tcW w:w="988"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cs="Calibri"/>
                <w:sz w:val="24"/>
                <w:szCs w:val="24"/>
              </w:rPr>
              <w:t>Количество хозяйствующих субъектов, получивших методическую и информационную поддержку</w:t>
            </w:r>
          </w:p>
        </w:tc>
        <w:tc>
          <w:tcPr>
            <w:tcW w:w="620"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человек (не менее)</w:t>
            </w:r>
          </w:p>
        </w:tc>
        <w:tc>
          <w:tcPr>
            <w:tcW w:w="355"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700</w:t>
            </w:r>
          </w:p>
        </w:tc>
        <w:tc>
          <w:tcPr>
            <w:tcW w:w="354"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700</w:t>
            </w:r>
          </w:p>
        </w:tc>
        <w:tc>
          <w:tcPr>
            <w:tcW w:w="336"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700</w:t>
            </w:r>
          </w:p>
        </w:tc>
        <w:tc>
          <w:tcPr>
            <w:tcW w:w="355" w:type="pct"/>
            <w:shd w:val="clear" w:color="auto" w:fill="auto"/>
          </w:tcPr>
          <w:p w:rsidR="003D5785" w:rsidRPr="00934FE0" w:rsidRDefault="003D5785" w:rsidP="00934FE0">
            <w:pPr>
              <w:spacing w:after="0" w:line="240" w:lineRule="auto"/>
              <w:rPr>
                <w:rFonts w:ascii="Times New Roman" w:hAnsi="Times New Roman"/>
                <w:sz w:val="24"/>
                <w:szCs w:val="24"/>
              </w:rPr>
            </w:pPr>
            <w:r w:rsidRPr="00934FE0">
              <w:rPr>
                <w:rFonts w:ascii="Times New Roman" w:hAnsi="Times New Roman"/>
                <w:sz w:val="24"/>
                <w:szCs w:val="24"/>
              </w:rPr>
              <w:t>700</w:t>
            </w:r>
          </w:p>
        </w:tc>
        <w:tc>
          <w:tcPr>
            <w:tcW w:w="733" w:type="pct"/>
          </w:tcPr>
          <w:p w:rsidR="003D5785" w:rsidRPr="00934FE0" w:rsidRDefault="003D5785" w:rsidP="00934FE0">
            <w:pPr>
              <w:spacing w:after="0" w:line="240" w:lineRule="auto"/>
              <w:rPr>
                <w:rFonts w:ascii="Times New Roman" w:hAnsi="Times New Roman"/>
                <w:sz w:val="24"/>
                <w:szCs w:val="24"/>
              </w:rPr>
            </w:pPr>
            <w:r>
              <w:rPr>
                <w:rFonts w:ascii="Times New Roman" w:hAnsi="Times New Roman"/>
                <w:sz w:val="24"/>
                <w:szCs w:val="24"/>
              </w:rPr>
              <w:t>700</w:t>
            </w:r>
          </w:p>
        </w:tc>
      </w:tr>
    </w:tbl>
    <w:p w:rsidR="00934FE0" w:rsidRPr="00934FE0" w:rsidRDefault="00934FE0" w:rsidP="00047666">
      <w:pPr>
        <w:spacing w:after="0" w:line="240" w:lineRule="auto"/>
        <w:rPr>
          <w:rFonts w:ascii="Times New Roman" w:eastAsia="Calibri" w:hAnsi="Times New Roman"/>
          <w:bCs/>
          <w:sz w:val="28"/>
          <w:szCs w:val="28"/>
          <w:lang w:eastAsia="en-US"/>
        </w:rPr>
      </w:pPr>
    </w:p>
    <w:p w:rsidR="00657079" w:rsidRDefault="00657079" w:rsidP="00934FE0">
      <w:pPr>
        <w:spacing w:after="0" w:line="240" w:lineRule="auto"/>
        <w:jc w:val="center"/>
        <w:rPr>
          <w:rFonts w:ascii="Times New Roman" w:eastAsia="Calibri" w:hAnsi="Times New Roman"/>
          <w:bCs/>
          <w:sz w:val="28"/>
          <w:szCs w:val="28"/>
          <w:lang w:eastAsia="en-US"/>
        </w:rPr>
      </w:pPr>
    </w:p>
    <w:p w:rsidR="00934FE0" w:rsidRPr="00934FE0" w:rsidRDefault="00AE42A6" w:rsidP="00934FE0">
      <w:pPr>
        <w:spacing w:after="0" w:line="240" w:lineRule="auto"/>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8</w:t>
      </w:r>
      <w:r w:rsidR="00934FE0" w:rsidRPr="00934FE0">
        <w:rPr>
          <w:rFonts w:ascii="Times New Roman" w:eastAsia="Calibri" w:hAnsi="Times New Roman"/>
          <w:bCs/>
          <w:sz w:val="28"/>
          <w:szCs w:val="28"/>
          <w:lang w:eastAsia="en-US"/>
        </w:rPr>
        <w:t>.4. Социально-экономическое обоснование подпрограммы</w:t>
      </w:r>
    </w:p>
    <w:p w:rsidR="00934FE0" w:rsidRPr="00934FE0" w:rsidRDefault="00934FE0" w:rsidP="00047666">
      <w:pPr>
        <w:spacing w:after="0" w:line="240" w:lineRule="auto"/>
        <w:rPr>
          <w:rFonts w:ascii="Times New Roman" w:eastAsia="Calibri" w:hAnsi="Times New Roman"/>
          <w:sz w:val="28"/>
          <w:szCs w:val="28"/>
          <w:lang w:eastAsia="en-US"/>
        </w:rPr>
      </w:pPr>
    </w:p>
    <w:p w:rsidR="00934FE0" w:rsidRPr="00934FE0" w:rsidRDefault="00934FE0" w:rsidP="00047666">
      <w:pPr>
        <w:spacing w:after="0" w:line="240" w:lineRule="auto"/>
        <w:ind w:firstLine="709"/>
        <w:jc w:val="both"/>
        <w:rPr>
          <w:rFonts w:ascii="Times New Roman" w:eastAsia="Calibri" w:hAnsi="Times New Roman"/>
          <w:spacing w:val="1"/>
          <w:sz w:val="28"/>
          <w:szCs w:val="28"/>
          <w:lang w:eastAsia="en-US"/>
        </w:rPr>
      </w:pPr>
      <w:r w:rsidRPr="00934FE0">
        <w:rPr>
          <w:rFonts w:ascii="Times New Roman" w:eastAsia="Calibri" w:hAnsi="Times New Roman"/>
          <w:sz w:val="28"/>
          <w:szCs w:val="28"/>
          <w:lang w:eastAsia="en-US"/>
        </w:rPr>
        <w:t>М</w:t>
      </w:r>
      <w:r w:rsidRPr="00934FE0">
        <w:rPr>
          <w:rFonts w:ascii="Times New Roman" w:eastAsia="Calibri" w:hAnsi="Times New Roman"/>
          <w:spacing w:val="1"/>
          <w:sz w:val="28"/>
          <w:szCs w:val="28"/>
          <w:lang w:eastAsia="en-US"/>
        </w:rPr>
        <w:t xml:space="preserve">етодическими рекомендациями по организации ярмарочной торговли в Российской Федерации (Приложение к письму Минпромторга </w:t>
      </w:r>
      <w:r w:rsidR="00CB1DEE">
        <w:rPr>
          <w:rFonts w:ascii="Times New Roman" w:eastAsia="Calibri" w:hAnsi="Times New Roman"/>
          <w:spacing w:val="1"/>
          <w:sz w:val="28"/>
          <w:szCs w:val="28"/>
          <w:lang w:eastAsia="en-US"/>
        </w:rPr>
        <w:t xml:space="preserve">России </w:t>
      </w:r>
      <w:r w:rsidRPr="00934FE0">
        <w:rPr>
          <w:rFonts w:ascii="Times New Roman" w:eastAsia="Calibri" w:hAnsi="Times New Roman"/>
          <w:spacing w:val="1"/>
          <w:sz w:val="28"/>
          <w:szCs w:val="28"/>
          <w:lang w:eastAsia="en-US"/>
        </w:rPr>
        <w:t xml:space="preserve">от 03.03.2015 № ЕВ-3949/08) направление деятельности </w:t>
      </w:r>
      <w:r w:rsidRPr="00934FE0">
        <w:rPr>
          <w:rFonts w:ascii="Times New Roman" w:eastAsia="Calibri" w:hAnsi="Times New Roman"/>
          <w:sz w:val="28"/>
          <w:szCs w:val="28"/>
          <w:lang w:eastAsia="en-US"/>
        </w:rPr>
        <w:t xml:space="preserve">по удовлетворению потребностей в торговых местах на рынках и ярмарках выделено </w:t>
      </w:r>
      <w:r w:rsidRPr="00934FE0">
        <w:rPr>
          <w:rFonts w:ascii="Times New Roman" w:eastAsia="Calibri" w:hAnsi="Times New Roman"/>
          <w:spacing w:val="1"/>
          <w:sz w:val="28"/>
          <w:szCs w:val="28"/>
          <w:lang w:eastAsia="en-US"/>
        </w:rPr>
        <w:t>как одно из приоритетных.</w:t>
      </w:r>
    </w:p>
    <w:p w:rsidR="00934FE0" w:rsidRPr="00934FE0" w:rsidRDefault="00934FE0" w:rsidP="00047666">
      <w:pPr>
        <w:autoSpaceDE w:val="0"/>
        <w:autoSpaceDN w:val="0"/>
        <w:adjustRightInd w:val="0"/>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Целью деятельности органов местного самоуправления является создание условий для обеспечения населения услугами торговли, которые предоставляются в объектах торговли разных форматов, в том числе полное удовлетворение потребностей в торговых местах на рынках и ярмарках.</w:t>
      </w:r>
    </w:p>
    <w:p w:rsidR="00934FE0" w:rsidRPr="00934FE0" w:rsidRDefault="00934FE0" w:rsidP="00047666">
      <w:pPr>
        <w:autoSpaceDE w:val="0"/>
        <w:autoSpaceDN w:val="0"/>
        <w:adjustRightInd w:val="0"/>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Выполнение поставленных задач будет достигаться за счет развития ярмарок, организуемых как на муниципальных землях, так и на частных территориях.</w:t>
      </w:r>
    </w:p>
    <w:p w:rsidR="00934FE0" w:rsidRPr="00934FE0" w:rsidRDefault="00934FE0" w:rsidP="00047666">
      <w:pPr>
        <w:autoSpaceDE w:val="0"/>
        <w:autoSpaceDN w:val="0"/>
        <w:adjustRightInd w:val="0"/>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Рынки и ярмарки являются важным форматом для развития экономики, обеспечивающим простой и дешевый сбыт продукции, в том числе производимой субъектами малого и среднего предпринимательства.</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Увеличение количества этих форматов дает ощутимый толчок развитию конкуренции и серьезно улучшает комфортность потребительской среды.</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Рынки и ярмарки важны как для экономики города и региона, так и для малых и средних производителей. Увеличение количества рынков и ярмарочных площадок приводит к увеличению каналов сбыта продукции.</w:t>
      </w:r>
    </w:p>
    <w:p w:rsidR="00934FE0" w:rsidRPr="00934FE0" w:rsidRDefault="00934FE0" w:rsidP="00047666">
      <w:pPr>
        <w:autoSpaceDE w:val="0"/>
        <w:autoSpaceDN w:val="0"/>
        <w:adjustRightInd w:val="0"/>
        <w:spacing w:after="0" w:line="240" w:lineRule="auto"/>
        <w:ind w:firstLine="709"/>
        <w:jc w:val="both"/>
        <w:rPr>
          <w:rFonts w:ascii="Times New Roman" w:eastAsia="Calibri" w:hAnsi="Times New Roman"/>
          <w:spacing w:val="1"/>
          <w:sz w:val="28"/>
          <w:szCs w:val="28"/>
          <w:lang w:eastAsia="en-US"/>
        </w:rPr>
      </w:pPr>
      <w:r w:rsidRPr="00934FE0">
        <w:rPr>
          <w:rFonts w:ascii="Times New Roman" w:eastAsia="Calibri" w:hAnsi="Times New Roman"/>
          <w:sz w:val="28"/>
          <w:szCs w:val="28"/>
          <w:lang w:eastAsia="en-US"/>
        </w:rPr>
        <w:t xml:space="preserve">Рынки и </w:t>
      </w:r>
      <w:r w:rsidRPr="00934FE0">
        <w:rPr>
          <w:rFonts w:ascii="Times New Roman" w:eastAsia="Calibri" w:hAnsi="Times New Roman"/>
          <w:bCs/>
          <w:sz w:val="28"/>
          <w:szCs w:val="28"/>
          <w:lang w:eastAsia="en-US"/>
        </w:rPr>
        <w:t>я</w:t>
      </w:r>
      <w:r w:rsidRPr="00934FE0">
        <w:rPr>
          <w:rFonts w:ascii="Times New Roman" w:eastAsia="Calibri" w:hAnsi="Times New Roman"/>
          <w:spacing w:val="1"/>
          <w:sz w:val="28"/>
          <w:szCs w:val="28"/>
          <w:lang w:eastAsia="en-US"/>
        </w:rPr>
        <w:t>рмарки также формируют определенную социокультурную среду и увеличивают привлекательность и комфортность города как для туристов, так и для его жителей.</w:t>
      </w:r>
    </w:p>
    <w:p w:rsidR="00934FE0" w:rsidRPr="00934FE0" w:rsidRDefault="00934FE0" w:rsidP="00047666">
      <w:pPr>
        <w:autoSpaceDE w:val="0"/>
        <w:autoSpaceDN w:val="0"/>
        <w:adjustRightInd w:val="0"/>
        <w:spacing w:after="0" w:line="240" w:lineRule="auto"/>
        <w:ind w:firstLine="709"/>
        <w:jc w:val="both"/>
        <w:rPr>
          <w:rFonts w:ascii="Times New Roman" w:eastAsia="Calibri" w:hAnsi="Times New Roman"/>
          <w:spacing w:val="1"/>
          <w:sz w:val="28"/>
          <w:szCs w:val="28"/>
          <w:lang w:eastAsia="en-US"/>
        </w:rPr>
      </w:pPr>
      <w:r w:rsidRPr="00934FE0">
        <w:rPr>
          <w:rFonts w:ascii="Times New Roman" w:eastAsia="Calibri" w:hAnsi="Times New Roman"/>
          <w:spacing w:val="1"/>
          <w:sz w:val="28"/>
          <w:szCs w:val="28"/>
          <w:lang w:eastAsia="en-US"/>
        </w:rPr>
        <w:t>Подпрограмма направлена на поддержку малых и средних производителей. Консультирование хозяйствующих субъектов по вопросам ярмарочной деятельности является одной из мер поддержки их деятельности по развитию бизнеса.</w:t>
      </w:r>
    </w:p>
    <w:p w:rsidR="00934FE0" w:rsidRDefault="00934FE0" w:rsidP="00934FE0">
      <w:pPr>
        <w:shd w:val="clear" w:color="auto" w:fill="FFFFFF"/>
        <w:spacing w:after="0" w:line="240" w:lineRule="atLeast"/>
        <w:jc w:val="both"/>
        <w:rPr>
          <w:rFonts w:ascii="Times New Roman" w:eastAsia="Calibri" w:hAnsi="Times New Roman"/>
          <w:bCs/>
          <w:sz w:val="28"/>
          <w:szCs w:val="28"/>
          <w:lang w:eastAsia="en-US"/>
        </w:rPr>
      </w:pPr>
    </w:p>
    <w:p w:rsidR="00934FE0" w:rsidRPr="00934FE0" w:rsidRDefault="00AE42A6" w:rsidP="00934FE0">
      <w:pPr>
        <w:shd w:val="clear" w:color="auto" w:fill="FFFFFF"/>
        <w:spacing w:after="0" w:line="240" w:lineRule="atLeast"/>
        <w:jc w:val="center"/>
        <w:rPr>
          <w:rFonts w:ascii="Times New Roman" w:eastAsia="Calibri" w:hAnsi="Times New Roman"/>
          <w:bCs/>
          <w:caps/>
          <w:sz w:val="28"/>
          <w:szCs w:val="28"/>
          <w:lang w:eastAsia="en-US"/>
        </w:rPr>
      </w:pPr>
      <w:r>
        <w:rPr>
          <w:rFonts w:ascii="Times New Roman" w:eastAsia="Calibri" w:hAnsi="Times New Roman"/>
          <w:bCs/>
          <w:sz w:val="28"/>
          <w:szCs w:val="28"/>
          <w:lang w:eastAsia="en-US"/>
        </w:rPr>
        <w:t>8</w:t>
      </w:r>
      <w:r w:rsidR="00934FE0" w:rsidRPr="00934FE0">
        <w:rPr>
          <w:rFonts w:ascii="Times New Roman" w:eastAsia="Calibri" w:hAnsi="Times New Roman"/>
          <w:bCs/>
          <w:sz w:val="28"/>
          <w:szCs w:val="28"/>
          <w:lang w:eastAsia="en-US"/>
        </w:rPr>
        <w:t>.5. Финансирование подпрограммы.</w:t>
      </w:r>
    </w:p>
    <w:p w:rsidR="00934FE0" w:rsidRPr="00934FE0" w:rsidRDefault="00934FE0" w:rsidP="00934FE0">
      <w:pPr>
        <w:shd w:val="clear" w:color="auto" w:fill="FFFFFF"/>
        <w:spacing w:after="0" w:line="240" w:lineRule="atLeast"/>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Общая потребность в финансовых ресурсах</w:t>
      </w:r>
    </w:p>
    <w:p w:rsidR="00934FE0" w:rsidRPr="00934FE0" w:rsidRDefault="00934FE0" w:rsidP="00934FE0">
      <w:pPr>
        <w:shd w:val="clear" w:color="auto" w:fill="FFFFFF"/>
        <w:spacing w:after="0" w:line="240" w:lineRule="atLeast"/>
        <w:jc w:val="center"/>
        <w:rPr>
          <w:rFonts w:ascii="Times New Roman" w:eastAsia="Calibri" w:hAnsi="Times New Roman"/>
          <w:bCs/>
          <w:sz w:val="28"/>
          <w:szCs w:val="28"/>
          <w:lang w:eastAsia="en-US"/>
        </w:rPr>
      </w:pP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Средства городского бюджета (млн руб.)</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864"/>
        <w:gridCol w:w="4869"/>
      </w:tblGrid>
      <w:tr w:rsidR="00934FE0" w:rsidRPr="00934FE0" w:rsidTr="00047666">
        <w:tc>
          <w:tcPr>
            <w:tcW w:w="1290"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Год реализации </w:t>
            </w:r>
            <w:r w:rsidRPr="00934FE0">
              <w:rPr>
                <w:rFonts w:ascii="Times New Roman" w:eastAsia="Calibri" w:hAnsi="Times New Roman"/>
                <w:sz w:val="28"/>
                <w:szCs w:val="28"/>
                <w:lang w:eastAsia="en-US"/>
              </w:rPr>
              <w:lastRenderedPageBreak/>
              <w:t>Программы</w:t>
            </w:r>
          </w:p>
        </w:tc>
        <w:tc>
          <w:tcPr>
            <w:tcW w:w="1374"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lastRenderedPageBreak/>
              <w:t xml:space="preserve">Выделено в бюджете </w:t>
            </w:r>
            <w:r w:rsidRPr="00934FE0">
              <w:rPr>
                <w:rFonts w:ascii="Times New Roman" w:eastAsia="Calibri" w:hAnsi="Times New Roman"/>
                <w:sz w:val="28"/>
                <w:szCs w:val="28"/>
                <w:lang w:eastAsia="en-US"/>
              </w:rPr>
              <w:lastRenderedPageBreak/>
              <w:t>города</w:t>
            </w:r>
          </w:p>
        </w:tc>
        <w:tc>
          <w:tcPr>
            <w:tcW w:w="2336"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lastRenderedPageBreak/>
              <w:t>Потребность в финансировании</w:t>
            </w:r>
          </w:p>
        </w:tc>
      </w:tr>
      <w:tr w:rsidR="00934FE0" w:rsidRPr="00934FE0" w:rsidTr="00047666">
        <w:tc>
          <w:tcPr>
            <w:tcW w:w="1290"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2025</w:t>
            </w:r>
          </w:p>
        </w:tc>
        <w:tc>
          <w:tcPr>
            <w:tcW w:w="1374"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c>
          <w:tcPr>
            <w:tcW w:w="2336"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r>
      <w:tr w:rsidR="00934FE0" w:rsidRPr="00934FE0" w:rsidTr="00047666">
        <w:tc>
          <w:tcPr>
            <w:tcW w:w="1290"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2026</w:t>
            </w:r>
          </w:p>
        </w:tc>
        <w:tc>
          <w:tcPr>
            <w:tcW w:w="1374"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c>
          <w:tcPr>
            <w:tcW w:w="2336"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r>
      <w:tr w:rsidR="00934FE0" w:rsidRPr="00934FE0" w:rsidTr="00047666">
        <w:tc>
          <w:tcPr>
            <w:tcW w:w="1290"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2027</w:t>
            </w:r>
          </w:p>
        </w:tc>
        <w:tc>
          <w:tcPr>
            <w:tcW w:w="1374"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c>
          <w:tcPr>
            <w:tcW w:w="2336"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r>
      <w:tr w:rsidR="00934FE0" w:rsidRPr="00934FE0" w:rsidTr="00047666">
        <w:tc>
          <w:tcPr>
            <w:tcW w:w="1290"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2028</w:t>
            </w:r>
          </w:p>
        </w:tc>
        <w:tc>
          <w:tcPr>
            <w:tcW w:w="1374"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c>
          <w:tcPr>
            <w:tcW w:w="2336"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r>
      <w:tr w:rsidR="003D5785" w:rsidRPr="00934FE0" w:rsidTr="00047666">
        <w:tc>
          <w:tcPr>
            <w:tcW w:w="1290" w:type="pct"/>
            <w:tcBorders>
              <w:top w:val="single" w:sz="4" w:space="0" w:color="000000"/>
              <w:left w:val="single" w:sz="4" w:space="0" w:color="000000"/>
              <w:bottom w:val="single" w:sz="4" w:space="0" w:color="000000"/>
              <w:right w:val="single" w:sz="4" w:space="0" w:color="000000"/>
            </w:tcBorders>
          </w:tcPr>
          <w:p w:rsidR="003D5785" w:rsidRPr="00934FE0" w:rsidRDefault="003D5785" w:rsidP="00934FE0">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2029</w:t>
            </w:r>
          </w:p>
        </w:tc>
        <w:tc>
          <w:tcPr>
            <w:tcW w:w="1374" w:type="pct"/>
            <w:tcBorders>
              <w:top w:val="single" w:sz="4" w:space="0" w:color="000000"/>
              <w:left w:val="single" w:sz="4" w:space="0" w:color="000000"/>
              <w:bottom w:val="single" w:sz="4" w:space="0" w:color="000000"/>
              <w:right w:val="single" w:sz="4" w:space="0" w:color="000000"/>
            </w:tcBorders>
          </w:tcPr>
          <w:p w:rsidR="003D5785" w:rsidRPr="00934FE0" w:rsidRDefault="003D5785" w:rsidP="00934FE0">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336" w:type="pct"/>
            <w:tcBorders>
              <w:top w:val="single" w:sz="4" w:space="0" w:color="000000"/>
              <w:left w:val="single" w:sz="4" w:space="0" w:color="000000"/>
              <w:bottom w:val="single" w:sz="4" w:space="0" w:color="000000"/>
              <w:right w:val="single" w:sz="4" w:space="0" w:color="000000"/>
            </w:tcBorders>
          </w:tcPr>
          <w:p w:rsidR="003D5785" w:rsidRPr="00934FE0" w:rsidRDefault="003D5785" w:rsidP="00934FE0">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r>
      <w:tr w:rsidR="00934FE0" w:rsidRPr="00934FE0" w:rsidTr="00047666">
        <w:tc>
          <w:tcPr>
            <w:tcW w:w="1290"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Итого</w:t>
            </w:r>
          </w:p>
        </w:tc>
        <w:tc>
          <w:tcPr>
            <w:tcW w:w="1374" w:type="pct"/>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c>
          <w:tcPr>
            <w:tcW w:w="2336" w:type="pct"/>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w:t>
            </w:r>
          </w:p>
        </w:tc>
      </w:tr>
    </w:tbl>
    <w:p w:rsidR="00934FE0" w:rsidRPr="00934FE0" w:rsidRDefault="00934FE0" w:rsidP="00934FE0">
      <w:pPr>
        <w:shd w:val="clear" w:color="auto" w:fill="FFFFFF"/>
        <w:spacing w:after="0" w:line="240" w:lineRule="atLeast"/>
        <w:jc w:val="center"/>
        <w:rPr>
          <w:rFonts w:ascii="Times New Roman" w:eastAsia="Calibri" w:hAnsi="Times New Roman"/>
          <w:bCs/>
          <w:sz w:val="28"/>
          <w:szCs w:val="28"/>
          <w:lang w:eastAsia="en-US"/>
        </w:rPr>
      </w:pPr>
    </w:p>
    <w:p w:rsidR="00934FE0" w:rsidRPr="00934FE0" w:rsidRDefault="00AE42A6" w:rsidP="00934FE0">
      <w:pPr>
        <w:spacing w:after="0" w:line="240" w:lineRule="auto"/>
        <w:ind w:right="-1"/>
        <w:contextualSpacing/>
        <w:jc w:val="center"/>
        <w:rPr>
          <w:rFonts w:ascii="Times New Roman" w:eastAsia="Calibri" w:hAnsi="Times New Roman"/>
          <w:sz w:val="28"/>
          <w:szCs w:val="28"/>
          <w:lang w:eastAsia="en-US"/>
        </w:rPr>
      </w:pPr>
      <w:r>
        <w:rPr>
          <w:rFonts w:ascii="Times New Roman" w:eastAsia="Calibri" w:hAnsi="Times New Roman"/>
          <w:bCs/>
          <w:sz w:val="28"/>
          <w:szCs w:val="28"/>
          <w:lang w:eastAsia="en-US"/>
        </w:rPr>
        <w:t>8</w:t>
      </w:r>
      <w:r w:rsidR="00934FE0" w:rsidRPr="00934FE0">
        <w:rPr>
          <w:rFonts w:ascii="Times New Roman" w:eastAsia="Calibri" w:hAnsi="Times New Roman"/>
          <w:bCs/>
          <w:sz w:val="28"/>
          <w:szCs w:val="28"/>
          <w:lang w:eastAsia="en-US"/>
        </w:rPr>
        <w:t>.6. Механизм реализации подпрограммы</w:t>
      </w:r>
    </w:p>
    <w:p w:rsidR="00934FE0" w:rsidRPr="00934FE0" w:rsidRDefault="00934FE0" w:rsidP="00934FE0">
      <w:pPr>
        <w:shd w:val="clear" w:color="auto" w:fill="FFFFFF"/>
        <w:spacing w:after="0" w:line="240" w:lineRule="atLeast"/>
        <w:jc w:val="center"/>
        <w:rPr>
          <w:rFonts w:ascii="Times New Roman" w:eastAsia="Calibri" w:hAnsi="Times New Roman"/>
          <w:sz w:val="28"/>
          <w:szCs w:val="28"/>
          <w:lang w:eastAsia="en-US"/>
        </w:rPr>
      </w:pPr>
    </w:p>
    <w:p w:rsidR="00934FE0" w:rsidRPr="00934FE0" w:rsidRDefault="00934FE0" w:rsidP="00047666">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Система организации контроля за исполнением подпрограммы:</w:t>
      </w:r>
    </w:p>
    <w:p w:rsidR="00934FE0" w:rsidRPr="00934FE0" w:rsidRDefault="004B05AA" w:rsidP="00047666">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куратор подпрограммы - </w:t>
      </w:r>
      <w:r w:rsidR="00934FE0" w:rsidRPr="00934FE0">
        <w:rPr>
          <w:rFonts w:ascii="Times New Roman" w:eastAsia="Calibri" w:hAnsi="Times New Roman"/>
          <w:sz w:val="28"/>
          <w:szCs w:val="28"/>
          <w:lang w:eastAsia="en-US"/>
        </w:rPr>
        <w:t xml:space="preserve"> заместитель Главы Администрации</w:t>
      </w:r>
      <w:r>
        <w:rPr>
          <w:rFonts w:ascii="Times New Roman" w:eastAsia="Calibri" w:hAnsi="Times New Roman"/>
          <w:sz w:val="28"/>
          <w:szCs w:val="28"/>
          <w:lang w:eastAsia="en-US"/>
        </w:rPr>
        <w:t xml:space="preserve"> по экономике и финансам</w:t>
      </w:r>
      <w:r w:rsidR="00934FE0" w:rsidRPr="00934FE0">
        <w:rPr>
          <w:rFonts w:ascii="Times New Roman" w:eastAsia="Calibri" w:hAnsi="Times New Roman"/>
          <w:sz w:val="28"/>
          <w:szCs w:val="28"/>
          <w:lang w:eastAsia="en-US"/>
        </w:rPr>
        <w:t>;</w:t>
      </w:r>
    </w:p>
    <w:p w:rsidR="00934FE0" w:rsidRPr="00934FE0" w:rsidRDefault="00934FE0" w:rsidP="00047666">
      <w:pPr>
        <w:tabs>
          <w:tab w:val="left" w:pos="7088"/>
        </w:tabs>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ответственный исполнитель подпрограммы -</w:t>
      </w:r>
      <w:r w:rsidRPr="00934FE0">
        <w:rPr>
          <w:rFonts w:ascii="Times New Roman" w:eastAsia="Calibri" w:hAnsi="Times New Roman"/>
          <w:sz w:val="28"/>
          <w:szCs w:val="28"/>
          <w:lang w:eastAsia="en-US"/>
        </w:rPr>
        <w:t xml:space="preserve"> УЭРиИ</w:t>
      </w:r>
      <w:r w:rsidRPr="00934FE0">
        <w:rPr>
          <w:rFonts w:ascii="Times New Roman" w:eastAsia="Calibri" w:hAnsi="Times New Roman"/>
          <w:sz w:val="28"/>
          <w:lang w:eastAsia="en-US"/>
        </w:rPr>
        <w:t>;</w:t>
      </w:r>
    </w:p>
    <w:p w:rsidR="00934FE0" w:rsidRPr="00934FE0" w:rsidRDefault="00934FE0" w:rsidP="00047666">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Заказчиком подпрограммы является Администрация городского округа город Рыбинск Ярославской области.</w:t>
      </w:r>
    </w:p>
    <w:p w:rsidR="00934FE0" w:rsidRPr="00934FE0" w:rsidRDefault="00934FE0" w:rsidP="00047666">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УЭРиИ выполняет следующие функции:</w:t>
      </w:r>
    </w:p>
    <w:p w:rsidR="00934FE0" w:rsidRPr="00934FE0" w:rsidRDefault="00934FE0" w:rsidP="00047666">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общий контроль и руководство за ходом реализации подпрограммы;</w:t>
      </w:r>
    </w:p>
    <w:p w:rsidR="00934FE0" w:rsidRPr="00934FE0" w:rsidRDefault="00934FE0" w:rsidP="00047666">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нормативное правовое обеспечение реализации подпрограммы;</w:t>
      </w:r>
    </w:p>
    <w:p w:rsidR="00934FE0" w:rsidRPr="00934FE0" w:rsidRDefault="00934FE0" w:rsidP="00047666">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подготовку предложений об уточнении перечня мероприятий подпрограммы на очередной финансовый год, уточнение затрат и сроков исполнения по отдельным мероприятиям подпрограммы, а также механизмов реализации подпрограммы;</w:t>
      </w:r>
    </w:p>
    <w:p w:rsidR="00934FE0" w:rsidRPr="00934FE0" w:rsidRDefault="00934FE0" w:rsidP="00047666">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мониторинг результатов и оценка эффективности реализации мероприятий подпрограммы.</w:t>
      </w:r>
    </w:p>
    <w:p w:rsidR="00934FE0" w:rsidRPr="00934FE0" w:rsidRDefault="00934FE0" w:rsidP="00047666">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Оценка эффективности реализации подпрограммы проводится в соответствии с методикой оценки эффективности и результативности реализации муниципальных программ, утвержденной постановлением Администрации городского округа город Рыбинск Ярославской области от 08.06.2020 № 1306 «О муниципальных программах».</w:t>
      </w:r>
    </w:p>
    <w:p w:rsidR="00934FE0" w:rsidRPr="00934FE0" w:rsidRDefault="00934FE0" w:rsidP="00934FE0">
      <w:pPr>
        <w:spacing w:after="0" w:line="240" w:lineRule="auto"/>
        <w:jc w:val="both"/>
        <w:rPr>
          <w:rFonts w:ascii="Times New Roman" w:eastAsia="Calibri" w:hAnsi="Times New Roman"/>
          <w:sz w:val="28"/>
          <w:lang w:eastAsia="en-US"/>
        </w:rPr>
      </w:pPr>
    </w:p>
    <w:p w:rsidR="00934FE0" w:rsidRPr="00934FE0" w:rsidRDefault="003923BC" w:rsidP="00047666">
      <w:pPr>
        <w:spacing w:after="0" w:line="240" w:lineRule="auto"/>
        <w:jc w:val="center"/>
        <w:rPr>
          <w:rFonts w:ascii="Times New Roman" w:eastAsia="Calibri" w:hAnsi="Times New Roman"/>
          <w:sz w:val="28"/>
          <w:szCs w:val="28"/>
          <w:lang w:eastAsia="en-US"/>
        </w:rPr>
      </w:pPr>
      <w:r>
        <w:rPr>
          <w:rFonts w:ascii="Times New Roman" w:eastAsia="Calibri" w:hAnsi="Times New Roman"/>
          <w:sz w:val="27"/>
          <w:szCs w:val="27"/>
          <w:lang w:eastAsia="en-US"/>
        </w:rPr>
        <w:t>8</w:t>
      </w:r>
      <w:r w:rsidR="00934FE0" w:rsidRPr="00934FE0">
        <w:rPr>
          <w:rFonts w:ascii="Times New Roman" w:eastAsia="Calibri" w:hAnsi="Times New Roman"/>
          <w:sz w:val="27"/>
          <w:szCs w:val="27"/>
          <w:lang w:eastAsia="en-US"/>
        </w:rPr>
        <w:t>.7. Индикаторы результативности подпрограммы</w:t>
      </w:r>
    </w:p>
    <w:p w:rsidR="00934FE0" w:rsidRPr="00934FE0" w:rsidRDefault="00934FE0" w:rsidP="00047666">
      <w:pPr>
        <w:shd w:val="clear" w:color="auto" w:fill="FFFFFF"/>
        <w:spacing w:after="0" w:line="240" w:lineRule="atLeast"/>
        <w:rPr>
          <w:rFonts w:ascii="Times New Roman" w:eastAsia="Calibri" w:hAnsi="Times New Roman"/>
          <w:sz w:val="27"/>
          <w:szCs w:val="27"/>
          <w:lang w:eastAsia="en-US"/>
        </w:rPr>
      </w:pPr>
    </w:p>
    <w:tbl>
      <w:tblPr>
        <w:tblW w:w="47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9"/>
        <w:gridCol w:w="2282"/>
        <w:gridCol w:w="1132"/>
        <w:gridCol w:w="977"/>
        <w:gridCol w:w="1057"/>
        <w:gridCol w:w="558"/>
        <w:gridCol w:w="589"/>
        <w:gridCol w:w="587"/>
        <w:gridCol w:w="617"/>
      </w:tblGrid>
      <w:tr w:rsidR="003D5785" w:rsidRPr="00934FE0" w:rsidTr="003D5785">
        <w:trPr>
          <w:trHeight w:val="322"/>
          <w:tblHeader/>
        </w:trPr>
        <w:tc>
          <w:tcPr>
            <w:tcW w:w="958" w:type="pct"/>
            <w:vMerge w:val="restart"/>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Наименование</w:t>
            </w:r>
          </w:p>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задач</w:t>
            </w:r>
          </w:p>
        </w:tc>
        <w:tc>
          <w:tcPr>
            <w:tcW w:w="1183" w:type="pct"/>
            <w:vMerge w:val="restart"/>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Наименование индикатора</w:t>
            </w:r>
          </w:p>
        </w:tc>
        <w:tc>
          <w:tcPr>
            <w:tcW w:w="587" w:type="pct"/>
            <w:vMerge w:val="restart"/>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единица измерения</w:t>
            </w:r>
          </w:p>
        </w:tc>
        <w:tc>
          <w:tcPr>
            <w:tcW w:w="506" w:type="pct"/>
            <w:vMerge w:val="restart"/>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базовое значение</w:t>
            </w:r>
          </w:p>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2024 год</w:t>
            </w:r>
          </w:p>
        </w:tc>
        <w:tc>
          <w:tcPr>
            <w:tcW w:w="1766" w:type="pct"/>
            <w:gridSpan w:val="5"/>
            <w:shd w:val="clear" w:color="auto" w:fill="auto"/>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Результат</w:t>
            </w:r>
          </w:p>
        </w:tc>
      </w:tr>
      <w:tr w:rsidR="003D5785" w:rsidRPr="00934FE0" w:rsidTr="003D5785">
        <w:trPr>
          <w:trHeight w:val="70"/>
          <w:tblHeader/>
        </w:trPr>
        <w:tc>
          <w:tcPr>
            <w:tcW w:w="958" w:type="pct"/>
            <w:vMerge/>
            <w:tcBorders>
              <w:bottom w:val="single" w:sz="4" w:space="0" w:color="auto"/>
            </w:tcBorders>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p>
        </w:tc>
        <w:tc>
          <w:tcPr>
            <w:tcW w:w="1183" w:type="pct"/>
            <w:vMerge/>
            <w:tcBorders>
              <w:bottom w:val="single" w:sz="4" w:space="0" w:color="auto"/>
            </w:tcBorders>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p>
        </w:tc>
        <w:tc>
          <w:tcPr>
            <w:tcW w:w="587" w:type="pct"/>
            <w:vMerge/>
            <w:tcBorders>
              <w:bottom w:val="single" w:sz="4" w:space="0" w:color="auto"/>
            </w:tcBorders>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p>
        </w:tc>
        <w:tc>
          <w:tcPr>
            <w:tcW w:w="506" w:type="pct"/>
            <w:vMerge/>
            <w:tcBorders>
              <w:bottom w:val="single" w:sz="4" w:space="0" w:color="auto"/>
            </w:tcBorders>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p>
        </w:tc>
        <w:tc>
          <w:tcPr>
            <w:tcW w:w="548" w:type="pct"/>
            <w:tcBorders>
              <w:bottom w:val="single" w:sz="4" w:space="0" w:color="auto"/>
            </w:tcBorders>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2025 год</w:t>
            </w:r>
          </w:p>
        </w:tc>
        <w:tc>
          <w:tcPr>
            <w:tcW w:w="289" w:type="pct"/>
            <w:tcBorders>
              <w:bottom w:val="single" w:sz="4" w:space="0" w:color="auto"/>
            </w:tcBorders>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2026 год</w:t>
            </w:r>
          </w:p>
        </w:tc>
        <w:tc>
          <w:tcPr>
            <w:tcW w:w="305" w:type="pct"/>
            <w:tcBorders>
              <w:bottom w:val="single" w:sz="4" w:space="0" w:color="auto"/>
            </w:tcBorders>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2027 год</w:t>
            </w:r>
          </w:p>
        </w:tc>
        <w:tc>
          <w:tcPr>
            <w:tcW w:w="304" w:type="pct"/>
            <w:tcBorders>
              <w:bottom w:val="single" w:sz="4" w:space="0" w:color="auto"/>
            </w:tcBorders>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2028 год</w:t>
            </w:r>
          </w:p>
        </w:tc>
        <w:tc>
          <w:tcPr>
            <w:tcW w:w="320" w:type="pct"/>
            <w:tcBorders>
              <w:bottom w:val="single" w:sz="4" w:space="0" w:color="auto"/>
            </w:tcBorders>
          </w:tcPr>
          <w:p w:rsidR="003D5785" w:rsidRPr="00934FE0" w:rsidRDefault="003D5785" w:rsidP="00934FE0">
            <w:pPr>
              <w:shd w:val="clear" w:color="auto" w:fill="FFFFFF"/>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2029 год</w:t>
            </w:r>
          </w:p>
        </w:tc>
      </w:tr>
      <w:tr w:rsidR="003D5785" w:rsidRPr="00934FE0" w:rsidTr="003D5785">
        <w:trPr>
          <w:trHeight w:val="1469"/>
        </w:trPr>
        <w:tc>
          <w:tcPr>
            <w:tcW w:w="958" w:type="pct"/>
            <w:vMerge w:val="restart"/>
          </w:tcPr>
          <w:p w:rsidR="003D5785" w:rsidRPr="00934FE0" w:rsidRDefault="003D5785" w:rsidP="00934FE0">
            <w:pPr>
              <w:widowControl w:val="0"/>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Задача 1. Содействие развитию современной инфраструктуры рыночной, ярмарочной деятельности, у</w:t>
            </w:r>
            <w:r w:rsidRPr="00934FE0">
              <w:rPr>
                <w:rFonts w:ascii="Times New Roman" w:eastAsia="Calibri" w:hAnsi="Times New Roman" w:cs="Calibri"/>
                <w:sz w:val="24"/>
                <w:szCs w:val="24"/>
                <w:lang w:eastAsia="en-US"/>
              </w:rPr>
              <w:t xml:space="preserve">лучшение качества сервиса при организации </w:t>
            </w:r>
            <w:r w:rsidRPr="00934FE0">
              <w:rPr>
                <w:rFonts w:ascii="Times New Roman" w:eastAsia="Calibri" w:hAnsi="Times New Roman" w:cs="Calibri"/>
                <w:sz w:val="24"/>
                <w:szCs w:val="24"/>
                <w:lang w:eastAsia="en-US"/>
              </w:rPr>
              <w:lastRenderedPageBreak/>
              <w:t>ярмарок и мест отдыха</w:t>
            </w:r>
          </w:p>
        </w:tc>
        <w:tc>
          <w:tcPr>
            <w:tcW w:w="1183" w:type="pct"/>
          </w:tcPr>
          <w:p w:rsidR="003D5785" w:rsidRPr="00934FE0" w:rsidRDefault="003D5785" w:rsidP="00934FE0">
            <w:pPr>
              <w:shd w:val="clear" w:color="auto" w:fill="FFFFFF"/>
              <w:spacing w:after="0" w:line="240" w:lineRule="auto"/>
              <w:rPr>
                <w:rFonts w:ascii="Times New Roman" w:eastAsia="Calibri" w:hAnsi="Times New Roman" w:cs="Calibri"/>
                <w:sz w:val="24"/>
                <w:szCs w:val="24"/>
                <w:lang w:eastAsia="en-US"/>
              </w:rPr>
            </w:pPr>
            <w:r w:rsidRPr="00934FE0">
              <w:rPr>
                <w:rFonts w:ascii="Times New Roman" w:eastAsia="Calibri" w:hAnsi="Times New Roman"/>
                <w:sz w:val="24"/>
                <w:szCs w:val="24"/>
                <w:lang w:eastAsia="en-US"/>
              </w:rPr>
              <w:lastRenderedPageBreak/>
              <w:t>Количество ярмарок, организуемых Администрацией городского округа город Рыбинск Ярославской области</w:t>
            </w:r>
          </w:p>
        </w:tc>
        <w:tc>
          <w:tcPr>
            <w:tcW w:w="587" w:type="pct"/>
          </w:tcPr>
          <w:p w:rsidR="003D5785" w:rsidRPr="00934FE0" w:rsidRDefault="003D5785"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 не менее</w:t>
            </w:r>
          </w:p>
        </w:tc>
        <w:tc>
          <w:tcPr>
            <w:tcW w:w="506"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80</w:t>
            </w:r>
          </w:p>
        </w:tc>
        <w:tc>
          <w:tcPr>
            <w:tcW w:w="548"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w:t>
            </w:r>
          </w:p>
        </w:tc>
        <w:tc>
          <w:tcPr>
            <w:tcW w:w="289"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w:t>
            </w:r>
          </w:p>
        </w:tc>
        <w:tc>
          <w:tcPr>
            <w:tcW w:w="305"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w:t>
            </w:r>
          </w:p>
        </w:tc>
        <w:tc>
          <w:tcPr>
            <w:tcW w:w="304"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w:t>
            </w:r>
          </w:p>
        </w:tc>
        <w:tc>
          <w:tcPr>
            <w:tcW w:w="320"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70</w:t>
            </w:r>
          </w:p>
        </w:tc>
      </w:tr>
      <w:tr w:rsidR="003D5785" w:rsidRPr="00934FE0" w:rsidTr="003D5785">
        <w:trPr>
          <w:trHeight w:val="1016"/>
        </w:trPr>
        <w:tc>
          <w:tcPr>
            <w:tcW w:w="958" w:type="pct"/>
            <w:vMerge/>
          </w:tcPr>
          <w:p w:rsidR="003D5785" w:rsidRPr="00934FE0" w:rsidRDefault="003D5785" w:rsidP="00934FE0">
            <w:pPr>
              <w:shd w:val="clear" w:color="auto" w:fill="FFFFFF"/>
              <w:spacing w:after="0" w:line="240" w:lineRule="atLeast"/>
              <w:rPr>
                <w:rFonts w:ascii="Times New Roman" w:eastAsia="Calibri" w:hAnsi="Times New Roman"/>
                <w:strike/>
                <w:sz w:val="24"/>
                <w:szCs w:val="24"/>
                <w:lang w:eastAsia="en-US"/>
              </w:rPr>
            </w:pPr>
          </w:p>
        </w:tc>
        <w:tc>
          <w:tcPr>
            <w:tcW w:w="1183" w:type="pct"/>
          </w:tcPr>
          <w:p w:rsidR="003D5785" w:rsidRPr="00934FE0" w:rsidRDefault="003D5785"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934FE0">
              <w:rPr>
                <w:rFonts w:ascii="Times New Roman" w:eastAsia="Calibri" w:hAnsi="Times New Roman"/>
                <w:sz w:val="24"/>
                <w:szCs w:val="24"/>
                <w:lang w:eastAsia="en-US"/>
              </w:rPr>
              <w:t xml:space="preserve">Количество постоянно действующих ярмарок на частных территориях </w:t>
            </w:r>
          </w:p>
        </w:tc>
        <w:tc>
          <w:tcPr>
            <w:tcW w:w="587" w:type="pct"/>
          </w:tcPr>
          <w:p w:rsidR="003D5785" w:rsidRPr="00934FE0" w:rsidRDefault="003D5785"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w:t>
            </w:r>
          </w:p>
        </w:tc>
        <w:tc>
          <w:tcPr>
            <w:tcW w:w="506" w:type="pct"/>
          </w:tcPr>
          <w:p w:rsidR="003D5785" w:rsidRPr="00934FE0" w:rsidRDefault="003D5785" w:rsidP="00934FE0">
            <w:pPr>
              <w:spacing w:after="0" w:line="240" w:lineRule="atLeast"/>
              <w:jc w:val="center"/>
              <w:rPr>
                <w:rFonts w:ascii="Times New Roman" w:eastAsia="Calibri" w:hAnsi="Times New Roman"/>
                <w:sz w:val="24"/>
                <w:szCs w:val="24"/>
                <w:lang w:val="en-US" w:eastAsia="en-US"/>
              </w:rPr>
            </w:pPr>
            <w:r w:rsidRPr="00934FE0">
              <w:rPr>
                <w:rFonts w:ascii="Times New Roman" w:eastAsia="Calibri" w:hAnsi="Times New Roman"/>
                <w:sz w:val="24"/>
                <w:szCs w:val="24"/>
                <w:lang w:eastAsia="en-US"/>
              </w:rPr>
              <w:t>6</w:t>
            </w:r>
          </w:p>
        </w:tc>
        <w:tc>
          <w:tcPr>
            <w:tcW w:w="548"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6</w:t>
            </w:r>
          </w:p>
        </w:tc>
        <w:tc>
          <w:tcPr>
            <w:tcW w:w="289" w:type="pct"/>
          </w:tcPr>
          <w:p w:rsidR="003D5785" w:rsidRPr="00934FE0" w:rsidRDefault="003923BC"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305" w:type="pct"/>
          </w:tcPr>
          <w:p w:rsidR="003D5785" w:rsidRPr="00934FE0" w:rsidRDefault="003923BC"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304" w:type="pct"/>
          </w:tcPr>
          <w:p w:rsidR="003D5785" w:rsidRPr="00934FE0" w:rsidRDefault="003923BC"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320" w:type="pct"/>
          </w:tcPr>
          <w:p w:rsidR="003D5785" w:rsidRPr="00934FE0" w:rsidRDefault="003923BC"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r>
      <w:tr w:rsidR="003D5785" w:rsidRPr="00934FE0" w:rsidTr="003D5785">
        <w:trPr>
          <w:trHeight w:val="1006"/>
        </w:trPr>
        <w:tc>
          <w:tcPr>
            <w:tcW w:w="958" w:type="pct"/>
            <w:vMerge/>
          </w:tcPr>
          <w:p w:rsidR="003D5785" w:rsidRPr="00934FE0" w:rsidRDefault="003D5785" w:rsidP="00934FE0">
            <w:pPr>
              <w:shd w:val="clear" w:color="auto" w:fill="FFFFFF"/>
              <w:spacing w:after="0" w:line="240" w:lineRule="atLeast"/>
              <w:rPr>
                <w:rFonts w:ascii="Times New Roman" w:eastAsia="Calibri" w:hAnsi="Times New Roman"/>
                <w:strike/>
                <w:sz w:val="24"/>
                <w:szCs w:val="24"/>
                <w:lang w:eastAsia="en-US"/>
              </w:rPr>
            </w:pPr>
          </w:p>
        </w:tc>
        <w:tc>
          <w:tcPr>
            <w:tcW w:w="1183" w:type="pct"/>
          </w:tcPr>
          <w:p w:rsidR="003D5785" w:rsidRPr="00934FE0" w:rsidRDefault="003D5785"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934FE0">
              <w:rPr>
                <w:rFonts w:ascii="Times New Roman" w:eastAsia="Calibri" w:hAnsi="Times New Roman"/>
                <w:sz w:val="24"/>
                <w:szCs w:val="24"/>
                <w:lang w:eastAsia="en-US"/>
              </w:rPr>
              <w:t>Количество торговых мест на ярмарках на частных территориях</w:t>
            </w:r>
          </w:p>
        </w:tc>
        <w:tc>
          <w:tcPr>
            <w:tcW w:w="587" w:type="pct"/>
          </w:tcPr>
          <w:p w:rsidR="003D5785" w:rsidRPr="00934FE0" w:rsidRDefault="003D5785"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w:t>
            </w:r>
          </w:p>
        </w:tc>
        <w:tc>
          <w:tcPr>
            <w:tcW w:w="506" w:type="pct"/>
          </w:tcPr>
          <w:p w:rsidR="003D5785" w:rsidRPr="00934FE0" w:rsidRDefault="003D5785" w:rsidP="00934FE0">
            <w:pPr>
              <w:spacing w:after="0" w:line="240" w:lineRule="atLeast"/>
              <w:jc w:val="center"/>
              <w:rPr>
                <w:rFonts w:ascii="Times New Roman" w:eastAsia="Calibri" w:hAnsi="Times New Roman"/>
                <w:sz w:val="24"/>
                <w:szCs w:val="24"/>
                <w:lang w:val="en-US" w:eastAsia="en-US"/>
              </w:rPr>
            </w:pPr>
            <w:r w:rsidRPr="00934FE0">
              <w:rPr>
                <w:rFonts w:ascii="Times New Roman" w:eastAsia="Calibri" w:hAnsi="Times New Roman"/>
                <w:sz w:val="24"/>
                <w:szCs w:val="24"/>
                <w:lang w:eastAsia="en-US"/>
              </w:rPr>
              <w:t>1200</w:t>
            </w:r>
          </w:p>
        </w:tc>
        <w:tc>
          <w:tcPr>
            <w:tcW w:w="548"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1200</w:t>
            </w:r>
          </w:p>
        </w:tc>
        <w:tc>
          <w:tcPr>
            <w:tcW w:w="289" w:type="pct"/>
          </w:tcPr>
          <w:p w:rsidR="003D5785" w:rsidRPr="00934FE0" w:rsidRDefault="003923BC"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1165</w:t>
            </w:r>
          </w:p>
        </w:tc>
        <w:tc>
          <w:tcPr>
            <w:tcW w:w="305" w:type="pct"/>
          </w:tcPr>
          <w:p w:rsidR="003D5785" w:rsidRPr="00934FE0" w:rsidRDefault="003923BC"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1165</w:t>
            </w:r>
          </w:p>
        </w:tc>
        <w:tc>
          <w:tcPr>
            <w:tcW w:w="304" w:type="pct"/>
          </w:tcPr>
          <w:p w:rsidR="003D5785" w:rsidRPr="00934FE0" w:rsidRDefault="003923BC"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1165</w:t>
            </w:r>
          </w:p>
        </w:tc>
        <w:tc>
          <w:tcPr>
            <w:tcW w:w="320" w:type="pct"/>
          </w:tcPr>
          <w:p w:rsidR="003D5785" w:rsidRPr="00934FE0" w:rsidRDefault="003923BC"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1165</w:t>
            </w:r>
          </w:p>
        </w:tc>
      </w:tr>
      <w:tr w:rsidR="003D5785" w:rsidRPr="00934FE0" w:rsidTr="003D5785">
        <w:trPr>
          <w:trHeight w:val="20"/>
        </w:trPr>
        <w:tc>
          <w:tcPr>
            <w:tcW w:w="958" w:type="pct"/>
          </w:tcPr>
          <w:p w:rsidR="003D5785" w:rsidRPr="00934FE0" w:rsidRDefault="003D5785" w:rsidP="00934FE0">
            <w:pPr>
              <w:widowControl w:val="0"/>
              <w:spacing w:after="0" w:line="240" w:lineRule="auto"/>
              <w:rPr>
                <w:rFonts w:ascii="Times New Roman" w:eastAsia="Calibri" w:hAnsi="Times New Roman"/>
                <w:sz w:val="24"/>
                <w:szCs w:val="24"/>
                <w:lang w:eastAsia="en-US"/>
              </w:rPr>
            </w:pPr>
            <w:r w:rsidRPr="00934FE0">
              <w:rPr>
                <w:rFonts w:ascii="Times New Roman" w:eastAsia="Calibri" w:hAnsi="Times New Roman" w:cs="Calibri"/>
                <w:sz w:val="24"/>
                <w:szCs w:val="24"/>
                <w:lang w:eastAsia="en-US"/>
              </w:rPr>
              <w:t xml:space="preserve">Задача 2. </w:t>
            </w:r>
            <w:r w:rsidRPr="00934FE0">
              <w:rPr>
                <w:rFonts w:ascii="Times New Roman" w:eastAsia="Calibri" w:hAnsi="Times New Roman"/>
                <w:sz w:val="24"/>
                <w:szCs w:val="24"/>
                <w:lang w:eastAsia="en-US"/>
              </w:rPr>
              <w:t>Оказание методической и информационной помощи хозяйствующим субъектам в проведении рыночной и ярмарочной деятельности.</w:t>
            </w:r>
          </w:p>
        </w:tc>
        <w:tc>
          <w:tcPr>
            <w:tcW w:w="1183" w:type="pct"/>
          </w:tcPr>
          <w:p w:rsidR="003D5785" w:rsidRPr="00934FE0" w:rsidRDefault="003D5785" w:rsidP="00934FE0">
            <w:pPr>
              <w:shd w:val="clear" w:color="auto" w:fill="FFFFFF"/>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Количество хозяйствующих субъектов, получивших методическую и информационную поддержку</w:t>
            </w:r>
          </w:p>
        </w:tc>
        <w:tc>
          <w:tcPr>
            <w:tcW w:w="587" w:type="pct"/>
          </w:tcPr>
          <w:p w:rsidR="003D5785" w:rsidRPr="00934FE0" w:rsidRDefault="003D5785"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человек (не менее)</w:t>
            </w:r>
          </w:p>
        </w:tc>
        <w:tc>
          <w:tcPr>
            <w:tcW w:w="506" w:type="pct"/>
          </w:tcPr>
          <w:p w:rsidR="003D5785" w:rsidRPr="00934FE0" w:rsidRDefault="003D5785" w:rsidP="00934FE0">
            <w:pPr>
              <w:spacing w:after="0" w:line="240" w:lineRule="atLeast"/>
              <w:jc w:val="center"/>
              <w:rPr>
                <w:rFonts w:ascii="Times New Roman" w:eastAsia="Calibri" w:hAnsi="Times New Roman"/>
                <w:sz w:val="24"/>
                <w:szCs w:val="24"/>
                <w:lang w:val="en-US" w:eastAsia="en-US"/>
              </w:rPr>
            </w:pPr>
            <w:r w:rsidRPr="00934FE0">
              <w:rPr>
                <w:rFonts w:ascii="Times New Roman" w:eastAsia="Calibri" w:hAnsi="Times New Roman"/>
                <w:sz w:val="24"/>
                <w:szCs w:val="24"/>
                <w:lang w:eastAsia="en-US"/>
              </w:rPr>
              <w:t>728</w:t>
            </w:r>
          </w:p>
        </w:tc>
        <w:tc>
          <w:tcPr>
            <w:tcW w:w="548"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700</w:t>
            </w:r>
          </w:p>
        </w:tc>
        <w:tc>
          <w:tcPr>
            <w:tcW w:w="289"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 xml:space="preserve"> 700</w:t>
            </w:r>
          </w:p>
        </w:tc>
        <w:tc>
          <w:tcPr>
            <w:tcW w:w="305"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700</w:t>
            </w:r>
          </w:p>
        </w:tc>
        <w:tc>
          <w:tcPr>
            <w:tcW w:w="304"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700</w:t>
            </w:r>
          </w:p>
        </w:tc>
        <w:tc>
          <w:tcPr>
            <w:tcW w:w="320" w:type="pct"/>
          </w:tcPr>
          <w:p w:rsidR="003D5785" w:rsidRPr="00934FE0" w:rsidRDefault="003D5785"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700</w:t>
            </w:r>
          </w:p>
        </w:tc>
      </w:tr>
    </w:tbl>
    <w:p w:rsidR="00934FE0" w:rsidRPr="00934FE0" w:rsidRDefault="00934FE0" w:rsidP="00934FE0">
      <w:pPr>
        <w:shd w:val="clear" w:color="auto" w:fill="FFFFFF"/>
        <w:spacing w:after="0" w:line="240" w:lineRule="atLeast"/>
        <w:jc w:val="center"/>
        <w:rPr>
          <w:rFonts w:ascii="Times New Roman" w:eastAsia="Calibri" w:hAnsi="Times New Roman"/>
          <w:bCs/>
          <w:sz w:val="27"/>
          <w:szCs w:val="27"/>
          <w:lang w:val="en-US" w:eastAsia="en-US"/>
        </w:rPr>
        <w:sectPr w:rsidR="00934FE0" w:rsidRPr="00934FE0" w:rsidSect="00AB09D1">
          <w:headerReference w:type="even" r:id="rId18"/>
          <w:headerReference w:type="default" r:id="rId19"/>
          <w:footerReference w:type="even" r:id="rId20"/>
          <w:footerReference w:type="default" r:id="rId21"/>
          <w:headerReference w:type="first" r:id="rId22"/>
          <w:footerReference w:type="first" r:id="rId23"/>
          <w:pgSz w:w="11906" w:h="16838" w:code="9"/>
          <w:pgMar w:top="709" w:right="707" w:bottom="568" w:left="993" w:header="397" w:footer="454" w:gutter="0"/>
          <w:pgNumType w:start="1"/>
          <w:cols w:space="708"/>
          <w:titlePg/>
          <w:docGrid w:linePitch="360"/>
        </w:sectPr>
      </w:pPr>
    </w:p>
    <w:p w:rsidR="00934FE0" w:rsidRPr="00934FE0" w:rsidRDefault="002D2B67" w:rsidP="00934FE0">
      <w:pPr>
        <w:shd w:val="clear" w:color="auto" w:fill="FFFFFF"/>
        <w:spacing w:after="0" w:line="240" w:lineRule="atLeast"/>
        <w:jc w:val="center"/>
        <w:rPr>
          <w:rFonts w:ascii="Times New Roman" w:eastAsia="Calibri" w:hAnsi="Times New Roman"/>
          <w:bCs/>
          <w:sz w:val="27"/>
          <w:szCs w:val="27"/>
          <w:lang w:eastAsia="en-US"/>
        </w:rPr>
      </w:pPr>
      <w:r>
        <w:rPr>
          <w:rFonts w:ascii="Times New Roman" w:eastAsia="Calibri" w:hAnsi="Times New Roman"/>
          <w:bCs/>
          <w:sz w:val="27"/>
          <w:szCs w:val="27"/>
          <w:lang w:eastAsia="en-US"/>
        </w:rPr>
        <w:lastRenderedPageBreak/>
        <w:t>8</w:t>
      </w:r>
      <w:r w:rsidR="00934FE0" w:rsidRPr="00934FE0">
        <w:rPr>
          <w:rFonts w:ascii="Times New Roman" w:eastAsia="Calibri" w:hAnsi="Times New Roman"/>
          <w:bCs/>
          <w:sz w:val="27"/>
          <w:szCs w:val="27"/>
          <w:lang w:eastAsia="en-US"/>
        </w:rPr>
        <w:t>.8. Перечень мероприятий подпрограммы</w:t>
      </w:r>
    </w:p>
    <w:p w:rsidR="00934FE0" w:rsidRPr="00934FE0" w:rsidRDefault="00934FE0" w:rsidP="00934FE0">
      <w:pPr>
        <w:shd w:val="clear" w:color="auto" w:fill="FFFFFF"/>
        <w:spacing w:after="0" w:line="240" w:lineRule="atLeast"/>
        <w:jc w:val="center"/>
        <w:rPr>
          <w:rFonts w:ascii="Times New Roman" w:eastAsia="Calibri" w:hAnsi="Times New Roman"/>
          <w:sz w:val="27"/>
          <w:szCs w:val="27"/>
          <w:lang w:eastAsia="en-US"/>
        </w:rPr>
      </w:pPr>
    </w:p>
    <w:tbl>
      <w:tblPr>
        <w:tblW w:w="5000" w:type="pct"/>
        <w:tblCellMar>
          <w:left w:w="0" w:type="dxa"/>
          <w:right w:w="0" w:type="dxa"/>
        </w:tblCellMar>
        <w:tblLook w:val="04A0" w:firstRow="1" w:lastRow="0" w:firstColumn="1" w:lastColumn="0" w:noHBand="0" w:noVBand="1"/>
      </w:tblPr>
      <w:tblGrid>
        <w:gridCol w:w="390"/>
        <w:gridCol w:w="2224"/>
        <w:gridCol w:w="1030"/>
        <w:gridCol w:w="1700"/>
        <w:gridCol w:w="732"/>
        <w:gridCol w:w="515"/>
        <w:gridCol w:w="732"/>
        <w:gridCol w:w="515"/>
        <w:gridCol w:w="732"/>
        <w:gridCol w:w="494"/>
        <w:gridCol w:w="712"/>
        <w:gridCol w:w="1277"/>
        <w:gridCol w:w="1518"/>
        <w:gridCol w:w="1518"/>
        <w:gridCol w:w="795"/>
      </w:tblGrid>
      <w:tr w:rsidR="003D5785" w:rsidRPr="00934FE0" w:rsidTr="003D5785">
        <w:trPr>
          <w:cantSplit/>
          <w:trHeight w:val="94"/>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 п/п</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Наименование мероприятия</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Источник финанси</w:t>
            </w:r>
            <w:r w:rsidRPr="00934FE0">
              <w:rPr>
                <w:rFonts w:ascii="Times New Roman" w:eastAsia="Calibri" w:hAnsi="Times New Roman"/>
                <w:bCs/>
                <w:sz w:val="24"/>
                <w:szCs w:val="24"/>
                <w:lang w:eastAsia="en-US"/>
              </w:rPr>
              <w:softHyphen/>
              <w:t>рования</w:t>
            </w:r>
          </w:p>
        </w:tc>
        <w:tc>
          <w:tcPr>
            <w:tcW w:w="2999" w:type="pct"/>
            <w:gridSpan w:val="10"/>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bCs/>
                <w:sz w:val="24"/>
                <w:szCs w:val="24"/>
                <w:lang w:eastAsia="en-US"/>
              </w:rPr>
            </w:pPr>
            <w:r w:rsidRPr="00934FE0">
              <w:rPr>
                <w:rFonts w:ascii="Times New Roman" w:eastAsia="Calibri" w:hAnsi="Times New Roman"/>
                <w:sz w:val="24"/>
                <w:szCs w:val="24"/>
                <w:lang w:eastAsia="en-US"/>
              </w:rPr>
              <w:t>Потребность в финансировании (млн руб.) по годам*</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Ожидаемый результат</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Отв. испол</w:t>
            </w:r>
            <w:r w:rsidRPr="00934FE0">
              <w:rPr>
                <w:rFonts w:ascii="Times New Roman" w:eastAsia="Calibri" w:hAnsi="Times New Roman"/>
                <w:bCs/>
                <w:sz w:val="24"/>
                <w:szCs w:val="24"/>
                <w:lang w:eastAsia="en-US"/>
              </w:rPr>
              <w:softHyphen/>
              <w:t>нитель</w:t>
            </w:r>
          </w:p>
        </w:tc>
      </w:tr>
      <w:tr w:rsidR="003D5785" w:rsidRPr="00934FE0" w:rsidTr="003D5785">
        <w:trPr>
          <w:cantSplit/>
          <w:trHeight w:val="20"/>
        </w:trPr>
        <w:tc>
          <w:tcPr>
            <w:tcW w:w="131" w:type="pct"/>
            <w:vMerge/>
            <w:tcBorders>
              <w:top w:val="single" w:sz="4" w:space="0" w:color="auto"/>
              <w:left w:val="single" w:sz="4" w:space="0" w:color="auto"/>
              <w:bottom w:val="single" w:sz="4" w:space="0" w:color="auto"/>
              <w:right w:val="single" w:sz="4" w:space="0" w:color="auto"/>
            </w:tcBorders>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747" w:type="pct"/>
            <w:vMerge/>
            <w:tcBorders>
              <w:top w:val="single" w:sz="4" w:space="0" w:color="auto"/>
              <w:left w:val="single" w:sz="4" w:space="0" w:color="auto"/>
              <w:bottom w:val="single" w:sz="4" w:space="0" w:color="auto"/>
              <w:right w:val="single" w:sz="4" w:space="0" w:color="auto"/>
            </w:tcBorders>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346" w:type="pct"/>
            <w:vMerge/>
            <w:tcBorders>
              <w:top w:val="single" w:sz="4" w:space="0" w:color="auto"/>
              <w:left w:val="single" w:sz="4" w:space="0" w:color="auto"/>
              <w:bottom w:val="single" w:sz="4" w:space="0" w:color="auto"/>
              <w:right w:val="single" w:sz="4" w:space="0" w:color="auto"/>
            </w:tcBorders>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817"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2025</w:t>
            </w:r>
          </w:p>
        </w:tc>
        <w:tc>
          <w:tcPr>
            <w:tcW w:w="419"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2026</w:t>
            </w:r>
          </w:p>
        </w:tc>
        <w:tc>
          <w:tcPr>
            <w:tcW w:w="419"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2027</w:t>
            </w:r>
          </w:p>
        </w:tc>
        <w:tc>
          <w:tcPr>
            <w:tcW w:w="405" w:type="pct"/>
            <w:gridSpan w:val="2"/>
            <w:tcBorders>
              <w:top w:val="single" w:sz="4" w:space="0" w:color="auto"/>
              <w:left w:val="single" w:sz="4" w:space="0" w:color="auto"/>
              <w:bottom w:val="single" w:sz="4" w:space="0" w:color="auto"/>
              <w:right w:val="single" w:sz="4" w:space="0" w:color="auto"/>
            </w:tcBorders>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 xml:space="preserve">2028 </w:t>
            </w:r>
          </w:p>
        </w:tc>
        <w:tc>
          <w:tcPr>
            <w:tcW w:w="939" w:type="pct"/>
            <w:gridSpan w:val="2"/>
            <w:tcBorders>
              <w:top w:val="single" w:sz="4" w:space="0" w:color="auto"/>
              <w:left w:val="single" w:sz="4" w:space="0" w:color="auto"/>
              <w:bottom w:val="single" w:sz="4" w:space="0" w:color="auto"/>
              <w:right w:val="single" w:sz="4" w:space="0" w:color="auto"/>
            </w:tcBorders>
          </w:tcPr>
          <w:p w:rsidR="003D5785" w:rsidRPr="00934FE0" w:rsidRDefault="003D5785"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2029</w:t>
            </w:r>
          </w:p>
        </w:tc>
        <w:tc>
          <w:tcPr>
            <w:tcW w:w="510" w:type="pct"/>
            <w:vMerge/>
            <w:tcBorders>
              <w:top w:val="single" w:sz="4" w:space="0" w:color="auto"/>
              <w:left w:val="single" w:sz="4" w:space="0" w:color="auto"/>
              <w:bottom w:val="single" w:sz="4" w:space="0" w:color="auto"/>
              <w:right w:val="single" w:sz="4" w:space="0" w:color="auto"/>
            </w:tcBorders>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67" w:type="pct"/>
            <w:vMerge/>
            <w:tcBorders>
              <w:top w:val="single" w:sz="4" w:space="0" w:color="auto"/>
              <w:left w:val="single" w:sz="4" w:space="0" w:color="auto"/>
              <w:bottom w:val="single" w:sz="4" w:space="0" w:color="auto"/>
              <w:right w:val="single" w:sz="4" w:space="0" w:color="auto"/>
            </w:tcBorders>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r>
      <w:tr w:rsidR="008802FD" w:rsidRPr="00934FE0" w:rsidTr="003D5785">
        <w:trPr>
          <w:cantSplit/>
          <w:trHeight w:val="20"/>
        </w:trPr>
        <w:tc>
          <w:tcPr>
            <w:tcW w:w="131" w:type="pct"/>
            <w:vMerge/>
            <w:tcBorders>
              <w:top w:val="single" w:sz="4" w:space="0" w:color="auto"/>
              <w:left w:val="single" w:sz="4" w:space="0" w:color="auto"/>
              <w:bottom w:val="single" w:sz="4" w:space="0" w:color="auto"/>
              <w:right w:val="single" w:sz="4" w:space="0" w:color="auto"/>
            </w:tcBorders>
            <w:hideMark/>
          </w:tcPr>
          <w:p w:rsidR="003D5785" w:rsidRPr="00934FE0" w:rsidRDefault="003D5785" w:rsidP="003D5785">
            <w:pPr>
              <w:spacing w:after="0" w:line="240" w:lineRule="auto"/>
              <w:jc w:val="center"/>
              <w:rPr>
                <w:rFonts w:ascii="Times New Roman" w:eastAsia="Calibri" w:hAnsi="Times New Roman"/>
                <w:sz w:val="24"/>
                <w:szCs w:val="24"/>
                <w:lang w:eastAsia="en-US"/>
              </w:rPr>
            </w:pPr>
          </w:p>
        </w:tc>
        <w:tc>
          <w:tcPr>
            <w:tcW w:w="747" w:type="pct"/>
            <w:vMerge/>
            <w:tcBorders>
              <w:top w:val="single" w:sz="4" w:space="0" w:color="auto"/>
              <w:left w:val="single" w:sz="4" w:space="0" w:color="auto"/>
              <w:bottom w:val="single" w:sz="4" w:space="0" w:color="auto"/>
              <w:right w:val="single" w:sz="4" w:space="0" w:color="auto"/>
            </w:tcBorders>
            <w:hideMark/>
          </w:tcPr>
          <w:p w:rsidR="003D5785" w:rsidRPr="00934FE0" w:rsidRDefault="003D5785" w:rsidP="003D5785">
            <w:pPr>
              <w:spacing w:after="0" w:line="240" w:lineRule="auto"/>
              <w:jc w:val="center"/>
              <w:rPr>
                <w:rFonts w:ascii="Times New Roman" w:eastAsia="Calibri" w:hAnsi="Times New Roman"/>
                <w:sz w:val="24"/>
                <w:szCs w:val="24"/>
                <w:lang w:eastAsia="en-US"/>
              </w:rPr>
            </w:pPr>
          </w:p>
        </w:tc>
        <w:tc>
          <w:tcPr>
            <w:tcW w:w="346" w:type="pct"/>
            <w:vMerge/>
            <w:tcBorders>
              <w:top w:val="single" w:sz="4" w:space="0" w:color="auto"/>
              <w:left w:val="single" w:sz="4" w:space="0" w:color="auto"/>
              <w:bottom w:val="single" w:sz="4" w:space="0" w:color="auto"/>
              <w:right w:val="single" w:sz="4" w:space="0" w:color="auto"/>
            </w:tcBorders>
            <w:hideMark/>
          </w:tcPr>
          <w:p w:rsidR="003D5785" w:rsidRPr="00934FE0" w:rsidRDefault="003D5785" w:rsidP="003D5785">
            <w:pPr>
              <w:spacing w:after="0" w:line="240" w:lineRule="auto"/>
              <w:jc w:val="center"/>
              <w:rPr>
                <w:rFonts w:ascii="Times New Roman" w:eastAsia="Calibri" w:hAnsi="Times New Roman"/>
                <w:sz w:val="24"/>
                <w:szCs w:val="24"/>
                <w:lang w:eastAsia="en-US"/>
              </w:rPr>
            </w:pPr>
          </w:p>
        </w:tc>
        <w:tc>
          <w:tcPr>
            <w:tcW w:w="5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D5785" w:rsidRPr="00934FE0" w:rsidRDefault="003D5785" w:rsidP="003D5785">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факт</w:t>
            </w:r>
          </w:p>
        </w:tc>
        <w:tc>
          <w:tcPr>
            <w:tcW w:w="246"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D5785" w:rsidRPr="00934FE0" w:rsidRDefault="003D5785" w:rsidP="003D5785">
            <w:pPr>
              <w:spacing w:after="0" w:line="240" w:lineRule="auto"/>
              <w:jc w:val="center"/>
              <w:rPr>
                <w:rFonts w:ascii="Times New Roman" w:eastAsia="Calibri" w:hAnsi="Times New Roman"/>
                <w:bCs/>
                <w:sz w:val="24"/>
                <w:szCs w:val="24"/>
                <w:lang w:eastAsia="en-US"/>
              </w:rPr>
            </w:pPr>
            <w:r w:rsidRPr="00934FE0">
              <w:rPr>
                <w:rFonts w:ascii="Times New Roman" w:eastAsia="Calibri" w:hAnsi="Times New Roman"/>
                <w:bCs/>
                <w:sz w:val="24"/>
                <w:szCs w:val="24"/>
                <w:lang w:eastAsia="en-US"/>
              </w:rPr>
              <w:t>потреб ность</w:t>
            </w:r>
          </w:p>
        </w:tc>
        <w:tc>
          <w:tcPr>
            <w:tcW w:w="1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D5785" w:rsidRPr="00934FE0" w:rsidRDefault="003D5785" w:rsidP="003D5785">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факт</w:t>
            </w:r>
          </w:p>
        </w:tc>
        <w:tc>
          <w:tcPr>
            <w:tcW w:w="246"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D5785" w:rsidRPr="00934FE0" w:rsidRDefault="003D5785" w:rsidP="003D5785">
            <w:pPr>
              <w:spacing w:after="0" w:line="240" w:lineRule="auto"/>
              <w:jc w:val="center"/>
              <w:rPr>
                <w:rFonts w:ascii="Times New Roman" w:eastAsia="Calibri" w:hAnsi="Times New Roman"/>
                <w:sz w:val="24"/>
                <w:szCs w:val="24"/>
                <w:lang w:eastAsia="en-US"/>
              </w:rPr>
            </w:pPr>
            <w:r>
              <w:rPr>
                <w:rFonts w:ascii="Times New Roman" w:eastAsia="Calibri" w:hAnsi="Times New Roman"/>
                <w:bCs/>
                <w:sz w:val="24"/>
                <w:szCs w:val="24"/>
                <w:lang w:eastAsia="en-US"/>
              </w:rPr>
              <w:t>потреб</w:t>
            </w:r>
            <w:r>
              <w:rPr>
                <w:rFonts w:ascii="Times New Roman" w:eastAsia="Calibri" w:hAnsi="Times New Roman"/>
                <w:bCs/>
                <w:sz w:val="24"/>
                <w:szCs w:val="24"/>
                <w:lang w:eastAsia="en-US"/>
              </w:rPr>
              <w:br/>
            </w:r>
            <w:r w:rsidRPr="00934FE0">
              <w:rPr>
                <w:rFonts w:ascii="Times New Roman" w:eastAsia="Calibri" w:hAnsi="Times New Roman"/>
                <w:bCs/>
                <w:sz w:val="24"/>
                <w:szCs w:val="24"/>
                <w:lang w:eastAsia="en-US"/>
              </w:rPr>
              <w:t>ность</w:t>
            </w:r>
          </w:p>
        </w:tc>
        <w:tc>
          <w:tcPr>
            <w:tcW w:w="1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D5785" w:rsidRPr="00934FE0" w:rsidRDefault="003D5785" w:rsidP="003D5785">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факт</w:t>
            </w:r>
          </w:p>
        </w:tc>
        <w:tc>
          <w:tcPr>
            <w:tcW w:w="246"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D5785" w:rsidRPr="00934FE0" w:rsidRDefault="003D5785" w:rsidP="003D5785">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потреб</w:t>
            </w:r>
            <w:r w:rsidRPr="00934FE0">
              <w:rPr>
                <w:rFonts w:ascii="Times New Roman" w:eastAsia="Calibri" w:hAnsi="Times New Roman"/>
                <w:bCs/>
                <w:sz w:val="24"/>
                <w:szCs w:val="24"/>
                <w:lang w:eastAsia="en-US"/>
              </w:rPr>
              <w:br/>
              <w:t xml:space="preserve"> ность</w:t>
            </w:r>
          </w:p>
        </w:tc>
        <w:tc>
          <w:tcPr>
            <w:tcW w:w="166" w:type="pct"/>
            <w:tcBorders>
              <w:top w:val="single" w:sz="4" w:space="0" w:color="auto"/>
              <w:left w:val="single" w:sz="4" w:space="0" w:color="auto"/>
              <w:bottom w:val="single" w:sz="4" w:space="0" w:color="auto"/>
              <w:right w:val="single" w:sz="4" w:space="0" w:color="auto"/>
            </w:tcBorders>
          </w:tcPr>
          <w:p w:rsidR="003D5785" w:rsidRPr="00934FE0" w:rsidRDefault="003D5785" w:rsidP="003D5785">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факт</w:t>
            </w:r>
          </w:p>
        </w:tc>
        <w:tc>
          <w:tcPr>
            <w:tcW w:w="239" w:type="pct"/>
            <w:tcBorders>
              <w:top w:val="single" w:sz="4" w:space="0" w:color="auto"/>
              <w:left w:val="single" w:sz="4" w:space="0" w:color="auto"/>
              <w:bottom w:val="single" w:sz="4" w:space="0" w:color="auto"/>
              <w:right w:val="single" w:sz="4" w:space="0" w:color="auto"/>
            </w:tcBorders>
          </w:tcPr>
          <w:p w:rsidR="003D5785" w:rsidRPr="00934FE0" w:rsidRDefault="003D5785" w:rsidP="003D5785">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потреб</w:t>
            </w:r>
            <w:r w:rsidRPr="00934FE0">
              <w:rPr>
                <w:rFonts w:ascii="Times New Roman" w:eastAsia="Calibri" w:hAnsi="Times New Roman"/>
                <w:bCs/>
                <w:sz w:val="24"/>
                <w:szCs w:val="24"/>
                <w:lang w:eastAsia="en-US"/>
              </w:rPr>
              <w:br/>
              <w:t xml:space="preserve"> ность</w:t>
            </w:r>
          </w:p>
        </w:tc>
        <w:tc>
          <w:tcPr>
            <w:tcW w:w="429" w:type="pct"/>
            <w:tcBorders>
              <w:top w:val="single" w:sz="4" w:space="0" w:color="auto"/>
              <w:left w:val="single" w:sz="4" w:space="0" w:color="auto"/>
              <w:bottom w:val="single" w:sz="4" w:space="0" w:color="auto"/>
              <w:right w:val="single" w:sz="4" w:space="0" w:color="auto"/>
            </w:tcBorders>
          </w:tcPr>
          <w:p w:rsidR="003D5785" w:rsidRPr="00934FE0" w:rsidRDefault="003D5785" w:rsidP="003D5785">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факт</w:t>
            </w:r>
          </w:p>
        </w:tc>
        <w:tc>
          <w:tcPr>
            <w:tcW w:w="510" w:type="pct"/>
            <w:tcBorders>
              <w:top w:val="single" w:sz="4" w:space="0" w:color="auto"/>
              <w:left w:val="single" w:sz="4" w:space="0" w:color="auto"/>
              <w:bottom w:val="single" w:sz="4" w:space="0" w:color="auto"/>
              <w:right w:val="single" w:sz="4" w:space="0" w:color="auto"/>
            </w:tcBorders>
          </w:tcPr>
          <w:p w:rsidR="003D5785" w:rsidRPr="00934FE0" w:rsidRDefault="003D5785" w:rsidP="003D5785">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bCs/>
                <w:sz w:val="24"/>
                <w:szCs w:val="24"/>
                <w:lang w:eastAsia="en-US"/>
              </w:rPr>
              <w:t>потреб</w:t>
            </w:r>
            <w:r w:rsidRPr="00934FE0">
              <w:rPr>
                <w:rFonts w:ascii="Times New Roman" w:eastAsia="Calibri" w:hAnsi="Times New Roman"/>
                <w:bCs/>
                <w:sz w:val="24"/>
                <w:szCs w:val="24"/>
                <w:lang w:eastAsia="en-US"/>
              </w:rPr>
              <w:br/>
              <w:t xml:space="preserve"> ность</w:t>
            </w:r>
          </w:p>
        </w:tc>
        <w:tc>
          <w:tcPr>
            <w:tcW w:w="510" w:type="pct"/>
            <w:vMerge/>
            <w:tcBorders>
              <w:top w:val="single" w:sz="4" w:space="0" w:color="auto"/>
              <w:left w:val="single" w:sz="4" w:space="0" w:color="auto"/>
              <w:bottom w:val="single" w:sz="4" w:space="0" w:color="auto"/>
              <w:right w:val="single" w:sz="4" w:space="0" w:color="auto"/>
            </w:tcBorders>
            <w:hideMark/>
          </w:tcPr>
          <w:p w:rsidR="003D5785" w:rsidRPr="00934FE0" w:rsidRDefault="003D5785" w:rsidP="003D5785">
            <w:pPr>
              <w:spacing w:after="0" w:line="240" w:lineRule="auto"/>
              <w:jc w:val="center"/>
              <w:rPr>
                <w:rFonts w:ascii="Times New Roman" w:eastAsia="Calibri" w:hAnsi="Times New Roman"/>
                <w:sz w:val="24"/>
                <w:szCs w:val="24"/>
                <w:lang w:eastAsia="en-US"/>
              </w:rPr>
            </w:pPr>
          </w:p>
        </w:tc>
        <w:tc>
          <w:tcPr>
            <w:tcW w:w="267" w:type="pct"/>
            <w:vMerge/>
            <w:tcBorders>
              <w:top w:val="single" w:sz="4" w:space="0" w:color="auto"/>
              <w:left w:val="single" w:sz="4" w:space="0" w:color="auto"/>
              <w:bottom w:val="single" w:sz="4" w:space="0" w:color="auto"/>
              <w:right w:val="single" w:sz="4" w:space="0" w:color="auto"/>
            </w:tcBorders>
            <w:hideMark/>
          </w:tcPr>
          <w:p w:rsidR="003D5785" w:rsidRPr="00934FE0" w:rsidRDefault="003D5785" w:rsidP="003D5785">
            <w:pPr>
              <w:spacing w:after="0" w:line="240" w:lineRule="auto"/>
              <w:jc w:val="center"/>
              <w:rPr>
                <w:rFonts w:ascii="Times New Roman" w:eastAsia="Calibri" w:hAnsi="Times New Roman"/>
                <w:sz w:val="24"/>
                <w:szCs w:val="24"/>
                <w:lang w:eastAsia="en-US"/>
              </w:rPr>
            </w:pPr>
          </w:p>
        </w:tc>
      </w:tr>
      <w:tr w:rsidR="003D5785" w:rsidRPr="00934FE0" w:rsidTr="003D5785">
        <w:trPr>
          <w:cantSplit/>
          <w:trHeight w:val="20"/>
        </w:trPr>
        <w:tc>
          <w:tcPr>
            <w:tcW w:w="5000" w:type="pct"/>
            <w:gridSpan w:val="15"/>
            <w:tcBorders>
              <w:top w:val="nil"/>
              <w:left w:val="single" w:sz="8" w:space="0" w:color="auto"/>
              <w:bottom w:val="single" w:sz="4" w:space="0" w:color="auto"/>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rPr>
              <w:t>Задача 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tc>
      </w:tr>
      <w:tr w:rsidR="008802FD" w:rsidRPr="00934FE0" w:rsidTr="003D5785">
        <w:trPr>
          <w:cantSplit/>
          <w:trHeight w:val="470"/>
        </w:trPr>
        <w:tc>
          <w:tcPr>
            <w:tcW w:w="131" w:type="pct"/>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1.2.</w:t>
            </w:r>
          </w:p>
        </w:tc>
        <w:tc>
          <w:tcPr>
            <w:tcW w:w="747" w:type="pct"/>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Организация ярмарок Администрацией городского округа город Рыбинск Ярославской области</w:t>
            </w:r>
          </w:p>
        </w:tc>
        <w:tc>
          <w:tcPr>
            <w:tcW w:w="3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bCs/>
                <w:sz w:val="24"/>
                <w:szCs w:val="24"/>
                <w:lang w:eastAsia="en-US"/>
              </w:rPr>
              <w:t>Всего</w:t>
            </w:r>
          </w:p>
        </w:tc>
        <w:tc>
          <w:tcPr>
            <w:tcW w:w="571"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9941D4"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66"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p>
        </w:tc>
        <w:tc>
          <w:tcPr>
            <w:tcW w:w="239"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429"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8802FD"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 xml:space="preserve">Количество организуемых ярмарок (ед.) </w:t>
            </w:r>
            <w:r w:rsidR="009941D4">
              <w:rPr>
                <w:rFonts w:ascii="Times New Roman" w:eastAsia="Calibri" w:hAnsi="Times New Roman"/>
                <w:sz w:val="24"/>
                <w:szCs w:val="24"/>
                <w:lang w:eastAsia="en-US"/>
              </w:rPr>
              <w:t>01.01.2025-31.12.2025</w:t>
            </w:r>
            <w:r w:rsidR="008802FD">
              <w:rPr>
                <w:rFonts w:ascii="Times New Roman" w:eastAsia="Calibri" w:hAnsi="Times New Roman"/>
                <w:sz w:val="24"/>
                <w:szCs w:val="24"/>
                <w:lang w:eastAsia="en-US"/>
              </w:rPr>
              <w:t>- не менее 70</w:t>
            </w:r>
          </w:p>
          <w:p w:rsidR="008802FD"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01.01.2026-31.12.2026-не менее 70</w:t>
            </w:r>
          </w:p>
          <w:p w:rsidR="009941D4"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01.01.2027-31.12.2027-не менее 70</w:t>
            </w:r>
          </w:p>
          <w:p w:rsidR="009941D4"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01.01.2028-31.12.2028-не менее 70</w:t>
            </w:r>
          </w:p>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01.01.2029-31.12.2029-не менее 70</w:t>
            </w:r>
          </w:p>
        </w:tc>
        <w:tc>
          <w:tcPr>
            <w:tcW w:w="267" w:type="pct"/>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УЭРиИ</w:t>
            </w:r>
          </w:p>
        </w:tc>
      </w:tr>
      <w:tr w:rsidR="008802FD" w:rsidRPr="00934FE0" w:rsidTr="003D5785">
        <w:trPr>
          <w:cantSplit/>
          <w:trHeight w:val="20"/>
        </w:trPr>
        <w:tc>
          <w:tcPr>
            <w:tcW w:w="131"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c>
          <w:tcPr>
            <w:tcW w:w="747"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c>
          <w:tcPr>
            <w:tcW w:w="3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ГБ</w:t>
            </w:r>
          </w:p>
        </w:tc>
        <w:tc>
          <w:tcPr>
            <w:tcW w:w="571"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9941D4"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66"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p>
        </w:tc>
        <w:tc>
          <w:tcPr>
            <w:tcW w:w="239"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429"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c>
          <w:tcPr>
            <w:tcW w:w="267"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r>
      <w:tr w:rsidR="008802FD" w:rsidRPr="00934FE0" w:rsidTr="003D5785">
        <w:trPr>
          <w:cantSplit/>
          <w:trHeight w:val="496"/>
        </w:trPr>
        <w:tc>
          <w:tcPr>
            <w:tcW w:w="131" w:type="pct"/>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1.3.</w:t>
            </w:r>
          </w:p>
        </w:tc>
        <w:tc>
          <w:tcPr>
            <w:tcW w:w="747" w:type="pct"/>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 xml:space="preserve">Функционирование </w:t>
            </w:r>
            <w:r w:rsidRPr="00934FE0">
              <w:rPr>
                <w:rFonts w:ascii="Times New Roman" w:eastAsia="Calibri" w:hAnsi="Times New Roman"/>
                <w:sz w:val="24"/>
                <w:szCs w:val="24"/>
                <w:lang w:eastAsia="en-US"/>
              </w:rPr>
              <w:lastRenderedPageBreak/>
              <w:t>постоянно действующих ярмарок на частных территориях</w:t>
            </w:r>
          </w:p>
        </w:tc>
        <w:tc>
          <w:tcPr>
            <w:tcW w:w="3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bCs/>
                <w:sz w:val="24"/>
                <w:szCs w:val="24"/>
                <w:lang w:eastAsia="en-US"/>
              </w:rPr>
              <w:lastRenderedPageBreak/>
              <w:t>Всего</w:t>
            </w:r>
          </w:p>
        </w:tc>
        <w:tc>
          <w:tcPr>
            <w:tcW w:w="571"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9941D4"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66"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p>
        </w:tc>
        <w:tc>
          <w:tcPr>
            <w:tcW w:w="239"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429"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tcBorders>
              <w:top w:val="nil"/>
              <w:left w:val="single" w:sz="8" w:space="0" w:color="auto"/>
              <w:bottom w:val="single" w:sz="8" w:space="0" w:color="000000"/>
              <w:right w:val="single" w:sz="8" w:space="0" w:color="auto"/>
            </w:tcBorders>
          </w:tcPr>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8802FD" w:rsidRDefault="008802FD" w:rsidP="008802FD">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01.01.2025-</w:t>
            </w:r>
            <w:r>
              <w:rPr>
                <w:rFonts w:ascii="Times New Roman" w:eastAsia="Calibri" w:hAnsi="Times New Roman"/>
                <w:sz w:val="24"/>
                <w:szCs w:val="24"/>
                <w:lang w:eastAsia="en-US"/>
              </w:rPr>
              <w:lastRenderedPageBreak/>
              <w:t xml:space="preserve">31.12.2025- </w:t>
            </w:r>
            <w:r w:rsidRPr="008802FD">
              <w:rPr>
                <w:rFonts w:ascii="Times New Roman" w:eastAsia="Calibri" w:hAnsi="Times New Roman"/>
                <w:sz w:val="24"/>
                <w:szCs w:val="24"/>
                <w:lang w:eastAsia="en-US"/>
              </w:rPr>
              <w:t>6 ярмарок на 1200 торговых мест</w:t>
            </w:r>
          </w:p>
          <w:p w:rsidR="008802FD" w:rsidRDefault="008802FD" w:rsidP="008802FD">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01.01.2026-31.12.2026-</w:t>
            </w:r>
            <w:r w:rsidR="002D2B67">
              <w:rPr>
                <w:rFonts w:ascii="Times New Roman" w:eastAsia="Calibri" w:hAnsi="Times New Roman"/>
                <w:sz w:val="24"/>
                <w:szCs w:val="24"/>
                <w:lang w:eastAsia="en-US"/>
              </w:rPr>
              <w:t>5 ярмарок на 1165</w:t>
            </w:r>
            <w:r>
              <w:rPr>
                <w:rFonts w:ascii="Times New Roman" w:eastAsia="Calibri" w:hAnsi="Times New Roman"/>
                <w:sz w:val="24"/>
                <w:szCs w:val="24"/>
                <w:lang w:eastAsia="en-US"/>
              </w:rPr>
              <w:t>торговых мест</w:t>
            </w:r>
          </w:p>
          <w:p w:rsidR="003D5785" w:rsidRPr="00934FE0" w:rsidRDefault="008802FD" w:rsidP="008802FD">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01.01.2027-31.12.2027-</w:t>
            </w:r>
            <w:r w:rsidR="002D2B67">
              <w:rPr>
                <w:rFonts w:ascii="Times New Roman" w:eastAsia="Calibri" w:hAnsi="Times New Roman"/>
                <w:sz w:val="24"/>
                <w:szCs w:val="24"/>
                <w:lang w:eastAsia="en-US"/>
              </w:rPr>
              <w:t>5 ярмарок на 1165</w:t>
            </w:r>
            <w:r w:rsidRPr="008802FD">
              <w:rPr>
                <w:rFonts w:ascii="Times New Roman" w:eastAsia="Calibri" w:hAnsi="Times New Roman"/>
                <w:sz w:val="24"/>
                <w:szCs w:val="24"/>
                <w:lang w:eastAsia="en-US"/>
              </w:rPr>
              <w:t xml:space="preserve">торговых мест </w:t>
            </w:r>
            <w:r>
              <w:rPr>
                <w:rFonts w:ascii="Times New Roman" w:eastAsia="Calibri" w:hAnsi="Times New Roman"/>
                <w:sz w:val="24"/>
                <w:szCs w:val="24"/>
                <w:lang w:eastAsia="en-US"/>
              </w:rPr>
              <w:t>01.01.2028-31.12.2028-</w:t>
            </w:r>
            <w:r w:rsidR="002D2B67">
              <w:rPr>
                <w:rFonts w:ascii="Times New Roman" w:eastAsia="Calibri" w:hAnsi="Times New Roman"/>
                <w:sz w:val="24"/>
                <w:szCs w:val="24"/>
                <w:lang w:eastAsia="en-US"/>
              </w:rPr>
              <w:t>5 ярмарок на 1165</w:t>
            </w:r>
            <w:r w:rsidRPr="008802FD">
              <w:rPr>
                <w:rFonts w:ascii="Times New Roman" w:eastAsia="Calibri" w:hAnsi="Times New Roman"/>
                <w:sz w:val="24"/>
                <w:szCs w:val="24"/>
                <w:lang w:eastAsia="en-US"/>
              </w:rPr>
              <w:t xml:space="preserve"> торговых мест </w:t>
            </w:r>
            <w:r>
              <w:rPr>
                <w:rFonts w:ascii="Times New Roman" w:eastAsia="Calibri" w:hAnsi="Times New Roman"/>
                <w:sz w:val="24"/>
                <w:szCs w:val="24"/>
                <w:lang w:eastAsia="en-US"/>
              </w:rPr>
              <w:t>01.01.2029-31.12.2029-</w:t>
            </w:r>
            <w:r w:rsidR="002D2B67">
              <w:rPr>
                <w:rFonts w:ascii="Times New Roman" w:eastAsia="Calibri" w:hAnsi="Times New Roman"/>
                <w:sz w:val="24"/>
                <w:szCs w:val="24"/>
                <w:lang w:eastAsia="en-US"/>
              </w:rPr>
              <w:t>5 ярмарок на 1165</w:t>
            </w:r>
            <w:r w:rsidRPr="008802FD">
              <w:rPr>
                <w:rFonts w:ascii="Times New Roman" w:eastAsia="Calibri" w:hAnsi="Times New Roman"/>
                <w:sz w:val="24"/>
                <w:szCs w:val="24"/>
                <w:lang w:eastAsia="en-US"/>
              </w:rPr>
              <w:t xml:space="preserve"> торговых мест</w:t>
            </w:r>
          </w:p>
        </w:tc>
        <w:tc>
          <w:tcPr>
            <w:tcW w:w="267" w:type="pct"/>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lastRenderedPageBreak/>
              <w:t>УЭРиИ</w:t>
            </w:r>
          </w:p>
        </w:tc>
      </w:tr>
      <w:tr w:rsidR="008802FD" w:rsidRPr="00934FE0" w:rsidTr="003D5785">
        <w:trPr>
          <w:cantSplit/>
          <w:trHeight w:val="20"/>
        </w:trPr>
        <w:tc>
          <w:tcPr>
            <w:tcW w:w="131"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c>
          <w:tcPr>
            <w:tcW w:w="747"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c>
          <w:tcPr>
            <w:tcW w:w="3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ГБ</w:t>
            </w:r>
          </w:p>
        </w:tc>
        <w:tc>
          <w:tcPr>
            <w:tcW w:w="571"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9941D4"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66"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p>
        </w:tc>
        <w:tc>
          <w:tcPr>
            <w:tcW w:w="239"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429" w:type="pct"/>
            <w:tcBorders>
              <w:top w:val="nil"/>
              <w:left w:val="single" w:sz="8" w:space="0" w:color="auto"/>
              <w:bottom w:val="single" w:sz="8" w:space="0" w:color="000000"/>
              <w:right w:val="single" w:sz="8" w:space="0" w:color="auto"/>
            </w:tcBorders>
          </w:tcPr>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tcBorders>
              <w:top w:val="nil"/>
              <w:left w:val="single" w:sz="8" w:space="0" w:color="auto"/>
              <w:bottom w:val="single" w:sz="8" w:space="0" w:color="000000"/>
              <w:right w:val="single" w:sz="8" w:space="0" w:color="auto"/>
            </w:tcBorders>
          </w:tcPr>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c>
          <w:tcPr>
            <w:tcW w:w="267"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r>
      <w:tr w:rsidR="003D5785" w:rsidRPr="00934FE0" w:rsidTr="003D5785">
        <w:trPr>
          <w:cantSplit/>
          <w:trHeight w:val="461"/>
        </w:trPr>
        <w:tc>
          <w:tcPr>
            <w:tcW w:w="5000" w:type="pct"/>
            <w:gridSpan w:val="15"/>
            <w:tcBorders>
              <w:top w:val="nil"/>
              <w:left w:val="single" w:sz="8" w:space="0" w:color="auto"/>
              <w:bottom w:val="single" w:sz="4" w:space="0" w:color="auto"/>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Задача 2. Оказание методической и информационной помощи хозяйствующим субъектам в проведении рыночной и ярмарочной деятельности</w:t>
            </w:r>
          </w:p>
        </w:tc>
      </w:tr>
      <w:tr w:rsidR="008802FD" w:rsidRPr="00934FE0" w:rsidTr="003D5785">
        <w:trPr>
          <w:cantSplit/>
          <w:trHeight w:val="849"/>
        </w:trPr>
        <w:tc>
          <w:tcPr>
            <w:tcW w:w="131" w:type="pct"/>
            <w:vMerge w:val="restart"/>
            <w:tcBorders>
              <w:top w:val="single" w:sz="4"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2.1.</w:t>
            </w:r>
          </w:p>
        </w:tc>
        <w:tc>
          <w:tcPr>
            <w:tcW w:w="747" w:type="pct"/>
            <w:vMerge w:val="restart"/>
            <w:tcBorders>
              <w:top w:val="single" w:sz="4"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 xml:space="preserve">Проведение консультационной работы с </w:t>
            </w:r>
            <w:r w:rsidRPr="00934FE0">
              <w:rPr>
                <w:rFonts w:ascii="Times New Roman" w:eastAsia="Calibri" w:hAnsi="Times New Roman"/>
                <w:sz w:val="24"/>
                <w:szCs w:val="24"/>
                <w:lang w:eastAsia="en-US"/>
              </w:rPr>
              <w:lastRenderedPageBreak/>
              <w:t xml:space="preserve">хозяйствующими субъектами по вопросам действующего законодательства, регулирующего деятельность на рынках и ярмарках </w:t>
            </w:r>
          </w:p>
        </w:tc>
        <w:tc>
          <w:tcPr>
            <w:tcW w:w="346" w:type="pct"/>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bCs/>
                <w:sz w:val="24"/>
                <w:szCs w:val="24"/>
                <w:lang w:eastAsia="en-US"/>
              </w:rPr>
              <w:lastRenderedPageBreak/>
              <w:t>Всего</w:t>
            </w:r>
          </w:p>
        </w:tc>
        <w:tc>
          <w:tcPr>
            <w:tcW w:w="571" w:type="pct"/>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9941D4"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46" w:type="pct"/>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66" w:type="pct"/>
            <w:tcBorders>
              <w:top w:val="single" w:sz="4" w:space="0" w:color="auto"/>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p>
        </w:tc>
        <w:tc>
          <w:tcPr>
            <w:tcW w:w="239" w:type="pct"/>
            <w:tcBorders>
              <w:top w:val="single" w:sz="4" w:space="0" w:color="auto"/>
              <w:left w:val="single" w:sz="8" w:space="0" w:color="auto"/>
              <w:bottom w:val="single" w:sz="8" w:space="0" w:color="000000"/>
              <w:right w:val="single" w:sz="8" w:space="0" w:color="auto"/>
            </w:tcBorders>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429" w:type="pct"/>
            <w:tcBorders>
              <w:top w:val="single" w:sz="4" w:space="0" w:color="auto"/>
              <w:left w:val="single" w:sz="8" w:space="0" w:color="auto"/>
              <w:bottom w:val="single" w:sz="8" w:space="0" w:color="000000"/>
              <w:right w:val="single" w:sz="8" w:space="0" w:color="auto"/>
            </w:tcBorders>
          </w:tcPr>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tcBorders>
              <w:top w:val="single" w:sz="4" w:space="0" w:color="auto"/>
              <w:left w:val="single" w:sz="8" w:space="0" w:color="auto"/>
              <w:bottom w:val="single" w:sz="8" w:space="0" w:color="000000"/>
              <w:right w:val="single" w:sz="8" w:space="0" w:color="auto"/>
            </w:tcBorders>
          </w:tcPr>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vMerge w:val="restart"/>
            <w:tcBorders>
              <w:top w:val="single" w:sz="4"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8802FD" w:rsidRPr="008802FD" w:rsidRDefault="003D5785" w:rsidP="008802FD">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 xml:space="preserve">Количество консультаций (ед.)  - </w:t>
            </w:r>
            <w:r w:rsidR="008802FD" w:rsidRPr="008802FD">
              <w:rPr>
                <w:rFonts w:ascii="Times New Roman" w:eastAsia="Calibri" w:hAnsi="Times New Roman"/>
                <w:sz w:val="24"/>
                <w:szCs w:val="24"/>
                <w:lang w:eastAsia="en-US"/>
              </w:rPr>
              <w:lastRenderedPageBreak/>
              <w:t>01.01.2025-31.12.2025- не менее 70</w:t>
            </w:r>
            <w:r w:rsidR="008802FD">
              <w:rPr>
                <w:rFonts w:ascii="Times New Roman" w:eastAsia="Calibri" w:hAnsi="Times New Roman"/>
                <w:sz w:val="24"/>
                <w:szCs w:val="24"/>
                <w:lang w:eastAsia="en-US"/>
              </w:rPr>
              <w:t>0</w:t>
            </w:r>
          </w:p>
          <w:p w:rsidR="008802FD" w:rsidRPr="008802FD" w:rsidRDefault="008802FD" w:rsidP="008802FD">
            <w:pPr>
              <w:spacing w:after="0" w:line="240" w:lineRule="auto"/>
              <w:rPr>
                <w:rFonts w:ascii="Times New Roman" w:eastAsia="Calibri" w:hAnsi="Times New Roman"/>
                <w:sz w:val="24"/>
                <w:szCs w:val="24"/>
                <w:lang w:eastAsia="en-US"/>
              </w:rPr>
            </w:pPr>
            <w:r w:rsidRPr="008802FD">
              <w:rPr>
                <w:rFonts w:ascii="Times New Roman" w:eastAsia="Calibri" w:hAnsi="Times New Roman"/>
                <w:sz w:val="24"/>
                <w:szCs w:val="24"/>
                <w:lang w:eastAsia="en-US"/>
              </w:rPr>
              <w:t>01.01.2026-31.12.2026-не менее 70</w:t>
            </w:r>
            <w:r>
              <w:rPr>
                <w:rFonts w:ascii="Times New Roman" w:eastAsia="Calibri" w:hAnsi="Times New Roman"/>
                <w:sz w:val="24"/>
                <w:szCs w:val="24"/>
                <w:lang w:eastAsia="en-US"/>
              </w:rPr>
              <w:t>0</w:t>
            </w:r>
          </w:p>
          <w:p w:rsidR="008802FD" w:rsidRPr="008802FD" w:rsidRDefault="008802FD" w:rsidP="008802FD">
            <w:pPr>
              <w:spacing w:after="0" w:line="240" w:lineRule="auto"/>
              <w:rPr>
                <w:rFonts w:ascii="Times New Roman" w:eastAsia="Calibri" w:hAnsi="Times New Roman"/>
                <w:sz w:val="24"/>
                <w:szCs w:val="24"/>
                <w:lang w:eastAsia="en-US"/>
              </w:rPr>
            </w:pPr>
            <w:r w:rsidRPr="008802FD">
              <w:rPr>
                <w:rFonts w:ascii="Times New Roman" w:eastAsia="Calibri" w:hAnsi="Times New Roman"/>
                <w:sz w:val="24"/>
                <w:szCs w:val="24"/>
                <w:lang w:eastAsia="en-US"/>
              </w:rPr>
              <w:t>01.01.2027-31.12.2027-не менее 70</w:t>
            </w:r>
            <w:r>
              <w:rPr>
                <w:rFonts w:ascii="Times New Roman" w:eastAsia="Calibri" w:hAnsi="Times New Roman"/>
                <w:sz w:val="24"/>
                <w:szCs w:val="24"/>
                <w:lang w:eastAsia="en-US"/>
              </w:rPr>
              <w:t>0</w:t>
            </w:r>
          </w:p>
          <w:p w:rsidR="008802FD" w:rsidRPr="008802FD" w:rsidRDefault="008802FD" w:rsidP="008802FD">
            <w:pPr>
              <w:spacing w:after="0" w:line="240" w:lineRule="auto"/>
              <w:rPr>
                <w:rFonts w:ascii="Times New Roman" w:eastAsia="Calibri" w:hAnsi="Times New Roman"/>
                <w:sz w:val="24"/>
                <w:szCs w:val="24"/>
                <w:lang w:eastAsia="en-US"/>
              </w:rPr>
            </w:pPr>
            <w:r w:rsidRPr="008802FD">
              <w:rPr>
                <w:rFonts w:ascii="Times New Roman" w:eastAsia="Calibri" w:hAnsi="Times New Roman"/>
                <w:sz w:val="24"/>
                <w:szCs w:val="24"/>
                <w:lang w:eastAsia="en-US"/>
              </w:rPr>
              <w:t xml:space="preserve"> 01.01.2028-31.12.2028-не менее 70</w:t>
            </w:r>
            <w:r>
              <w:rPr>
                <w:rFonts w:ascii="Times New Roman" w:eastAsia="Calibri" w:hAnsi="Times New Roman"/>
                <w:sz w:val="24"/>
                <w:szCs w:val="24"/>
                <w:lang w:eastAsia="en-US"/>
              </w:rPr>
              <w:t>0</w:t>
            </w:r>
          </w:p>
          <w:p w:rsidR="003D5785" w:rsidRPr="00934FE0" w:rsidRDefault="008802FD" w:rsidP="008802FD">
            <w:pPr>
              <w:spacing w:after="0" w:line="240" w:lineRule="auto"/>
              <w:rPr>
                <w:rFonts w:ascii="Times New Roman" w:eastAsia="Calibri" w:hAnsi="Times New Roman"/>
                <w:sz w:val="24"/>
                <w:szCs w:val="24"/>
                <w:lang w:eastAsia="en-US"/>
              </w:rPr>
            </w:pPr>
            <w:r w:rsidRPr="008802FD">
              <w:rPr>
                <w:rFonts w:ascii="Times New Roman" w:eastAsia="Calibri" w:hAnsi="Times New Roman"/>
                <w:sz w:val="24"/>
                <w:szCs w:val="24"/>
                <w:lang w:eastAsia="en-US"/>
              </w:rPr>
              <w:t xml:space="preserve"> 01.01.2029-31.12.2029-не менее 70</w:t>
            </w:r>
            <w:r>
              <w:rPr>
                <w:rFonts w:ascii="Times New Roman" w:eastAsia="Calibri" w:hAnsi="Times New Roman"/>
                <w:sz w:val="24"/>
                <w:szCs w:val="24"/>
                <w:lang w:eastAsia="en-US"/>
              </w:rPr>
              <w:t>0</w:t>
            </w:r>
          </w:p>
        </w:tc>
        <w:tc>
          <w:tcPr>
            <w:tcW w:w="267" w:type="pct"/>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lastRenderedPageBreak/>
              <w:t>УЭРиИ</w:t>
            </w:r>
          </w:p>
        </w:tc>
      </w:tr>
      <w:tr w:rsidR="008802FD" w:rsidRPr="00934FE0" w:rsidTr="003D5785">
        <w:trPr>
          <w:cantSplit/>
          <w:trHeight w:val="20"/>
        </w:trPr>
        <w:tc>
          <w:tcPr>
            <w:tcW w:w="131"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c>
          <w:tcPr>
            <w:tcW w:w="747"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c>
          <w:tcPr>
            <w:tcW w:w="3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ГБ</w:t>
            </w:r>
          </w:p>
        </w:tc>
        <w:tc>
          <w:tcPr>
            <w:tcW w:w="571"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9941D4"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66"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p>
        </w:tc>
        <w:tc>
          <w:tcPr>
            <w:tcW w:w="239"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429" w:type="pct"/>
            <w:tcBorders>
              <w:top w:val="nil"/>
              <w:left w:val="single" w:sz="8" w:space="0" w:color="auto"/>
              <w:bottom w:val="single" w:sz="8" w:space="0" w:color="000000"/>
              <w:right w:val="single" w:sz="8" w:space="0" w:color="auto"/>
            </w:tcBorders>
          </w:tcPr>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tcBorders>
              <w:top w:val="nil"/>
              <w:left w:val="single" w:sz="8" w:space="0" w:color="auto"/>
              <w:bottom w:val="single" w:sz="8" w:space="0" w:color="000000"/>
              <w:right w:val="single" w:sz="8" w:space="0" w:color="auto"/>
            </w:tcBorders>
          </w:tcPr>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c>
          <w:tcPr>
            <w:tcW w:w="267"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r>
      <w:tr w:rsidR="008802FD" w:rsidRPr="00934FE0" w:rsidTr="003D5785">
        <w:trPr>
          <w:cantSplit/>
          <w:trHeight w:val="20"/>
        </w:trPr>
        <w:tc>
          <w:tcPr>
            <w:tcW w:w="878" w:type="pct"/>
            <w:gridSpan w:val="2"/>
            <w:vMerge w:val="restart"/>
            <w:tcBorders>
              <w:top w:val="single" w:sz="8" w:space="0" w:color="000000"/>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bCs/>
                <w:sz w:val="24"/>
                <w:szCs w:val="24"/>
                <w:lang w:eastAsia="en-US"/>
              </w:rPr>
              <w:t>Итого по подпрограмме:</w:t>
            </w:r>
          </w:p>
        </w:tc>
        <w:tc>
          <w:tcPr>
            <w:tcW w:w="3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bCs/>
                <w:sz w:val="24"/>
                <w:szCs w:val="24"/>
                <w:lang w:eastAsia="en-US"/>
              </w:rPr>
              <w:t xml:space="preserve">Всего </w:t>
            </w:r>
          </w:p>
        </w:tc>
        <w:tc>
          <w:tcPr>
            <w:tcW w:w="571"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9941D4"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66"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p>
        </w:tc>
        <w:tc>
          <w:tcPr>
            <w:tcW w:w="239"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429" w:type="pct"/>
            <w:tcBorders>
              <w:top w:val="nil"/>
              <w:left w:val="single" w:sz="8" w:space="0" w:color="auto"/>
              <w:bottom w:val="single" w:sz="8" w:space="0" w:color="000000"/>
              <w:right w:val="single" w:sz="8" w:space="0" w:color="auto"/>
            </w:tcBorders>
          </w:tcPr>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tcBorders>
              <w:top w:val="nil"/>
              <w:left w:val="single" w:sz="8" w:space="0" w:color="auto"/>
              <w:bottom w:val="single" w:sz="8" w:space="0" w:color="000000"/>
              <w:right w:val="single" w:sz="8" w:space="0" w:color="auto"/>
            </w:tcBorders>
          </w:tcPr>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 </w:t>
            </w:r>
          </w:p>
        </w:tc>
        <w:tc>
          <w:tcPr>
            <w:tcW w:w="267" w:type="pct"/>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УЭРиИ</w:t>
            </w:r>
          </w:p>
        </w:tc>
      </w:tr>
      <w:tr w:rsidR="008802FD" w:rsidRPr="00934FE0" w:rsidTr="003D5785">
        <w:trPr>
          <w:cantSplit/>
          <w:trHeight w:val="20"/>
        </w:trPr>
        <w:tc>
          <w:tcPr>
            <w:tcW w:w="878" w:type="pct"/>
            <w:gridSpan w:val="2"/>
            <w:vMerge/>
            <w:tcBorders>
              <w:top w:val="single" w:sz="8" w:space="0" w:color="000000"/>
              <w:left w:val="single" w:sz="8" w:space="0" w:color="auto"/>
              <w:bottom w:val="single" w:sz="8" w:space="0" w:color="000000"/>
              <w:right w:val="single" w:sz="8" w:space="0" w:color="000000"/>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c>
          <w:tcPr>
            <w:tcW w:w="3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3D5785" w:rsidP="00934FE0">
            <w:pPr>
              <w:spacing w:after="0" w:line="240"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 xml:space="preserve">ГБ </w:t>
            </w:r>
          </w:p>
        </w:tc>
        <w:tc>
          <w:tcPr>
            <w:tcW w:w="571"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3D5785" w:rsidRPr="00934FE0" w:rsidRDefault="009941D4"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3D5785" w:rsidRPr="00934FE0" w:rsidRDefault="003D5785" w:rsidP="00934FE0">
            <w:pPr>
              <w:spacing w:after="0" w:line="240" w:lineRule="auto"/>
              <w:jc w:val="center"/>
              <w:rPr>
                <w:rFonts w:ascii="Times New Roman" w:eastAsia="Calibri" w:hAnsi="Times New Roman"/>
                <w:sz w:val="24"/>
                <w:szCs w:val="24"/>
                <w:lang w:eastAsia="en-US"/>
              </w:rPr>
            </w:pPr>
          </w:p>
        </w:tc>
        <w:tc>
          <w:tcPr>
            <w:tcW w:w="24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166"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rPr>
                <w:rFonts w:ascii="Times New Roman" w:eastAsia="Calibri" w:hAnsi="Times New Roman"/>
                <w:sz w:val="24"/>
                <w:szCs w:val="24"/>
                <w:lang w:eastAsia="en-US"/>
              </w:rPr>
            </w:pPr>
          </w:p>
        </w:tc>
        <w:tc>
          <w:tcPr>
            <w:tcW w:w="239" w:type="pct"/>
            <w:tcBorders>
              <w:top w:val="nil"/>
              <w:left w:val="single" w:sz="8" w:space="0" w:color="auto"/>
              <w:bottom w:val="single" w:sz="8" w:space="0" w:color="000000"/>
              <w:right w:val="single" w:sz="8" w:space="0" w:color="auto"/>
            </w:tcBorders>
          </w:tcPr>
          <w:p w:rsidR="003D5785" w:rsidRPr="00934FE0" w:rsidRDefault="003D5785"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429" w:type="pct"/>
            <w:tcBorders>
              <w:top w:val="nil"/>
              <w:left w:val="single" w:sz="8" w:space="0" w:color="auto"/>
              <w:bottom w:val="single" w:sz="8" w:space="0" w:color="000000"/>
              <w:right w:val="single" w:sz="8" w:space="0" w:color="auto"/>
            </w:tcBorders>
          </w:tcPr>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tcBorders>
              <w:top w:val="nil"/>
              <w:left w:val="single" w:sz="8" w:space="0" w:color="auto"/>
              <w:bottom w:val="single" w:sz="8" w:space="0" w:color="000000"/>
              <w:right w:val="single" w:sz="8" w:space="0" w:color="auto"/>
            </w:tcBorders>
          </w:tcPr>
          <w:p w:rsidR="003D5785" w:rsidRPr="00934FE0" w:rsidRDefault="009941D4"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510"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c>
          <w:tcPr>
            <w:tcW w:w="267" w:type="pct"/>
            <w:vMerge/>
            <w:tcBorders>
              <w:top w:val="nil"/>
              <w:left w:val="single" w:sz="8" w:space="0" w:color="auto"/>
              <w:bottom w:val="single" w:sz="8" w:space="0" w:color="000000"/>
              <w:right w:val="single" w:sz="8" w:space="0" w:color="auto"/>
            </w:tcBorders>
            <w:hideMark/>
          </w:tcPr>
          <w:p w:rsidR="003D5785" w:rsidRPr="00934FE0" w:rsidRDefault="003D5785" w:rsidP="00934FE0">
            <w:pPr>
              <w:spacing w:after="0" w:line="240" w:lineRule="auto"/>
              <w:rPr>
                <w:rFonts w:ascii="Times New Roman" w:eastAsia="Calibri" w:hAnsi="Times New Roman"/>
                <w:sz w:val="24"/>
                <w:szCs w:val="24"/>
                <w:lang w:eastAsia="en-US"/>
              </w:rPr>
            </w:pPr>
          </w:p>
        </w:tc>
      </w:tr>
    </w:tbl>
    <w:p w:rsidR="00934FE0" w:rsidRPr="00934FE0" w:rsidRDefault="00934FE0" w:rsidP="00047666">
      <w:pPr>
        <w:shd w:val="clear" w:color="auto" w:fill="FFFFFF"/>
        <w:tabs>
          <w:tab w:val="left" w:pos="3119"/>
          <w:tab w:val="left" w:pos="3402"/>
          <w:tab w:val="left" w:pos="3544"/>
        </w:tabs>
        <w:spacing w:after="160" w:line="240" w:lineRule="atLeast"/>
        <w:contextualSpacing/>
        <w:rPr>
          <w:rFonts w:ascii="Times New Roman" w:eastAsia="Calibri" w:hAnsi="Times New Roman"/>
          <w:sz w:val="20"/>
          <w:szCs w:val="20"/>
          <w:lang w:eastAsia="en-US"/>
        </w:rPr>
      </w:pPr>
    </w:p>
    <w:p w:rsidR="00657079" w:rsidRDefault="00657079" w:rsidP="00934FE0">
      <w:pPr>
        <w:shd w:val="clear" w:color="auto" w:fill="FFFFFF"/>
        <w:tabs>
          <w:tab w:val="left" w:pos="3119"/>
          <w:tab w:val="left" w:pos="3402"/>
          <w:tab w:val="left" w:pos="3544"/>
        </w:tabs>
        <w:spacing w:after="160" w:line="240" w:lineRule="atLeast"/>
        <w:contextualSpacing/>
        <w:jc w:val="both"/>
        <w:rPr>
          <w:rFonts w:ascii="Times New Roman" w:eastAsia="Calibri" w:hAnsi="Times New Roman"/>
          <w:sz w:val="28"/>
          <w:szCs w:val="28"/>
          <w:lang w:eastAsia="en-US"/>
        </w:rPr>
      </w:pPr>
    </w:p>
    <w:p w:rsidR="00934FE0" w:rsidRPr="00934FE0" w:rsidRDefault="00EF003C" w:rsidP="00934FE0">
      <w:pPr>
        <w:shd w:val="clear" w:color="auto" w:fill="FFFFFF"/>
        <w:tabs>
          <w:tab w:val="left" w:pos="3119"/>
          <w:tab w:val="left" w:pos="3402"/>
          <w:tab w:val="left" w:pos="3544"/>
        </w:tabs>
        <w:spacing w:after="160" w:line="240" w:lineRule="atLeast"/>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И.о. н</w:t>
      </w:r>
      <w:r w:rsidR="00934FE0" w:rsidRPr="00934FE0">
        <w:rPr>
          <w:rFonts w:ascii="Times New Roman" w:eastAsia="Calibri" w:hAnsi="Times New Roman"/>
          <w:sz w:val="28"/>
          <w:szCs w:val="28"/>
          <w:lang w:eastAsia="en-US"/>
        </w:rPr>
        <w:t>ачальник</w:t>
      </w:r>
      <w:r>
        <w:rPr>
          <w:rFonts w:ascii="Times New Roman" w:eastAsia="Calibri" w:hAnsi="Times New Roman"/>
          <w:sz w:val="28"/>
          <w:szCs w:val="28"/>
          <w:lang w:eastAsia="en-US"/>
        </w:rPr>
        <w:t>а</w:t>
      </w:r>
      <w:r w:rsidR="00934FE0" w:rsidRPr="00934FE0">
        <w:rPr>
          <w:rFonts w:ascii="Times New Roman" w:eastAsia="Calibri" w:hAnsi="Times New Roman"/>
          <w:sz w:val="28"/>
          <w:szCs w:val="28"/>
          <w:lang w:eastAsia="en-US"/>
        </w:rPr>
        <w:t xml:space="preserve"> управления экономического</w:t>
      </w:r>
    </w:p>
    <w:p w:rsidR="00934FE0" w:rsidRPr="00934FE0" w:rsidRDefault="00934FE0" w:rsidP="00934FE0">
      <w:pPr>
        <w:shd w:val="clear" w:color="auto" w:fill="FFFFFF"/>
        <w:tabs>
          <w:tab w:val="left" w:pos="3119"/>
          <w:tab w:val="left" w:pos="3402"/>
          <w:tab w:val="left" w:pos="3544"/>
        </w:tabs>
        <w:spacing w:after="160" w:line="240" w:lineRule="atLeast"/>
        <w:contextualSpacing/>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развития и инвестиций            </w:t>
      </w:r>
      <w:r w:rsidR="00EF003C">
        <w:rPr>
          <w:rFonts w:ascii="Times New Roman" w:eastAsia="Calibri" w:hAnsi="Times New Roman"/>
          <w:sz w:val="28"/>
          <w:szCs w:val="28"/>
          <w:lang w:eastAsia="en-US"/>
        </w:rPr>
        <w:t xml:space="preserve">                                                                                                                                        Е.В. Новикова</w:t>
      </w:r>
      <w:r w:rsidRPr="00934FE0">
        <w:rPr>
          <w:rFonts w:ascii="Times New Roman" w:eastAsia="Calibri" w:hAnsi="Times New Roman"/>
          <w:sz w:val="28"/>
          <w:szCs w:val="28"/>
          <w:lang w:eastAsia="en-US"/>
        </w:rPr>
        <w:t xml:space="preserve">                                                                                                                               </w:t>
      </w:r>
      <w:r w:rsidR="00657079">
        <w:rPr>
          <w:rFonts w:ascii="Times New Roman" w:eastAsia="Calibri" w:hAnsi="Times New Roman"/>
          <w:sz w:val="28"/>
          <w:szCs w:val="28"/>
          <w:lang w:eastAsia="en-US"/>
        </w:rPr>
        <w:t xml:space="preserve">  </w:t>
      </w:r>
    </w:p>
    <w:p w:rsidR="00934FE0" w:rsidRPr="00934FE0" w:rsidRDefault="00926090" w:rsidP="00934FE0">
      <w:pPr>
        <w:shd w:val="clear" w:color="auto" w:fill="FFFFFF"/>
        <w:tabs>
          <w:tab w:val="left" w:pos="3119"/>
          <w:tab w:val="left" w:pos="3402"/>
          <w:tab w:val="left" w:pos="3544"/>
        </w:tabs>
        <w:spacing w:after="160" w:line="240" w:lineRule="atLeast"/>
        <w:contextualSpacing/>
        <w:rPr>
          <w:rFonts w:ascii="Times New Roman" w:eastAsia="Calibri" w:hAnsi="Times New Roman"/>
          <w:sz w:val="16"/>
          <w:szCs w:val="16"/>
          <w:lang w:eastAsia="en-US"/>
        </w:rPr>
        <w:sectPr w:rsidR="00934FE0" w:rsidRPr="00934FE0" w:rsidSect="00934FE0">
          <w:pgSz w:w="16838" w:h="11906" w:orient="landscape" w:code="9"/>
          <w:pgMar w:top="1134" w:right="992" w:bottom="567" w:left="992" w:header="709" w:footer="44" w:gutter="0"/>
          <w:cols w:space="708"/>
          <w:docGrid w:linePitch="360"/>
        </w:sectPr>
      </w:pPr>
      <w:r>
        <w:rPr>
          <w:rFonts w:ascii="Times New Roman" w:eastAsia="Calibri" w:hAnsi="Times New Roman"/>
          <w:sz w:val="16"/>
          <w:szCs w:val="16"/>
          <w:lang w:eastAsia="en-US"/>
        </w:rPr>
        <w:t xml:space="preserve">    </w:t>
      </w:r>
    </w:p>
    <w:p w:rsidR="00934FE0" w:rsidRPr="00934FE0" w:rsidRDefault="00F972E9" w:rsidP="00926090">
      <w:pPr>
        <w:shd w:val="clear" w:color="auto" w:fill="FFFFFF"/>
        <w:tabs>
          <w:tab w:val="left" w:pos="3119"/>
          <w:tab w:val="left" w:pos="3402"/>
          <w:tab w:val="left" w:pos="3544"/>
        </w:tabs>
        <w:spacing w:after="160" w:line="240" w:lineRule="atLeast"/>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9</w:t>
      </w:r>
      <w:r w:rsidR="00934FE0" w:rsidRPr="00934FE0">
        <w:rPr>
          <w:rFonts w:ascii="Times New Roman" w:eastAsia="Calibri" w:hAnsi="Times New Roman"/>
          <w:sz w:val="28"/>
          <w:szCs w:val="28"/>
          <w:lang w:eastAsia="en-US"/>
        </w:rPr>
        <w:t>. Ведомственная целевая программа</w:t>
      </w:r>
    </w:p>
    <w:p w:rsidR="00934FE0" w:rsidRPr="00934FE0" w:rsidRDefault="00934FE0" w:rsidP="00926090">
      <w:pPr>
        <w:shd w:val="clear" w:color="auto" w:fill="FFFFFF"/>
        <w:tabs>
          <w:tab w:val="left" w:pos="3119"/>
          <w:tab w:val="left" w:pos="3402"/>
          <w:tab w:val="left" w:pos="3544"/>
        </w:tabs>
        <w:spacing w:after="160" w:line="240" w:lineRule="atLeast"/>
        <w:contextualSpacing/>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«Ярмарочно-выставочная деятельность»</w:t>
      </w:r>
    </w:p>
    <w:p w:rsidR="00934FE0" w:rsidRPr="00934FE0" w:rsidRDefault="00934FE0" w:rsidP="00934FE0">
      <w:pPr>
        <w:shd w:val="clear" w:color="auto" w:fill="FFFFFF"/>
        <w:tabs>
          <w:tab w:val="left" w:pos="3119"/>
          <w:tab w:val="left" w:pos="3402"/>
          <w:tab w:val="left" w:pos="3544"/>
        </w:tabs>
        <w:spacing w:after="160" w:line="240" w:lineRule="atLeast"/>
        <w:contextualSpacing/>
        <w:jc w:val="center"/>
        <w:rPr>
          <w:rFonts w:ascii="Times New Roman" w:eastAsia="Calibri" w:hAnsi="Times New Roman"/>
          <w:sz w:val="28"/>
          <w:szCs w:val="28"/>
          <w:lang w:eastAsia="en-US"/>
        </w:rPr>
      </w:pPr>
    </w:p>
    <w:p w:rsidR="00934FE0" w:rsidRPr="00934FE0" w:rsidRDefault="00F972E9" w:rsidP="00934FE0">
      <w:pPr>
        <w:shd w:val="clear" w:color="auto" w:fill="FFFFFF"/>
        <w:tabs>
          <w:tab w:val="left" w:pos="3119"/>
          <w:tab w:val="left" w:pos="3402"/>
          <w:tab w:val="left" w:pos="3544"/>
        </w:tabs>
        <w:spacing w:after="160" w:line="240" w:lineRule="atLeast"/>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9</w:t>
      </w:r>
      <w:r w:rsidR="00934FE0" w:rsidRPr="00934FE0">
        <w:rPr>
          <w:rFonts w:ascii="Times New Roman" w:eastAsia="Calibri" w:hAnsi="Times New Roman"/>
          <w:sz w:val="28"/>
          <w:szCs w:val="28"/>
          <w:lang w:eastAsia="en-US"/>
        </w:rPr>
        <w:t>.1</w:t>
      </w:r>
      <w:r w:rsidR="00934FE0" w:rsidRPr="00934FE0">
        <w:rPr>
          <w:rFonts w:ascii="Times New Roman" w:eastAsia="Arial Unicode MS" w:hAnsi="Times New Roman"/>
          <w:bCs/>
          <w:kern w:val="1"/>
          <w:sz w:val="28"/>
          <w:szCs w:val="28"/>
          <w:lang w:eastAsia="en-US"/>
        </w:rPr>
        <w:t>. Паспорт в</w:t>
      </w:r>
      <w:r w:rsidR="00934FE0" w:rsidRPr="00934FE0">
        <w:rPr>
          <w:rFonts w:ascii="Times New Roman" w:eastAsia="Calibri" w:hAnsi="Times New Roman"/>
          <w:sz w:val="28"/>
          <w:szCs w:val="28"/>
          <w:lang w:eastAsia="en-US"/>
        </w:rPr>
        <w:t>едомственной целевой программы</w:t>
      </w:r>
    </w:p>
    <w:p w:rsidR="00934FE0" w:rsidRPr="00934FE0" w:rsidRDefault="00934FE0" w:rsidP="00934FE0">
      <w:pPr>
        <w:shd w:val="clear" w:color="auto" w:fill="FFFFFF"/>
        <w:tabs>
          <w:tab w:val="left" w:pos="3119"/>
          <w:tab w:val="left" w:pos="3402"/>
          <w:tab w:val="left" w:pos="3544"/>
        </w:tabs>
        <w:spacing w:after="160" w:line="240" w:lineRule="atLeast"/>
        <w:contextualSpacing/>
        <w:jc w:val="center"/>
        <w:rPr>
          <w:rFonts w:ascii="Times New Roman" w:eastAsia="Arial Unicode MS" w:hAnsi="Times New Roman"/>
          <w:bCs/>
          <w:kern w:val="1"/>
          <w:sz w:val="28"/>
          <w:szCs w:val="28"/>
          <w:lang w:eastAsia="en-US"/>
        </w:rPr>
      </w:pPr>
      <w:r w:rsidRPr="00934FE0">
        <w:rPr>
          <w:rFonts w:ascii="Times New Roman" w:eastAsia="Calibri" w:hAnsi="Times New Roman"/>
          <w:sz w:val="28"/>
          <w:szCs w:val="28"/>
          <w:lang w:eastAsia="en-US"/>
        </w:rPr>
        <w:t>«Ярмарочно-выставочная деятельность»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8012"/>
      </w:tblGrid>
      <w:tr w:rsidR="00934FE0" w:rsidRPr="00934FE0" w:rsidTr="00047666">
        <w:tc>
          <w:tcPr>
            <w:tcW w:w="1156"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Наименование подпрограммы</w:t>
            </w:r>
          </w:p>
        </w:tc>
        <w:tc>
          <w:tcPr>
            <w:tcW w:w="3844" w:type="pct"/>
          </w:tcPr>
          <w:p w:rsidR="00934FE0" w:rsidRPr="00934FE0" w:rsidRDefault="00934FE0" w:rsidP="00934FE0">
            <w:pPr>
              <w:shd w:val="clear" w:color="auto" w:fill="FFFFFF"/>
              <w:tabs>
                <w:tab w:val="left" w:pos="3119"/>
                <w:tab w:val="left" w:pos="3402"/>
                <w:tab w:val="left" w:pos="3544"/>
              </w:tabs>
              <w:spacing w:after="160" w:line="240" w:lineRule="atLeast"/>
              <w:contextualSpacing/>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Ведомственная целевая программа «Ярмарочно-выставочная деятельность» (далее - ВЦП)</w:t>
            </w:r>
          </w:p>
        </w:tc>
      </w:tr>
      <w:tr w:rsidR="00934FE0" w:rsidRPr="00934FE0" w:rsidTr="00047666">
        <w:tc>
          <w:tcPr>
            <w:tcW w:w="1156"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Срок реализации подпрограммы</w:t>
            </w:r>
          </w:p>
        </w:tc>
        <w:tc>
          <w:tcPr>
            <w:tcW w:w="3844" w:type="pct"/>
          </w:tcPr>
          <w:p w:rsidR="00934FE0" w:rsidRPr="00934FE0" w:rsidRDefault="00934FE0" w:rsidP="008802FD">
            <w:pPr>
              <w:shd w:val="clear" w:color="auto" w:fill="FFFFFF"/>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2025 - 202</w:t>
            </w:r>
            <w:r w:rsidR="008802FD">
              <w:rPr>
                <w:rFonts w:ascii="Times New Roman" w:eastAsia="Calibri" w:hAnsi="Times New Roman"/>
                <w:sz w:val="28"/>
                <w:szCs w:val="28"/>
                <w:lang w:eastAsia="en-US"/>
              </w:rPr>
              <w:t>9</w:t>
            </w:r>
            <w:r w:rsidRPr="00934FE0">
              <w:rPr>
                <w:rFonts w:ascii="Times New Roman" w:eastAsia="Calibri" w:hAnsi="Times New Roman"/>
                <w:sz w:val="28"/>
                <w:szCs w:val="28"/>
                <w:lang w:eastAsia="en-US"/>
              </w:rPr>
              <w:t xml:space="preserve"> годы</w:t>
            </w:r>
          </w:p>
        </w:tc>
      </w:tr>
      <w:tr w:rsidR="00934FE0" w:rsidRPr="00934FE0" w:rsidTr="00047666">
        <w:tc>
          <w:tcPr>
            <w:tcW w:w="1156"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Основания для разработки подпрограммы</w:t>
            </w:r>
          </w:p>
        </w:tc>
        <w:tc>
          <w:tcPr>
            <w:tcW w:w="3844" w:type="pct"/>
          </w:tcPr>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Федеральный закон от 06.10.2003 № 131-ФЗ «Об общих принципах организации местного самоуправления в Российской Федерации»;</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Федеральный закон от 20.03.2025 № 33-ФЗ «Об общих принципах организации местного самоуправления в единой системе публичной власти»;</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Федеральный закон от 28.12.2009 № 381-ФЗ «Об основах государственного регулирования торговой деятельности в Российской Федерации»;</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Федеральный закон от 30.12.2006 № 271-ФЗ «О розничных рынках и о внесении изменений в Трудовой кодекс Российской Федерации»;</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 распоряжение Правительства Российской Федерации от 30.01.2021 № 208-р «О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 </w:t>
            </w:r>
          </w:p>
          <w:p w:rsidR="00934FE0" w:rsidRPr="00934FE0" w:rsidRDefault="00934FE0" w:rsidP="00934FE0">
            <w:pPr>
              <w:spacing w:after="0" w:line="240" w:lineRule="auto"/>
              <w:jc w:val="both"/>
              <w:rPr>
                <w:rFonts w:ascii="Times New Roman" w:eastAsia="Calibri" w:hAnsi="Times New Roman"/>
                <w:bCs/>
                <w:sz w:val="28"/>
                <w:szCs w:val="28"/>
                <w:lang w:eastAsia="en-US"/>
              </w:rPr>
            </w:pPr>
            <w:r w:rsidRPr="00934FE0">
              <w:rPr>
                <w:rFonts w:ascii="Times New Roman" w:eastAsia="Calibri" w:hAnsi="Times New Roman"/>
                <w:sz w:val="28"/>
                <w:szCs w:val="28"/>
                <w:lang w:eastAsia="en-US"/>
              </w:rPr>
              <w:t>- п</w:t>
            </w:r>
            <w:r w:rsidRPr="00934FE0">
              <w:rPr>
                <w:rFonts w:ascii="Times New Roman" w:eastAsia="Calibri" w:hAnsi="Times New Roman"/>
                <w:bCs/>
                <w:sz w:val="28"/>
                <w:szCs w:val="28"/>
                <w:lang w:eastAsia="en-US"/>
              </w:rPr>
              <w:t>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934FE0" w:rsidRPr="00934FE0" w:rsidRDefault="00934FE0" w:rsidP="00934FE0">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постановление Правительства Ярославской области от 01.07.2010 № 435-п «Об утверждении Порядка организации ярмарок и продажи товаров (выполнения работ, оказания услуг) на них»;</w:t>
            </w:r>
          </w:p>
          <w:p w:rsidR="00934FE0" w:rsidRPr="00934FE0" w:rsidRDefault="00934FE0" w:rsidP="00934FE0">
            <w:pPr>
              <w:keepNext/>
              <w:keepLines/>
              <w:tabs>
                <w:tab w:val="left" w:pos="567"/>
              </w:tabs>
              <w:spacing w:after="0" w:line="259" w:lineRule="auto"/>
              <w:jc w:val="both"/>
              <w:outlineLvl w:val="8"/>
              <w:rPr>
                <w:rFonts w:ascii="Times New Roman" w:eastAsia="Calibri" w:hAnsi="Times New Roman"/>
                <w:iCs/>
                <w:sz w:val="28"/>
                <w:szCs w:val="28"/>
                <w:lang w:eastAsia="en-US"/>
              </w:rPr>
            </w:pPr>
            <w:r w:rsidRPr="00934FE0">
              <w:rPr>
                <w:rFonts w:ascii="Times New Roman" w:eastAsia="Calibri" w:hAnsi="Times New Roman"/>
                <w:iCs/>
                <w:sz w:val="28"/>
                <w:szCs w:val="28"/>
                <w:lang w:eastAsia="en-US"/>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473E37" w:rsidRPr="00934FE0" w:rsidRDefault="00934FE0" w:rsidP="00473E37">
            <w:pPr>
              <w:tabs>
                <w:tab w:val="left" w:pos="6744"/>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 </w:t>
            </w:r>
            <w:r w:rsidR="00473E37" w:rsidRPr="00934FE0">
              <w:rPr>
                <w:rFonts w:ascii="Times New Roman" w:eastAsia="Calibri" w:hAnsi="Times New Roman"/>
                <w:sz w:val="28"/>
                <w:szCs w:val="28"/>
                <w:lang w:eastAsia="en-US"/>
              </w:rPr>
              <w:t>постановление Администрации городского округа г</w:t>
            </w:r>
            <w:r w:rsidR="00473E37">
              <w:rPr>
                <w:rFonts w:ascii="Times New Roman" w:eastAsia="Calibri" w:hAnsi="Times New Roman"/>
                <w:sz w:val="28"/>
                <w:szCs w:val="28"/>
                <w:lang w:eastAsia="en-US"/>
              </w:rPr>
              <w:t>ород Рыбинск Ярославской области от 29.10.2025 № 1143</w:t>
            </w:r>
            <w:r w:rsidR="00473E37" w:rsidRPr="00934FE0">
              <w:rPr>
                <w:rFonts w:ascii="Times New Roman" w:eastAsia="Calibri" w:hAnsi="Times New Roman"/>
                <w:sz w:val="28"/>
                <w:szCs w:val="28"/>
                <w:lang w:eastAsia="en-US"/>
              </w:rPr>
              <w:t xml:space="preserve"> «Об </w:t>
            </w:r>
            <w:r w:rsidR="00473E37">
              <w:rPr>
                <w:rFonts w:ascii="Times New Roman" w:eastAsia="Calibri" w:hAnsi="Times New Roman"/>
                <w:sz w:val="28"/>
                <w:szCs w:val="28"/>
                <w:lang w:eastAsia="en-US"/>
              </w:rPr>
              <w:t xml:space="preserve">утверждении плана мероприятий по организации </w:t>
            </w:r>
            <w:r w:rsidR="00473E37" w:rsidRPr="00934FE0">
              <w:rPr>
                <w:rFonts w:ascii="Times New Roman" w:eastAsia="Calibri" w:hAnsi="Times New Roman"/>
                <w:sz w:val="28"/>
                <w:szCs w:val="28"/>
                <w:lang w:eastAsia="en-US"/>
              </w:rPr>
              <w:t>ярмарок Администрацией городского округа город Рыбинск</w:t>
            </w:r>
            <w:r w:rsidR="00473E37">
              <w:rPr>
                <w:rFonts w:ascii="Times New Roman" w:eastAsia="Calibri" w:hAnsi="Times New Roman"/>
                <w:sz w:val="28"/>
                <w:szCs w:val="28"/>
                <w:lang w:eastAsia="en-US"/>
              </w:rPr>
              <w:t xml:space="preserve"> Ярославской области</w:t>
            </w:r>
            <w:r w:rsidR="00473E37" w:rsidRPr="00934FE0">
              <w:rPr>
                <w:rFonts w:ascii="Times New Roman" w:eastAsia="Calibri" w:hAnsi="Times New Roman"/>
                <w:sz w:val="28"/>
                <w:szCs w:val="28"/>
                <w:lang w:eastAsia="en-US"/>
              </w:rPr>
              <w:t>»;</w:t>
            </w:r>
          </w:p>
          <w:p w:rsidR="00934FE0" w:rsidRPr="00934FE0" w:rsidRDefault="00934FE0" w:rsidP="00934FE0">
            <w:pPr>
              <w:tabs>
                <w:tab w:val="left" w:pos="993"/>
              </w:tabs>
              <w:suppressAutoHyphen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постановление Администрации городского округа город Рыбинск Ярославской области от 08.06.2020 № 1306 «О муниципальных программах»;</w:t>
            </w:r>
          </w:p>
          <w:p w:rsidR="00934FE0" w:rsidRDefault="00934FE0" w:rsidP="00934FE0">
            <w:pPr>
              <w:tabs>
                <w:tab w:val="left" w:pos="993"/>
              </w:tabs>
              <w:suppressAutoHyphen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lastRenderedPageBreak/>
              <w:t>- постановление Администрации городского округа город Рыбинск Ярославской области от 21.01.2021 № 139 «Об утверждении плана мероприятий»;</w:t>
            </w:r>
          </w:p>
          <w:p w:rsidR="00F972E9" w:rsidRDefault="00F972E9" w:rsidP="00F972E9">
            <w:pPr>
              <w:tabs>
                <w:tab w:val="left" w:pos="993"/>
              </w:tabs>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w:t>
            </w:r>
            <w:r w:rsidRPr="00934FE0">
              <w:rPr>
                <w:rFonts w:ascii="Times New Roman" w:eastAsia="Calibri" w:hAnsi="Times New Roman"/>
                <w:sz w:val="28"/>
                <w:szCs w:val="28"/>
                <w:lang w:eastAsia="en-US"/>
              </w:rPr>
              <w:t xml:space="preserve"> постановление Администрации городского округа город Рыбинск Ярославской области от 21.01.202</w:t>
            </w:r>
            <w:r>
              <w:rPr>
                <w:rFonts w:ascii="Times New Roman" w:eastAsia="Calibri" w:hAnsi="Times New Roman"/>
                <w:sz w:val="28"/>
                <w:szCs w:val="28"/>
                <w:lang w:eastAsia="en-US"/>
              </w:rPr>
              <w:t>6</w:t>
            </w:r>
            <w:r w:rsidR="000D756A">
              <w:rPr>
                <w:rFonts w:ascii="Times New Roman" w:eastAsia="Calibri" w:hAnsi="Times New Roman"/>
                <w:sz w:val="28"/>
                <w:szCs w:val="28"/>
                <w:lang w:eastAsia="en-US"/>
              </w:rPr>
              <w:t xml:space="preserve"> № </w:t>
            </w:r>
            <w:r>
              <w:rPr>
                <w:rFonts w:ascii="Times New Roman" w:eastAsia="Calibri" w:hAnsi="Times New Roman"/>
                <w:sz w:val="28"/>
                <w:szCs w:val="28"/>
                <w:lang w:eastAsia="en-US"/>
              </w:rPr>
              <w:t>40</w:t>
            </w:r>
            <w:r w:rsidRPr="00934FE0">
              <w:rPr>
                <w:rFonts w:ascii="Times New Roman" w:eastAsia="Calibri" w:hAnsi="Times New Roman"/>
                <w:sz w:val="28"/>
                <w:szCs w:val="28"/>
                <w:lang w:eastAsia="en-US"/>
              </w:rPr>
              <w:t xml:space="preserve"> «Об утверждении плана мероприятий»;</w:t>
            </w:r>
          </w:p>
          <w:p w:rsidR="00934FE0" w:rsidRPr="00934FE0" w:rsidRDefault="00934FE0" w:rsidP="00934FE0">
            <w:pPr>
              <w:tabs>
                <w:tab w:val="left" w:pos="993"/>
              </w:tabs>
              <w:suppressAutoHyphen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 Устав городского округа город Рыбинск Ярославской области; </w:t>
            </w:r>
          </w:p>
          <w:p w:rsidR="00934FE0" w:rsidRPr="00934FE0" w:rsidRDefault="00934FE0" w:rsidP="00934FE0">
            <w:pPr>
              <w:tabs>
                <w:tab w:val="left" w:pos="993"/>
              </w:tabs>
              <w:suppressAutoHyphen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Устав муниципального бюджетного учреждения городского округа город Рыбинск Ярославской области «Ярмарочно-выставочный комплекс»</w:t>
            </w:r>
          </w:p>
        </w:tc>
      </w:tr>
      <w:tr w:rsidR="00934FE0" w:rsidRPr="00934FE0" w:rsidTr="00047666">
        <w:tc>
          <w:tcPr>
            <w:tcW w:w="1156"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Заказчик подпрограммы</w:t>
            </w:r>
          </w:p>
        </w:tc>
        <w:tc>
          <w:tcPr>
            <w:tcW w:w="3844" w:type="pct"/>
          </w:tcPr>
          <w:p w:rsidR="00934FE0" w:rsidRPr="00934FE0" w:rsidRDefault="00934FE0" w:rsidP="00934FE0">
            <w:pPr>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Администрация городского округа город Рыбинск Ярославской области</w:t>
            </w:r>
          </w:p>
        </w:tc>
      </w:tr>
      <w:tr w:rsidR="00934FE0" w:rsidRPr="00934FE0" w:rsidTr="00047666">
        <w:tc>
          <w:tcPr>
            <w:tcW w:w="1156"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Ответственный исполнитель-руководитель подпрограммы</w:t>
            </w:r>
          </w:p>
        </w:tc>
        <w:tc>
          <w:tcPr>
            <w:tcW w:w="3844" w:type="pct"/>
          </w:tcPr>
          <w:p w:rsidR="00934FE0" w:rsidRPr="00934FE0" w:rsidRDefault="00934FE0" w:rsidP="00934FE0">
            <w:pPr>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Муниципальное бюджетное учреждение городского округа город Рыбинск Ярославской области «Ярмарочно-выставочный комплекс» (далее – МБУ ГОГР ЯО «ЯВК»)</w:t>
            </w:r>
          </w:p>
        </w:tc>
      </w:tr>
      <w:tr w:rsidR="00934FE0" w:rsidRPr="00934FE0" w:rsidTr="00047666">
        <w:tc>
          <w:tcPr>
            <w:tcW w:w="1156"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Куратор подпрограммы</w:t>
            </w:r>
          </w:p>
        </w:tc>
        <w:tc>
          <w:tcPr>
            <w:tcW w:w="3844" w:type="pct"/>
          </w:tcPr>
          <w:p w:rsidR="00934FE0" w:rsidRPr="00934FE0" w:rsidRDefault="00F972E9" w:rsidP="00934FE0">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З</w:t>
            </w:r>
            <w:r w:rsidR="00934FE0" w:rsidRPr="00934FE0">
              <w:rPr>
                <w:rFonts w:ascii="Times New Roman" w:eastAsia="Calibri" w:hAnsi="Times New Roman"/>
                <w:sz w:val="28"/>
                <w:szCs w:val="28"/>
                <w:lang w:eastAsia="en-US"/>
              </w:rPr>
              <w:t>аместитель Главы Администрации</w:t>
            </w:r>
            <w:r>
              <w:rPr>
                <w:rFonts w:ascii="Times New Roman" w:eastAsia="Calibri" w:hAnsi="Times New Roman"/>
                <w:sz w:val="28"/>
                <w:szCs w:val="28"/>
                <w:lang w:eastAsia="en-US"/>
              </w:rPr>
              <w:t xml:space="preserve"> по экономике и финансам</w:t>
            </w:r>
          </w:p>
        </w:tc>
      </w:tr>
      <w:tr w:rsidR="00934FE0" w:rsidRPr="00934FE0" w:rsidTr="00047666">
        <w:tc>
          <w:tcPr>
            <w:tcW w:w="1156" w:type="pct"/>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Цель</w:t>
            </w:r>
          </w:p>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подпрограммы</w:t>
            </w:r>
          </w:p>
        </w:tc>
        <w:tc>
          <w:tcPr>
            <w:tcW w:w="3844" w:type="pct"/>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tc>
      </w:tr>
      <w:tr w:rsidR="00934FE0" w:rsidRPr="00934FE0" w:rsidTr="00047666">
        <w:tc>
          <w:tcPr>
            <w:tcW w:w="1156" w:type="pct"/>
            <w:tcBorders>
              <w:top w:val="single" w:sz="4" w:space="0" w:color="auto"/>
              <w:left w:val="single" w:sz="4" w:space="0" w:color="auto"/>
              <w:bottom w:val="single" w:sz="4" w:space="0" w:color="auto"/>
              <w:right w:val="single" w:sz="4" w:space="0" w:color="auto"/>
            </w:tcBorders>
          </w:tcPr>
          <w:p w:rsidR="00934FE0" w:rsidRPr="00934FE0" w:rsidRDefault="008E4887" w:rsidP="00934FE0">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Задача </w:t>
            </w:r>
            <w:r w:rsidR="00934FE0" w:rsidRPr="00934FE0">
              <w:rPr>
                <w:rFonts w:ascii="Times New Roman" w:eastAsia="Calibri" w:hAnsi="Times New Roman"/>
                <w:sz w:val="28"/>
                <w:szCs w:val="28"/>
                <w:lang w:eastAsia="en-US"/>
              </w:rPr>
              <w:t>подпрограммы</w:t>
            </w:r>
          </w:p>
        </w:tc>
        <w:tc>
          <w:tcPr>
            <w:tcW w:w="3844" w:type="pct"/>
            <w:tcBorders>
              <w:top w:val="single" w:sz="4" w:space="0" w:color="auto"/>
              <w:left w:val="single" w:sz="4" w:space="0" w:color="auto"/>
              <w:bottom w:val="single" w:sz="4" w:space="0" w:color="auto"/>
              <w:right w:val="single" w:sz="4" w:space="0" w:color="auto"/>
            </w:tcBorders>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tc>
      </w:tr>
      <w:tr w:rsidR="00934FE0" w:rsidRPr="00934FE0" w:rsidTr="00047666">
        <w:trPr>
          <w:trHeight w:val="1125"/>
        </w:trPr>
        <w:tc>
          <w:tcPr>
            <w:tcW w:w="1156" w:type="pct"/>
            <w:tcBorders>
              <w:top w:val="single" w:sz="4" w:space="0" w:color="auto"/>
              <w:left w:val="single" w:sz="4" w:space="0" w:color="auto"/>
              <w:bottom w:val="single" w:sz="4" w:space="0" w:color="auto"/>
              <w:right w:val="single" w:sz="4" w:space="0" w:color="auto"/>
            </w:tcBorders>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Объемы и источники финансирования подпрограммы</w:t>
            </w:r>
          </w:p>
        </w:tc>
        <w:tc>
          <w:tcPr>
            <w:tcW w:w="3844" w:type="pct"/>
            <w:tcBorders>
              <w:top w:val="single" w:sz="4" w:space="0" w:color="auto"/>
              <w:left w:val="single" w:sz="4" w:space="0" w:color="auto"/>
              <w:bottom w:val="single" w:sz="4" w:space="0" w:color="auto"/>
              <w:right w:val="single" w:sz="4" w:space="0" w:color="auto"/>
            </w:tcBorders>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Общий объем финансирова</w:t>
            </w:r>
            <w:r w:rsidR="00575AAA">
              <w:rPr>
                <w:rFonts w:ascii="Times New Roman" w:eastAsia="Calibri" w:hAnsi="Times New Roman"/>
                <w:sz w:val="28"/>
                <w:szCs w:val="28"/>
                <w:lang w:eastAsia="en-US"/>
              </w:rPr>
              <w:t>ния (выделено/потребность) -</w:t>
            </w:r>
            <w:r w:rsidR="00326A88">
              <w:rPr>
                <w:rFonts w:ascii="Times New Roman" w:eastAsia="Calibri" w:hAnsi="Times New Roman"/>
                <w:sz w:val="28"/>
                <w:szCs w:val="28"/>
                <w:lang w:eastAsia="en-US"/>
              </w:rPr>
              <w:t>3,85</w:t>
            </w:r>
            <w:r w:rsidR="00575AAA">
              <w:rPr>
                <w:rFonts w:ascii="Times New Roman" w:eastAsia="Calibri" w:hAnsi="Times New Roman"/>
                <w:sz w:val="28"/>
                <w:szCs w:val="28"/>
                <w:lang w:eastAsia="en-US"/>
              </w:rPr>
              <w:t>/</w:t>
            </w:r>
            <w:r w:rsidRPr="00934FE0">
              <w:rPr>
                <w:rFonts w:ascii="Times New Roman" w:eastAsia="Calibri" w:hAnsi="Times New Roman"/>
                <w:sz w:val="28"/>
                <w:szCs w:val="28"/>
                <w:lang w:eastAsia="en-US"/>
              </w:rPr>
              <w:t xml:space="preserve"> </w:t>
            </w:r>
            <w:r w:rsidR="00F43F16">
              <w:rPr>
                <w:rFonts w:ascii="Times New Roman" w:eastAsia="Calibri" w:hAnsi="Times New Roman"/>
                <w:sz w:val="28"/>
                <w:szCs w:val="28"/>
                <w:lang w:eastAsia="en-US"/>
              </w:rPr>
              <w:t>85,18</w:t>
            </w:r>
            <w:r w:rsidR="00575AAA">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 xml:space="preserve">млн руб. </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Средства городского бюджета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2421"/>
              <w:gridCol w:w="2840"/>
            </w:tblGrid>
            <w:tr w:rsidR="00934FE0" w:rsidRPr="00934FE0" w:rsidTr="00934FE0">
              <w:tc>
                <w:tcPr>
                  <w:tcW w:w="3391" w:type="dxa"/>
                  <w:shd w:val="clear" w:color="auto" w:fill="auto"/>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Год реализации Программы</w:t>
                  </w:r>
                </w:p>
              </w:tc>
              <w:tc>
                <w:tcPr>
                  <w:tcW w:w="3384" w:type="dxa"/>
                  <w:shd w:val="clear" w:color="auto" w:fill="auto"/>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Выделено в бюджете города</w:t>
                  </w:r>
                </w:p>
              </w:tc>
              <w:tc>
                <w:tcPr>
                  <w:tcW w:w="3420" w:type="dxa"/>
                  <w:shd w:val="clear" w:color="auto" w:fill="auto"/>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Потребность в финансировании</w:t>
                  </w:r>
                </w:p>
              </w:tc>
            </w:tr>
            <w:tr w:rsidR="00934FE0" w:rsidRPr="00934FE0" w:rsidTr="00934FE0">
              <w:tc>
                <w:tcPr>
                  <w:tcW w:w="3391" w:type="dxa"/>
                  <w:shd w:val="clear" w:color="auto" w:fill="auto"/>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2025</w:t>
                  </w:r>
                </w:p>
              </w:tc>
              <w:tc>
                <w:tcPr>
                  <w:tcW w:w="3384" w:type="dxa"/>
                  <w:tcBorders>
                    <w:top w:val="single" w:sz="4" w:space="0" w:color="000000"/>
                    <w:left w:val="single" w:sz="4" w:space="0" w:color="000000"/>
                    <w:bottom w:val="single" w:sz="4" w:space="0" w:color="000000"/>
                    <w:right w:val="single" w:sz="4" w:space="0" w:color="000000"/>
                  </w:tcBorders>
                </w:tcPr>
                <w:p w:rsidR="00934FE0" w:rsidRPr="00934FE0" w:rsidRDefault="00575AAA"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0,73</w:t>
                  </w:r>
                </w:p>
              </w:tc>
              <w:tc>
                <w:tcPr>
                  <w:tcW w:w="3420" w:type="dxa"/>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1,08</w:t>
                  </w:r>
                </w:p>
              </w:tc>
            </w:tr>
            <w:tr w:rsidR="00934FE0" w:rsidRPr="00934FE0" w:rsidTr="00934FE0">
              <w:tc>
                <w:tcPr>
                  <w:tcW w:w="3391" w:type="dxa"/>
                  <w:shd w:val="clear" w:color="auto" w:fill="auto"/>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2026</w:t>
                  </w:r>
                </w:p>
              </w:tc>
              <w:tc>
                <w:tcPr>
                  <w:tcW w:w="3384" w:type="dxa"/>
                  <w:tcBorders>
                    <w:top w:val="single" w:sz="4" w:space="0" w:color="000000"/>
                    <w:left w:val="single" w:sz="4" w:space="0" w:color="000000"/>
                    <w:bottom w:val="single" w:sz="4" w:space="0" w:color="000000"/>
                    <w:right w:val="single" w:sz="4" w:space="0" w:color="000000"/>
                  </w:tcBorders>
                </w:tcPr>
                <w:p w:rsidR="00934FE0" w:rsidRPr="00934FE0" w:rsidRDefault="00575AAA"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3420" w:type="dxa"/>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21,60</w:t>
                  </w:r>
                </w:p>
              </w:tc>
            </w:tr>
            <w:tr w:rsidR="00934FE0" w:rsidRPr="00934FE0" w:rsidTr="00934FE0">
              <w:tc>
                <w:tcPr>
                  <w:tcW w:w="3391" w:type="dxa"/>
                  <w:shd w:val="clear" w:color="auto" w:fill="auto"/>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2027</w:t>
                  </w:r>
                </w:p>
              </w:tc>
              <w:tc>
                <w:tcPr>
                  <w:tcW w:w="3384" w:type="dxa"/>
                  <w:tcBorders>
                    <w:top w:val="single" w:sz="4" w:space="0" w:color="000000"/>
                    <w:left w:val="single" w:sz="4" w:space="0" w:color="000000"/>
                    <w:bottom w:val="single" w:sz="4" w:space="0" w:color="000000"/>
                    <w:right w:val="single" w:sz="4" w:space="0" w:color="000000"/>
                  </w:tcBorders>
                </w:tcPr>
                <w:p w:rsidR="00934FE0"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3420" w:type="dxa"/>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12,50</w:t>
                  </w:r>
                </w:p>
              </w:tc>
            </w:tr>
            <w:tr w:rsidR="00934FE0" w:rsidRPr="00934FE0" w:rsidTr="00934FE0">
              <w:tc>
                <w:tcPr>
                  <w:tcW w:w="3391" w:type="dxa"/>
                  <w:shd w:val="clear" w:color="auto" w:fill="auto"/>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2028</w:t>
                  </w:r>
                </w:p>
              </w:tc>
              <w:tc>
                <w:tcPr>
                  <w:tcW w:w="3384" w:type="dxa"/>
                  <w:tcBorders>
                    <w:top w:val="single" w:sz="4" w:space="0" w:color="000000"/>
                    <w:left w:val="single" w:sz="4" w:space="0" w:color="000000"/>
                    <w:bottom w:val="single" w:sz="4" w:space="0" w:color="000000"/>
                    <w:right w:val="single" w:sz="4" w:space="0" w:color="000000"/>
                  </w:tcBorders>
                </w:tcPr>
                <w:p w:rsidR="00934FE0"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3420" w:type="dxa"/>
                  <w:tcBorders>
                    <w:top w:val="single" w:sz="4" w:space="0" w:color="000000"/>
                    <w:left w:val="single" w:sz="4" w:space="0" w:color="000000"/>
                    <w:bottom w:val="single" w:sz="4" w:space="0" w:color="000000"/>
                    <w:right w:val="single" w:sz="4" w:space="0" w:color="000000"/>
                  </w:tcBorders>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12,50</w:t>
                  </w:r>
                </w:p>
              </w:tc>
            </w:tr>
            <w:tr w:rsidR="00575AAA" w:rsidRPr="00934FE0" w:rsidTr="00934FE0">
              <w:tc>
                <w:tcPr>
                  <w:tcW w:w="3391" w:type="dxa"/>
                  <w:shd w:val="clear" w:color="auto" w:fill="auto"/>
                </w:tcPr>
                <w:p w:rsidR="00575AAA" w:rsidRPr="00934FE0" w:rsidRDefault="00575AAA"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2029</w:t>
                  </w:r>
                </w:p>
              </w:tc>
              <w:tc>
                <w:tcPr>
                  <w:tcW w:w="3384" w:type="dxa"/>
                  <w:tcBorders>
                    <w:top w:val="single" w:sz="4" w:space="0" w:color="000000"/>
                    <w:left w:val="single" w:sz="4" w:space="0" w:color="000000"/>
                    <w:bottom w:val="single" w:sz="4" w:space="0" w:color="000000"/>
                    <w:right w:val="single" w:sz="4" w:space="0" w:color="000000"/>
                  </w:tcBorders>
                </w:tcPr>
                <w:p w:rsidR="00575AAA" w:rsidRPr="00934FE0" w:rsidRDefault="00575AAA"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0,0</w:t>
                  </w:r>
                </w:p>
              </w:tc>
              <w:tc>
                <w:tcPr>
                  <w:tcW w:w="3420" w:type="dxa"/>
                  <w:tcBorders>
                    <w:top w:val="single" w:sz="4" w:space="0" w:color="000000"/>
                    <w:left w:val="single" w:sz="4" w:space="0" w:color="000000"/>
                    <w:bottom w:val="single" w:sz="4" w:space="0" w:color="000000"/>
                    <w:right w:val="single" w:sz="4" w:space="0" w:color="000000"/>
                  </w:tcBorders>
                </w:tcPr>
                <w:p w:rsidR="00575AAA" w:rsidRPr="00934FE0" w:rsidRDefault="00F43F16" w:rsidP="00F4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r w:rsidR="00575AAA">
                    <w:rPr>
                      <w:rFonts w:ascii="Times New Roman" w:eastAsia="Calibri" w:hAnsi="Times New Roman"/>
                      <w:sz w:val="28"/>
                      <w:szCs w:val="28"/>
                      <w:lang w:eastAsia="en-US"/>
                    </w:rPr>
                    <w:t>,50</w:t>
                  </w:r>
                </w:p>
              </w:tc>
            </w:tr>
            <w:tr w:rsidR="00934FE0" w:rsidRPr="00934FE0" w:rsidTr="00934FE0">
              <w:tc>
                <w:tcPr>
                  <w:tcW w:w="3391" w:type="dxa"/>
                  <w:shd w:val="clear" w:color="auto" w:fill="auto"/>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Итого</w:t>
                  </w:r>
                </w:p>
              </w:tc>
              <w:tc>
                <w:tcPr>
                  <w:tcW w:w="3384" w:type="dxa"/>
                  <w:tcBorders>
                    <w:top w:val="single" w:sz="4" w:space="0" w:color="000000"/>
                    <w:left w:val="single" w:sz="4" w:space="0" w:color="000000"/>
                    <w:bottom w:val="single" w:sz="4" w:space="0" w:color="000000"/>
                    <w:right w:val="single" w:sz="4" w:space="0" w:color="000000"/>
                  </w:tcBorders>
                </w:tcPr>
                <w:p w:rsidR="00934FE0" w:rsidRPr="00934FE0" w:rsidRDefault="00575AAA"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3,85</w:t>
                  </w:r>
                </w:p>
              </w:tc>
              <w:tc>
                <w:tcPr>
                  <w:tcW w:w="3420" w:type="dxa"/>
                  <w:tcBorders>
                    <w:top w:val="single" w:sz="4" w:space="0" w:color="000000"/>
                    <w:left w:val="single" w:sz="4" w:space="0" w:color="000000"/>
                    <w:bottom w:val="single" w:sz="4" w:space="0" w:color="000000"/>
                    <w:right w:val="single" w:sz="4" w:space="0" w:color="000000"/>
                  </w:tcBorders>
                </w:tcPr>
                <w:p w:rsidR="00934FE0" w:rsidRPr="00934FE0" w:rsidRDefault="00F43F16"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52</w:t>
                  </w:r>
                  <w:r w:rsidR="00575AAA">
                    <w:rPr>
                      <w:rFonts w:ascii="Times New Roman" w:eastAsia="Calibri" w:hAnsi="Times New Roman"/>
                      <w:sz w:val="28"/>
                      <w:szCs w:val="28"/>
                      <w:lang w:eastAsia="en-US"/>
                    </w:rPr>
                    <w:t>,18</w:t>
                  </w:r>
                </w:p>
              </w:tc>
            </w:tr>
          </w:tbl>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Средства внебюджетных источников (млн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2646"/>
              <w:gridCol w:w="2726"/>
            </w:tblGrid>
            <w:tr w:rsidR="00934FE0" w:rsidRPr="00934FE0" w:rsidTr="00575AAA">
              <w:trPr>
                <w:trHeight w:val="943"/>
              </w:trPr>
              <w:tc>
                <w:tcPr>
                  <w:tcW w:w="2414" w:type="dxa"/>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Год реализации Программы</w:t>
                  </w:r>
                </w:p>
              </w:tc>
              <w:tc>
                <w:tcPr>
                  <w:tcW w:w="2646" w:type="dxa"/>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Выделено внебюджетных средств</w:t>
                  </w:r>
                </w:p>
              </w:tc>
              <w:tc>
                <w:tcPr>
                  <w:tcW w:w="2726" w:type="dxa"/>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Потребность в финансировании</w:t>
                  </w:r>
                </w:p>
              </w:tc>
            </w:tr>
            <w:tr w:rsidR="00326A88" w:rsidRPr="00934FE0" w:rsidTr="00575AAA">
              <w:trPr>
                <w:trHeight w:val="309"/>
              </w:trPr>
              <w:tc>
                <w:tcPr>
                  <w:tcW w:w="2414" w:type="dxa"/>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2025</w:t>
                  </w:r>
                </w:p>
              </w:tc>
              <w:tc>
                <w:tcPr>
                  <w:tcW w:w="2646" w:type="dxa"/>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726"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0,00</w:t>
                  </w:r>
                </w:p>
              </w:tc>
            </w:tr>
            <w:tr w:rsidR="00326A88" w:rsidRPr="00934FE0" w:rsidTr="00575AAA">
              <w:trPr>
                <w:trHeight w:val="309"/>
              </w:trPr>
              <w:tc>
                <w:tcPr>
                  <w:tcW w:w="2414" w:type="dxa"/>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2026</w:t>
                  </w:r>
                </w:p>
              </w:tc>
              <w:tc>
                <w:tcPr>
                  <w:tcW w:w="2646" w:type="dxa"/>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726"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0,00</w:t>
                  </w:r>
                </w:p>
              </w:tc>
            </w:tr>
            <w:tr w:rsidR="00326A88" w:rsidRPr="00934FE0" w:rsidTr="00575AAA">
              <w:trPr>
                <w:trHeight w:val="309"/>
              </w:trPr>
              <w:tc>
                <w:tcPr>
                  <w:tcW w:w="2414" w:type="dxa"/>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2027</w:t>
                  </w:r>
                </w:p>
              </w:tc>
              <w:tc>
                <w:tcPr>
                  <w:tcW w:w="2646" w:type="dxa"/>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726"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11,00</w:t>
                  </w:r>
                </w:p>
              </w:tc>
            </w:tr>
            <w:tr w:rsidR="00326A88" w:rsidRPr="00934FE0" w:rsidTr="00575AAA">
              <w:trPr>
                <w:trHeight w:val="324"/>
              </w:trPr>
              <w:tc>
                <w:tcPr>
                  <w:tcW w:w="2414" w:type="dxa"/>
                  <w:tcBorders>
                    <w:top w:val="single" w:sz="4" w:space="0" w:color="000000"/>
                    <w:left w:val="single" w:sz="4" w:space="0" w:color="000000"/>
                    <w:bottom w:val="single" w:sz="4" w:space="0" w:color="000000"/>
                    <w:right w:val="single" w:sz="4" w:space="0" w:color="000000"/>
                  </w:tcBorders>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lastRenderedPageBreak/>
                    <w:t>2028</w:t>
                  </w:r>
                </w:p>
              </w:tc>
              <w:tc>
                <w:tcPr>
                  <w:tcW w:w="2646"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726"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11,00</w:t>
                  </w:r>
                </w:p>
              </w:tc>
            </w:tr>
            <w:tr w:rsidR="00326A88" w:rsidRPr="00934FE0" w:rsidTr="00575AAA">
              <w:trPr>
                <w:trHeight w:val="324"/>
              </w:trPr>
              <w:tc>
                <w:tcPr>
                  <w:tcW w:w="2414" w:type="dxa"/>
                  <w:tcBorders>
                    <w:top w:val="single" w:sz="4" w:space="0" w:color="000000"/>
                    <w:left w:val="single" w:sz="4" w:space="0" w:color="000000"/>
                    <w:bottom w:val="single" w:sz="4" w:space="0" w:color="000000"/>
                    <w:right w:val="single" w:sz="4" w:space="0" w:color="000000"/>
                  </w:tcBorders>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2029</w:t>
                  </w:r>
                </w:p>
              </w:tc>
              <w:tc>
                <w:tcPr>
                  <w:tcW w:w="2646" w:type="dxa"/>
                </w:tcPr>
                <w:p w:rsidR="00326A88"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726"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11,00</w:t>
                  </w:r>
                </w:p>
              </w:tc>
            </w:tr>
            <w:tr w:rsidR="00326A88" w:rsidRPr="00934FE0" w:rsidTr="00575AAA">
              <w:trPr>
                <w:trHeight w:val="294"/>
              </w:trPr>
              <w:tc>
                <w:tcPr>
                  <w:tcW w:w="2414" w:type="dxa"/>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Итого</w:t>
                  </w:r>
                </w:p>
              </w:tc>
              <w:tc>
                <w:tcPr>
                  <w:tcW w:w="2646" w:type="dxa"/>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726"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33</w:t>
                  </w:r>
                  <w:r w:rsidRPr="00934FE0">
                    <w:rPr>
                      <w:rFonts w:ascii="Times New Roman" w:eastAsia="Calibri" w:hAnsi="Times New Roman"/>
                      <w:sz w:val="28"/>
                      <w:szCs w:val="28"/>
                      <w:lang w:eastAsia="en-US"/>
                    </w:rPr>
                    <w:t>,00</w:t>
                  </w:r>
                </w:p>
              </w:tc>
            </w:tr>
          </w:tbl>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 будут замещать средства городского бюджета в случае полного финансирования мероприятия 1.3 таблицы «Пер</w:t>
            </w:r>
            <w:r w:rsidR="008E4887">
              <w:rPr>
                <w:rFonts w:ascii="Times New Roman" w:eastAsia="Calibri" w:hAnsi="Times New Roman"/>
                <w:sz w:val="28"/>
                <w:szCs w:val="28"/>
                <w:lang w:eastAsia="en-US"/>
              </w:rPr>
              <w:t>ечень мероприятий ВЦП» раздела 9.8 Программы.</w:t>
            </w:r>
          </w:p>
        </w:tc>
      </w:tr>
      <w:tr w:rsidR="00934FE0" w:rsidRPr="00934FE0" w:rsidTr="00047666">
        <w:tc>
          <w:tcPr>
            <w:tcW w:w="1156" w:type="pct"/>
            <w:tcBorders>
              <w:top w:val="single" w:sz="4" w:space="0" w:color="auto"/>
              <w:left w:val="single" w:sz="4" w:space="0" w:color="auto"/>
              <w:bottom w:val="single" w:sz="4" w:space="0" w:color="auto"/>
              <w:right w:val="single" w:sz="4" w:space="0" w:color="auto"/>
            </w:tcBorders>
          </w:tcPr>
          <w:p w:rsidR="00934FE0" w:rsidRPr="00934FE0" w:rsidRDefault="00934FE0" w:rsidP="00934FE0">
            <w:pPr>
              <w:spacing w:after="0" w:line="240" w:lineRule="auto"/>
              <w:rPr>
                <w:rFonts w:ascii="Times New Roman" w:eastAsia="Calibri" w:hAnsi="Times New Roman"/>
                <w:sz w:val="28"/>
                <w:szCs w:val="28"/>
                <w:lang w:eastAsia="en-US"/>
              </w:rPr>
            </w:pPr>
            <w:r w:rsidRPr="00934FE0">
              <w:rPr>
                <w:rFonts w:ascii="Times New Roman" w:eastAsia="Calibri" w:hAnsi="Times New Roman"/>
                <w:sz w:val="28"/>
                <w:szCs w:val="28"/>
                <w:lang w:eastAsia="en-US"/>
              </w:rPr>
              <w:t>Основные ожидаемые ре</w:t>
            </w:r>
            <w:r w:rsidR="008E4887">
              <w:rPr>
                <w:rFonts w:ascii="Times New Roman" w:eastAsia="Calibri" w:hAnsi="Times New Roman"/>
                <w:sz w:val="28"/>
                <w:szCs w:val="28"/>
                <w:lang w:eastAsia="en-US"/>
              </w:rPr>
              <w:t xml:space="preserve">зультаты реализации </w:t>
            </w:r>
            <w:r w:rsidRPr="00934FE0">
              <w:rPr>
                <w:rFonts w:ascii="Times New Roman" w:eastAsia="Calibri" w:hAnsi="Times New Roman"/>
                <w:sz w:val="28"/>
                <w:szCs w:val="28"/>
                <w:lang w:eastAsia="en-US"/>
              </w:rPr>
              <w:t>подпрограммы</w:t>
            </w:r>
          </w:p>
        </w:tc>
        <w:tc>
          <w:tcPr>
            <w:tcW w:w="3844" w:type="pct"/>
            <w:tcBorders>
              <w:top w:val="single" w:sz="4" w:space="0" w:color="auto"/>
              <w:left w:val="single" w:sz="4" w:space="0" w:color="auto"/>
              <w:bottom w:val="single" w:sz="4" w:space="0" w:color="auto"/>
              <w:right w:val="single" w:sz="4" w:space="0" w:color="auto"/>
            </w:tcBorders>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количество проведенных мероприятий, направленных на увеличение субъектов 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общественных пространствах, рекреационных зонах) к концу 202</w:t>
            </w:r>
            <w:r w:rsidR="00F972E9">
              <w:rPr>
                <w:rFonts w:ascii="Times New Roman" w:eastAsia="Calibri" w:hAnsi="Times New Roman"/>
                <w:sz w:val="28"/>
                <w:szCs w:val="28"/>
                <w:lang w:eastAsia="en-US"/>
              </w:rPr>
              <w:t>9</w:t>
            </w:r>
            <w:r w:rsidRPr="00934FE0">
              <w:rPr>
                <w:rFonts w:ascii="Times New Roman" w:eastAsia="Calibri" w:hAnsi="Times New Roman"/>
                <w:sz w:val="28"/>
                <w:szCs w:val="28"/>
                <w:lang w:eastAsia="en-US"/>
              </w:rPr>
              <w:t xml:space="preserve"> </w:t>
            </w:r>
            <w:r w:rsidR="000D756A">
              <w:rPr>
                <w:rFonts w:ascii="Times New Roman" w:eastAsia="Calibri" w:hAnsi="Times New Roman"/>
                <w:sz w:val="28"/>
                <w:szCs w:val="28"/>
                <w:lang w:eastAsia="en-US"/>
              </w:rPr>
              <w:t>года -</w:t>
            </w:r>
            <w:r w:rsidRPr="00934FE0">
              <w:rPr>
                <w:rFonts w:ascii="Times New Roman" w:eastAsia="Calibri" w:hAnsi="Times New Roman"/>
                <w:sz w:val="28"/>
                <w:szCs w:val="28"/>
                <w:lang w:eastAsia="en-US"/>
              </w:rPr>
              <w:t xml:space="preserve"> 2</w:t>
            </w:r>
            <w:r w:rsidR="00F972E9">
              <w:rPr>
                <w:rFonts w:ascii="Times New Roman" w:eastAsia="Calibri" w:hAnsi="Times New Roman"/>
                <w:sz w:val="28"/>
                <w:szCs w:val="28"/>
                <w:lang w:eastAsia="en-US"/>
              </w:rPr>
              <w:t>9</w:t>
            </w:r>
            <w:r w:rsidR="00047666">
              <w:rPr>
                <w:rFonts w:ascii="Times New Roman" w:eastAsia="Calibri" w:hAnsi="Times New Roman"/>
                <w:sz w:val="28"/>
                <w:szCs w:val="28"/>
                <w:lang w:eastAsia="en-US"/>
              </w:rPr>
              <w:t xml:space="preserve"> </w:t>
            </w:r>
            <w:r w:rsidR="000D756A">
              <w:rPr>
                <w:rFonts w:ascii="Times New Roman" w:eastAsia="Calibri" w:hAnsi="Times New Roman"/>
                <w:sz w:val="28"/>
                <w:szCs w:val="28"/>
                <w:lang w:eastAsia="en-US"/>
              </w:rPr>
              <w:t>единиц</w:t>
            </w:r>
            <w:r w:rsidRPr="00934FE0">
              <w:rPr>
                <w:rFonts w:ascii="Times New Roman" w:eastAsia="Calibri" w:hAnsi="Times New Roman"/>
                <w:sz w:val="28"/>
                <w:szCs w:val="28"/>
                <w:lang w:eastAsia="en-US"/>
              </w:rPr>
              <w:t>;</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количество организованных и проведенных МБУ ГОГР ЯО «ЯВК» общественно-значимых мероприятий (</w:t>
            </w:r>
            <w:r w:rsidR="000D756A">
              <w:rPr>
                <w:rFonts w:ascii="Times New Roman" w:eastAsia="Calibri" w:hAnsi="Times New Roman"/>
                <w:sz w:val="28"/>
                <w:szCs w:val="28"/>
                <w:lang w:eastAsia="en-US"/>
              </w:rPr>
              <w:t>ярмарок), ежегодно с 2026 года -</w:t>
            </w:r>
            <w:r w:rsidRPr="00934FE0">
              <w:rPr>
                <w:rFonts w:ascii="Times New Roman" w:eastAsia="Calibri" w:hAnsi="Times New Roman"/>
                <w:sz w:val="28"/>
                <w:szCs w:val="28"/>
                <w:lang w:eastAsia="en-US"/>
              </w:rPr>
              <w:t xml:space="preserve"> 7 единиц;</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количество приобретенных (</w:t>
            </w:r>
            <w:r w:rsidR="000D756A">
              <w:rPr>
                <w:rFonts w:ascii="Times New Roman" w:eastAsia="Calibri" w:hAnsi="Times New Roman"/>
                <w:sz w:val="28"/>
                <w:szCs w:val="28"/>
                <w:lang w:eastAsia="en-US"/>
              </w:rPr>
              <w:t>изготовленных) торговых мест -</w:t>
            </w:r>
            <w:r w:rsidR="00F43F16">
              <w:rPr>
                <w:rFonts w:ascii="Times New Roman" w:eastAsia="Calibri" w:hAnsi="Times New Roman"/>
                <w:sz w:val="28"/>
                <w:szCs w:val="28"/>
                <w:lang w:eastAsia="en-US"/>
              </w:rPr>
              <w:t xml:space="preserve"> 55</w:t>
            </w:r>
            <w:r w:rsidR="00047666">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 xml:space="preserve">единиц к </w:t>
            </w:r>
            <w:r w:rsidR="006D100D">
              <w:rPr>
                <w:rFonts w:ascii="Times New Roman" w:eastAsia="Calibri" w:hAnsi="Times New Roman"/>
                <w:sz w:val="28"/>
                <w:szCs w:val="28"/>
                <w:lang w:eastAsia="en-US"/>
              </w:rPr>
              <w:t xml:space="preserve">концу </w:t>
            </w:r>
            <w:r w:rsidRPr="00934FE0">
              <w:rPr>
                <w:rFonts w:ascii="Times New Roman" w:eastAsia="Calibri" w:hAnsi="Times New Roman"/>
                <w:sz w:val="28"/>
                <w:szCs w:val="28"/>
                <w:lang w:eastAsia="en-US"/>
              </w:rPr>
              <w:t>202</w:t>
            </w:r>
            <w:r w:rsidR="00F43F16">
              <w:rPr>
                <w:rFonts w:ascii="Times New Roman" w:eastAsia="Calibri" w:hAnsi="Times New Roman"/>
                <w:sz w:val="28"/>
                <w:szCs w:val="28"/>
                <w:lang w:eastAsia="en-US"/>
              </w:rPr>
              <w:t>8</w:t>
            </w:r>
            <w:r w:rsidR="006D100D">
              <w:rPr>
                <w:rFonts w:ascii="Times New Roman" w:eastAsia="Calibri" w:hAnsi="Times New Roman"/>
                <w:sz w:val="28"/>
                <w:szCs w:val="28"/>
                <w:lang w:eastAsia="en-US"/>
              </w:rPr>
              <w:t xml:space="preserve"> года</w:t>
            </w:r>
            <w:r w:rsidRPr="00934FE0">
              <w:rPr>
                <w:rFonts w:ascii="Times New Roman" w:eastAsia="Calibri" w:hAnsi="Times New Roman"/>
                <w:sz w:val="28"/>
                <w:szCs w:val="28"/>
                <w:lang w:eastAsia="en-US"/>
              </w:rPr>
              <w:t>;</w:t>
            </w:r>
          </w:p>
          <w:p w:rsidR="00934FE0" w:rsidRPr="00934FE0" w:rsidRDefault="00934FE0" w:rsidP="0004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w:t>
            </w:r>
            <w:r w:rsidR="00047666">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 xml:space="preserve">количество обустроенных мест отдыха (пляжей) с сопутствующей инфраструктурой торговли (общественного питания) - 2 единицы к </w:t>
            </w:r>
            <w:r w:rsidR="006D100D">
              <w:rPr>
                <w:rFonts w:ascii="Times New Roman" w:eastAsia="Calibri" w:hAnsi="Times New Roman"/>
                <w:sz w:val="28"/>
                <w:szCs w:val="28"/>
                <w:lang w:eastAsia="en-US"/>
              </w:rPr>
              <w:t>концу 2028 года</w:t>
            </w:r>
            <w:r w:rsidRPr="00934FE0">
              <w:rPr>
                <w:rFonts w:ascii="Times New Roman" w:eastAsia="Calibri" w:hAnsi="Times New Roman"/>
                <w:sz w:val="28"/>
                <w:szCs w:val="28"/>
                <w:lang w:eastAsia="en-US"/>
              </w:rPr>
              <w:t>.</w:t>
            </w:r>
          </w:p>
        </w:tc>
      </w:tr>
    </w:tbl>
    <w:p w:rsidR="00934FE0" w:rsidRPr="00934FE0" w:rsidRDefault="00934FE0" w:rsidP="00934FE0">
      <w:pPr>
        <w:spacing w:after="160" w:line="259" w:lineRule="auto"/>
        <w:rPr>
          <w:rFonts w:ascii="Times New Roman" w:eastAsia="Calibri" w:hAnsi="Times New Roman"/>
          <w:bCs/>
          <w:sz w:val="10"/>
          <w:szCs w:val="10"/>
          <w:lang w:eastAsia="en-US"/>
        </w:rPr>
      </w:pPr>
    </w:p>
    <w:p w:rsidR="00934FE0" w:rsidRPr="00934FE0" w:rsidRDefault="0028194D" w:rsidP="00934FE0">
      <w:pPr>
        <w:spacing w:after="160" w:line="259" w:lineRule="auto"/>
        <w:jc w:val="center"/>
        <w:rPr>
          <w:rFonts w:ascii="Times New Roman" w:eastAsia="Calibri" w:hAnsi="Times New Roman"/>
          <w:sz w:val="28"/>
          <w:szCs w:val="28"/>
          <w:lang w:eastAsia="en-US"/>
        </w:rPr>
      </w:pPr>
      <w:r>
        <w:rPr>
          <w:rFonts w:ascii="Times New Roman" w:eastAsia="Calibri" w:hAnsi="Times New Roman"/>
          <w:bCs/>
          <w:sz w:val="28"/>
          <w:szCs w:val="28"/>
          <w:lang w:eastAsia="en-US"/>
        </w:rPr>
        <w:t>9</w:t>
      </w:r>
      <w:r w:rsidR="00934FE0" w:rsidRPr="00934FE0">
        <w:rPr>
          <w:rFonts w:ascii="Times New Roman" w:eastAsia="Calibri" w:hAnsi="Times New Roman"/>
          <w:bCs/>
          <w:sz w:val="28"/>
          <w:szCs w:val="28"/>
          <w:lang w:eastAsia="en-US"/>
        </w:rPr>
        <w:t xml:space="preserve">.2. Анализ существующей ситуации и оценка проблемы, решение которой осуществляется путем реализации </w:t>
      </w:r>
      <w:r w:rsidR="00934FE0" w:rsidRPr="00934FE0">
        <w:rPr>
          <w:rFonts w:ascii="Times New Roman" w:eastAsia="Calibri" w:hAnsi="Times New Roman"/>
          <w:sz w:val="28"/>
          <w:szCs w:val="28"/>
          <w:lang w:eastAsia="en-US"/>
        </w:rPr>
        <w:t>ВЦП</w:t>
      </w:r>
    </w:p>
    <w:p w:rsidR="00934FE0" w:rsidRPr="00934FE0" w:rsidRDefault="00934FE0" w:rsidP="00047666">
      <w:pPr>
        <w:spacing w:after="0" w:line="259"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В настоящее время Администрация городского округа город Рыбинск Ярославской области, как организатор ярмарок, не имеет материально-технической базы в данном сегменте деятельности.</w:t>
      </w:r>
    </w:p>
    <w:p w:rsidR="00934FE0" w:rsidRPr="00934FE0" w:rsidRDefault="00934FE0" w:rsidP="00047666">
      <w:pPr>
        <w:autoSpaceDE w:val="0"/>
        <w:autoSpaceDN w:val="0"/>
        <w:adjustRightInd w:val="0"/>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Для организации ярмарок в городе не хватает современных торговых объектов и оборудования единого внешнего вида - стилизованных киосков, палаток, тентовых шатров, тележек, другого оборудования. Это приводит к недостаточному уровню качества обслуживания населения на ярмарках, в том числе при проведении городских мероприятий, узкой представленности ассортимента реализуемых товаров.</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За последний период в городе ежегодно увеличивается поток туристов. У городского причала недостаточно мест для торговли сувенирной продукцией, продукцией местных товаропроизводителей, нет зоны фудкорта. Недостаточно торговой инфраструктуры в парковых зонах, на Волжской набережной. В городе отсутствуют оборудованные площадки в местах отдыха у воды.</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Для организации новогодних праздников, ярмарок при проведении городских мероприятий - «День города», «Масленица», «9 Мая», «День купца» и других, недостаточно стилизованных ярмарочных мест единого внешнего вида, что снижает качество проведения мероприятий.</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xml:space="preserve">В городе Рыбинске нет ни одного рынка, отвечающего по материально-технической базе, культуре обслуживания современным форматам торговли.  </w:t>
      </w:r>
      <w:r w:rsidRPr="00934FE0">
        <w:rPr>
          <w:rFonts w:ascii="Times New Roman" w:eastAsia="Calibri" w:hAnsi="Times New Roman"/>
          <w:sz w:val="28"/>
          <w:szCs w:val="28"/>
          <w:lang w:eastAsia="en-US"/>
        </w:rPr>
        <w:lastRenderedPageBreak/>
        <w:t>Между тем, розничные рынки занимают особое место в системе торгового обслуживания населения. На рынки приходятся значительные объемы реализации свежих скоропортящихся пищевых продуктов, уровень потребления которых отстает от рекомендуемых рациональных норм, отвечающих современным требованиям здорового питания. Спрос населения на этот вид торговли увеличивается.</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Строительство розничного рынка может быть инициировано при включении объекта в План организации розничных рынков на территории Ярославской области, утвержденный постановлением Администрации Ярославской области от 26.03.2007 № 79-а «Об утверждении документов, регулирующих организацию и деятельность розничных рынков на территории Ярославской области» (далее по тексту -  План рынков на территории Ярославской области).</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По данному направлению деятельности требуется ц</w:t>
      </w:r>
      <w:r w:rsidR="00080262">
        <w:rPr>
          <w:rFonts w:ascii="Times New Roman" w:eastAsia="Calibri" w:hAnsi="Times New Roman"/>
          <w:sz w:val="28"/>
          <w:szCs w:val="28"/>
          <w:lang w:eastAsia="en-US"/>
        </w:rPr>
        <w:t xml:space="preserve">еленаправленная работа с </w:t>
      </w:r>
      <w:r w:rsidRPr="00934FE0">
        <w:rPr>
          <w:rFonts w:ascii="Times New Roman" w:eastAsia="Calibri" w:hAnsi="Times New Roman"/>
          <w:sz w:val="28"/>
          <w:szCs w:val="28"/>
          <w:lang w:eastAsia="en-US"/>
        </w:rPr>
        <w:t xml:space="preserve"> бизнесом.</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На современных рынках и качественных ярмарочных площадках представляется широкий ассортимент продукции, в том числе уникальной и аутентичной, которую невозможно купить в торговых сетях.</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В целях развития рыночной и ярмарочной торговли необходимо расширение круга организаторов с предоставлением субсидии на обеспечение финансовых затрат, связанных с организацией создания и обслуживанием инфраструктуры рынков (ярмарок), мест отдыха в рамках муниципального задания и субсидии на иные цели в соответствии с действующим законодательством.</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cs="Calibri"/>
          <w:sz w:val="28"/>
          <w:szCs w:val="28"/>
          <w:lang w:eastAsia="en-US"/>
        </w:rPr>
        <w:t xml:space="preserve">Для выполнения поставленных задач создано </w:t>
      </w:r>
      <w:r w:rsidRPr="00934FE0">
        <w:rPr>
          <w:rFonts w:ascii="Times New Roman" w:eastAsia="Calibri" w:hAnsi="Times New Roman"/>
          <w:sz w:val="28"/>
          <w:szCs w:val="28"/>
          <w:lang w:eastAsia="en-US"/>
        </w:rPr>
        <w:t>МБУ ГОГР ЯО «ЯВК», основными видами деятельности которого в том числе являются:</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организация и проведение общественно значимых мероприятий (ярмарок);</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организация розничных рынков;</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создание условий для массового отдыха жителей муниципального образования городского округа город Рыбинск и организация обустройств мест массового отдыха населения на территории городского округа город Рыбинск;</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-обеспечение социально-экономического развития закрепленных территорий путем активизации предоставления работ субъектами предпринимательской деятельности;</w:t>
      </w:r>
    </w:p>
    <w:p w:rsidR="00934FE0" w:rsidRPr="00934FE0" w:rsidRDefault="00934FE0" w:rsidP="00047666">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 организация и проведение тематических фестивалей.</w:t>
      </w:r>
    </w:p>
    <w:p w:rsidR="00934FE0" w:rsidRPr="00047666" w:rsidRDefault="00934FE0" w:rsidP="00934FE0">
      <w:pPr>
        <w:shd w:val="clear" w:color="auto" w:fill="FFFFFF"/>
        <w:spacing w:after="0" w:line="240" w:lineRule="auto"/>
        <w:jc w:val="center"/>
        <w:rPr>
          <w:rFonts w:ascii="Times New Roman" w:eastAsia="Calibri" w:hAnsi="Times New Roman"/>
          <w:bCs/>
          <w:sz w:val="28"/>
          <w:szCs w:val="28"/>
          <w:lang w:eastAsia="en-US"/>
        </w:rPr>
      </w:pPr>
    </w:p>
    <w:p w:rsidR="00934FE0" w:rsidRPr="00047666" w:rsidRDefault="0028194D" w:rsidP="00934FE0">
      <w:pPr>
        <w:shd w:val="clear" w:color="auto" w:fill="FFFFFF"/>
        <w:spacing w:after="0" w:line="240" w:lineRule="auto"/>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9</w:t>
      </w:r>
      <w:r w:rsidR="00934FE0" w:rsidRPr="00047666">
        <w:rPr>
          <w:rFonts w:ascii="Times New Roman" w:eastAsia="Calibri" w:hAnsi="Times New Roman"/>
          <w:bCs/>
          <w:sz w:val="28"/>
          <w:szCs w:val="28"/>
          <w:lang w:eastAsia="en-US"/>
        </w:rPr>
        <w:t xml:space="preserve">.3. Цель, задачи и ожидаемые результаты реализации </w:t>
      </w:r>
      <w:r w:rsidR="00934FE0" w:rsidRPr="00047666">
        <w:rPr>
          <w:rFonts w:ascii="Times New Roman" w:eastAsia="Calibri" w:hAnsi="Times New Roman"/>
          <w:sz w:val="28"/>
          <w:szCs w:val="28"/>
          <w:lang w:eastAsia="en-US"/>
        </w:rPr>
        <w:t>ВЦП</w:t>
      </w:r>
    </w:p>
    <w:p w:rsidR="00934FE0" w:rsidRPr="00047666" w:rsidRDefault="00934FE0" w:rsidP="00934FE0">
      <w:pPr>
        <w:shd w:val="clear" w:color="auto" w:fill="FFFFFF"/>
        <w:spacing w:after="0" w:line="240" w:lineRule="auto"/>
        <w:jc w:val="center"/>
        <w:rPr>
          <w:rFonts w:ascii="Times New Roman" w:eastAsia="Calibri" w:hAnsi="Times New Roman"/>
          <w:sz w:val="28"/>
          <w:szCs w:val="28"/>
          <w:lang w:eastAsia="en-US"/>
        </w:rPr>
      </w:pPr>
    </w:p>
    <w:p w:rsidR="00934FE0" w:rsidRPr="00934FE0" w:rsidRDefault="00934FE0" w:rsidP="00047666">
      <w:pPr>
        <w:shd w:val="clear" w:color="auto" w:fill="FFFFFF"/>
        <w:spacing w:after="0" w:line="240" w:lineRule="auto"/>
        <w:ind w:firstLine="709"/>
        <w:jc w:val="both"/>
        <w:rPr>
          <w:rFonts w:ascii="Times New Roman" w:eastAsia="Calibri" w:hAnsi="Times New Roman"/>
          <w:sz w:val="28"/>
          <w:szCs w:val="28"/>
          <w:lang w:eastAsia="en-US"/>
        </w:rPr>
      </w:pPr>
      <w:r w:rsidRPr="00047666">
        <w:rPr>
          <w:rFonts w:ascii="Times New Roman" w:eastAsia="Calibri" w:hAnsi="Times New Roman"/>
          <w:sz w:val="28"/>
          <w:szCs w:val="28"/>
          <w:lang w:eastAsia="en-US"/>
        </w:rPr>
        <w:t>Цель подпрограммы: Создание условий для обеспечения</w:t>
      </w:r>
      <w:r w:rsidRPr="00934FE0">
        <w:rPr>
          <w:rFonts w:ascii="Times New Roman" w:eastAsia="Calibri" w:hAnsi="Times New Roman"/>
          <w:sz w:val="28"/>
          <w:szCs w:val="28"/>
          <w:lang w:eastAsia="en-US"/>
        </w:rPr>
        <w:t xml:space="preserve">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p w:rsidR="00934FE0" w:rsidRPr="00934FE0" w:rsidRDefault="00934FE0" w:rsidP="00047666">
      <w:pPr>
        <w:spacing w:after="0" w:line="240" w:lineRule="auto"/>
        <w:ind w:firstLine="709"/>
        <w:jc w:val="both"/>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Задача подпрограммы:</w:t>
      </w:r>
      <w:r w:rsidRPr="00934FE0">
        <w:rPr>
          <w:rFonts w:eastAsia="Calibri"/>
          <w:lang w:eastAsia="en-US"/>
        </w:rPr>
        <w:t xml:space="preserve"> </w:t>
      </w:r>
      <w:r w:rsidRPr="00934FE0">
        <w:rPr>
          <w:rFonts w:ascii="Times New Roman" w:eastAsia="Calibri" w:hAnsi="Times New Roman"/>
          <w:bCs/>
          <w:sz w:val="28"/>
          <w:szCs w:val="28"/>
          <w:lang w:eastAsia="en-US"/>
        </w:rPr>
        <w:t>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 организация создания и обслуживание инфраструктуры рынков (ярмарок), мест отдыха.</w:t>
      </w:r>
    </w:p>
    <w:p w:rsidR="00047666" w:rsidRDefault="00934FE0" w:rsidP="00047666">
      <w:pPr>
        <w:spacing w:after="0" w:line="240" w:lineRule="auto"/>
        <w:ind w:firstLine="709"/>
        <w:jc w:val="both"/>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Ожидаемые результаты:</w:t>
      </w:r>
    </w:p>
    <w:p w:rsidR="00934FE0" w:rsidRPr="00934FE0" w:rsidRDefault="00934FE0" w:rsidP="00047666">
      <w:pPr>
        <w:spacing w:after="0" w:line="240" w:lineRule="auto"/>
        <w:ind w:firstLine="709"/>
        <w:jc w:val="both"/>
        <w:rPr>
          <w:rFonts w:ascii="Times New Roman" w:eastAsia="Calibri" w:hAnsi="Times New Roman"/>
          <w:bCs/>
          <w:sz w:val="28"/>
          <w:szCs w:val="28"/>
          <w:lang w:eastAsia="en-US"/>
        </w:rPr>
      </w:pPr>
      <w:r w:rsidRPr="00934FE0">
        <w:rPr>
          <w:rFonts w:eastAsia="Calibri"/>
          <w:lang w:eastAsia="en-US"/>
        </w:rPr>
        <w:lastRenderedPageBreak/>
        <w:t>-</w:t>
      </w:r>
      <w:r w:rsidR="00047666">
        <w:rPr>
          <w:rFonts w:eastAsia="Calibri"/>
          <w:lang w:eastAsia="en-US"/>
        </w:rPr>
        <w:t xml:space="preserve"> </w:t>
      </w:r>
      <w:r w:rsidRPr="00934FE0">
        <w:rPr>
          <w:rFonts w:ascii="Times New Roman" w:eastAsia="Calibri" w:hAnsi="Times New Roman"/>
          <w:bCs/>
          <w:sz w:val="28"/>
          <w:szCs w:val="28"/>
          <w:lang w:eastAsia="en-US"/>
        </w:rPr>
        <w:t>увеличение количества субъектов 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общественных пространствах, рекреационных зонах);</w:t>
      </w:r>
    </w:p>
    <w:p w:rsidR="00934FE0" w:rsidRPr="00934FE0" w:rsidRDefault="00934FE0" w:rsidP="00047666">
      <w:pPr>
        <w:spacing w:after="0" w:line="240" w:lineRule="auto"/>
        <w:ind w:firstLine="709"/>
        <w:jc w:val="both"/>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 организация и проведение общественно-значимых мероприятий (ярмарок);</w:t>
      </w:r>
    </w:p>
    <w:p w:rsidR="00934FE0" w:rsidRPr="00934FE0" w:rsidRDefault="00934FE0" w:rsidP="00047666">
      <w:pPr>
        <w:spacing w:after="0" w:line="240" w:lineRule="auto"/>
        <w:ind w:firstLine="709"/>
        <w:jc w:val="both"/>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-приобретение (изготовление) торговых мест:</w:t>
      </w:r>
      <w:r w:rsidRPr="00934FE0">
        <w:rPr>
          <w:rFonts w:eastAsia="Calibri"/>
          <w:lang w:eastAsia="en-US"/>
        </w:rPr>
        <w:t xml:space="preserve"> </w:t>
      </w:r>
      <w:r w:rsidRPr="00934FE0">
        <w:rPr>
          <w:rFonts w:ascii="Times New Roman" w:eastAsia="Calibri" w:hAnsi="Times New Roman"/>
          <w:bCs/>
          <w:sz w:val="28"/>
          <w:szCs w:val="28"/>
          <w:lang w:eastAsia="en-US"/>
        </w:rPr>
        <w:t>социальных прилавков для граждан, реализующих выращенную сельхозпродукцию; оборудования для проведения гастрофестивалей, ярмарок;</w:t>
      </w:r>
    </w:p>
    <w:p w:rsidR="00934FE0" w:rsidRPr="00934FE0" w:rsidRDefault="00934FE0" w:rsidP="00047666">
      <w:pPr>
        <w:spacing w:after="0" w:line="240" w:lineRule="auto"/>
        <w:ind w:firstLine="709"/>
        <w:jc w:val="both"/>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 проектирование и обустройство мест отдыха (пляжей) с сопутствующей инфраструктурой торговли (общественного питания).</w:t>
      </w:r>
    </w:p>
    <w:p w:rsidR="0028194D" w:rsidRDefault="0028194D" w:rsidP="00934FE0">
      <w:pPr>
        <w:spacing w:after="0" w:line="240" w:lineRule="auto"/>
        <w:jc w:val="center"/>
        <w:rPr>
          <w:rFonts w:ascii="Times New Roman" w:eastAsia="Calibri" w:hAnsi="Times New Roman"/>
          <w:bCs/>
          <w:sz w:val="28"/>
          <w:szCs w:val="28"/>
          <w:lang w:eastAsia="en-US"/>
        </w:rPr>
      </w:pPr>
    </w:p>
    <w:p w:rsidR="00934FE0" w:rsidRPr="00934FE0" w:rsidRDefault="0028194D" w:rsidP="00934FE0">
      <w:pPr>
        <w:spacing w:after="0" w:line="240" w:lineRule="auto"/>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9</w:t>
      </w:r>
      <w:r w:rsidR="00934FE0" w:rsidRPr="00934FE0">
        <w:rPr>
          <w:rFonts w:ascii="Times New Roman" w:eastAsia="Calibri" w:hAnsi="Times New Roman"/>
          <w:bCs/>
          <w:sz w:val="28"/>
          <w:szCs w:val="28"/>
          <w:lang w:eastAsia="en-US"/>
        </w:rPr>
        <w:t xml:space="preserve">.4. Социально-экономическое обоснование </w:t>
      </w:r>
      <w:r w:rsidR="00934FE0" w:rsidRPr="00934FE0">
        <w:rPr>
          <w:rFonts w:ascii="Times New Roman" w:eastAsia="Calibri" w:hAnsi="Times New Roman"/>
          <w:sz w:val="28"/>
          <w:szCs w:val="28"/>
          <w:lang w:eastAsia="en-US"/>
        </w:rPr>
        <w:t>ВЦП</w:t>
      </w:r>
    </w:p>
    <w:p w:rsidR="00934FE0" w:rsidRPr="00934FE0" w:rsidRDefault="00934FE0" w:rsidP="00934FE0">
      <w:pPr>
        <w:spacing w:after="0" w:line="240" w:lineRule="auto"/>
        <w:jc w:val="center"/>
        <w:rPr>
          <w:rFonts w:ascii="Times New Roman" w:eastAsia="Calibri" w:hAnsi="Times New Roman"/>
          <w:bCs/>
          <w:sz w:val="28"/>
          <w:szCs w:val="28"/>
          <w:lang w:eastAsia="en-US"/>
        </w:rPr>
      </w:pPr>
    </w:p>
    <w:p w:rsidR="00934FE0" w:rsidRPr="00934FE0" w:rsidRDefault="00934FE0" w:rsidP="00047666">
      <w:pPr>
        <w:spacing w:after="0" w:line="240" w:lineRule="auto"/>
        <w:ind w:firstLine="709"/>
        <w:jc w:val="both"/>
        <w:rPr>
          <w:rFonts w:ascii="Times New Roman" w:eastAsia="Calibri" w:hAnsi="Times New Roman"/>
          <w:spacing w:val="1"/>
          <w:sz w:val="28"/>
          <w:szCs w:val="28"/>
          <w:lang w:eastAsia="en-US"/>
        </w:rPr>
      </w:pPr>
      <w:r w:rsidRPr="00934FE0">
        <w:rPr>
          <w:rFonts w:ascii="Times New Roman" w:eastAsia="Calibri" w:hAnsi="Times New Roman"/>
          <w:iCs/>
          <w:sz w:val="28"/>
          <w:szCs w:val="28"/>
          <w:lang w:eastAsia="en-US"/>
        </w:rPr>
        <w:t xml:space="preserve">Современные оборудованные ярмарочные площадки </w:t>
      </w:r>
      <w:r w:rsidRPr="00934FE0">
        <w:rPr>
          <w:rFonts w:ascii="Times New Roman" w:eastAsia="Calibri" w:hAnsi="Times New Roman"/>
          <w:spacing w:val="1"/>
          <w:sz w:val="28"/>
          <w:szCs w:val="28"/>
          <w:lang w:eastAsia="en-US"/>
        </w:rPr>
        <w:t>являются своего рода эффективным бизнес-инкубатором - инфраструктурой, позволяющей с минимальными затратами и рисками начинающему предпринимателю открыть торговое дело, а небольшому производителю - открыть или расширить производство с гарантированным сбытом.</w:t>
      </w:r>
    </w:p>
    <w:p w:rsidR="00934FE0" w:rsidRPr="00934FE0" w:rsidRDefault="00934FE0" w:rsidP="00047666">
      <w:pPr>
        <w:spacing w:after="0" w:line="240" w:lineRule="auto"/>
        <w:ind w:firstLine="709"/>
        <w:jc w:val="both"/>
        <w:rPr>
          <w:rFonts w:ascii="Times New Roman" w:eastAsia="Calibri" w:hAnsi="Times New Roman"/>
          <w:spacing w:val="1"/>
          <w:sz w:val="28"/>
          <w:szCs w:val="28"/>
          <w:lang w:eastAsia="en-US"/>
        </w:rPr>
      </w:pPr>
      <w:r w:rsidRPr="00934FE0">
        <w:rPr>
          <w:rFonts w:ascii="Times New Roman" w:eastAsia="Calibri" w:hAnsi="Times New Roman"/>
          <w:spacing w:val="1"/>
          <w:sz w:val="28"/>
          <w:szCs w:val="28"/>
          <w:lang w:eastAsia="en-US"/>
        </w:rPr>
        <w:t xml:space="preserve">Создание материально-технической базы ярмарок гарантирует комфортные условия торговли как для субъектов предпринимательской деятельности, так и для граждан, имеющих </w:t>
      </w:r>
      <w:r w:rsidR="00080262">
        <w:rPr>
          <w:rFonts w:ascii="Times New Roman" w:eastAsia="Calibri" w:hAnsi="Times New Roman"/>
          <w:spacing w:val="1"/>
          <w:sz w:val="28"/>
          <w:szCs w:val="28"/>
          <w:lang w:eastAsia="en-US"/>
        </w:rPr>
        <w:t>участки для ведения личного подсобного хозяйства</w:t>
      </w:r>
      <w:r w:rsidRPr="00934FE0">
        <w:rPr>
          <w:rFonts w:ascii="Times New Roman" w:eastAsia="Calibri" w:hAnsi="Times New Roman"/>
          <w:spacing w:val="1"/>
          <w:sz w:val="28"/>
          <w:szCs w:val="28"/>
          <w:lang w:eastAsia="en-US"/>
        </w:rPr>
        <w:t>, ремесленников, реализующих собственную продукцию.</w:t>
      </w:r>
    </w:p>
    <w:p w:rsidR="00934FE0" w:rsidRPr="00934FE0" w:rsidRDefault="00934FE0" w:rsidP="00047666">
      <w:pPr>
        <w:spacing w:after="0" w:line="240" w:lineRule="auto"/>
        <w:ind w:firstLine="709"/>
        <w:jc w:val="both"/>
        <w:rPr>
          <w:rFonts w:ascii="Times New Roman" w:eastAsia="Calibri" w:hAnsi="Times New Roman"/>
          <w:spacing w:val="1"/>
          <w:sz w:val="28"/>
          <w:szCs w:val="28"/>
          <w:lang w:eastAsia="en-US"/>
        </w:rPr>
      </w:pPr>
      <w:r w:rsidRPr="00934FE0">
        <w:rPr>
          <w:rFonts w:ascii="Times New Roman" w:eastAsia="Calibri" w:hAnsi="Times New Roman"/>
          <w:spacing w:val="1"/>
          <w:sz w:val="28"/>
          <w:szCs w:val="28"/>
          <w:lang w:eastAsia="en-US"/>
        </w:rPr>
        <w:t>Развитие материально-технической базы организатора ярмарок планируется осуществить через изготовление (приобретение) торговых модулей, корнеров, тентовых шатров, тележек единого внешнего вида, изготовление стилизованных вывесок, тематического оформления торговых мест на ярмарках при организации городских мероприятий. Также будут проведены работы по благоустройству ярмарочных площадок, подключению их к электрическим сетям.</w:t>
      </w:r>
    </w:p>
    <w:p w:rsidR="00934FE0" w:rsidRPr="00934FE0" w:rsidRDefault="00934FE0" w:rsidP="009C35BE">
      <w:pPr>
        <w:shd w:val="clear" w:color="auto" w:fill="FFFFFF"/>
        <w:spacing w:after="0" w:line="240" w:lineRule="atLeast"/>
        <w:jc w:val="center"/>
        <w:rPr>
          <w:rFonts w:ascii="Times New Roman" w:eastAsia="Calibri" w:hAnsi="Times New Roman"/>
          <w:bCs/>
          <w:sz w:val="28"/>
          <w:szCs w:val="28"/>
          <w:lang w:eastAsia="en-US"/>
        </w:rPr>
      </w:pPr>
    </w:p>
    <w:p w:rsidR="00934FE0" w:rsidRPr="00934FE0" w:rsidRDefault="0028194D" w:rsidP="00934FE0">
      <w:pPr>
        <w:shd w:val="clear" w:color="auto" w:fill="FFFFFF"/>
        <w:spacing w:after="0" w:line="240" w:lineRule="atLeast"/>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9</w:t>
      </w:r>
      <w:r w:rsidR="00934FE0" w:rsidRPr="00934FE0">
        <w:rPr>
          <w:rFonts w:ascii="Times New Roman" w:eastAsia="Calibri" w:hAnsi="Times New Roman"/>
          <w:bCs/>
          <w:sz w:val="28"/>
          <w:szCs w:val="28"/>
          <w:lang w:eastAsia="en-US"/>
        </w:rPr>
        <w:t xml:space="preserve">.5. Финансирование </w:t>
      </w:r>
      <w:r w:rsidR="00934FE0" w:rsidRPr="00934FE0">
        <w:rPr>
          <w:rFonts w:ascii="Times New Roman" w:eastAsia="Calibri" w:hAnsi="Times New Roman"/>
          <w:sz w:val="28"/>
          <w:szCs w:val="28"/>
          <w:lang w:eastAsia="en-US"/>
        </w:rPr>
        <w:t>ВЦП</w:t>
      </w:r>
    </w:p>
    <w:p w:rsidR="00934FE0" w:rsidRPr="00934FE0" w:rsidRDefault="00934FE0" w:rsidP="00934FE0">
      <w:pPr>
        <w:shd w:val="clear" w:color="auto" w:fill="FFFFFF"/>
        <w:spacing w:after="0" w:line="240" w:lineRule="atLeast"/>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Общая потребность в финансовых ресурсах</w:t>
      </w:r>
    </w:p>
    <w:p w:rsidR="00934FE0" w:rsidRPr="00934FE0" w:rsidRDefault="00934FE0" w:rsidP="00934FE0">
      <w:pPr>
        <w:shd w:val="clear" w:color="auto" w:fill="FFFFFF"/>
        <w:spacing w:after="0" w:line="240" w:lineRule="atLeast"/>
        <w:jc w:val="center"/>
        <w:rPr>
          <w:rFonts w:ascii="Times New Roman" w:eastAsia="Calibri" w:hAnsi="Times New Roman"/>
          <w:bCs/>
          <w:sz w:val="28"/>
          <w:szCs w:val="28"/>
          <w:lang w:eastAsia="en-US"/>
        </w:rPr>
      </w:pPr>
    </w:p>
    <w:p w:rsidR="00934FE0" w:rsidRPr="00934FE0" w:rsidRDefault="00934FE0" w:rsidP="009C35BE">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bCs/>
          <w:sz w:val="28"/>
          <w:szCs w:val="28"/>
          <w:lang w:eastAsia="en-US"/>
        </w:rPr>
        <w:t xml:space="preserve">Для реализации мероприятий ВЦП планируется использовать финансовые средства бюджета городского округа город Рыбинск Ярославской области в сумме </w:t>
      </w:r>
      <w:r w:rsidR="00131404">
        <w:rPr>
          <w:rFonts w:ascii="Times New Roman" w:eastAsia="Calibri" w:hAnsi="Times New Roman"/>
          <w:bCs/>
          <w:sz w:val="28"/>
          <w:szCs w:val="28"/>
          <w:lang w:eastAsia="en-US"/>
        </w:rPr>
        <w:t>52</w:t>
      </w:r>
      <w:r w:rsidR="00225A7A">
        <w:rPr>
          <w:rFonts w:ascii="Times New Roman" w:eastAsia="Calibri" w:hAnsi="Times New Roman"/>
          <w:bCs/>
          <w:sz w:val="28"/>
          <w:szCs w:val="28"/>
          <w:lang w:eastAsia="en-US"/>
        </w:rPr>
        <w:t>,18</w:t>
      </w:r>
      <w:r w:rsidRPr="00934FE0">
        <w:rPr>
          <w:rFonts w:ascii="Times New Roman" w:eastAsia="Calibri" w:hAnsi="Times New Roman"/>
          <w:bCs/>
          <w:sz w:val="28"/>
          <w:szCs w:val="28"/>
          <w:lang w:eastAsia="en-US"/>
        </w:rPr>
        <w:t xml:space="preserve"> млн руб., которые</w:t>
      </w:r>
      <w:r w:rsidR="00933AE6">
        <w:rPr>
          <w:rFonts w:ascii="Times New Roman" w:eastAsia="Calibri" w:hAnsi="Times New Roman"/>
          <w:bCs/>
          <w:sz w:val="28"/>
          <w:szCs w:val="28"/>
          <w:lang w:eastAsia="en-US"/>
        </w:rPr>
        <w:t xml:space="preserve"> планируется освоить в течение 5</w:t>
      </w:r>
      <w:r w:rsidRPr="00934FE0">
        <w:rPr>
          <w:rFonts w:ascii="Times New Roman" w:eastAsia="Calibri" w:hAnsi="Times New Roman"/>
          <w:bCs/>
          <w:sz w:val="28"/>
          <w:szCs w:val="28"/>
          <w:lang w:eastAsia="en-US"/>
        </w:rPr>
        <w:t xml:space="preserve"> лет. Финансовые средства на эти цели планируется предоставить в форме</w:t>
      </w:r>
      <w:r w:rsidRPr="00934FE0">
        <w:rPr>
          <w:rFonts w:ascii="Times New Roman" w:eastAsia="Calibri" w:hAnsi="Times New Roman"/>
          <w:sz w:val="28"/>
          <w:szCs w:val="28"/>
          <w:lang w:eastAsia="en-US"/>
        </w:rPr>
        <w:t xml:space="preserve"> субсидии на обеспечение финансовых затрат, связанных с организацией создания и обслуживанием инфраструктуры рынков (ярмарок), мест отдыха в рамках муниципального задания и субсидии на иные цели в соответствии с действующим законодательством.</w:t>
      </w:r>
    </w:p>
    <w:p w:rsidR="00934FE0" w:rsidRPr="00934FE0" w:rsidRDefault="00934FE0" w:rsidP="009C35BE">
      <w:pPr>
        <w:spacing w:after="0" w:line="240" w:lineRule="auto"/>
        <w:ind w:right="-1" w:firstLine="709"/>
        <w:contextualSpacing/>
        <w:jc w:val="both"/>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Планируется привлечь средства из внебюджетных источник</w:t>
      </w:r>
      <w:r w:rsidR="00926090">
        <w:rPr>
          <w:rFonts w:ascii="Times New Roman" w:eastAsia="Calibri" w:hAnsi="Times New Roman"/>
          <w:bCs/>
          <w:sz w:val="28"/>
          <w:szCs w:val="28"/>
          <w:lang w:eastAsia="en-US"/>
        </w:rPr>
        <w:t>ов в 2027 -</w:t>
      </w:r>
      <w:r w:rsidR="00933AE6">
        <w:rPr>
          <w:rFonts w:ascii="Times New Roman" w:eastAsia="Calibri" w:hAnsi="Times New Roman"/>
          <w:bCs/>
          <w:sz w:val="28"/>
          <w:szCs w:val="28"/>
          <w:lang w:eastAsia="en-US"/>
        </w:rPr>
        <w:t xml:space="preserve"> 2029 годах в сумме 33</w:t>
      </w:r>
      <w:r w:rsidRPr="00934FE0">
        <w:rPr>
          <w:rFonts w:ascii="Times New Roman" w:eastAsia="Calibri" w:hAnsi="Times New Roman"/>
          <w:bCs/>
          <w:sz w:val="28"/>
          <w:szCs w:val="28"/>
          <w:lang w:eastAsia="en-US"/>
        </w:rPr>
        <w:t xml:space="preserve"> млн руб. в случае полного финансирования из </w:t>
      </w:r>
      <w:r w:rsidR="00131404">
        <w:rPr>
          <w:rFonts w:ascii="Times New Roman" w:eastAsia="Calibri" w:hAnsi="Times New Roman"/>
          <w:bCs/>
          <w:sz w:val="28"/>
          <w:szCs w:val="28"/>
          <w:lang w:eastAsia="en-US"/>
        </w:rPr>
        <w:t>городского бюджета мероприятия под</w:t>
      </w:r>
      <w:r w:rsidRPr="00934FE0">
        <w:rPr>
          <w:rFonts w:ascii="Times New Roman" w:eastAsia="Calibri" w:hAnsi="Times New Roman"/>
          <w:bCs/>
          <w:sz w:val="28"/>
          <w:szCs w:val="28"/>
          <w:lang w:eastAsia="en-US"/>
        </w:rPr>
        <w:t>рограммы «Оборудование логистический площадки для временного хранения нестационарных торговых объектов, малых архитектурных форм, продукции участников ярмарок» в 2026 году на сумму 10</w:t>
      </w:r>
      <w:r w:rsidR="009C35BE">
        <w:rPr>
          <w:rFonts w:ascii="Times New Roman" w:eastAsia="Calibri" w:hAnsi="Times New Roman"/>
          <w:bCs/>
          <w:sz w:val="28"/>
          <w:szCs w:val="28"/>
          <w:lang w:eastAsia="en-US"/>
        </w:rPr>
        <w:t xml:space="preserve"> </w:t>
      </w:r>
      <w:r w:rsidRPr="00934FE0">
        <w:rPr>
          <w:rFonts w:ascii="Times New Roman" w:eastAsia="Calibri" w:hAnsi="Times New Roman"/>
          <w:bCs/>
          <w:sz w:val="28"/>
          <w:szCs w:val="28"/>
          <w:lang w:eastAsia="en-US"/>
        </w:rPr>
        <w:t>млн. руб.</w:t>
      </w: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lastRenderedPageBreak/>
        <w:t>Средства городского бюджета (млн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3460"/>
        <w:gridCol w:w="3495"/>
      </w:tblGrid>
      <w:tr w:rsidR="00934FE0" w:rsidRPr="00934FE0" w:rsidTr="009C35BE">
        <w:trPr>
          <w:tblHeader/>
        </w:trPr>
        <w:tc>
          <w:tcPr>
            <w:tcW w:w="1663" w:type="pct"/>
            <w:shd w:val="clear" w:color="auto" w:fill="auto"/>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Год реализации Программы</w:t>
            </w:r>
          </w:p>
        </w:tc>
        <w:tc>
          <w:tcPr>
            <w:tcW w:w="1660" w:type="pct"/>
            <w:shd w:val="clear" w:color="auto" w:fill="auto"/>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Выделено в бюджете города</w:t>
            </w:r>
          </w:p>
        </w:tc>
        <w:tc>
          <w:tcPr>
            <w:tcW w:w="1677" w:type="pct"/>
            <w:shd w:val="clear" w:color="auto" w:fill="auto"/>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Потребность в финансировании</w:t>
            </w:r>
          </w:p>
        </w:tc>
      </w:tr>
      <w:tr w:rsidR="00575AAA" w:rsidRPr="00934FE0" w:rsidTr="009C35BE">
        <w:tc>
          <w:tcPr>
            <w:tcW w:w="1663" w:type="pct"/>
            <w:shd w:val="clear" w:color="auto" w:fill="auto"/>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2025</w:t>
            </w:r>
          </w:p>
        </w:tc>
        <w:tc>
          <w:tcPr>
            <w:tcW w:w="1660" w:type="pct"/>
            <w:tcBorders>
              <w:top w:val="single" w:sz="4" w:space="0" w:color="000000"/>
              <w:left w:val="single" w:sz="4" w:space="0" w:color="000000"/>
              <w:bottom w:val="single" w:sz="4" w:space="0" w:color="000000"/>
              <w:right w:val="single" w:sz="4" w:space="0" w:color="000000"/>
            </w:tcBorders>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0,73</w:t>
            </w:r>
          </w:p>
        </w:tc>
        <w:tc>
          <w:tcPr>
            <w:tcW w:w="1677" w:type="pct"/>
            <w:tcBorders>
              <w:top w:val="single" w:sz="4" w:space="0" w:color="000000"/>
              <w:left w:val="single" w:sz="4" w:space="0" w:color="000000"/>
              <w:bottom w:val="single" w:sz="4" w:space="0" w:color="000000"/>
              <w:right w:val="single" w:sz="4" w:space="0" w:color="000000"/>
            </w:tcBorders>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1,08</w:t>
            </w:r>
          </w:p>
        </w:tc>
      </w:tr>
      <w:tr w:rsidR="00575AAA" w:rsidRPr="00934FE0" w:rsidTr="009C35BE">
        <w:tc>
          <w:tcPr>
            <w:tcW w:w="1663" w:type="pct"/>
            <w:shd w:val="clear" w:color="auto" w:fill="auto"/>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2026</w:t>
            </w:r>
          </w:p>
        </w:tc>
        <w:tc>
          <w:tcPr>
            <w:tcW w:w="1660" w:type="pct"/>
            <w:tcBorders>
              <w:top w:val="single" w:sz="4" w:space="0" w:color="000000"/>
              <w:left w:val="single" w:sz="4" w:space="0" w:color="000000"/>
              <w:bottom w:val="single" w:sz="4" w:space="0" w:color="000000"/>
              <w:right w:val="single" w:sz="4" w:space="0" w:color="000000"/>
            </w:tcBorders>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1677" w:type="pct"/>
            <w:tcBorders>
              <w:top w:val="single" w:sz="4" w:space="0" w:color="000000"/>
              <w:left w:val="single" w:sz="4" w:space="0" w:color="000000"/>
              <w:bottom w:val="single" w:sz="4" w:space="0" w:color="000000"/>
              <w:right w:val="single" w:sz="4" w:space="0" w:color="000000"/>
            </w:tcBorders>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21,60</w:t>
            </w:r>
          </w:p>
        </w:tc>
      </w:tr>
      <w:tr w:rsidR="00575AAA" w:rsidRPr="00934FE0" w:rsidTr="009C35BE">
        <w:tc>
          <w:tcPr>
            <w:tcW w:w="1663" w:type="pct"/>
            <w:shd w:val="clear" w:color="auto" w:fill="auto"/>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2027</w:t>
            </w:r>
          </w:p>
        </w:tc>
        <w:tc>
          <w:tcPr>
            <w:tcW w:w="1660" w:type="pct"/>
            <w:tcBorders>
              <w:top w:val="single" w:sz="4" w:space="0" w:color="000000"/>
              <w:left w:val="single" w:sz="4" w:space="0" w:color="000000"/>
              <w:bottom w:val="single" w:sz="4" w:space="0" w:color="000000"/>
              <w:right w:val="single" w:sz="4" w:space="0" w:color="000000"/>
            </w:tcBorders>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1677" w:type="pct"/>
            <w:tcBorders>
              <w:top w:val="single" w:sz="4" w:space="0" w:color="000000"/>
              <w:left w:val="single" w:sz="4" w:space="0" w:color="000000"/>
              <w:bottom w:val="single" w:sz="4" w:space="0" w:color="000000"/>
              <w:right w:val="single" w:sz="4" w:space="0" w:color="000000"/>
            </w:tcBorders>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12,50</w:t>
            </w:r>
          </w:p>
        </w:tc>
      </w:tr>
      <w:tr w:rsidR="00575AAA" w:rsidRPr="00934FE0" w:rsidTr="009C35BE">
        <w:tc>
          <w:tcPr>
            <w:tcW w:w="1663" w:type="pct"/>
            <w:shd w:val="clear" w:color="auto" w:fill="auto"/>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2028</w:t>
            </w:r>
          </w:p>
        </w:tc>
        <w:tc>
          <w:tcPr>
            <w:tcW w:w="1660" w:type="pct"/>
            <w:tcBorders>
              <w:top w:val="single" w:sz="4" w:space="0" w:color="000000"/>
              <w:left w:val="single" w:sz="4" w:space="0" w:color="000000"/>
              <w:bottom w:val="single" w:sz="4" w:space="0" w:color="000000"/>
              <w:right w:val="single" w:sz="4" w:space="0" w:color="000000"/>
            </w:tcBorders>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1,04</w:t>
            </w:r>
          </w:p>
        </w:tc>
        <w:tc>
          <w:tcPr>
            <w:tcW w:w="1677" w:type="pct"/>
            <w:tcBorders>
              <w:top w:val="single" w:sz="4" w:space="0" w:color="000000"/>
              <w:left w:val="single" w:sz="4" w:space="0" w:color="000000"/>
              <w:bottom w:val="single" w:sz="4" w:space="0" w:color="000000"/>
              <w:right w:val="single" w:sz="4" w:space="0" w:color="000000"/>
            </w:tcBorders>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12,50</w:t>
            </w:r>
          </w:p>
        </w:tc>
      </w:tr>
      <w:tr w:rsidR="00575AAA" w:rsidRPr="00934FE0" w:rsidTr="009C35BE">
        <w:tc>
          <w:tcPr>
            <w:tcW w:w="1663" w:type="pct"/>
            <w:shd w:val="clear" w:color="auto" w:fill="auto"/>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2029</w:t>
            </w:r>
          </w:p>
        </w:tc>
        <w:tc>
          <w:tcPr>
            <w:tcW w:w="1660" w:type="pct"/>
            <w:tcBorders>
              <w:top w:val="single" w:sz="4" w:space="0" w:color="000000"/>
              <w:left w:val="single" w:sz="4" w:space="0" w:color="000000"/>
              <w:bottom w:val="single" w:sz="4" w:space="0" w:color="000000"/>
              <w:right w:val="single" w:sz="4" w:space="0" w:color="000000"/>
            </w:tcBorders>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0,0</w:t>
            </w:r>
          </w:p>
        </w:tc>
        <w:tc>
          <w:tcPr>
            <w:tcW w:w="1677" w:type="pct"/>
            <w:tcBorders>
              <w:top w:val="single" w:sz="4" w:space="0" w:color="000000"/>
              <w:left w:val="single" w:sz="4" w:space="0" w:color="000000"/>
              <w:bottom w:val="single" w:sz="4" w:space="0" w:color="000000"/>
              <w:right w:val="single" w:sz="4" w:space="0" w:color="000000"/>
            </w:tcBorders>
          </w:tcPr>
          <w:p w:rsidR="00575AAA" w:rsidRPr="00934FE0" w:rsidRDefault="00F43F16" w:rsidP="00F4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r w:rsidR="00575AAA">
              <w:rPr>
                <w:rFonts w:ascii="Times New Roman" w:eastAsia="Calibri" w:hAnsi="Times New Roman"/>
                <w:sz w:val="28"/>
                <w:szCs w:val="28"/>
                <w:lang w:eastAsia="en-US"/>
              </w:rPr>
              <w:t>,50</w:t>
            </w:r>
          </w:p>
        </w:tc>
      </w:tr>
      <w:tr w:rsidR="00575AAA" w:rsidRPr="00934FE0" w:rsidTr="009C35BE">
        <w:tc>
          <w:tcPr>
            <w:tcW w:w="1663" w:type="pct"/>
            <w:shd w:val="clear" w:color="auto" w:fill="auto"/>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8"/>
                <w:szCs w:val="28"/>
                <w:lang w:eastAsia="en-US"/>
              </w:rPr>
            </w:pPr>
            <w:r w:rsidRPr="00934FE0">
              <w:rPr>
                <w:rFonts w:ascii="Times New Roman" w:eastAsia="Calibri" w:hAnsi="Times New Roman"/>
                <w:bCs/>
                <w:sz w:val="28"/>
                <w:szCs w:val="28"/>
                <w:lang w:eastAsia="en-US"/>
              </w:rPr>
              <w:t>Итого</w:t>
            </w:r>
          </w:p>
        </w:tc>
        <w:tc>
          <w:tcPr>
            <w:tcW w:w="1660" w:type="pct"/>
            <w:tcBorders>
              <w:top w:val="single" w:sz="4" w:space="0" w:color="000000"/>
              <w:left w:val="single" w:sz="4" w:space="0" w:color="000000"/>
              <w:bottom w:val="single" w:sz="4" w:space="0" w:color="000000"/>
              <w:right w:val="single" w:sz="4" w:space="0" w:color="000000"/>
            </w:tcBorders>
          </w:tcPr>
          <w:p w:rsidR="00575AAA" w:rsidRPr="00934FE0" w:rsidRDefault="00575AAA"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3,85</w:t>
            </w:r>
          </w:p>
        </w:tc>
        <w:tc>
          <w:tcPr>
            <w:tcW w:w="1677" w:type="pct"/>
            <w:tcBorders>
              <w:top w:val="single" w:sz="4" w:space="0" w:color="000000"/>
              <w:left w:val="single" w:sz="4" w:space="0" w:color="000000"/>
              <w:bottom w:val="single" w:sz="4" w:space="0" w:color="000000"/>
              <w:right w:val="single" w:sz="4" w:space="0" w:color="000000"/>
            </w:tcBorders>
          </w:tcPr>
          <w:p w:rsidR="00575AAA" w:rsidRPr="00934FE0" w:rsidRDefault="00F43F16" w:rsidP="00575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52</w:t>
            </w:r>
            <w:r w:rsidR="00575AAA">
              <w:rPr>
                <w:rFonts w:ascii="Times New Roman" w:eastAsia="Calibri" w:hAnsi="Times New Roman"/>
                <w:sz w:val="28"/>
                <w:szCs w:val="28"/>
                <w:lang w:eastAsia="en-US"/>
              </w:rPr>
              <w:t>,18</w:t>
            </w:r>
          </w:p>
        </w:tc>
      </w:tr>
    </w:tbl>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p>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Средства внебюджетных источников (млн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3402"/>
        <w:gridCol w:w="3338"/>
      </w:tblGrid>
      <w:tr w:rsidR="00934FE0" w:rsidRPr="00934FE0" w:rsidTr="00934FE0">
        <w:trPr>
          <w:trHeight w:val="943"/>
        </w:trPr>
        <w:tc>
          <w:tcPr>
            <w:tcW w:w="3397" w:type="dxa"/>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Год реализации Программы</w:t>
            </w:r>
          </w:p>
        </w:tc>
        <w:tc>
          <w:tcPr>
            <w:tcW w:w="3402" w:type="dxa"/>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Выделено внебюджетных средств</w:t>
            </w:r>
          </w:p>
        </w:tc>
        <w:tc>
          <w:tcPr>
            <w:tcW w:w="3338" w:type="dxa"/>
            <w:tcBorders>
              <w:top w:val="single" w:sz="4" w:space="0" w:color="000000"/>
              <w:left w:val="single" w:sz="4" w:space="0" w:color="000000"/>
              <w:bottom w:val="single" w:sz="4" w:space="0" w:color="000000"/>
              <w:right w:val="single" w:sz="4" w:space="0" w:color="000000"/>
            </w:tcBorders>
            <w:hideMark/>
          </w:tcPr>
          <w:p w:rsidR="00934FE0" w:rsidRPr="00934FE0" w:rsidRDefault="00934FE0"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Потребность в финансировании</w:t>
            </w:r>
          </w:p>
        </w:tc>
      </w:tr>
      <w:tr w:rsidR="00326A88" w:rsidRPr="00934FE0" w:rsidTr="009C774B">
        <w:trPr>
          <w:trHeight w:val="309"/>
        </w:trPr>
        <w:tc>
          <w:tcPr>
            <w:tcW w:w="3397" w:type="dxa"/>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2025</w:t>
            </w:r>
          </w:p>
        </w:tc>
        <w:tc>
          <w:tcPr>
            <w:tcW w:w="3402" w:type="dxa"/>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3338"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0,00</w:t>
            </w:r>
          </w:p>
        </w:tc>
      </w:tr>
      <w:tr w:rsidR="00326A88" w:rsidRPr="00934FE0" w:rsidTr="009C774B">
        <w:trPr>
          <w:trHeight w:val="309"/>
        </w:trPr>
        <w:tc>
          <w:tcPr>
            <w:tcW w:w="3397" w:type="dxa"/>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2026</w:t>
            </w:r>
          </w:p>
        </w:tc>
        <w:tc>
          <w:tcPr>
            <w:tcW w:w="3402" w:type="dxa"/>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3338"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0,00</w:t>
            </w:r>
          </w:p>
        </w:tc>
      </w:tr>
      <w:tr w:rsidR="00326A88" w:rsidRPr="00934FE0" w:rsidTr="009C774B">
        <w:trPr>
          <w:trHeight w:val="309"/>
        </w:trPr>
        <w:tc>
          <w:tcPr>
            <w:tcW w:w="3397" w:type="dxa"/>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2027</w:t>
            </w:r>
          </w:p>
        </w:tc>
        <w:tc>
          <w:tcPr>
            <w:tcW w:w="3402" w:type="dxa"/>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3338"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11,00</w:t>
            </w:r>
          </w:p>
        </w:tc>
      </w:tr>
      <w:tr w:rsidR="00326A88" w:rsidRPr="00934FE0" w:rsidTr="009C774B">
        <w:trPr>
          <w:trHeight w:val="324"/>
        </w:trPr>
        <w:tc>
          <w:tcPr>
            <w:tcW w:w="3397" w:type="dxa"/>
            <w:tcBorders>
              <w:top w:val="single" w:sz="4" w:space="0" w:color="000000"/>
              <w:left w:val="single" w:sz="4" w:space="0" w:color="000000"/>
              <w:bottom w:val="single" w:sz="4" w:space="0" w:color="000000"/>
              <w:right w:val="single" w:sz="4" w:space="0" w:color="000000"/>
            </w:tcBorders>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2028</w:t>
            </w:r>
          </w:p>
        </w:tc>
        <w:tc>
          <w:tcPr>
            <w:tcW w:w="3402"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3338"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11,00</w:t>
            </w:r>
          </w:p>
        </w:tc>
      </w:tr>
      <w:tr w:rsidR="00326A88" w:rsidRPr="00934FE0" w:rsidTr="009C774B">
        <w:trPr>
          <w:trHeight w:val="324"/>
        </w:trPr>
        <w:tc>
          <w:tcPr>
            <w:tcW w:w="3397" w:type="dxa"/>
            <w:tcBorders>
              <w:top w:val="single" w:sz="4" w:space="0" w:color="000000"/>
              <w:left w:val="single" w:sz="4" w:space="0" w:color="000000"/>
              <w:bottom w:val="single" w:sz="4" w:space="0" w:color="000000"/>
              <w:right w:val="single" w:sz="4" w:space="0" w:color="000000"/>
            </w:tcBorders>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2029</w:t>
            </w:r>
          </w:p>
        </w:tc>
        <w:tc>
          <w:tcPr>
            <w:tcW w:w="3402" w:type="dxa"/>
          </w:tcPr>
          <w:p w:rsidR="00326A88"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3338"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11,00</w:t>
            </w:r>
          </w:p>
        </w:tc>
      </w:tr>
      <w:tr w:rsidR="00326A88" w:rsidRPr="00934FE0" w:rsidTr="009C774B">
        <w:trPr>
          <w:trHeight w:val="294"/>
        </w:trPr>
        <w:tc>
          <w:tcPr>
            <w:tcW w:w="3397" w:type="dxa"/>
            <w:tcBorders>
              <w:top w:val="single" w:sz="4" w:space="0" w:color="000000"/>
              <w:left w:val="single" w:sz="4" w:space="0" w:color="000000"/>
              <w:bottom w:val="single" w:sz="4" w:space="0" w:color="000000"/>
              <w:right w:val="single" w:sz="4" w:space="0" w:color="000000"/>
            </w:tcBorders>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sidRPr="00934FE0">
              <w:rPr>
                <w:rFonts w:ascii="Times New Roman" w:eastAsia="Calibri" w:hAnsi="Times New Roman"/>
                <w:sz w:val="28"/>
                <w:szCs w:val="28"/>
                <w:lang w:eastAsia="en-US"/>
              </w:rPr>
              <w:t>Итого</w:t>
            </w:r>
          </w:p>
        </w:tc>
        <w:tc>
          <w:tcPr>
            <w:tcW w:w="3402" w:type="dxa"/>
            <w:hideMark/>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3338" w:type="dxa"/>
          </w:tcPr>
          <w:p w:rsidR="00326A88" w:rsidRPr="00934FE0" w:rsidRDefault="00326A88" w:rsidP="0032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33</w:t>
            </w:r>
            <w:r w:rsidRPr="00934FE0">
              <w:rPr>
                <w:rFonts w:ascii="Times New Roman" w:eastAsia="Calibri" w:hAnsi="Times New Roman"/>
                <w:sz w:val="28"/>
                <w:szCs w:val="28"/>
                <w:lang w:eastAsia="en-US"/>
              </w:rPr>
              <w:t>,00</w:t>
            </w:r>
          </w:p>
        </w:tc>
      </w:tr>
    </w:tbl>
    <w:p w:rsidR="00934FE0" w:rsidRPr="00934FE0" w:rsidRDefault="00934FE0" w:rsidP="009C35BE">
      <w:pPr>
        <w:spacing w:after="0" w:line="240" w:lineRule="auto"/>
        <w:ind w:right="-1" w:firstLine="709"/>
        <w:contextualSpacing/>
        <w:jc w:val="both"/>
        <w:rPr>
          <w:rFonts w:ascii="Times New Roman" w:eastAsia="Calibri" w:hAnsi="Times New Roman"/>
          <w:bCs/>
          <w:sz w:val="28"/>
          <w:szCs w:val="28"/>
          <w:lang w:eastAsia="en-US"/>
        </w:rPr>
      </w:pPr>
      <w:r w:rsidRPr="00934FE0">
        <w:rPr>
          <w:rFonts w:ascii="Times New Roman" w:eastAsia="Calibri" w:hAnsi="Times New Roman"/>
          <w:sz w:val="28"/>
          <w:szCs w:val="28"/>
          <w:lang w:eastAsia="en-US"/>
        </w:rPr>
        <w:t>* будут замещать средства городского бюджета в случае полного финансирования мероприятия 1.3 таблицы «Пер</w:t>
      </w:r>
      <w:r w:rsidR="00080262">
        <w:rPr>
          <w:rFonts w:ascii="Times New Roman" w:eastAsia="Calibri" w:hAnsi="Times New Roman"/>
          <w:sz w:val="28"/>
          <w:szCs w:val="28"/>
          <w:lang w:eastAsia="en-US"/>
        </w:rPr>
        <w:t>ечень мероприятий ВЦП» раздела 9</w:t>
      </w:r>
      <w:r w:rsidRPr="00934FE0">
        <w:rPr>
          <w:rFonts w:ascii="Times New Roman" w:eastAsia="Calibri" w:hAnsi="Times New Roman"/>
          <w:sz w:val="28"/>
          <w:szCs w:val="28"/>
          <w:lang w:eastAsia="en-US"/>
        </w:rPr>
        <w:t>.8.</w:t>
      </w:r>
      <w:r w:rsidR="00080262">
        <w:rPr>
          <w:rFonts w:ascii="Times New Roman" w:eastAsia="Calibri" w:hAnsi="Times New Roman"/>
          <w:sz w:val="28"/>
          <w:szCs w:val="28"/>
          <w:lang w:eastAsia="en-US"/>
        </w:rPr>
        <w:t xml:space="preserve"> Программы.</w:t>
      </w:r>
    </w:p>
    <w:p w:rsidR="00934FE0" w:rsidRPr="00934FE0" w:rsidRDefault="00934FE0" w:rsidP="00934FE0">
      <w:pPr>
        <w:spacing w:after="0" w:line="240" w:lineRule="auto"/>
        <w:ind w:right="-1"/>
        <w:contextualSpacing/>
        <w:jc w:val="center"/>
        <w:rPr>
          <w:rFonts w:ascii="Times New Roman" w:eastAsia="Calibri" w:hAnsi="Times New Roman"/>
          <w:bCs/>
          <w:sz w:val="28"/>
          <w:szCs w:val="28"/>
          <w:lang w:eastAsia="en-US"/>
        </w:rPr>
      </w:pPr>
    </w:p>
    <w:p w:rsidR="00934FE0" w:rsidRPr="00934FE0" w:rsidRDefault="00933AE6" w:rsidP="00934FE0">
      <w:pPr>
        <w:spacing w:after="0" w:line="240" w:lineRule="auto"/>
        <w:ind w:right="-1"/>
        <w:contextualSpacing/>
        <w:jc w:val="center"/>
        <w:rPr>
          <w:rFonts w:ascii="Times New Roman" w:eastAsia="Calibri" w:hAnsi="Times New Roman"/>
          <w:sz w:val="28"/>
          <w:szCs w:val="28"/>
          <w:lang w:eastAsia="en-US"/>
        </w:rPr>
      </w:pPr>
      <w:r>
        <w:rPr>
          <w:rFonts w:ascii="Times New Roman" w:eastAsia="Calibri" w:hAnsi="Times New Roman"/>
          <w:bCs/>
          <w:sz w:val="28"/>
          <w:szCs w:val="28"/>
          <w:lang w:eastAsia="en-US"/>
        </w:rPr>
        <w:t>9</w:t>
      </w:r>
      <w:r w:rsidR="00934FE0" w:rsidRPr="00934FE0">
        <w:rPr>
          <w:rFonts w:ascii="Times New Roman" w:eastAsia="Calibri" w:hAnsi="Times New Roman"/>
          <w:bCs/>
          <w:sz w:val="28"/>
          <w:szCs w:val="28"/>
          <w:lang w:eastAsia="en-US"/>
        </w:rPr>
        <w:t xml:space="preserve">.6. Механизм реализации </w:t>
      </w:r>
      <w:r w:rsidR="00934FE0" w:rsidRPr="00934FE0">
        <w:rPr>
          <w:rFonts w:ascii="Times New Roman" w:eastAsia="Calibri" w:hAnsi="Times New Roman"/>
          <w:sz w:val="28"/>
          <w:szCs w:val="28"/>
          <w:lang w:eastAsia="en-US"/>
        </w:rPr>
        <w:t>ВЦП</w:t>
      </w:r>
    </w:p>
    <w:p w:rsidR="00934FE0" w:rsidRPr="00934FE0" w:rsidRDefault="00934FE0" w:rsidP="00934FE0">
      <w:pPr>
        <w:shd w:val="clear" w:color="auto" w:fill="FFFFFF"/>
        <w:spacing w:after="0" w:line="240" w:lineRule="atLeast"/>
        <w:jc w:val="center"/>
        <w:rPr>
          <w:rFonts w:ascii="Times New Roman" w:eastAsia="Calibri" w:hAnsi="Times New Roman"/>
          <w:sz w:val="28"/>
          <w:szCs w:val="28"/>
          <w:lang w:eastAsia="en-US"/>
        </w:rPr>
      </w:pPr>
    </w:p>
    <w:p w:rsidR="00934FE0" w:rsidRPr="00934FE0" w:rsidRDefault="00934FE0" w:rsidP="009C35B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Система организации контроля за исполнением ВЦП:</w:t>
      </w:r>
    </w:p>
    <w:p w:rsidR="00934FE0" w:rsidRPr="00934FE0" w:rsidRDefault="009B2CD0" w:rsidP="009C35B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куратор ВЦП -</w:t>
      </w:r>
      <w:r w:rsidR="00934FE0" w:rsidRPr="00934FE0">
        <w:rPr>
          <w:rFonts w:ascii="Times New Roman" w:eastAsia="Calibri" w:hAnsi="Times New Roman"/>
          <w:sz w:val="28"/>
          <w:szCs w:val="28"/>
          <w:lang w:eastAsia="en-US"/>
        </w:rPr>
        <w:t xml:space="preserve"> заместитель Главы Администрации</w:t>
      </w:r>
      <w:r>
        <w:rPr>
          <w:rFonts w:ascii="Times New Roman" w:eastAsia="Calibri" w:hAnsi="Times New Roman"/>
          <w:sz w:val="28"/>
          <w:szCs w:val="28"/>
          <w:lang w:eastAsia="en-US"/>
        </w:rPr>
        <w:t xml:space="preserve"> по экономике и финансам</w:t>
      </w:r>
      <w:r w:rsidR="00934FE0" w:rsidRPr="00934FE0">
        <w:rPr>
          <w:rFonts w:ascii="Times New Roman" w:eastAsia="Calibri" w:hAnsi="Times New Roman"/>
          <w:sz w:val="28"/>
          <w:szCs w:val="28"/>
          <w:lang w:eastAsia="en-US"/>
        </w:rPr>
        <w:t xml:space="preserve">; </w:t>
      </w:r>
    </w:p>
    <w:p w:rsidR="00934FE0" w:rsidRPr="00934FE0" w:rsidRDefault="00934FE0" w:rsidP="009C35BE">
      <w:pPr>
        <w:tabs>
          <w:tab w:val="left" w:pos="7088"/>
        </w:tabs>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ответственный исполнитель ВЦП – МБУ ГОГР ЯО «ЯВК»;</w:t>
      </w:r>
    </w:p>
    <w:p w:rsidR="00934FE0" w:rsidRPr="00934FE0" w:rsidRDefault="00934FE0" w:rsidP="009C35B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Заказчиком ВЦП является Администрация городского округа город Рыбинск Ярославской области. Управление и контроль за ходом реализации ВЦП осуществляет УЭРиИ.</w:t>
      </w:r>
    </w:p>
    <w:p w:rsidR="00934FE0" w:rsidRPr="00934FE0" w:rsidRDefault="00934FE0" w:rsidP="009C35B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МБУ ГОГР ЯО «ЯВК» выполняет следующие функции:</w:t>
      </w:r>
    </w:p>
    <w:p w:rsidR="00934FE0" w:rsidRPr="00934FE0" w:rsidRDefault="00934FE0" w:rsidP="009C35B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общий контроль и руководство за ходом реализации ВЦП;</w:t>
      </w:r>
    </w:p>
    <w:p w:rsidR="00934FE0" w:rsidRPr="00934FE0" w:rsidRDefault="00934FE0" w:rsidP="009C35B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w:t>
      </w:r>
      <w:r w:rsidR="009C35BE">
        <w:rPr>
          <w:rFonts w:ascii="Times New Roman" w:eastAsia="Calibri" w:hAnsi="Times New Roman"/>
          <w:sz w:val="28"/>
          <w:lang w:eastAsia="en-US"/>
        </w:rPr>
        <w:t xml:space="preserve"> </w:t>
      </w:r>
      <w:r w:rsidRPr="00934FE0">
        <w:rPr>
          <w:rFonts w:ascii="Times New Roman" w:eastAsia="Calibri" w:hAnsi="Times New Roman"/>
          <w:sz w:val="28"/>
          <w:lang w:eastAsia="en-US"/>
        </w:rPr>
        <w:t>подготовку предложений об уточнении перечня мероприятий ВЦП на очередной финансовый год, уточнение затрат и сроков исполнения по отдельным мероприятиям ВЦП, а также механизмов реализации ВЦП;</w:t>
      </w:r>
    </w:p>
    <w:p w:rsidR="00934FE0" w:rsidRPr="00934FE0" w:rsidRDefault="00934FE0" w:rsidP="009C35B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контроль за целевым и эффективным использованием бюджетных средств по мероприятиям ВЦП;</w:t>
      </w:r>
    </w:p>
    <w:p w:rsidR="00A03541" w:rsidRDefault="00934FE0" w:rsidP="00A03541">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мониторинг результатов и оценка эффективности реализации мероприятий ВЦП.</w:t>
      </w:r>
    </w:p>
    <w:p w:rsidR="00934FE0" w:rsidRPr="00934FE0" w:rsidRDefault="00934FE0" w:rsidP="00A03541">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xml:space="preserve">МБУ ГОГР ЯО «ЯВК» взаимодействует с УЭРиИ, а также при необходимости с отраслевыми (функциональными) органами, обладающими правами юридического </w:t>
      </w:r>
      <w:r w:rsidRPr="00934FE0">
        <w:rPr>
          <w:rFonts w:ascii="Times New Roman" w:eastAsia="Calibri" w:hAnsi="Times New Roman"/>
          <w:sz w:val="28"/>
          <w:lang w:eastAsia="en-US"/>
        </w:rPr>
        <w:lastRenderedPageBreak/>
        <w:t xml:space="preserve">лица, и </w:t>
      </w:r>
      <w:r w:rsidR="00080262">
        <w:rPr>
          <w:rFonts w:ascii="Times New Roman" w:eastAsia="Calibri" w:hAnsi="Times New Roman"/>
          <w:sz w:val="28"/>
          <w:lang w:eastAsia="en-US"/>
        </w:rPr>
        <w:t xml:space="preserve">структурными </w:t>
      </w:r>
      <w:r w:rsidRPr="00934FE0">
        <w:rPr>
          <w:rFonts w:ascii="Times New Roman" w:eastAsia="Calibri" w:hAnsi="Times New Roman"/>
          <w:sz w:val="28"/>
          <w:lang w:eastAsia="en-US"/>
        </w:rPr>
        <w:t>подразделениями Администрации городского округа город Рыбинск Ярославской области в рамках реализации задач и ме</w:t>
      </w:r>
      <w:r w:rsidR="008060EB">
        <w:rPr>
          <w:rFonts w:ascii="Times New Roman" w:eastAsia="Calibri" w:hAnsi="Times New Roman"/>
          <w:sz w:val="28"/>
          <w:lang w:eastAsia="en-US"/>
        </w:rPr>
        <w:t>роприятий под</w:t>
      </w:r>
      <w:r w:rsidRPr="00934FE0">
        <w:rPr>
          <w:rFonts w:ascii="Times New Roman" w:eastAsia="Calibri" w:hAnsi="Times New Roman"/>
          <w:sz w:val="28"/>
          <w:lang w:eastAsia="en-US"/>
        </w:rPr>
        <w:t>рограммы при сборе, анализе, формировании сводных, плановых, отчетных и иных документов в соответствии с действующим законодательством.</w:t>
      </w:r>
    </w:p>
    <w:p w:rsidR="00934FE0" w:rsidRPr="00934FE0" w:rsidRDefault="00934FE0" w:rsidP="009C35B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xml:space="preserve">МБУ ГОГР ЯО «ЯВК» самостоятельно и совместно с УЭРиИ взаимодействует с юридическими и физическими лицами в рамках своих полномочий при </w:t>
      </w:r>
      <w:r w:rsidR="008060EB">
        <w:rPr>
          <w:rFonts w:ascii="Times New Roman" w:eastAsia="Calibri" w:hAnsi="Times New Roman"/>
          <w:sz w:val="28"/>
          <w:lang w:eastAsia="en-US"/>
        </w:rPr>
        <w:t>реализации задач и мероприятий под</w:t>
      </w:r>
      <w:r w:rsidRPr="00934FE0">
        <w:rPr>
          <w:rFonts w:ascii="Times New Roman" w:eastAsia="Calibri" w:hAnsi="Times New Roman"/>
          <w:sz w:val="28"/>
          <w:lang w:eastAsia="en-US"/>
        </w:rPr>
        <w:t>рограммы в соответствии с действующим законодательством.</w:t>
      </w:r>
    </w:p>
    <w:p w:rsidR="00934FE0" w:rsidRPr="00934FE0" w:rsidRDefault="00934FE0" w:rsidP="009C35B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 xml:space="preserve">Реализация и финансирование ВЦП осуществляется в соответствии с перечнем программных мероприятий. </w:t>
      </w:r>
    </w:p>
    <w:p w:rsidR="00934FE0" w:rsidRPr="00934FE0" w:rsidRDefault="00934FE0" w:rsidP="009C35BE">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lang w:eastAsia="en-US"/>
        </w:rPr>
        <w:t>Р</w:t>
      </w:r>
      <w:r w:rsidRPr="00934FE0">
        <w:rPr>
          <w:rFonts w:ascii="Times New Roman" w:eastAsia="Calibri" w:hAnsi="Times New Roman"/>
          <w:sz w:val="28"/>
          <w:szCs w:val="28"/>
          <w:lang w:eastAsia="en-US"/>
        </w:rPr>
        <w:t>еализация мероприятий ВЦП предусматривается за счет средств бюджета городского округа город Рыбинск Яр</w:t>
      </w:r>
      <w:r w:rsidR="008060EB">
        <w:rPr>
          <w:rFonts w:ascii="Times New Roman" w:eastAsia="Calibri" w:hAnsi="Times New Roman"/>
          <w:sz w:val="28"/>
          <w:szCs w:val="28"/>
          <w:lang w:eastAsia="en-US"/>
        </w:rPr>
        <w:t>ославской области и привлечения</w:t>
      </w:r>
      <w:r w:rsidRPr="00934FE0">
        <w:rPr>
          <w:rFonts w:eastAsia="Calibri"/>
          <w:lang w:eastAsia="en-US"/>
        </w:rPr>
        <w:t xml:space="preserve"> </w:t>
      </w:r>
      <w:r w:rsidRPr="00934FE0">
        <w:rPr>
          <w:rFonts w:ascii="Times New Roman" w:eastAsia="Calibri" w:hAnsi="Times New Roman"/>
          <w:sz w:val="28"/>
          <w:szCs w:val="28"/>
          <w:lang w:eastAsia="en-US"/>
        </w:rPr>
        <w:t>средств из внебюджетных источников в 2027 и 202</w:t>
      </w:r>
      <w:r w:rsidR="00225A7A">
        <w:rPr>
          <w:rFonts w:ascii="Times New Roman" w:eastAsia="Calibri" w:hAnsi="Times New Roman"/>
          <w:sz w:val="28"/>
          <w:szCs w:val="28"/>
          <w:lang w:eastAsia="en-US"/>
        </w:rPr>
        <w:t>9 годах в сумме 33</w:t>
      </w:r>
      <w:r w:rsidRPr="00934FE0">
        <w:rPr>
          <w:rFonts w:ascii="Times New Roman" w:eastAsia="Calibri" w:hAnsi="Times New Roman"/>
          <w:sz w:val="28"/>
          <w:szCs w:val="28"/>
          <w:lang w:eastAsia="en-US"/>
        </w:rPr>
        <w:t xml:space="preserve"> млн руб., в случае полного финансирования из </w:t>
      </w:r>
      <w:r w:rsidR="008060EB">
        <w:rPr>
          <w:rFonts w:ascii="Times New Roman" w:eastAsia="Calibri" w:hAnsi="Times New Roman"/>
          <w:sz w:val="28"/>
          <w:szCs w:val="28"/>
          <w:lang w:eastAsia="en-US"/>
        </w:rPr>
        <w:t>городского бюджета мероприятия под</w:t>
      </w:r>
      <w:r w:rsidRPr="00934FE0">
        <w:rPr>
          <w:rFonts w:ascii="Times New Roman" w:eastAsia="Calibri" w:hAnsi="Times New Roman"/>
          <w:sz w:val="28"/>
          <w:szCs w:val="28"/>
          <w:lang w:eastAsia="en-US"/>
        </w:rPr>
        <w:t>рограммы «Оборудование логистический площадки для временного хранения нестационарных торговых объектов, малых архитектурных форм, продукции участников ярмарок» в 2026 году на сумму 10</w:t>
      </w:r>
      <w:r w:rsidR="009C35BE">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млн.</w:t>
      </w:r>
      <w:r w:rsidR="009C35BE">
        <w:rPr>
          <w:rFonts w:ascii="Times New Roman" w:eastAsia="Calibri" w:hAnsi="Times New Roman"/>
          <w:sz w:val="28"/>
          <w:szCs w:val="28"/>
          <w:lang w:eastAsia="en-US"/>
        </w:rPr>
        <w:t xml:space="preserve"> </w:t>
      </w:r>
      <w:r w:rsidRPr="00934FE0">
        <w:rPr>
          <w:rFonts w:ascii="Times New Roman" w:eastAsia="Calibri" w:hAnsi="Times New Roman"/>
          <w:sz w:val="28"/>
          <w:szCs w:val="28"/>
          <w:lang w:eastAsia="en-US"/>
        </w:rPr>
        <w:t>руб.</w:t>
      </w:r>
    </w:p>
    <w:p w:rsidR="00934FE0" w:rsidRPr="00934FE0" w:rsidRDefault="00934FE0" w:rsidP="009C35BE">
      <w:pPr>
        <w:spacing w:after="0" w:line="240" w:lineRule="auto"/>
        <w:ind w:firstLine="709"/>
        <w:jc w:val="both"/>
        <w:rPr>
          <w:rFonts w:ascii="Times New Roman" w:eastAsia="Calibri" w:hAnsi="Times New Roman"/>
          <w:sz w:val="28"/>
          <w:szCs w:val="28"/>
          <w:lang w:eastAsia="en-US"/>
        </w:rPr>
      </w:pPr>
      <w:r w:rsidRPr="00934FE0">
        <w:rPr>
          <w:rFonts w:ascii="Times New Roman" w:eastAsia="Calibri" w:hAnsi="Times New Roman"/>
          <w:sz w:val="28"/>
          <w:szCs w:val="28"/>
          <w:lang w:eastAsia="en-US"/>
        </w:rPr>
        <w:t>Контроль за целевым использованием средств бюджета городского округа город Рыбинск Ярославской области, направленных на реализацию ВЦП, осуществляется в соответствии с действующим законодательством.</w:t>
      </w:r>
    </w:p>
    <w:p w:rsidR="00934FE0" w:rsidRPr="00934FE0" w:rsidRDefault="00934FE0" w:rsidP="009C35BE">
      <w:pPr>
        <w:spacing w:after="0" w:line="240" w:lineRule="auto"/>
        <w:ind w:firstLine="709"/>
        <w:jc w:val="both"/>
        <w:rPr>
          <w:rFonts w:ascii="Times New Roman" w:eastAsia="Calibri" w:hAnsi="Times New Roman"/>
          <w:sz w:val="28"/>
          <w:lang w:eastAsia="en-US"/>
        </w:rPr>
      </w:pPr>
      <w:r w:rsidRPr="00934FE0">
        <w:rPr>
          <w:rFonts w:ascii="Times New Roman" w:eastAsia="Calibri" w:hAnsi="Times New Roman"/>
          <w:sz w:val="28"/>
          <w:lang w:eastAsia="en-US"/>
        </w:rPr>
        <w:t>Оценка эффективности реализации ВЦП проводится в соответствии с методикой оценки эффективности и результативности реализации муниципальных программ, утвержденной постановлением Администрации городского округа город Рыбинск Ярославской области от 08.06.2020 № 1306 «О муниципальных программах».</w:t>
      </w:r>
    </w:p>
    <w:p w:rsidR="00934FE0" w:rsidRPr="00934FE0" w:rsidRDefault="00934FE0" w:rsidP="009C35BE">
      <w:pPr>
        <w:shd w:val="clear" w:color="auto" w:fill="FFFFFF"/>
        <w:tabs>
          <w:tab w:val="left" w:pos="1770"/>
        </w:tabs>
        <w:spacing w:after="0" w:line="240" w:lineRule="atLeast"/>
        <w:jc w:val="center"/>
        <w:rPr>
          <w:rFonts w:ascii="Times New Roman" w:eastAsia="Calibri" w:hAnsi="Times New Roman"/>
          <w:sz w:val="28"/>
          <w:szCs w:val="28"/>
          <w:lang w:eastAsia="en-US"/>
        </w:rPr>
      </w:pPr>
    </w:p>
    <w:p w:rsidR="00934FE0" w:rsidRPr="00934FE0" w:rsidRDefault="00933AE6" w:rsidP="00934FE0">
      <w:pPr>
        <w:shd w:val="clear" w:color="auto" w:fill="FFFFFF"/>
        <w:spacing w:after="0" w:line="240" w:lineRule="atLeast"/>
        <w:jc w:val="center"/>
        <w:rPr>
          <w:rFonts w:ascii="Times New Roman" w:eastAsia="Calibri" w:hAnsi="Times New Roman"/>
          <w:sz w:val="28"/>
          <w:szCs w:val="28"/>
          <w:lang w:eastAsia="en-US"/>
        </w:rPr>
      </w:pPr>
      <w:r>
        <w:rPr>
          <w:rFonts w:ascii="Times New Roman" w:eastAsia="Calibri" w:hAnsi="Times New Roman"/>
          <w:sz w:val="28"/>
          <w:szCs w:val="28"/>
          <w:lang w:eastAsia="en-US"/>
        </w:rPr>
        <w:t>9</w:t>
      </w:r>
      <w:r w:rsidR="00934FE0" w:rsidRPr="00934FE0">
        <w:rPr>
          <w:rFonts w:ascii="Times New Roman" w:eastAsia="Calibri" w:hAnsi="Times New Roman"/>
          <w:sz w:val="28"/>
          <w:szCs w:val="28"/>
          <w:lang w:eastAsia="en-US"/>
        </w:rPr>
        <w:t>.7. Индикаторы результативности муниципальной ВЦП</w:t>
      </w:r>
    </w:p>
    <w:p w:rsidR="00934FE0" w:rsidRPr="00934FE0" w:rsidRDefault="00934FE0" w:rsidP="00934FE0">
      <w:pPr>
        <w:shd w:val="clear" w:color="auto" w:fill="FFFFFF"/>
        <w:spacing w:after="0" w:line="240" w:lineRule="atLeast"/>
        <w:jc w:val="center"/>
        <w:rPr>
          <w:rFonts w:ascii="Times New Roman" w:eastAsia="Calibri" w:hAnsi="Times New Roman"/>
          <w:sz w:val="27"/>
          <w:szCs w:val="27"/>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51"/>
        <w:gridCol w:w="2514"/>
        <w:gridCol w:w="1191"/>
        <w:gridCol w:w="1036"/>
        <w:gridCol w:w="1199"/>
        <w:gridCol w:w="594"/>
        <w:gridCol w:w="671"/>
        <w:gridCol w:w="594"/>
        <w:gridCol w:w="669"/>
      </w:tblGrid>
      <w:tr w:rsidR="00575AAA" w:rsidRPr="00934FE0" w:rsidTr="004B35F1">
        <w:trPr>
          <w:trHeight w:val="322"/>
          <w:tblHeader/>
        </w:trPr>
        <w:tc>
          <w:tcPr>
            <w:tcW w:w="897" w:type="pct"/>
            <w:vMerge w:val="restart"/>
            <w:vAlign w:val="center"/>
          </w:tcPr>
          <w:p w:rsidR="00575AAA" w:rsidRPr="00934FE0" w:rsidRDefault="00575AAA" w:rsidP="009C35BE">
            <w:pPr>
              <w:shd w:val="clear" w:color="auto" w:fill="FFFFFF"/>
              <w:spacing w:after="0" w:line="240" w:lineRule="atLeast"/>
              <w:rPr>
                <w:rFonts w:ascii="Times New Roman" w:eastAsia="Calibri" w:hAnsi="Times New Roman"/>
                <w:sz w:val="24"/>
                <w:szCs w:val="24"/>
                <w:lang w:eastAsia="en-US"/>
              </w:rPr>
            </w:pPr>
            <w:r w:rsidRPr="00934FE0">
              <w:rPr>
                <w:rFonts w:ascii="Times New Roman" w:eastAsia="Calibri" w:hAnsi="Times New Roman"/>
                <w:sz w:val="24"/>
                <w:szCs w:val="24"/>
                <w:lang w:eastAsia="en-US"/>
              </w:rPr>
              <w:t>Наименование</w:t>
            </w:r>
          </w:p>
          <w:p w:rsidR="00575AAA" w:rsidRPr="00934FE0" w:rsidRDefault="00575AAA" w:rsidP="009C35BE">
            <w:pPr>
              <w:shd w:val="clear" w:color="auto" w:fill="FFFFFF"/>
              <w:spacing w:after="0" w:line="240" w:lineRule="atLeast"/>
              <w:rPr>
                <w:rFonts w:ascii="Times New Roman" w:eastAsia="Calibri" w:hAnsi="Times New Roman"/>
                <w:sz w:val="24"/>
                <w:szCs w:val="24"/>
                <w:lang w:eastAsia="en-US"/>
              </w:rPr>
            </w:pPr>
            <w:r w:rsidRPr="00934FE0">
              <w:rPr>
                <w:rFonts w:ascii="Times New Roman" w:eastAsia="Calibri" w:hAnsi="Times New Roman"/>
                <w:sz w:val="24"/>
                <w:szCs w:val="24"/>
                <w:lang w:eastAsia="en-US"/>
              </w:rPr>
              <w:t>задач</w:t>
            </w:r>
          </w:p>
        </w:tc>
        <w:tc>
          <w:tcPr>
            <w:tcW w:w="1218" w:type="pct"/>
            <w:vMerge w:val="restart"/>
          </w:tcPr>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Наименование индикатора</w:t>
            </w:r>
          </w:p>
        </w:tc>
        <w:tc>
          <w:tcPr>
            <w:tcW w:w="577" w:type="pct"/>
            <w:vMerge w:val="restart"/>
          </w:tcPr>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единица измерения</w:t>
            </w:r>
          </w:p>
        </w:tc>
        <w:tc>
          <w:tcPr>
            <w:tcW w:w="502" w:type="pct"/>
            <w:vMerge w:val="restart"/>
          </w:tcPr>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базовое значение</w:t>
            </w:r>
          </w:p>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2024 год</w:t>
            </w:r>
          </w:p>
        </w:tc>
        <w:tc>
          <w:tcPr>
            <w:tcW w:w="1806" w:type="pct"/>
            <w:gridSpan w:val="5"/>
            <w:shd w:val="clear" w:color="auto" w:fill="auto"/>
          </w:tcPr>
          <w:p w:rsidR="00575AAA" w:rsidRPr="00934FE0" w:rsidRDefault="00575AAA" w:rsidP="00934FE0">
            <w:pPr>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Результат</w:t>
            </w:r>
          </w:p>
        </w:tc>
      </w:tr>
      <w:tr w:rsidR="00575AAA" w:rsidRPr="00934FE0" w:rsidTr="004B35F1">
        <w:trPr>
          <w:trHeight w:val="70"/>
          <w:tblHeader/>
        </w:trPr>
        <w:tc>
          <w:tcPr>
            <w:tcW w:w="897" w:type="pct"/>
            <w:vMerge/>
            <w:tcBorders>
              <w:bottom w:val="single" w:sz="4" w:space="0" w:color="auto"/>
            </w:tcBorders>
          </w:tcPr>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p>
        </w:tc>
        <w:tc>
          <w:tcPr>
            <w:tcW w:w="1218" w:type="pct"/>
            <w:vMerge/>
            <w:tcBorders>
              <w:bottom w:val="single" w:sz="4" w:space="0" w:color="auto"/>
            </w:tcBorders>
          </w:tcPr>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p>
        </w:tc>
        <w:tc>
          <w:tcPr>
            <w:tcW w:w="577" w:type="pct"/>
            <w:vMerge/>
            <w:tcBorders>
              <w:bottom w:val="single" w:sz="4" w:space="0" w:color="auto"/>
            </w:tcBorders>
          </w:tcPr>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p>
        </w:tc>
        <w:tc>
          <w:tcPr>
            <w:tcW w:w="502" w:type="pct"/>
            <w:vMerge/>
            <w:tcBorders>
              <w:bottom w:val="single" w:sz="4" w:space="0" w:color="auto"/>
            </w:tcBorders>
          </w:tcPr>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p>
        </w:tc>
        <w:tc>
          <w:tcPr>
            <w:tcW w:w="581" w:type="pct"/>
            <w:tcBorders>
              <w:bottom w:val="single" w:sz="4" w:space="0" w:color="auto"/>
            </w:tcBorders>
          </w:tcPr>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2025 год</w:t>
            </w:r>
          </w:p>
        </w:tc>
        <w:tc>
          <w:tcPr>
            <w:tcW w:w="288" w:type="pct"/>
            <w:tcBorders>
              <w:bottom w:val="single" w:sz="4" w:space="0" w:color="auto"/>
            </w:tcBorders>
          </w:tcPr>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w:t>
            </w:r>
            <w:r w:rsidRPr="00934FE0">
              <w:rPr>
                <w:rFonts w:ascii="Times New Roman" w:eastAsia="Calibri" w:hAnsi="Times New Roman"/>
                <w:sz w:val="24"/>
                <w:szCs w:val="24"/>
                <w:lang w:val="en-US" w:eastAsia="en-US"/>
              </w:rPr>
              <w:t>2</w:t>
            </w:r>
            <w:r w:rsidRPr="00934FE0">
              <w:rPr>
                <w:rFonts w:ascii="Times New Roman" w:eastAsia="Calibri" w:hAnsi="Times New Roman"/>
                <w:sz w:val="24"/>
                <w:szCs w:val="24"/>
                <w:lang w:eastAsia="en-US"/>
              </w:rPr>
              <w:t>6 год</w:t>
            </w:r>
          </w:p>
        </w:tc>
        <w:tc>
          <w:tcPr>
            <w:tcW w:w="325" w:type="pct"/>
            <w:tcBorders>
              <w:bottom w:val="single" w:sz="4" w:space="0" w:color="auto"/>
            </w:tcBorders>
          </w:tcPr>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2027 год</w:t>
            </w:r>
          </w:p>
        </w:tc>
        <w:tc>
          <w:tcPr>
            <w:tcW w:w="288" w:type="pct"/>
            <w:tcBorders>
              <w:bottom w:val="single" w:sz="4" w:space="0" w:color="auto"/>
            </w:tcBorders>
          </w:tcPr>
          <w:p w:rsidR="00575AAA" w:rsidRDefault="00575AAA" w:rsidP="00934FE0">
            <w:pPr>
              <w:shd w:val="clear" w:color="auto" w:fill="FFFFFF"/>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2028</w:t>
            </w:r>
          </w:p>
          <w:p w:rsidR="00575AAA" w:rsidRPr="00934FE0" w:rsidRDefault="00575AAA" w:rsidP="00934FE0">
            <w:pPr>
              <w:shd w:val="clear" w:color="auto" w:fill="FFFFFF"/>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год</w:t>
            </w:r>
          </w:p>
        </w:tc>
        <w:tc>
          <w:tcPr>
            <w:tcW w:w="324" w:type="pct"/>
            <w:tcBorders>
              <w:bottom w:val="single" w:sz="4" w:space="0" w:color="auto"/>
            </w:tcBorders>
          </w:tcPr>
          <w:p w:rsidR="00575AAA" w:rsidRPr="00934FE0" w:rsidRDefault="00575AAA" w:rsidP="00225A7A">
            <w:pPr>
              <w:shd w:val="clear" w:color="auto" w:fill="FFFFFF"/>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202</w:t>
            </w:r>
            <w:r w:rsidR="00225A7A">
              <w:rPr>
                <w:rFonts w:ascii="Times New Roman" w:eastAsia="Calibri" w:hAnsi="Times New Roman"/>
                <w:sz w:val="24"/>
                <w:szCs w:val="24"/>
                <w:lang w:eastAsia="en-US"/>
              </w:rPr>
              <w:t>9</w:t>
            </w:r>
            <w:r w:rsidRPr="00934FE0">
              <w:rPr>
                <w:rFonts w:ascii="Times New Roman" w:eastAsia="Calibri" w:hAnsi="Times New Roman"/>
                <w:sz w:val="24"/>
                <w:szCs w:val="24"/>
                <w:lang w:eastAsia="en-US"/>
              </w:rPr>
              <w:t xml:space="preserve"> год</w:t>
            </w:r>
          </w:p>
        </w:tc>
      </w:tr>
      <w:tr w:rsidR="00575AAA" w:rsidRPr="00934FE0" w:rsidTr="004B35F1">
        <w:trPr>
          <w:trHeight w:val="656"/>
        </w:trPr>
        <w:tc>
          <w:tcPr>
            <w:tcW w:w="897" w:type="pct"/>
            <w:vMerge w:val="restart"/>
          </w:tcPr>
          <w:p w:rsidR="00575AAA" w:rsidRPr="00934FE0" w:rsidRDefault="00575AAA" w:rsidP="00934FE0">
            <w:pPr>
              <w:widowControl w:val="0"/>
              <w:spacing w:after="0" w:line="240" w:lineRule="auto"/>
              <w:rPr>
                <w:rFonts w:ascii="Times New Roman" w:eastAsia="Calibri" w:hAnsi="Times New Roman"/>
                <w:bCs/>
                <w:sz w:val="24"/>
                <w:szCs w:val="24"/>
                <w:lang w:eastAsia="en-US"/>
              </w:rPr>
            </w:pPr>
            <w:r w:rsidRPr="00934FE0">
              <w:rPr>
                <w:rFonts w:ascii="Times New Roman" w:eastAsia="Calibri" w:hAnsi="Times New Roman"/>
                <w:sz w:val="24"/>
                <w:szCs w:val="24"/>
                <w:lang w:eastAsia="en-US"/>
              </w:rPr>
              <w:t>Задача 1. Содействие развитию современной инфраструктуры рыночной, ярмарочной деятельности, у</w:t>
            </w:r>
            <w:r w:rsidRPr="00934FE0">
              <w:rPr>
                <w:rFonts w:ascii="Times New Roman" w:eastAsia="Calibri" w:hAnsi="Times New Roman" w:cs="Calibri"/>
                <w:sz w:val="24"/>
                <w:szCs w:val="24"/>
                <w:lang w:eastAsia="en-US"/>
              </w:rPr>
              <w:t>лучшение качества сервиса при организации ярмарок и мест отдыха</w:t>
            </w:r>
          </w:p>
        </w:tc>
        <w:tc>
          <w:tcPr>
            <w:tcW w:w="1218" w:type="pct"/>
          </w:tcPr>
          <w:p w:rsidR="00575AAA" w:rsidRPr="004B35F1" w:rsidRDefault="00575AAA" w:rsidP="0093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4B35F1">
              <w:rPr>
                <w:rFonts w:ascii="Times New Roman" w:eastAsia="Calibri" w:hAnsi="Times New Roman"/>
                <w:sz w:val="24"/>
                <w:szCs w:val="24"/>
                <w:lang w:eastAsia="en-US"/>
              </w:rPr>
              <w:t xml:space="preserve">Количество мероприятий, направленных на увеличение количества субъектов 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w:t>
            </w:r>
            <w:r w:rsidRPr="004B35F1">
              <w:rPr>
                <w:rFonts w:ascii="Times New Roman" w:eastAsia="Calibri" w:hAnsi="Times New Roman"/>
                <w:sz w:val="24"/>
                <w:szCs w:val="24"/>
                <w:lang w:eastAsia="en-US"/>
              </w:rPr>
              <w:lastRenderedPageBreak/>
              <w:t>общественных пространствах, рекреационных зонах)</w:t>
            </w:r>
          </w:p>
        </w:tc>
        <w:tc>
          <w:tcPr>
            <w:tcW w:w="577" w:type="pct"/>
          </w:tcPr>
          <w:p w:rsidR="00575AAA" w:rsidRPr="00934FE0" w:rsidRDefault="00575AAA" w:rsidP="009C35BE">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lastRenderedPageBreak/>
              <w:t>единиц</w:t>
            </w:r>
          </w:p>
        </w:tc>
        <w:tc>
          <w:tcPr>
            <w:tcW w:w="502" w:type="pct"/>
          </w:tcPr>
          <w:p w:rsidR="00575AAA" w:rsidRPr="00934FE0" w:rsidRDefault="00575AAA"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w:t>
            </w:r>
          </w:p>
        </w:tc>
        <w:tc>
          <w:tcPr>
            <w:tcW w:w="581" w:type="pct"/>
          </w:tcPr>
          <w:p w:rsidR="00575AAA" w:rsidRPr="00934FE0" w:rsidRDefault="00575AAA"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5</w:t>
            </w:r>
          </w:p>
        </w:tc>
        <w:tc>
          <w:tcPr>
            <w:tcW w:w="288" w:type="pct"/>
          </w:tcPr>
          <w:p w:rsidR="00575AAA" w:rsidRPr="00934FE0" w:rsidRDefault="00575AAA"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6</w:t>
            </w:r>
          </w:p>
        </w:tc>
        <w:tc>
          <w:tcPr>
            <w:tcW w:w="325" w:type="pct"/>
          </w:tcPr>
          <w:p w:rsidR="00575AAA" w:rsidRPr="00934FE0" w:rsidRDefault="00575AAA"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6</w:t>
            </w:r>
          </w:p>
        </w:tc>
        <w:tc>
          <w:tcPr>
            <w:tcW w:w="288" w:type="pct"/>
          </w:tcPr>
          <w:p w:rsidR="00575AAA" w:rsidRPr="00934FE0" w:rsidRDefault="00575AAA"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324" w:type="pct"/>
          </w:tcPr>
          <w:p w:rsidR="00575AAA" w:rsidRPr="00934FE0" w:rsidRDefault="00575AAA"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6</w:t>
            </w:r>
          </w:p>
        </w:tc>
      </w:tr>
      <w:tr w:rsidR="00575AAA" w:rsidRPr="00934FE0" w:rsidTr="004B35F1">
        <w:trPr>
          <w:trHeight w:val="1415"/>
        </w:trPr>
        <w:tc>
          <w:tcPr>
            <w:tcW w:w="897" w:type="pct"/>
            <w:vMerge/>
          </w:tcPr>
          <w:p w:rsidR="00575AAA" w:rsidRPr="00934FE0" w:rsidRDefault="00575AAA" w:rsidP="00934FE0">
            <w:pPr>
              <w:shd w:val="clear" w:color="auto" w:fill="FFFFFF"/>
              <w:spacing w:after="0" w:line="240" w:lineRule="atLeast"/>
              <w:rPr>
                <w:rFonts w:ascii="Times New Roman" w:eastAsia="Calibri" w:hAnsi="Times New Roman"/>
                <w:sz w:val="24"/>
                <w:szCs w:val="24"/>
                <w:lang w:eastAsia="en-US"/>
              </w:rPr>
            </w:pPr>
          </w:p>
        </w:tc>
        <w:tc>
          <w:tcPr>
            <w:tcW w:w="1218" w:type="pct"/>
          </w:tcPr>
          <w:p w:rsidR="00575AAA" w:rsidRPr="00934FE0" w:rsidRDefault="00575AAA" w:rsidP="00934FE0">
            <w:pPr>
              <w:spacing w:after="160" w:line="259"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Количество организованных и проведенных общественно-значимых мероприятий (ярмарок)</w:t>
            </w:r>
          </w:p>
        </w:tc>
        <w:tc>
          <w:tcPr>
            <w:tcW w:w="577" w:type="pct"/>
          </w:tcPr>
          <w:p w:rsidR="00575AAA" w:rsidRPr="00934FE0" w:rsidRDefault="00575AAA"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w:t>
            </w:r>
          </w:p>
        </w:tc>
        <w:tc>
          <w:tcPr>
            <w:tcW w:w="502" w:type="pct"/>
          </w:tcPr>
          <w:p w:rsidR="00575AAA" w:rsidRPr="00934FE0" w:rsidRDefault="00575AAA"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w:t>
            </w:r>
          </w:p>
        </w:tc>
        <w:tc>
          <w:tcPr>
            <w:tcW w:w="581" w:type="pct"/>
          </w:tcPr>
          <w:p w:rsidR="00575AAA" w:rsidRPr="00934FE0" w:rsidRDefault="00575AAA"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288" w:type="pct"/>
          </w:tcPr>
          <w:p w:rsidR="00575AAA" w:rsidRPr="00934FE0" w:rsidRDefault="00575AAA"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w:t>
            </w:r>
          </w:p>
        </w:tc>
        <w:tc>
          <w:tcPr>
            <w:tcW w:w="325" w:type="pct"/>
          </w:tcPr>
          <w:p w:rsidR="00575AAA" w:rsidRPr="00934FE0" w:rsidRDefault="00575AAA" w:rsidP="00934FE0">
            <w:pPr>
              <w:spacing w:after="0" w:line="240" w:lineRule="atLeast"/>
              <w:rPr>
                <w:rFonts w:ascii="Times New Roman" w:eastAsia="Calibri" w:hAnsi="Times New Roman"/>
                <w:sz w:val="24"/>
                <w:szCs w:val="24"/>
                <w:lang w:eastAsia="en-US"/>
              </w:rPr>
            </w:pPr>
            <w:r w:rsidRPr="00934FE0">
              <w:rPr>
                <w:rFonts w:ascii="Times New Roman" w:eastAsia="Calibri" w:hAnsi="Times New Roman"/>
                <w:sz w:val="24"/>
                <w:szCs w:val="24"/>
                <w:lang w:eastAsia="en-US"/>
              </w:rPr>
              <w:t>7</w:t>
            </w:r>
          </w:p>
        </w:tc>
        <w:tc>
          <w:tcPr>
            <w:tcW w:w="288" w:type="pct"/>
          </w:tcPr>
          <w:p w:rsidR="00575AAA" w:rsidRPr="00934FE0" w:rsidRDefault="00575AAA"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324" w:type="pct"/>
          </w:tcPr>
          <w:p w:rsidR="00575AAA" w:rsidRPr="00934FE0" w:rsidRDefault="00575AAA"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7</w:t>
            </w:r>
          </w:p>
        </w:tc>
      </w:tr>
      <w:tr w:rsidR="008060EB" w:rsidRPr="00934FE0" w:rsidTr="004B35F1">
        <w:trPr>
          <w:trHeight w:val="1482"/>
        </w:trPr>
        <w:tc>
          <w:tcPr>
            <w:tcW w:w="897" w:type="pct"/>
            <w:vMerge w:val="restart"/>
            <w:tcBorders>
              <w:top w:val="nil"/>
            </w:tcBorders>
          </w:tcPr>
          <w:p w:rsidR="008060EB" w:rsidRPr="00934FE0" w:rsidRDefault="008060EB" w:rsidP="00934FE0">
            <w:pPr>
              <w:shd w:val="clear" w:color="auto" w:fill="FFFFFF"/>
              <w:spacing w:after="0" w:line="240" w:lineRule="atLeast"/>
              <w:rPr>
                <w:rFonts w:ascii="Times New Roman" w:eastAsia="Calibri" w:hAnsi="Times New Roman"/>
                <w:sz w:val="24"/>
                <w:szCs w:val="24"/>
                <w:lang w:eastAsia="en-US"/>
              </w:rPr>
            </w:pPr>
          </w:p>
        </w:tc>
        <w:tc>
          <w:tcPr>
            <w:tcW w:w="1218" w:type="pct"/>
          </w:tcPr>
          <w:p w:rsidR="008060EB" w:rsidRPr="00934FE0" w:rsidRDefault="008060EB" w:rsidP="00934FE0">
            <w:pPr>
              <w:spacing w:after="160" w:line="259"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Количество приобретенных (изготовленных) торговых мест</w:t>
            </w:r>
          </w:p>
        </w:tc>
        <w:tc>
          <w:tcPr>
            <w:tcW w:w="577" w:type="pct"/>
          </w:tcPr>
          <w:p w:rsidR="008060EB" w:rsidRPr="00934FE0" w:rsidRDefault="008060EB"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w:t>
            </w:r>
          </w:p>
        </w:tc>
        <w:tc>
          <w:tcPr>
            <w:tcW w:w="502"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w:t>
            </w:r>
          </w:p>
        </w:tc>
        <w:tc>
          <w:tcPr>
            <w:tcW w:w="581"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288"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20</w:t>
            </w:r>
          </w:p>
        </w:tc>
        <w:tc>
          <w:tcPr>
            <w:tcW w:w="325"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10</w:t>
            </w:r>
          </w:p>
        </w:tc>
        <w:tc>
          <w:tcPr>
            <w:tcW w:w="288"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p>
        </w:tc>
        <w:tc>
          <w:tcPr>
            <w:tcW w:w="324"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8060EB" w:rsidRPr="00934FE0" w:rsidTr="004B35F1">
        <w:trPr>
          <w:trHeight w:val="1482"/>
        </w:trPr>
        <w:tc>
          <w:tcPr>
            <w:tcW w:w="897" w:type="pct"/>
            <w:vMerge/>
            <w:tcBorders>
              <w:top w:val="nil"/>
            </w:tcBorders>
          </w:tcPr>
          <w:p w:rsidR="008060EB" w:rsidRPr="00934FE0" w:rsidRDefault="008060EB" w:rsidP="00934FE0">
            <w:pPr>
              <w:shd w:val="clear" w:color="auto" w:fill="FFFFFF"/>
              <w:spacing w:after="0" w:line="240" w:lineRule="atLeast"/>
              <w:rPr>
                <w:rFonts w:ascii="Times New Roman" w:eastAsia="Calibri" w:hAnsi="Times New Roman"/>
                <w:sz w:val="24"/>
                <w:szCs w:val="24"/>
                <w:lang w:eastAsia="en-US"/>
              </w:rPr>
            </w:pPr>
          </w:p>
        </w:tc>
        <w:tc>
          <w:tcPr>
            <w:tcW w:w="1218" w:type="pct"/>
          </w:tcPr>
          <w:p w:rsidR="008060EB" w:rsidRPr="00934FE0" w:rsidRDefault="008060EB" w:rsidP="004B35F1">
            <w:pPr>
              <w:spacing w:after="160" w:line="259" w:lineRule="auto"/>
              <w:rPr>
                <w:rFonts w:ascii="Times New Roman" w:eastAsia="Calibri" w:hAnsi="Times New Roman"/>
                <w:sz w:val="24"/>
                <w:szCs w:val="24"/>
                <w:lang w:eastAsia="en-US"/>
              </w:rPr>
            </w:pPr>
            <w:r w:rsidRPr="00934FE0">
              <w:rPr>
                <w:rFonts w:ascii="Times New Roman" w:eastAsia="Calibri" w:hAnsi="Times New Roman"/>
                <w:sz w:val="24"/>
                <w:szCs w:val="24"/>
                <w:lang w:eastAsia="en-US"/>
              </w:rPr>
              <w:t>Количество обустроенных мест отдыха (пляжей) с сопутствующей инфраструктурой т</w:t>
            </w:r>
            <w:r w:rsidR="004B35F1">
              <w:rPr>
                <w:rFonts w:ascii="Times New Roman" w:eastAsia="Calibri" w:hAnsi="Times New Roman"/>
                <w:sz w:val="24"/>
                <w:szCs w:val="24"/>
                <w:lang w:eastAsia="en-US"/>
              </w:rPr>
              <w:t>орговли (общественного питания)</w:t>
            </w:r>
          </w:p>
        </w:tc>
        <w:tc>
          <w:tcPr>
            <w:tcW w:w="577" w:type="pct"/>
          </w:tcPr>
          <w:p w:rsidR="008060EB" w:rsidRPr="00934FE0" w:rsidRDefault="008060EB" w:rsidP="00934FE0">
            <w:pPr>
              <w:shd w:val="clear" w:color="auto" w:fill="FFFFFF"/>
              <w:spacing w:after="0" w:line="240" w:lineRule="auto"/>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единиц</w:t>
            </w:r>
          </w:p>
        </w:tc>
        <w:tc>
          <w:tcPr>
            <w:tcW w:w="502"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w:t>
            </w:r>
          </w:p>
        </w:tc>
        <w:tc>
          <w:tcPr>
            <w:tcW w:w="581"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288"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325"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sidRPr="00934FE0">
              <w:rPr>
                <w:rFonts w:ascii="Times New Roman" w:eastAsia="Calibri" w:hAnsi="Times New Roman"/>
                <w:sz w:val="24"/>
                <w:szCs w:val="24"/>
                <w:lang w:eastAsia="en-US"/>
              </w:rPr>
              <w:t>0</w:t>
            </w:r>
          </w:p>
        </w:tc>
        <w:tc>
          <w:tcPr>
            <w:tcW w:w="288"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324" w:type="pct"/>
          </w:tcPr>
          <w:p w:rsidR="008060EB" w:rsidRPr="00934FE0" w:rsidRDefault="008060EB" w:rsidP="00934FE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r>
    </w:tbl>
    <w:p w:rsidR="00934FE0" w:rsidRPr="00934FE0" w:rsidRDefault="00934FE0" w:rsidP="00934FE0">
      <w:pPr>
        <w:shd w:val="clear" w:color="auto" w:fill="FFFFFF"/>
        <w:spacing w:after="0" w:line="240" w:lineRule="atLeast"/>
        <w:jc w:val="center"/>
        <w:rPr>
          <w:rFonts w:ascii="Times New Roman" w:eastAsia="Calibri" w:hAnsi="Times New Roman"/>
          <w:bCs/>
          <w:sz w:val="27"/>
          <w:szCs w:val="27"/>
          <w:lang w:eastAsia="en-US"/>
        </w:rPr>
      </w:pPr>
    </w:p>
    <w:p w:rsidR="00934FE0" w:rsidRPr="00934FE0" w:rsidRDefault="00934FE0" w:rsidP="00934FE0">
      <w:pPr>
        <w:shd w:val="clear" w:color="auto" w:fill="FFFFFF"/>
        <w:spacing w:after="0" w:line="240" w:lineRule="atLeast"/>
        <w:jc w:val="center"/>
        <w:rPr>
          <w:rFonts w:ascii="Times New Roman" w:eastAsia="Calibri" w:hAnsi="Times New Roman"/>
          <w:bCs/>
          <w:sz w:val="27"/>
          <w:szCs w:val="27"/>
          <w:lang w:eastAsia="en-US"/>
        </w:rPr>
      </w:pPr>
    </w:p>
    <w:p w:rsidR="00934FE0" w:rsidRPr="00934FE0" w:rsidRDefault="00934FE0" w:rsidP="00934FE0">
      <w:pPr>
        <w:shd w:val="clear" w:color="auto" w:fill="FFFFFF"/>
        <w:spacing w:after="0" w:line="240" w:lineRule="atLeast"/>
        <w:jc w:val="center"/>
        <w:rPr>
          <w:rFonts w:ascii="Times New Roman" w:eastAsia="Calibri" w:hAnsi="Times New Roman"/>
          <w:bCs/>
          <w:sz w:val="27"/>
          <w:szCs w:val="27"/>
          <w:lang w:eastAsia="en-US"/>
        </w:rPr>
      </w:pPr>
    </w:p>
    <w:p w:rsidR="00934FE0" w:rsidRPr="00934FE0" w:rsidRDefault="00934FE0" w:rsidP="00934FE0">
      <w:pPr>
        <w:shd w:val="clear" w:color="auto" w:fill="FFFFFF"/>
        <w:spacing w:after="0" w:line="240" w:lineRule="atLeast"/>
        <w:rPr>
          <w:rFonts w:ascii="Times New Roman" w:eastAsia="Calibri" w:hAnsi="Times New Roman"/>
          <w:bCs/>
          <w:sz w:val="27"/>
          <w:szCs w:val="27"/>
          <w:lang w:eastAsia="en-US"/>
        </w:rPr>
        <w:sectPr w:rsidR="00934FE0" w:rsidRPr="00934FE0" w:rsidSect="009C35BE">
          <w:headerReference w:type="default" r:id="rId24"/>
          <w:headerReference w:type="first" r:id="rId25"/>
          <w:pgSz w:w="11906" w:h="16838" w:code="9"/>
          <w:pgMar w:top="1134" w:right="567" w:bottom="1134" w:left="1134" w:header="397" w:footer="397" w:gutter="0"/>
          <w:cols w:space="708"/>
          <w:docGrid w:linePitch="360"/>
        </w:sectPr>
      </w:pPr>
    </w:p>
    <w:p w:rsidR="00934FE0" w:rsidRPr="00934FE0" w:rsidRDefault="00933AE6" w:rsidP="00934FE0">
      <w:pPr>
        <w:shd w:val="clear" w:color="auto" w:fill="FFFFFF"/>
        <w:spacing w:after="0" w:line="240" w:lineRule="atLeast"/>
        <w:jc w:val="center"/>
        <w:rPr>
          <w:rFonts w:ascii="Times New Roman" w:eastAsia="Calibri" w:hAnsi="Times New Roman"/>
          <w:bCs/>
          <w:sz w:val="27"/>
          <w:szCs w:val="27"/>
          <w:lang w:eastAsia="en-US"/>
        </w:rPr>
      </w:pPr>
      <w:r>
        <w:rPr>
          <w:rFonts w:ascii="Times New Roman" w:eastAsia="Calibri" w:hAnsi="Times New Roman"/>
          <w:bCs/>
          <w:sz w:val="27"/>
          <w:szCs w:val="27"/>
          <w:lang w:eastAsia="en-US"/>
        </w:rPr>
        <w:lastRenderedPageBreak/>
        <w:t>9</w:t>
      </w:r>
      <w:r w:rsidR="00934FE0" w:rsidRPr="00934FE0">
        <w:rPr>
          <w:rFonts w:ascii="Times New Roman" w:eastAsia="Calibri" w:hAnsi="Times New Roman"/>
          <w:bCs/>
          <w:sz w:val="27"/>
          <w:szCs w:val="27"/>
          <w:lang w:eastAsia="en-US"/>
        </w:rPr>
        <w:t>.8.Перечень мероприятий ВЦП</w:t>
      </w:r>
    </w:p>
    <w:p w:rsidR="00934FE0" w:rsidRPr="00934FE0" w:rsidRDefault="00934FE0" w:rsidP="00934FE0">
      <w:pPr>
        <w:shd w:val="clear" w:color="auto" w:fill="FFFFFF"/>
        <w:spacing w:after="0" w:line="24" w:lineRule="auto"/>
        <w:rPr>
          <w:rFonts w:ascii="Times New Roman" w:eastAsia="Calibri" w:hAnsi="Times New Roman"/>
          <w:sz w:val="27"/>
          <w:szCs w:val="27"/>
          <w:lang w:eastAsia="en-US"/>
        </w:rPr>
      </w:pPr>
    </w:p>
    <w:tbl>
      <w:tblPr>
        <w:tblW w:w="0" w:type="auto"/>
        <w:tblCellMar>
          <w:left w:w="57" w:type="dxa"/>
          <w:right w:w="57" w:type="dxa"/>
        </w:tblCellMar>
        <w:tblLook w:val="04A0" w:firstRow="1" w:lastRow="0" w:firstColumn="1" w:lastColumn="0" w:noHBand="0" w:noVBand="1"/>
      </w:tblPr>
      <w:tblGrid>
        <w:gridCol w:w="398"/>
        <w:gridCol w:w="3274"/>
        <w:gridCol w:w="1149"/>
        <w:gridCol w:w="514"/>
        <w:gridCol w:w="753"/>
        <w:gridCol w:w="514"/>
        <w:gridCol w:w="732"/>
        <w:gridCol w:w="514"/>
        <w:gridCol w:w="732"/>
        <w:gridCol w:w="598"/>
        <w:gridCol w:w="816"/>
        <w:gridCol w:w="598"/>
        <w:gridCol w:w="816"/>
        <w:gridCol w:w="2743"/>
        <w:gridCol w:w="1016"/>
      </w:tblGrid>
      <w:tr w:rsidR="00D92437" w:rsidRPr="00FC0B52" w:rsidTr="00D92437">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Наименование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Источник финан</w:t>
            </w:r>
            <w:r w:rsidRPr="00FC0B52">
              <w:rPr>
                <w:rFonts w:ascii="Times New Roman" w:eastAsia="Calibri" w:hAnsi="Times New Roman"/>
                <w:bCs/>
                <w:sz w:val="24"/>
                <w:szCs w:val="24"/>
                <w:lang w:eastAsia="en-US"/>
              </w:rPr>
              <w:softHyphen/>
              <w:t>сирования</w:t>
            </w:r>
          </w:p>
        </w:tc>
        <w:tc>
          <w:tcPr>
            <w:tcW w:w="0" w:type="auto"/>
            <w:gridSpan w:val="10"/>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bCs/>
                <w:sz w:val="24"/>
                <w:szCs w:val="24"/>
                <w:lang w:eastAsia="en-US"/>
              </w:rPr>
            </w:pPr>
            <w:r w:rsidRPr="00FC0B52">
              <w:rPr>
                <w:rFonts w:ascii="Times New Roman" w:eastAsia="Calibri" w:hAnsi="Times New Roman"/>
                <w:sz w:val="24"/>
                <w:szCs w:val="24"/>
                <w:lang w:eastAsia="en-US"/>
              </w:rPr>
              <w:t>Потребность в финансировании (млн руб.) по годам*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Ожидаемый результат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Отв. исполни</w:t>
            </w:r>
            <w:r w:rsidRPr="00FC0B52">
              <w:rPr>
                <w:rFonts w:ascii="Times New Roman" w:eastAsia="Calibri" w:hAnsi="Times New Roman"/>
                <w:bCs/>
                <w:sz w:val="24"/>
                <w:szCs w:val="24"/>
                <w:lang w:eastAsia="en-US"/>
              </w:rPr>
              <w:softHyphen/>
              <w:t>тель</w:t>
            </w:r>
          </w:p>
        </w:tc>
      </w:tr>
      <w:tr w:rsidR="00D92437" w:rsidRPr="00FC0B52" w:rsidTr="00D92437">
        <w:trPr>
          <w:trHeight w:val="20"/>
          <w:tblHeader/>
        </w:trPr>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2025</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2026</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2027</w:t>
            </w:r>
          </w:p>
        </w:tc>
        <w:tc>
          <w:tcPr>
            <w:tcW w:w="0" w:type="auto"/>
            <w:gridSpan w:val="2"/>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2028</w:t>
            </w:r>
          </w:p>
        </w:tc>
        <w:tc>
          <w:tcPr>
            <w:tcW w:w="0" w:type="auto"/>
            <w:gridSpan w:val="2"/>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2029</w:t>
            </w: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934FE0">
            <w:pPr>
              <w:spacing w:after="0" w:line="240" w:lineRule="auto"/>
              <w:jc w:val="center"/>
              <w:rPr>
                <w:rFonts w:ascii="Times New Roman" w:eastAsia="Calibri" w:hAnsi="Times New Roman"/>
                <w:sz w:val="24"/>
                <w:szCs w:val="24"/>
                <w:lang w:eastAsia="en-US"/>
              </w:rPr>
            </w:pPr>
          </w:p>
        </w:tc>
      </w:tr>
      <w:tr w:rsidR="00EC1C77" w:rsidRPr="00FC0B52" w:rsidTr="00D92437">
        <w:trPr>
          <w:trHeight w:val="20"/>
          <w:tblHeader/>
        </w:trPr>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D92437">
            <w:pPr>
              <w:spacing w:after="0" w:line="240" w:lineRule="auto"/>
              <w:jc w:val="center"/>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D92437">
            <w:pPr>
              <w:spacing w:after="0" w:line="240" w:lineRule="auto"/>
              <w:jc w:val="center"/>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D92437">
            <w:pPr>
              <w:spacing w:after="0" w:line="240" w:lineRule="auto"/>
              <w:jc w:val="center"/>
              <w:rPr>
                <w:rFonts w:ascii="Times New Roman" w:eastAsia="Calibri" w:hAnsi="Times New Roman"/>
                <w:sz w:val="24"/>
                <w:szCs w:val="24"/>
                <w:lang w:eastAsia="en-US"/>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D92437">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факт</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D92437">
            <w:pPr>
              <w:spacing w:after="0" w:line="240" w:lineRule="auto"/>
              <w:jc w:val="center"/>
              <w:rPr>
                <w:rFonts w:ascii="Times New Roman" w:eastAsia="Calibri" w:hAnsi="Times New Roman"/>
                <w:bCs/>
                <w:sz w:val="24"/>
                <w:szCs w:val="24"/>
                <w:lang w:eastAsia="en-US"/>
              </w:rPr>
            </w:pPr>
            <w:r w:rsidRPr="00FC0B52">
              <w:rPr>
                <w:rFonts w:ascii="Times New Roman" w:eastAsia="Calibri" w:hAnsi="Times New Roman"/>
                <w:bCs/>
                <w:sz w:val="24"/>
                <w:szCs w:val="24"/>
                <w:lang w:eastAsia="en-US"/>
              </w:rPr>
              <w:t>потреб ность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D92437">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факт</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D92437">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потреб</w:t>
            </w:r>
            <w:r w:rsidRPr="00FC0B52">
              <w:rPr>
                <w:rFonts w:ascii="Times New Roman" w:eastAsia="Calibri" w:hAnsi="Times New Roman"/>
                <w:bCs/>
                <w:sz w:val="24"/>
                <w:szCs w:val="24"/>
                <w:lang w:eastAsia="en-US"/>
              </w:rPr>
              <w:br/>
              <w:t xml:space="preserve"> ность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D92437">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факт</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D92437">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потреб</w:t>
            </w:r>
            <w:r w:rsidRPr="00FC0B52">
              <w:rPr>
                <w:rFonts w:ascii="Times New Roman" w:eastAsia="Calibri" w:hAnsi="Times New Roman"/>
                <w:bCs/>
                <w:sz w:val="24"/>
                <w:szCs w:val="24"/>
                <w:lang w:eastAsia="en-US"/>
              </w:rPr>
              <w:br/>
              <w:t>ность</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D92437">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факт</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D92437">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потреб</w:t>
            </w:r>
            <w:r w:rsidRPr="00FC0B52">
              <w:rPr>
                <w:rFonts w:ascii="Times New Roman" w:eastAsia="Calibri" w:hAnsi="Times New Roman"/>
                <w:bCs/>
                <w:sz w:val="24"/>
                <w:szCs w:val="24"/>
                <w:lang w:eastAsia="en-US"/>
              </w:rPr>
              <w:br/>
              <w:t>ность</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D92437">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факт</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D92437">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потреб</w:t>
            </w:r>
            <w:r w:rsidRPr="00FC0B52">
              <w:rPr>
                <w:rFonts w:ascii="Times New Roman" w:eastAsia="Calibri" w:hAnsi="Times New Roman"/>
                <w:bCs/>
                <w:sz w:val="24"/>
                <w:szCs w:val="24"/>
                <w:lang w:eastAsia="en-US"/>
              </w:rPr>
              <w:br/>
              <w:t>ность</w:t>
            </w: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D92437">
            <w:pPr>
              <w:spacing w:after="0" w:line="240" w:lineRule="auto"/>
              <w:jc w:val="center"/>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D92437">
            <w:pPr>
              <w:spacing w:after="0" w:line="240" w:lineRule="auto"/>
              <w:jc w:val="center"/>
              <w:rPr>
                <w:rFonts w:ascii="Times New Roman" w:eastAsia="Calibri" w:hAnsi="Times New Roman"/>
                <w:sz w:val="24"/>
                <w:szCs w:val="24"/>
                <w:lang w:eastAsia="en-US"/>
              </w:rPr>
            </w:pPr>
          </w:p>
        </w:tc>
      </w:tr>
      <w:tr w:rsidR="00D92437" w:rsidRPr="00FC0B52" w:rsidTr="006D3C5E">
        <w:trPr>
          <w:trHeight w:val="20"/>
        </w:trPr>
        <w:tc>
          <w:tcPr>
            <w:tcW w:w="0" w:type="auto"/>
            <w:gridSpan w:val="15"/>
            <w:tcBorders>
              <w:top w:val="nil"/>
              <w:left w:val="single" w:sz="8" w:space="0" w:color="auto"/>
              <w:bottom w:val="single" w:sz="8" w:space="0" w:color="000000"/>
              <w:right w:val="single" w:sz="8"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Задача 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tc>
      </w:tr>
      <w:tr w:rsidR="00EC1C77" w:rsidRPr="00FC0B52" w:rsidTr="00D92437">
        <w:trPr>
          <w:trHeight w:val="2357"/>
        </w:trPr>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1.1.</w:t>
            </w:r>
          </w:p>
        </w:tc>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Планирование и проведение мероприятий, направленных на увеличение количества субъектов предпринимательской деятельности, оказывающих услуги, в т.ч. услуги торговли, общественного питания, рынков и ярмарок на закрепленных территориях (площадях, бульварах, парках, скверах, общественных пространствах, рекреационных зонах</w:t>
            </w:r>
            <w:r w:rsidRPr="00FC0B52">
              <w:rPr>
                <w:rFonts w:eastAsia="Calibri"/>
                <w:sz w:val="24"/>
                <w:szCs w:val="24"/>
                <w:lang w:eastAsia="en-US"/>
              </w:rPr>
              <w:t>)</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Всего</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1,08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D92437">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2,25</w:t>
            </w:r>
          </w:p>
        </w:tc>
        <w:tc>
          <w:tcPr>
            <w:tcW w:w="0" w:type="auto"/>
            <w:tcBorders>
              <w:top w:val="nil"/>
              <w:left w:val="single" w:sz="8" w:space="0" w:color="auto"/>
              <w:bottom w:val="single" w:sz="8" w:space="0" w:color="000000"/>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0" w:type="auto"/>
            <w:tcBorders>
              <w:top w:val="nil"/>
              <w:left w:val="single" w:sz="8" w:space="0" w:color="auto"/>
              <w:bottom w:val="single" w:sz="8" w:space="0" w:color="000000"/>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2,25</w:t>
            </w:r>
          </w:p>
        </w:tc>
        <w:tc>
          <w:tcPr>
            <w:tcW w:w="0" w:type="auto"/>
            <w:tcBorders>
              <w:top w:val="nil"/>
              <w:left w:val="single" w:sz="8" w:space="0" w:color="auto"/>
              <w:bottom w:val="single" w:sz="8" w:space="0" w:color="000000"/>
              <w:right w:val="single" w:sz="8"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nil"/>
              <w:left w:val="single" w:sz="8" w:space="0" w:color="auto"/>
              <w:bottom w:val="single" w:sz="8" w:space="0" w:color="000000"/>
              <w:right w:val="single" w:sz="8"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2,25</w:t>
            </w:r>
          </w:p>
        </w:tc>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Количество проведенных мероприятий, направленных на увеличение количества субъектов п</w:t>
            </w:r>
            <w:r w:rsidR="007570DC">
              <w:rPr>
                <w:rFonts w:ascii="Times New Roman" w:eastAsia="Calibri" w:hAnsi="Times New Roman"/>
                <w:sz w:val="24"/>
                <w:szCs w:val="24"/>
                <w:lang w:eastAsia="en-US"/>
              </w:rPr>
              <w:t>редпринимательской деятельности:</w:t>
            </w:r>
          </w:p>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 xml:space="preserve"> </w:t>
            </w:r>
            <w:r w:rsidR="00065F21">
              <w:rPr>
                <w:rFonts w:ascii="Times New Roman" w:eastAsia="Calibri" w:hAnsi="Times New Roman"/>
                <w:sz w:val="24"/>
                <w:szCs w:val="24"/>
                <w:lang w:eastAsia="en-US"/>
              </w:rPr>
              <w:t xml:space="preserve">- </w:t>
            </w:r>
            <w:r w:rsidRPr="00FC0B52">
              <w:rPr>
                <w:rFonts w:ascii="Times New Roman" w:eastAsia="Calibri" w:hAnsi="Times New Roman"/>
                <w:sz w:val="24"/>
                <w:szCs w:val="24"/>
                <w:lang w:eastAsia="en-US"/>
              </w:rPr>
              <w:t xml:space="preserve">5 </w:t>
            </w:r>
            <w:r w:rsidR="007570DC">
              <w:rPr>
                <w:rFonts w:ascii="Times New Roman" w:eastAsia="Calibri" w:hAnsi="Times New Roman"/>
                <w:sz w:val="24"/>
                <w:szCs w:val="24"/>
                <w:lang w:eastAsia="en-US"/>
              </w:rPr>
              <w:t xml:space="preserve">ед. </w:t>
            </w:r>
            <w:r w:rsidRPr="00FC0B52">
              <w:rPr>
                <w:rFonts w:ascii="Times New Roman" w:eastAsia="Calibri" w:hAnsi="Times New Roman"/>
                <w:sz w:val="24"/>
                <w:szCs w:val="24"/>
                <w:lang w:eastAsia="en-US"/>
              </w:rPr>
              <w:t>(с 01.01.2025 до 31.12.2025);</w:t>
            </w:r>
          </w:p>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 xml:space="preserve"> </w:t>
            </w:r>
            <w:r w:rsidR="00065F21">
              <w:rPr>
                <w:rFonts w:ascii="Times New Roman" w:eastAsia="Calibri" w:hAnsi="Times New Roman"/>
                <w:sz w:val="24"/>
                <w:szCs w:val="24"/>
                <w:lang w:eastAsia="en-US"/>
              </w:rPr>
              <w:t xml:space="preserve">- </w:t>
            </w:r>
            <w:r w:rsidRPr="00FC0B52">
              <w:rPr>
                <w:rFonts w:ascii="Times New Roman" w:eastAsia="Calibri" w:hAnsi="Times New Roman"/>
                <w:sz w:val="24"/>
                <w:szCs w:val="24"/>
                <w:lang w:eastAsia="en-US"/>
              </w:rPr>
              <w:t xml:space="preserve">6 </w:t>
            </w:r>
            <w:r w:rsidR="007570DC">
              <w:rPr>
                <w:rFonts w:ascii="Times New Roman" w:eastAsia="Calibri" w:hAnsi="Times New Roman"/>
                <w:sz w:val="24"/>
                <w:szCs w:val="24"/>
                <w:lang w:eastAsia="en-US"/>
              </w:rPr>
              <w:t xml:space="preserve">ед. </w:t>
            </w:r>
            <w:r w:rsidRPr="00FC0B52">
              <w:rPr>
                <w:rFonts w:ascii="Times New Roman" w:eastAsia="Calibri" w:hAnsi="Times New Roman"/>
                <w:sz w:val="24"/>
                <w:szCs w:val="24"/>
                <w:lang w:eastAsia="en-US"/>
              </w:rPr>
              <w:t>(с 01.01.2026 до 31.12.2026);</w:t>
            </w:r>
          </w:p>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 xml:space="preserve"> </w:t>
            </w:r>
            <w:r w:rsidR="00065F21">
              <w:rPr>
                <w:rFonts w:ascii="Times New Roman" w:eastAsia="Calibri" w:hAnsi="Times New Roman"/>
                <w:sz w:val="24"/>
                <w:szCs w:val="24"/>
                <w:lang w:eastAsia="en-US"/>
              </w:rPr>
              <w:t xml:space="preserve">- </w:t>
            </w:r>
            <w:r w:rsidRPr="00FC0B52">
              <w:rPr>
                <w:rFonts w:ascii="Times New Roman" w:eastAsia="Calibri" w:hAnsi="Times New Roman"/>
                <w:sz w:val="24"/>
                <w:szCs w:val="24"/>
                <w:lang w:eastAsia="en-US"/>
              </w:rPr>
              <w:t xml:space="preserve">6 </w:t>
            </w:r>
            <w:r w:rsidR="007570DC">
              <w:rPr>
                <w:rFonts w:ascii="Times New Roman" w:eastAsia="Calibri" w:hAnsi="Times New Roman"/>
                <w:sz w:val="24"/>
                <w:szCs w:val="24"/>
                <w:lang w:eastAsia="en-US"/>
              </w:rPr>
              <w:t xml:space="preserve">ед. </w:t>
            </w:r>
            <w:r w:rsidRPr="00FC0B52">
              <w:rPr>
                <w:rFonts w:ascii="Times New Roman" w:eastAsia="Calibri" w:hAnsi="Times New Roman"/>
                <w:sz w:val="24"/>
                <w:szCs w:val="24"/>
                <w:lang w:eastAsia="en-US"/>
              </w:rPr>
              <w:t>(с 01.01.2027 до 31.12.2027);</w:t>
            </w:r>
          </w:p>
          <w:p w:rsidR="00D92437"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065F21">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6 </w:t>
            </w:r>
            <w:r w:rsidR="007570DC">
              <w:rPr>
                <w:rFonts w:ascii="Times New Roman" w:eastAsia="Calibri" w:hAnsi="Times New Roman"/>
                <w:sz w:val="24"/>
                <w:szCs w:val="24"/>
                <w:lang w:eastAsia="en-US"/>
              </w:rPr>
              <w:t xml:space="preserve">ед. </w:t>
            </w:r>
            <w:r>
              <w:rPr>
                <w:rFonts w:ascii="Times New Roman" w:eastAsia="Calibri" w:hAnsi="Times New Roman"/>
                <w:sz w:val="24"/>
                <w:szCs w:val="24"/>
                <w:lang w:eastAsia="en-US"/>
              </w:rPr>
              <w:t>(с 01.01.2028 до 31.12.2028);</w:t>
            </w:r>
          </w:p>
          <w:p w:rsidR="00EC1C77" w:rsidRPr="00FC0B52" w:rsidRDefault="00065F21"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EC1C77">
              <w:rPr>
                <w:rFonts w:ascii="Times New Roman" w:eastAsia="Calibri" w:hAnsi="Times New Roman"/>
                <w:sz w:val="24"/>
                <w:szCs w:val="24"/>
                <w:lang w:eastAsia="en-US"/>
              </w:rPr>
              <w:t xml:space="preserve">6 </w:t>
            </w:r>
            <w:r w:rsidR="007570DC">
              <w:rPr>
                <w:rFonts w:ascii="Times New Roman" w:eastAsia="Calibri" w:hAnsi="Times New Roman"/>
                <w:sz w:val="24"/>
                <w:szCs w:val="24"/>
                <w:lang w:eastAsia="en-US"/>
              </w:rPr>
              <w:t xml:space="preserve">ед. </w:t>
            </w:r>
            <w:r w:rsidR="00EC1C77">
              <w:rPr>
                <w:rFonts w:ascii="Times New Roman" w:eastAsia="Calibri" w:hAnsi="Times New Roman"/>
                <w:sz w:val="24"/>
                <w:szCs w:val="24"/>
                <w:lang w:eastAsia="en-US"/>
              </w:rPr>
              <w:t>(с 01.01.2029 до 31.12.2029</w:t>
            </w:r>
            <w:r w:rsidR="00EC1C77" w:rsidRPr="00FC0B52">
              <w:rPr>
                <w:rFonts w:ascii="Times New Roman" w:eastAsia="Calibri" w:hAnsi="Times New Roman"/>
                <w:sz w:val="24"/>
                <w:szCs w:val="24"/>
                <w:lang w:eastAsia="en-US"/>
              </w:rPr>
              <w:t>).</w:t>
            </w:r>
          </w:p>
        </w:tc>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МБУ ГОГР ЯО «ЯВК»</w:t>
            </w:r>
            <w:r w:rsidRPr="00FC0B52">
              <w:rPr>
                <w:rFonts w:ascii="Times New Roman" w:eastAsia="Calibri" w:hAnsi="Times New Roman"/>
                <w:sz w:val="24"/>
                <w:szCs w:val="24"/>
                <w:lang w:eastAsia="en-US"/>
              </w:rPr>
              <w:br/>
            </w:r>
          </w:p>
        </w:tc>
      </w:tr>
      <w:tr w:rsidR="00EC1C77" w:rsidRPr="00FC0B52" w:rsidTr="00EC1C77">
        <w:trPr>
          <w:trHeight w:val="20"/>
        </w:trPr>
        <w:tc>
          <w:tcPr>
            <w:tcW w:w="0" w:type="auto"/>
            <w:vMerge/>
            <w:tcBorders>
              <w:top w:val="nil"/>
              <w:left w:val="single" w:sz="8" w:space="0" w:color="auto"/>
              <w:bottom w:val="single" w:sz="8" w:space="0" w:color="000000"/>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nil"/>
              <w:left w:val="single" w:sz="8" w:space="0" w:color="auto"/>
              <w:bottom w:val="single" w:sz="8" w:space="0" w:color="000000"/>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ГБ</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EC1C77"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1,08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EC1C77" w:rsidP="00EC1C77">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EC1C77" w:rsidP="00EC1C77">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2,25</w:t>
            </w:r>
          </w:p>
        </w:tc>
        <w:tc>
          <w:tcPr>
            <w:tcW w:w="0" w:type="auto"/>
            <w:tcBorders>
              <w:top w:val="nil"/>
              <w:left w:val="single" w:sz="8" w:space="0" w:color="auto"/>
              <w:bottom w:val="single" w:sz="8" w:space="0" w:color="000000"/>
              <w:right w:val="single" w:sz="8" w:space="0" w:color="auto"/>
            </w:tcBorders>
          </w:tcPr>
          <w:p w:rsidR="00D92437" w:rsidRPr="00FC0B52" w:rsidRDefault="00EC1C77"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0" w:type="auto"/>
            <w:tcBorders>
              <w:top w:val="nil"/>
              <w:left w:val="single" w:sz="8" w:space="0" w:color="auto"/>
              <w:bottom w:val="single" w:sz="8" w:space="0" w:color="000000"/>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2,25</w:t>
            </w:r>
          </w:p>
        </w:tc>
        <w:tc>
          <w:tcPr>
            <w:tcW w:w="0" w:type="auto"/>
            <w:tcBorders>
              <w:top w:val="nil"/>
              <w:left w:val="single" w:sz="8" w:space="0" w:color="auto"/>
              <w:bottom w:val="single" w:sz="4" w:space="0" w:color="auto"/>
              <w:right w:val="single" w:sz="8"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nil"/>
              <w:left w:val="single" w:sz="8" w:space="0" w:color="auto"/>
              <w:bottom w:val="single" w:sz="4" w:space="0" w:color="auto"/>
              <w:right w:val="single" w:sz="8"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2,25</w:t>
            </w:r>
          </w:p>
        </w:tc>
        <w:tc>
          <w:tcPr>
            <w:tcW w:w="0" w:type="auto"/>
            <w:vMerge/>
            <w:tcBorders>
              <w:top w:val="nil"/>
              <w:left w:val="single" w:sz="8" w:space="0" w:color="auto"/>
              <w:bottom w:val="single" w:sz="8" w:space="0" w:color="000000"/>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nil"/>
              <w:left w:val="single" w:sz="8" w:space="0" w:color="auto"/>
              <w:bottom w:val="single" w:sz="8" w:space="0" w:color="000000"/>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r>
      <w:tr w:rsidR="00EC1C77" w:rsidRPr="00FC0B52" w:rsidTr="00065F21">
        <w:trPr>
          <w:trHeight w:val="1570"/>
        </w:trPr>
        <w:tc>
          <w:tcPr>
            <w:tcW w:w="0" w:type="auto"/>
            <w:vMerge w:val="restart"/>
            <w:tcBorders>
              <w:top w:val="nil"/>
              <w:left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1.2.</w:t>
            </w:r>
          </w:p>
        </w:tc>
        <w:tc>
          <w:tcPr>
            <w:tcW w:w="0" w:type="auto"/>
            <w:vMerge w:val="restart"/>
            <w:tcBorders>
              <w:top w:val="nil"/>
              <w:left w:val="single" w:sz="8" w:space="0" w:color="auto"/>
              <w:right w:val="single" w:sz="8" w:space="0" w:color="auto"/>
            </w:tcBorders>
            <w:shd w:val="clear" w:color="auto" w:fill="auto"/>
            <w:tcMar>
              <w:top w:w="15" w:type="dxa"/>
              <w:left w:w="15" w:type="dxa"/>
              <w:bottom w:w="0" w:type="dxa"/>
              <w:right w:w="15" w:type="dxa"/>
            </w:tcMar>
            <w:hideMark/>
          </w:tcPr>
          <w:p w:rsidR="00D92437" w:rsidRPr="00FC0B52" w:rsidRDefault="00D92437" w:rsidP="00934FE0">
            <w:pPr>
              <w:spacing w:after="160" w:line="259"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br w:type="page"/>
              <w:t>Организация и проведение общественно-значимых мероприятий (ярмарок)</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Всего</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2,25</w:t>
            </w:r>
          </w:p>
        </w:tc>
        <w:tc>
          <w:tcPr>
            <w:tcW w:w="0" w:type="auto"/>
            <w:tcBorders>
              <w:top w:val="nil"/>
              <w:left w:val="single" w:sz="8" w:space="0" w:color="auto"/>
              <w:bottom w:val="single" w:sz="8" w:space="0" w:color="000000"/>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single" w:sz="8" w:space="0" w:color="auto"/>
              <w:bottom w:val="single" w:sz="8" w:space="0" w:color="000000"/>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2,25</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2,25</w:t>
            </w:r>
          </w:p>
        </w:tc>
        <w:tc>
          <w:tcPr>
            <w:tcW w:w="0" w:type="auto"/>
            <w:vMerge w:val="restart"/>
            <w:tcBorders>
              <w:top w:val="nil"/>
              <w:left w:val="single" w:sz="4" w:space="0" w:color="auto"/>
              <w:right w:val="single" w:sz="8" w:space="0" w:color="auto"/>
            </w:tcBorders>
            <w:shd w:val="clear" w:color="auto" w:fill="auto"/>
            <w:tcMar>
              <w:top w:w="15" w:type="dxa"/>
              <w:left w:w="15" w:type="dxa"/>
              <w:bottom w:w="0" w:type="dxa"/>
              <w:right w:w="15" w:type="dxa"/>
            </w:tcMar>
            <w:hideMark/>
          </w:tcPr>
          <w:p w:rsidR="00065F21" w:rsidRDefault="00065F21" w:rsidP="00EC1C7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EC1C77" w:rsidRPr="00EC1C77">
              <w:rPr>
                <w:rFonts w:ascii="Times New Roman" w:eastAsia="Calibri" w:hAnsi="Times New Roman"/>
                <w:sz w:val="24"/>
                <w:szCs w:val="24"/>
                <w:lang w:eastAsia="en-US"/>
              </w:rPr>
              <w:t>с 01.01.2026 до 31.12.2026</w:t>
            </w:r>
            <w:r w:rsidR="00EC1C77">
              <w:rPr>
                <w:rFonts w:ascii="Times New Roman" w:eastAsia="Calibri" w:hAnsi="Times New Roman"/>
                <w:sz w:val="24"/>
                <w:szCs w:val="24"/>
                <w:lang w:eastAsia="en-US"/>
              </w:rPr>
              <w:t xml:space="preserve"> -</w:t>
            </w:r>
            <w:r w:rsidR="009B2CD0">
              <w:rPr>
                <w:rFonts w:ascii="Times New Roman" w:eastAsia="Calibri" w:hAnsi="Times New Roman"/>
                <w:sz w:val="24"/>
                <w:szCs w:val="24"/>
                <w:lang w:eastAsia="en-US"/>
              </w:rPr>
              <w:t xml:space="preserve"> </w:t>
            </w:r>
            <w:r w:rsidR="00EC1C77">
              <w:rPr>
                <w:rFonts w:ascii="Times New Roman" w:eastAsia="Calibri" w:hAnsi="Times New Roman"/>
                <w:sz w:val="24"/>
                <w:szCs w:val="24"/>
                <w:lang w:eastAsia="en-US"/>
              </w:rPr>
              <w:t>н</w:t>
            </w:r>
            <w:r w:rsidR="00D92437" w:rsidRPr="00FC0B52">
              <w:rPr>
                <w:rFonts w:ascii="Times New Roman" w:eastAsia="Calibri" w:hAnsi="Times New Roman"/>
                <w:sz w:val="24"/>
                <w:szCs w:val="24"/>
                <w:lang w:eastAsia="en-US"/>
              </w:rPr>
              <w:t>е менее 7 мероприятий</w:t>
            </w:r>
            <w:r>
              <w:rPr>
                <w:rFonts w:ascii="Times New Roman" w:eastAsia="Calibri" w:hAnsi="Times New Roman"/>
                <w:sz w:val="24"/>
                <w:szCs w:val="24"/>
                <w:lang w:eastAsia="en-US"/>
              </w:rPr>
              <w:t>;</w:t>
            </w:r>
          </w:p>
          <w:p w:rsidR="00EC1C77" w:rsidRDefault="00065F21" w:rsidP="00EC1C7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EC1C77">
              <w:rPr>
                <w:rFonts w:ascii="Times New Roman" w:eastAsia="Calibri" w:hAnsi="Times New Roman"/>
                <w:sz w:val="24"/>
                <w:szCs w:val="24"/>
                <w:lang w:eastAsia="en-US"/>
              </w:rPr>
              <w:t>с 01.01.2027</w:t>
            </w:r>
            <w:r w:rsidR="00EC1C77" w:rsidRPr="00EC1C77">
              <w:rPr>
                <w:rFonts w:ascii="Times New Roman" w:eastAsia="Calibri" w:hAnsi="Times New Roman"/>
                <w:sz w:val="24"/>
                <w:szCs w:val="24"/>
                <w:lang w:eastAsia="en-US"/>
              </w:rPr>
              <w:t xml:space="preserve"> до 31.12.202</w:t>
            </w:r>
            <w:r w:rsidR="00EC1C77">
              <w:rPr>
                <w:rFonts w:ascii="Times New Roman" w:eastAsia="Calibri" w:hAnsi="Times New Roman"/>
                <w:sz w:val="24"/>
                <w:szCs w:val="24"/>
                <w:lang w:eastAsia="en-US"/>
              </w:rPr>
              <w:t>7 -</w:t>
            </w:r>
            <w:r w:rsidR="009B2CD0">
              <w:rPr>
                <w:rFonts w:ascii="Times New Roman" w:eastAsia="Calibri" w:hAnsi="Times New Roman"/>
                <w:sz w:val="24"/>
                <w:szCs w:val="24"/>
                <w:lang w:eastAsia="en-US"/>
              </w:rPr>
              <w:t xml:space="preserve"> </w:t>
            </w:r>
            <w:r w:rsidR="00EC1C77">
              <w:rPr>
                <w:rFonts w:ascii="Times New Roman" w:eastAsia="Calibri" w:hAnsi="Times New Roman"/>
                <w:sz w:val="24"/>
                <w:szCs w:val="24"/>
                <w:lang w:eastAsia="en-US"/>
              </w:rPr>
              <w:t>н</w:t>
            </w:r>
            <w:r w:rsidR="00EC1C77" w:rsidRPr="00FC0B52">
              <w:rPr>
                <w:rFonts w:ascii="Times New Roman" w:eastAsia="Calibri" w:hAnsi="Times New Roman"/>
                <w:sz w:val="24"/>
                <w:szCs w:val="24"/>
                <w:lang w:eastAsia="en-US"/>
              </w:rPr>
              <w:t>е менее 7 мероприятий</w:t>
            </w:r>
            <w:r>
              <w:rPr>
                <w:rFonts w:ascii="Times New Roman" w:eastAsia="Calibri" w:hAnsi="Times New Roman"/>
                <w:sz w:val="24"/>
                <w:szCs w:val="24"/>
                <w:lang w:eastAsia="en-US"/>
              </w:rPr>
              <w:t>;</w:t>
            </w:r>
          </w:p>
          <w:p w:rsidR="00065F21" w:rsidRDefault="00065F21" w:rsidP="00EC1C7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EC1C77" w:rsidRPr="00EC1C77">
              <w:rPr>
                <w:rFonts w:ascii="Times New Roman" w:eastAsia="Calibri" w:hAnsi="Times New Roman"/>
                <w:sz w:val="24"/>
                <w:szCs w:val="24"/>
                <w:lang w:eastAsia="en-US"/>
              </w:rPr>
              <w:t>с 01.01.202</w:t>
            </w:r>
            <w:r w:rsidR="00EC1C77">
              <w:rPr>
                <w:rFonts w:ascii="Times New Roman" w:eastAsia="Calibri" w:hAnsi="Times New Roman"/>
                <w:sz w:val="24"/>
                <w:szCs w:val="24"/>
                <w:lang w:eastAsia="en-US"/>
              </w:rPr>
              <w:t>8</w:t>
            </w:r>
            <w:r w:rsidR="00EC1C77" w:rsidRPr="00EC1C77">
              <w:rPr>
                <w:rFonts w:ascii="Times New Roman" w:eastAsia="Calibri" w:hAnsi="Times New Roman"/>
                <w:sz w:val="24"/>
                <w:szCs w:val="24"/>
                <w:lang w:eastAsia="en-US"/>
              </w:rPr>
              <w:t xml:space="preserve"> до 31.12.202</w:t>
            </w:r>
            <w:r w:rsidR="00EC1C77">
              <w:rPr>
                <w:rFonts w:ascii="Times New Roman" w:eastAsia="Calibri" w:hAnsi="Times New Roman"/>
                <w:sz w:val="24"/>
                <w:szCs w:val="24"/>
                <w:lang w:eastAsia="en-US"/>
              </w:rPr>
              <w:t>8</w:t>
            </w:r>
            <w:r w:rsidR="00EC1C77" w:rsidRPr="00EC1C77">
              <w:rPr>
                <w:rFonts w:ascii="Times New Roman" w:eastAsia="Calibri" w:hAnsi="Times New Roman"/>
                <w:sz w:val="24"/>
                <w:szCs w:val="24"/>
                <w:lang w:eastAsia="en-US"/>
              </w:rPr>
              <w:t xml:space="preserve"> -</w:t>
            </w:r>
            <w:r w:rsidR="009B2CD0">
              <w:rPr>
                <w:rFonts w:ascii="Times New Roman" w:eastAsia="Calibri" w:hAnsi="Times New Roman"/>
                <w:sz w:val="24"/>
                <w:szCs w:val="24"/>
                <w:lang w:eastAsia="en-US"/>
              </w:rPr>
              <w:t xml:space="preserve"> </w:t>
            </w:r>
            <w:r w:rsidR="00EC1C77" w:rsidRPr="00EC1C77">
              <w:rPr>
                <w:rFonts w:ascii="Times New Roman" w:eastAsia="Calibri" w:hAnsi="Times New Roman"/>
                <w:sz w:val="24"/>
                <w:szCs w:val="24"/>
                <w:lang w:eastAsia="en-US"/>
              </w:rPr>
              <w:t>не менее 7 мероприятий</w:t>
            </w:r>
            <w:r>
              <w:rPr>
                <w:rFonts w:ascii="Times New Roman" w:eastAsia="Calibri" w:hAnsi="Times New Roman"/>
                <w:sz w:val="24"/>
                <w:szCs w:val="24"/>
                <w:lang w:eastAsia="en-US"/>
              </w:rPr>
              <w:t>;</w:t>
            </w:r>
            <w:r w:rsidR="00EC1C77" w:rsidRPr="00EC1C77">
              <w:rPr>
                <w:rFonts w:ascii="Times New Roman" w:eastAsia="Calibri" w:hAnsi="Times New Roman"/>
                <w:sz w:val="24"/>
                <w:szCs w:val="24"/>
                <w:lang w:eastAsia="en-US"/>
              </w:rPr>
              <w:t xml:space="preserve"> </w:t>
            </w:r>
          </w:p>
          <w:p w:rsidR="00D92437" w:rsidRPr="00FC0B52" w:rsidRDefault="00065F21" w:rsidP="00EC1C7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 </w:t>
            </w:r>
            <w:r w:rsidR="00EC1C77" w:rsidRPr="00EC1C77">
              <w:rPr>
                <w:rFonts w:ascii="Times New Roman" w:eastAsia="Calibri" w:hAnsi="Times New Roman"/>
                <w:sz w:val="24"/>
                <w:szCs w:val="24"/>
                <w:lang w:eastAsia="en-US"/>
              </w:rPr>
              <w:t>с 01.01.202</w:t>
            </w:r>
            <w:r w:rsidR="00EC1C77">
              <w:rPr>
                <w:rFonts w:ascii="Times New Roman" w:eastAsia="Calibri" w:hAnsi="Times New Roman"/>
                <w:sz w:val="24"/>
                <w:szCs w:val="24"/>
                <w:lang w:eastAsia="en-US"/>
              </w:rPr>
              <w:t>9</w:t>
            </w:r>
            <w:r w:rsidR="00EC1C77" w:rsidRPr="00EC1C77">
              <w:rPr>
                <w:rFonts w:ascii="Times New Roman" w:eastAsia="Calibri" w:hAnsi="Times New Roman"/>
                <w:sz w:val="24"/>
                <w:szCs w:val="24"/>
                <w:lang w:eastAsia="en-US"/>
              </w:rPr>
              <w:t xml:space="preserve"> до 31.12.202</w:t>
            </w:r>
            <w:r w:rsidR="00EC1C77">
              <w:rPr>
                <w:rFonts w:ascii="Times New Roman" w:eastAsia="Calibri" w:hAnsi="Times New Roman"/>
                <w:sz w:val="24"/>
                <w:szCs w:val="24"/>
                <w:lang w:eastAsia="en-US"/>
              </w:rPr>
              <w:t>9</w:t>
            </w:r>
            <w:r w:rsidR="00EC1C77" w:rsidRPr="00EC1C77">
              <w:rPr>
                <w:rFonts w:ascii="Times New Roman" w:eastAsia="Calibri" w:hAnsi="Times New Roman"/>
                <w:sz w:val="24"/>
                <w:szCs w:val="24"/>
                <w:lang w:eastAsia="en-US"/>
              </w:rPr>
              <w:t xml:space="preserve"> -</w:t>
            </w:r>
            <w:r w:rsidR="009B2CD0">
              <w:rPr>
                <w:rFonts w:ascii="Times New Roman" w:eastAsia="Calibri" w:hAnsi="Times New Roman"/>
                <w:sz w:val="24"/>
                <w:szCs w:val="24"/>
                <w:lang w:eastAsia="en-US"/>
              </w:rPr>
              <w:t xml:space="preserve"> </w:t>
            </w:r>
            <w:r>
              <w:rPr>
                <w:rFonts w:ascii="Times New Roman" w:eastAsia="Calibri" w:hAnsi="Times New Roman"/>
                <w:sz w:val="24"/>
                <w:szCs w:val="24"/>
                <w:lang w:eastAsia="en-US"/>
              </w:rPr>
              <w:t>не менее 7 мероприятий</w:t>
            </w:r>
            <w:r w:rsidR="00EC1C77">
              <w:rPr>
                <w:rFonts w:ascii="Times New Roman" w:eastAsia="Calibri" w:hAnsi="Times New Roman"/>
                <w:sz w:val="24"/>
                <w:szCs w:val="24"/>
                <w:lang w:eastAsia="en-US"/>
              </w:rPr>
              <w:t xml:space="preserve"> </w:t>
            </w:r>
          </w:p>
        </w:tc>
        <w:tc>
          <w:tcPr>
            <w:tcW w:w="0" w:type="auto"/>
            <w:vMerge w:val="restart"/>
            <w:tcBorders>
              <w:top w:val="nil"/>
              <w:left w:val="single" w:sz="8" w:space="0" w:color="auto"/>
              <w:right w:val="single" w:sz="8"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lastRenderedPageBreak/>
              <w:t>МБУ ГОГР ЯО «ЯВК»</w:t>
            </w:r>
            <w:r w:rsidRPr="00FC0B52">
              <w:rPr>
                <w:rFonts w:ascii="Times New Roman" w:eastAsia="Calibri" w:hAnsi="Times New Roman"/>
                <w:sz w:val="24"/>
                <w:szCs w:val="24"/>
                <w:lang w:eastAsia="en-US"/>
              </w:rPr>
              <w:br w:type="page"/>
            </w:r>
          </w:p>
        </w:tc>
      </w:tr>
      <w:tr w:rsidR="00EC1C77" w:rsidRPr="00FC0B52" w:rsidTr="00EC1C77">
        <w:trPr>
          <w:trHeight w:val="411"/>
        </w:trPr>
        <w:tc>
          <w:tcPr>
            <w:tcW w:w="0" w:type="auto"/>
            <w:vMerge/>
            <w:tcBorders>
              <w:left w:val="single" w:sz="8" w:space="0" w:color="auto"/>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left w:val="single" w:sz="8" w:space="0" w:color="auto"/>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ГБ</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2,25</w:t>
            </w:r>
          </w:p>
        </w:tc>
        <w:tc>
          <w:tcPr>
            <w:tcW w:w="0" w:type="auto"/>
            <w:tcBorders>
              <w:top w:val="nil"/>
              <w:left w:val="single" w:sz="8" w:space="0" w:color="auto"/>
              <w:bottom w:val="single" w:sz="8" w:space="0" w:color="000000"/>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single" w:sz="8" w:space="0" w:color="auto"/>
              <w:bottom w:val="single" w:sz="8" w:space="0" w:color="000000"/>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2,25</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2,25</w:t>
            </w:r>
          </w:p>
        </w:tc>
        <w:tc>
          <w:tcPr>
            <w:tcW w:w="0" w:type="auto"/>
            <w:vMerge/>
            <w:tcBorders>
              <w:left w:val="single" w:sz="4" w:space="0" w:color="auto"/>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left w:val="single" w:sz="8" w:space="0" w:color="auto"/>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r>
      <w:tr w:rsidR="00EC1C77" w:rsidRPr="00FC0B52" w:rsidTr="00EC1C77">
        <w:trPr>
          <w:trHeight w:val="20"/>
        </w:trPr>
        <w:tc>
          <w:tcPr>
            <w:tcW w:w="0" w:type="auto"/>
            <w:vMerge/>
            <w:tcBorders>
              <w:left w:val="single" w:sz="8" w:space="0" w:color="auto"/>
              <w:bottom w:val="single" w:sz="8" w:space="0" w:color="000000"/>
              <w:right w:val="single" w:sz="8"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left w:val="single" w:sz="8" w:space="0" w:color="auto"/>
              <w:bottom w:val="single" w:sz="8" w:space="0" w:color="000000"/>
              <w:right w:val="single" w:sz="8"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ВИ*</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bCs/>
                <w:sz w:val="24"/>
                <w:szCs w:val="24"/>
                <w:lang w:eastAsia="en-US"/>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2,25</w:t>
            </w:r>
          </w:p>
        </w:tc>
        <w:tc>
          <w:tcPr>
            <w:tcW w:w="0" w:type="auto"/>
            <w:tcBorders>
              <w:top w:val="nil"/>
              <w:left w:val="single" w:sz="8" w:space="0" w:color="auto"/>
              <w:bottom w:val="single" w:sz="8" w:space="0" w:color="000000"/>
              <w:right w:val="single" w:sz="8" w:space="0" w:color="auto"/>
            </w:tcBorders>
          </w:tcPr>
          <w:p w:rsidR="00D92437" w:rsidRPr="00FC0B52" w:rsidRDefault="00326A88" w:rsidP="00934FE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nil"/>
              <w:left w:val="single" w:sz="8" w:space="0" w:color="auto"/>
              <w:bottom w:val="single" w:sz="8" w:space="0" w:color="000000"/>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2,25</w:t>
            </w:r>
          </w:p>
        </w:tc>
        <w:tc>
          <w:tcPr>
            <w:tcW w:w="0" w:type="auto"/>
            <w:tcBorders>
              <w:top w:val="single" w:sz="4" w:space="0" w:color="auto"/>
              <w:left w:val="single" w:sz="8" w:space="0" w:color="auto"/>
              <w:bottom w:val="single" w:sz="8" w:space="0" w:color="000000"/>
              <w:right w:val="single" w:sz="8" w:space="0" w:color="auto"/>
            </w:tcBorders>
          </w:tcPr>
          <w:p w:rsidR="00D92437" w:rsidRPr="00FC0B52" w:rsidRDefault="00326A88"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single" w:sz="4" w:space="0" w:color="auto"/>
              <w:left w:val="single" w:sz="8" w:space="0" w:color="auto"/>
              <w:bottom w:val="single" w:sz="8" w:space="0" w:color="000000"/>
              <w:right w:val="single" w:sz="8" w:space="0" w:color="auto"/>
            </w:tcBorders>
          </w:tcPr>
          <w:p w:rsidR="00D92437" w:rsidRPr="00FC0B52" w:rsidRDefault="00326A88"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2,25</w:t>
            </w:r>
          </w:p>
        </w:tc>
        <w:tc>
          <w:tcPr>
            <w:tcW w:w="0" w:type="auto"/>
            <w:vMerge/>
            <w:tcBorders>
              <w:left w:val="single" w:sz="8" w:space="0" w:color="auto"/>
              <w:bottom w:val="single" w:sz="8" w:space="0" w:color="000000"/>
              <w:right w:val="single" w:sz="8"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left w:val="single" w:sz="8" w:space="0" w:color="auto"/>
              <w:bottom w:val="single" w:sz="8" w:space="0" w:color="000000"/>
              <w:right w:val="single" w:sz="8"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r>
      <w:tr w:rsidR="00EC1C77" w:rsidRPr="00FC0B52" w:rsidTr="00D92437">
        <w:trPr>
          <w:trHeight w:val="1038"/>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1.3.</w:t>
            </w:r>
          </w:p>
        </w:tc>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Оборудование логистический площадки для временного хранения нестационарных торговых объектов, малых архитектурных форм, продукции участников ярмарок</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Всего</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10,0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single" w:sz="8" w:space="0" w:color="auto"/>
              <w:bottom w:val="single" w:sz="8" w:space="0" w:color="000000"/>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single" w:sz="8" w:space="0" w:color="auto"/>
              <w:bottom w:val="single" w:sz="8" w:space="0" w:color="000000"/>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single" w:sz="8" w:space="0" w:color="auto"/>
              <w:bottom w:val="single" w:sz="8" w:space="0" w:color="000000"/>
              <w:right w:val="single" w:sz="8"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nil"/>
              <w:left w:val="single" w:sz="8" w:space="0" w:color="auto"/>
              <w:bottom w:val="single" w:sz="8" w:space="0" w:color="000000"/>
              <w:right w:val="single" w:sz="8"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D92437" w:rsidRPr="00FC0B52" w:rsidRDefault="00933AE6"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 площадка к 31.12.2026</w:t>
            </w:r>
            <w:r w:rsidR="009B2CD0">
              <w:rPr>
                <w:rFonts w:ascii="Times New Roman" w:eastAsia="Calibri" w:hAnsi="Times New Roman"/>
                <w:sz w:val="24"/>
                <w:szCs w:val="24"/>
                <w:lang w:eastAsia="en-US"/>
              </w:rPr>
              <w:t xml:space="preserve">г. </w:t>
            </w:r>
          </w:p>
        </w:tc>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МБУ ГОГР ЯО «ЯВК»</w:t>
            </w:r>
            <w:r w:rsidRPr="00FC0B52">
              <w:rPr>
                <w:rFonts w:ascii="Times New Roman" w:eastAsia="Calibri" w:hAnsi="Times New Roman"/>
                <w:sz w:val="24"/>
                <w:szCs w:val="24"/>
                <w:lang w:eastAsia="en-US"/>
              </w:rPr>
              <w:br/>
            </w:r>
          </w:p>
        </w:tc>
      </w:tr>
      <w:tr w:rsidR="00EC1C77" w:rsidRPr="00FC0B52" w:rsidTr="00D92437">
        <w:trPr>
          <w:trHeight w:val="20"/>
        </w:trPr>
        <w:tc>
          <w:tcPr>
            <w:tcW w:w="0" w:type="auto"/>
            <w:vMerge/>
            <w:tcBorders>
              <w:top w:val="nil"/>
              <w:left w:val="single" w:sz="8" w:space="0" w:color="auto"/>
              <w:bottom w:val="single" w:sz="4" w:space="0" w:color="auto"/>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nil"/>
              <w:left w:val="single" w:sz="8" w:space="0" w:color="auto"/>
              <w:bottom w:val="single" w:sz="4" w:space="0" w:color="auto"/>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ГБ</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10,0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single" w:sz="8" w:space="0" w:color="auto"/>
              <w:bottom w:val="single" w:sz="4" w:space="0" w:color="auto"/>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single" w:sz="8" w:space="0" w:color="auto"/>
              <w:bottom w:val="single" w:sz="4" w:space="0" w:color="auto"/>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nil"/>
              <w:left w:val="single" w:sz="8" w:space="0" w:color="auto"/>
              <w:bottom w:val="single" w:sz="4" w:space="0" w:color="auto"/>
              <w:right w:val="single" w:sz="8"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nil"/>
              <w:left w:val="single" w:sz="8" w:space="0" w:color="auto"/>
              <w:bottom w:val="single" w:sz="4" w:space="0" w:color="auto"/>
              <w:right w:val="single" w:sz="8"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vMerge/>
            <w:tcBorders>
              <w:top w:val="nil"/>
              <w:left w:val="single" w:sz="8" w:space="0" w:color="auto"/>
              <w:bottom w:val="single" w:sz="4" w:space="0" w:color="auto"/>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nil"/>
              <w:left w:val="single" w:sz="8" w:space="0" w:color="auto"/>
              <w:bottom w:val="single" w:sz="4" w:space="0" w:color="auto"/>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r>
      <w:tr w:rsidR="00EC1C77" w:rsidRPr="00FC0B52" w:rsidTr="00D92437">
        <w:trPr>
          <w:trHeight w:val="1326"/>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1.4.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Приобретение (изготовление) торговых мест:</w:t>
            </w:r>
          </w:p>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социальных прилавков для граждан, реализующих выращенную сельхозпродукцию; оборудования для проведения гастрофестивалей, ярмарок;</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Всего</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6,0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5,0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5,0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 xml:space="preserve">Приобретение (изготовление): </w:t>
            </w:r>
          </w:p>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 социальных прилавков на 20 тор</w:t>
            </w:r>
            <w:r w:rsidR="00933AE6">
              <w:rPr>
                <w:rFonts w:ascii="Times New Roman" w:eastAsia="Calibri" w:hAnsi="Times New Roman"/>
                <w:sz w:val="24"/>
                <w:szCs w:val="24"/>
                <w:lang w:eastAsia="en-US"/>
              </w:rPr>
              <w:t>г. мест (с 01.01.2026 по</w:t>
            </w:r>
            <w:r w:rsidRPr="00FC0B52">
              <w:rPr>
                <w:rFonts w:ascii="Times New Roman" w:eastAsia="Calibri" w:hAnsi="Times New Roman"/>
                <w:sz w:val="24"/>
                <w:szCs w:val="24"/>
                <w:lang w:eastAsia="en-US"/>
              </w:rPr>
              <w:t xml:space="preserve"> 31.12.2026); </w:t>
            </w:r>
          </w:p>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 корнеров – 10 шт. (</w:t>
            </w:r>
            <w:r w:rsidR="00933AE6">
              <w:rPr>
                <w:rFonts w:ascii="Times New Roman" w:eastAsia="Calibri" w:hAnsi="Times New Roman"/>
                <w:sz w:val="24"/>
                <w:szCs w:val="24"/>
                <w:lang w:eastAsia="en-US"/>
              </w:rPr>
              <w:t>с 01.01.2027 по</w:t>
            </w:r>
            <w:r w:rsidRPr="00FC0B52">
              <w:rPr>
                <w:rFonts w:ascii="Times New Roman" w:eastAsia="Calibri" w:hAnsi="Times New Roman"/>
                <w:sz w:val="24"/>
                <w:szCs w:val="24"/>
                <w:lang w:eastAsia="en-US"/>
              </w:rPr>
              <w:t xml:space="preserve"> 31.12.2027);</w:t>
            </w:r>
          </w:p>
          <w:p w:rsidR="00D92437" w:rsidRPr="00FC0B52" w:rsidRDefault="00D92437" w:rsidP="00F43F16">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 xml:space="preserve">шатров с логотипом города - 25 шт., в т.ч. 20 шт. размером 3х2м, 5 шт.- 6х3м </w:t>
            </w:r>
            <w:r w:rsidR="00F43F16">
              <w:rPr>
                <w:rFonts w:ascii="Times New Roman" w:eastAsia="Calibri" w:hAnsi="Times New Roman"/>
                <w:sz w:val="24"/>
                <w:szCs w:val="24"/>
                <w:lang w:eastAsia="en-US"/>
              </w:rPr>
              <w:t xml:space="preserve"> </w:t>
            </w:r>
            <w:r w:rsidR="00933AE6">
              <w:rPr>
                <w:rFonts w:ascii="Times New Roman" w:eastAsia="Calibri" w:hAnsi="Times New Roman"/>
                <w:sz w:val="24"/>
                <w:szCs w:val="24"/>
                <w:lang w:eastAsia="en-US"/>
              </w:rPr>
              <w:t xml:space="preserve">(с 01.01.2028 по </w:t>
            </w:r>
            <w:r w:rsidRPr="00FC0B52">
              <w:rPr>
                <w:rFonts w:ascii="Times New Roman" w:eastAsia="Calibri" w:hAnsi="Times New Roman"/>
                <w:sz w:val="24"/>
                <w:szCs w:val="24"/>
                <w:lang w:eastAsia="en-US"/>
              </w:rPr>
              <w:t>31.12.2028)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МБУ ГОГР ЯО «ЯВК»</w:t>
            </w:r>
          </w:p>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УЭРиИ</w:t>
            </w:r>
            <w:r w:rsidRPr="00FC0B52">
              <w:rPr>
                <w:rFonts w:ascii="Times New Roman" w:eastAsia="Calibri" w:hAnsi="Times New Roman"/>
                <w:sz w:val="24"/>
                <w:szCs w:val="24"/>
                <w:lang w:eastAsia="en-US"/>
              </w:rPr>
              <w:br/>
            </w:r>
          </w:p>
        </w:tc>
      </w:tr>
      <w:tr w:rsidR="00EC1C77" w:rsidRPr="00FC0B52" w:rsidTr="00D92437">
        <w:trPr>
          <w:trHeight w:val="1230"/>
        </w:trPr>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ГБ</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6,0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5,0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5,0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r>
      <w:tr w:rsidR="00EC1C77" w:rsidRPr="00FC0B52" w:rsidTr="00D92437">
        <w:trPr>
          <w:trHeight w:val="20"/>
        </w:trPr>
        <w:tc>
          <w:tcPr>
            <w:tcW w:w="0" w:type="auto"/>
            <w:vMerge/>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ВИ*</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bCs/>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bCs/>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5,0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5,0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vMerge/>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r>
      <w:tr w:rsidR="00EC1C77" w:rsidRPr="00FC0B52" w:rsidTr="00EC1C77">
        <w:trPr>
          <w:trHeight w:val="9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1.5.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160" w:line="259"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Проектирование и обустройство мест отдыха (пляжей) с сопутствующей инфраструктурой торговли (общественного питания)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Всего</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3,0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3,0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160" w:line="259"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160" w:line="259"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160" w:line="259"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 xml:space="preserve">Оборудование 2-х мест отдыха (пляжей) на реке Волга и Черемуха с инфраструктурой торговли (общественного питания) </w:t>
            </w:r>
            <w:r w:rsidR="008F13E8">
              <w:rPr>
                <w:rFonts w:ascii="Times New Roman" w:eastAsia="Calibri" w:hAnsi="Times New Roman"/>
                <w:sz w:val="24"/>
                <w:szCs w:val="24"/>
                <w:lang w:eastAsia="en-US"/>
              </w:rPr>
              <w:t xml:space="preserve">- </w:t>
            </w:r>
            <w:r w:rsidR="00933AE6">
              <w:rPr>
                <w:rFonts w:ascii="Times New Roman" w:eastAsia="Calibri" w:hAnsi="Times New Roman"/>
                <w:sz w:val="24"/>
                <w:szCs w:val="24"/>
                <w:lang w:eastAsia="en-US"/>
              </w:rPr>
              <w:t>с 01.01.2026 по</w:t>
            </w:r>
            <w:r w:rsidR="00F43F16">
              <w:rPr>
                <w:rFonts w:ascii="Times New Roman" w:eastAsia="Calibri" w:hAnsi="Times New Roman"/>
                <w:sz w:val="24"/>
                <w:szCs w:val="24"/>
                <w:lang w:eastAsia="en-US"/>
              </w:rPr>
              <w:t xml:space="preserve"> 31.12.2028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МБУ ГОГР ЯО «ЯВК»</w:t>
            </w:r>
          </w:p>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УЭРиИ</w:t>
            </w:r>
            <w:r w:rsidRPr="00FC0B52">
              <w:rPr>
                <w:rFonts w:ascii="Times New Roman" w:eastAsia="Calibri" w:hAnsi="Times New Roman"/>
                <w:sz w:val="24"/>
                <w:szCs w:val="24"/>
                <w:lang w:eastAsia="en-US"/>
              </w:rPr>
              <w:br/>
            </w:r>
          </w:p>
        </w:tc>
      </w:tr>
      <w:tr w:rsidR="00EC1C77" w:rsidRPr="00FC0B52" w:rsidTr="00EC1C77">
        <w:trPr>
          <w:trHeight w:val="845"/>
        </w:trPr>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tcBorders>
              <w:top w:val="single" w:sz="4" w:space="0" w:color="auto"/>
              <w:left w:val="single" w:sz="4" w:space="0" w:color="auto"/>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ГБ</w:t>
            </w:r>
          </w:p>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0</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1,0</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3,0</w:t>
            </w:r>
          </w:p>
        </w:tc>
        <w:tc>
          <w:tcPr>
            <w:tcW w:w="0" w:type="auto"/>
            <w:tcBorders>
              <w:top w:val="single" w:sz="4" w:space="0" w:color="auto"/>
              <w:left w:val="single" w:sz="8" w:space="0" w:color="auto"/>
              <w:bottom w:val="single" w:sz="8" w:space="0" w:color="000000"/>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8" w:space="0" w:color="auto"/>
              <w:bottom w:val="single" w:sz="8" w:space="0" w:color="000000"/>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3,0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C04F95"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933AE6"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vMerge/>
            <w:tcBorders>
              <w:top w:val="single" w:sz="4" w:space="0" w:color="auto"/>
              <w:left w:val="single" w:sz="4" w:space="0" w:color="auto"/>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single" w:sz="4" w:space="0" w:color="auto"/>
              <w:left w:val="single" w:sz="8" w:space="0" w:color="auto"/>
              <w:right w:val="single" w:sz="8" w:space="0" w:color="auto"/>
            </w:tcBorders>
            <w:hideMark/>
          </w:tcPr>
          <w:p w:rsidR="00D92437" w:rsidRPr="00FC0B52" w:rsidRDefault="00D92437" w:rsidP="00934FE0">
            <w:pPr>
              <w:spacing w:after="0" w:line="240" w:lineRule="auto"/>
              <w:rPr>
                <w:rFonts w:ascii="Times New Roman" w:eastAsia="Calibri" w:hAnsi="Times New Roman"/>
                <w:sz w:val="24"/>
                <w:szCs w:val="24"/>
                <w:lang w:eastAsia="en-US"/>
              </w:rPr>
            </w:pPr>
          </w:p>
        </w:tc>
      </w:tr>
      <w:tr w:rsidR="00EC1C77" w:rsidRPr="00FC0B52" w:rsidTr="00EC1C77">
        <w:trPr>
          <w:trHeight w:val="60"/>
        </w:trPr>
        <w:tc>
          <w:tcPr>
            <w:tcW w:w="0" w:type="auto"/>
            <w:vMerge/>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ВИ*</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bCs/>
                <w:sz w:val="24"/>
                <w:szCs w:val="24"/>
                <w:lang w:eastAsia="en-US"/>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bCs/>
                <w:sz w:val="24"/>
                <w:szCs w:val="24"/>
                <w:lang w:eastAsia="en-US"/>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bCs/>
                <w:sz w:val="24"/>
                <w:szCs w:val="24"/>
                <w:lang w:eastAsia="en-US"/>
              </w:rPr>
            </w:pPr>
            <w:r w:rsidRPr="00FC0B52">
              <w:rPr>
                <w:rFonts w:ascii="Times New Roman" w:eastAsia="Calibri" w:hAnsi="Times New Roman"/>
                <w:bCs/>
                <w:sz w:val="24"/>
                <w:szCs w:val="24"/>
                <w:lang w:eastAsia="en-US"/>
              </w:rPr>
              <w:t>3,0</w:t>
            </w:r>
          </w:p>
        </w:tc>
        <w:tc>
          <w:tcPr>
            <w:tcW w:w="0" w:type="auto"/>
            <w:tcBorders>
              <w:top w:val="nil"/>
              <w:left w:val="single" w:sz="8" w:space="0" w:color="auto"/>
              <w:bottom w:val="single" w:sz="4" w:space="0" w:color="auto"/>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p>
        </w:tc>
        <w:tc>
          <w:tcPr>
            <w:tcW w:w="0" w:type="auto"/>
            <w:tcBorders>
              <w:top w:val="nil"/>
              <w:left w:val="single" w:sz="8"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3,0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F43F16"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F43F16"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vMerge/>
            <w:tcBorders>
              <w:left w:val="single" w:sz="4" w:space="0" w:color="auto"/>
              <w:bottom w:val="single" w:sz="4" w:space="0" w:color="auto"/>
              <w:right w:val="single" w:sz="8"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left w:val="single" w:sz="8" w:space="0" w:color="auto"/>
              <w:bottom w:val="single" w:sz="4" w:space="0" w:color="auto"/>
              <w:right w:val="single" w:sz="8" w:space="0" w:color="auto"/>
            </w:tcBorders>
          </w:tcPr>
          <w:p w:rsidR="00D92437" w:rsidRPr="00FC0B52" w:rsidRDefault="00D92437" w:rsidP="00934FE0">
            <w:pPr>
              <w:spacing w:after="0" w:line="240" w:lineRule="auto"/>
              <w:rPr>
                <w:rFonts w:ascii="Times New Roman" w:eastAsia="Calibri" w:hAnsi="Times New Roman"/>
                <w:sz w:val="24"/>
                <w:szCs w:val="24"/>
                <w:lang w:eastAsia="en-US"/>
              </w:rPr>
            </w:pPr>
          </w:p>
        </w:tc>
      </w:tr>
      <w:tr w:rsidR="00D92437" w:rsidRPr="00FC0B52" w:rsidTr="00D92437">
        <w:trPr>
          <w:trHeight w:val="1409"/>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lastRenderedPageBreak/>
              <w:t>Итого по ВЦП:</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Всего</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C04F95" w:rsidP="00C04F9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1,08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C04F95" w:rsidP="00C04F9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21,6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C04F95" w:rsidP="00C04F9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12,50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12,50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F43F16" w:rsidP="00F43F16">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00EC1C77">
              <w:rPr>
                <w:rFonts w:ascii="Times New Roman" w:eastAsia="Calibri" w:hAnsi="Times New Roman"/>
                <w:sz w:val="24"/>
                <w:szCs w:val="24"/>
                <w:lang w:eastAsia="en-US"/>
              </w:rPr>
              <w:t>,50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МБУ ГОГР ЯО «ЯВК»</w:t>
            </w:r>
          </w:p>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УЭРиИ</w:t>
            </w:r>
          </w:p>
          <w:p w:rsidR="00D92437" w:rsidRPr="00FC0B52" w:rsidRDefault="00D92437" w:rsidP="00934FE0">
            <w:pPr>
              <w:spacing w:after="0" w:line="240" w:lineRule="auto"/>
              <w:rPr>
                <w:rFonts w:ascii="Times New Roman" w:eastAsia="Calibri" w:hAnsi="Times New Roman"/>
                <w:sz w:val="24"/>
                <w:szCs w:val="24"/>
                <w:lang w:eastAsia="en-US"/>
              </w:rPr>
            </w:pPr>
          </w:p>
        </w:tc>
      </w:tr>
      <w:tr w:rsidR="00EC1C77" w:rsidRPr="00FC0B52" w:rsidTr="00EC1C77">
        <w:trPr>
          <w:trHeight w:val="2037"/>
        </w:trPr>
        <w:tc>
          <w:tcPr>
            <w:tcW w:w="0" w:type="auto"/>
            <w:gridSpan w:val="2"/>
            <w:vMerge/>
            <w:tcBorders>
              <w:top w:val="single" w:sz="4" w:space="0" w:color="auto"/>
              <w:left w:val="single" w:sz="8" w:space="0" w:color="auto"/>
              <w:right w:val="single" w:sz="8" w:space="0" w:color="auto"/>
            </w:tcBorders>
            <w:shd w:val="clear" w:color="auto" w:fill="auto"/>
            <w:tcMar>
              <w:top w:w="15" w:type="dxa"/>
              <w:left w:w="15" w:type="dxa"/>
              <w:bottom w:w="0" w:type="dxa"/>
              <w:right w:w="15" w:type="dxa"/>
            </w:tcMar>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ГБ</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EC1C77" w:rsidP="00EC1C77">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0,73</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1,08</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C04F95" w:rsidP="00C04F9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21,6</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C04F95" w:rsidP="00C04F9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12,50</w:t>
            </w:r>
          </w:p>
        </w:tc>
        <w:tc>
          <w:tcPr>
            <w:tcW w:w="0" w:type="auto"/>
            <w:tcBorders>
              <w:top w:val="single" w:sz="4" w:space="0" w:color="auto"/>
              <w:left w:val="single" w:sz="8" w:space="0" w:color="auto"/>
              <w:bottom w:val="single" w:sz="8" w:space="0" w:color="000000"/>
              <w:right w:val="single" w:sz="8"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tcBorders>
              <w:top w:val="single" w:sz="4" w:space="0" w:color="auto"/>
              <w:left w:val="single" w:sz="8" w:space="0" w:color="auto"/>
              <w:bottom w:val="single" w:sz="8" w:space="0" w:color="000000"/>
              <w:right w:val="single" w:sz="4" w:space="0" w:color="auto"/>
            </w:tcBorders>
          </w:tcPr>
          <w:p w:rsidR="00D92437" w:rsidRPr="00FC0B52" w:rsidRDefault="00D9243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12,50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D92437" w:rsidRPr="00FC0B52" w:rsidRDefault="00F43F16" w:rsidP="00F43F16">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00EC1C77">
              <w:rPr>
                <w:rFonts w:ascii="Times New Roman" w:eastAsia="Calibri" w:hAnsi="Times New Roman"/>
                <w:sz w:val="24"/>
                <w:szCs w:val="24"/>
                <w:lang w:eastAsia="en-US"/>
              </w:rPr>
              <w:t>,50</w:t>
            </w:r>
          </w:p>
        </w:tc>
        <w:tc>
          <w:tcPr>
            <w:tcW w:w="0" w:type="auto"/>
            <w:vMerge/>
            <w:tcBorders>
              <w:top w:val="single" w:sz="4" w:space="0" w:color="auto"/>
              <w:left w:val="single" w:sz="4" w:space="0" w:color="auto"/>
              <w:bottom w:val="single" w:sz="8" w:space="0" w:color="000000"/>
              <w:right w:val="single" w:sz="8" w:space="0" w:color="auto"/>
            </w:tcBorders>
            <w:shd w:val="clear" w:color="auto" w:fill="auto"/>
            <w:tcMar>
              <w:top w:w="15" w:type="dxa"/>
              <w:left w:w="15" w:type="dxa"/>
              <w:bottom w:w="0" w:type="dxa"/>
              <w:right w:w="15" w:type="dxa"/>
            </w:tcMar>
          </w:tcPr>
          <w:p w:rsidR="00D92437" w:rsidRPr="00FC0B52" w:rsidRDefault="00D92437" w:rsidP="00934FE0">
            <w:pPr>
              <w:spacing w:after="0" w:line="240" w:lineRule="auto"/>
              <w:rPr>
                <w:rFonts w:ascii="Times New Roman" w:eastAsia="Calibri" w:hAnsi="Times New Roman"/>
                <w:sz w:val="24"/>
                <w:szCs w:val="24"/>
                <w:lang w:eastAsia="en-US"/>
              </w:rPr>
            </w:pPr>
          </w:p>
        </w:tc>
        <w:tc>
          <w:tcPr>
            <w:tcW w:w="0" w:type="auto"/>
            <w:vMerge/>
            <w:tcBorders>
              <w:top w:val="single" w:sz="4"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cPr>
          <w:p w:rsidR="00D92437" w:rsidRPr="00FC0B52" w:rsidRDefault="00D92437" w:rsidP="00934FE0">
            <w:pPr>
              <w:spacing w:after="0" w:line="240" w:lineRule="auto"/>
              <w:rPr>
                <w:rFonts w:ascii="Times New Roman" w:eastAsia="Calibri" w:hAnsi="Times New Roman"/>
                <w:sz w:val="24"/>
                <w:szCs w:val="24"/>
                <w:lang w:eastAsia="en-US"/>
              </w:rPr>
            </w:pPr>
          </w:p>
        </w:tc>
      </w:tr>
      <w:tr w:rsidR="00EC1C77" w:rsidRPr="00934FE0" w:rsidTr="006D3C5E">
        <w:trPr>
          <w:trHeight w:val="280"/>
        </w:trPr>
        <w:tc>
          <w:tcPr>
            <w:tcW w:w="0" w:type="auto"/>
            <w:gridSpan w:val="2"/>
            <w:vMerge/>
            <w:tcBorders>
              <w:left w:val="single" w:sz="8" w:space="0" w:color="auto"/>
              <w:right w:val="single" w:sz="8" w:space="0" w:color="auto"/>
            </w:tcBorders>
          </w:tcPr>
          <w:p w:rsidR="00EC1C77" w:rsidRPr="00FC0B52" w:rsidRDefault="00EC1C77" w:rsidP="00934FE0">
            <w:pPr>
              <w:spacing w:after="0" w:line="240" w:lineRule="auto"/>
              <w:rPr>
                <w:rFonts w:ascii="Times New Roman" w:eastAsia="Calibri" w:hAnsi="Times New Roman"/>
                <w:sz w:val="24"/>
                <w:szCs w:val="24"/>
                <w:lang w:eastAsia="en-US"/>
              </w:rPr>
            </w:pP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tcPr>
          <w:p w:rsidR="00EC1C77" w:rsidRPr="00FC0B52" w:rsidRDefault="00EC1C77" w:rsidP="00934FE0">
            <w:pPr>
              <w:spacing w:after="0" w:line="240" w:lineRule="auto"/>
              <w:rPr>
                <w:rFonts w:ascii="Times New Roman" w:eastAsia="Calibri" w:hAnsi="Times New Roman"/>
                <w:sz w:val="24"/>
                <w:szCs w:val="24"/>
                <w:lang w:eastAsia="en-US"/>
              </w:rPr>
            </w:pPr>
            <w:r w:rsidRPr="00FC0B52">
              <w:rPr>
                <w:rFonts w:ascii="Times New Roman" w:eastAsia="Calibri" w:hAnsi="Times New Roman"/>
                <w:sz w:val="24"/>
                <w:szCs w:val="24"/>
                <w:lang w:eastAsia="en-US"/>
              </w:rPr>
              <w:t>ВИ*</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tcPr>
          <w:p w:rsidR="00EC1C77" w:rsidRPr="00FC0B52" w:rsidRDefault="00EC1C7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tcPr>
          <w:p w:rsidR="00EC1C77" w:rsidRPr="00FC0B52" w:rsidRDefault="00EC1C7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0</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tcPr>
          <w:p w:rsidR="00EC1C77" w:rsidRPr="00FC0B52" w:rsidRDefault="00EC1C7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tcPr>
          <w:p w:rsidR="00EC1C77" w:rsidRPr="00FC0B52" w:rsidRDefault="00EC1C7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0</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tcPr>
          <w:p w:rsidR="00EC1C77" w:rsidRPr="00FC0B52" w:rsidRDefault="00EC1C7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tcPr>
          <w:p w:rsidR="00EC1C77" w:rsidRPr="00FC0B52" w:rsidRDefault="00EC1C7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bCs/>
                <w:sz w:val="24"/>
                <w:szCs w:val="24"/>
                <w:lang w:eastAsia="en-US"/>
              </w:rPr>
              <w:t>11,0</w:t>
            </w:r>
          </w:p>
        </w:tc>
        <w:tc>
          <w:tcPr>
            <w:tcW w:w="0" w:type="auto"/>
            <w:vMerge w:val="restart"/>
            <w:tcBorders>
              <w:top w:val="nil"/>
              <w:left w:val="single" w:sz="8" w:space="0" w:color="auto"/>
              <w:right w:val="single" w:sz="8" w:space="0" w:color="auto"/>
            </w:tcBorders>
          </w:tcPr>
          <w:p w:rsidR="00EC1C77" w:rsidRPr="00FC0B52" w:rsidRDefault="00EC1C7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0</w:t>
            </w:r>
          </w:p>
        </w:tc>
        <w:tc>
          <w:tcPr>
            <w:tcW w:w="0" w:type="auto"/>
            <w:vMerge w:val="restart"/>
            <w:tcBorders>
              <w:top w:val="nil"/>
              <w:left w:val="single" w:sz="8" w:space="0" w:color="auto"/>
              <w:right w:val="single" w:sz="4" w:space="0" w:color="auto"/>
            </w:tcBorders>
          </w:tcPr>
          <w:p w:rsidR="00EC1C77" w:rsidRPr="00934FE0" w:rsidRDefault="00EC1C77" w:rsidP="00934FE0">
            <w:pPr>
              <w:spacing w:after="0" w:line="240" w:lineRule="auto"/>
              <w:jc w:val="center"/>
              <w:rPr>
                <w:rFonts w:ascii="Times New Roman" w:eastAsia="Calibri" w:hAnsi="Times New Roman"/>
                <w:sz w:val="24"/>
                <w:szCs w:val="24"/>
                <w:lang w:eastAsia="en-US"/>
              </w:rPr>
            </w:pPr>
            <w:r w:rsidRPr="00FC0B52">
              <w:rPr>
                <w:rFonts w:ascii="Times New Roman" w:eastAsia="Calibri" w:hAnsi="Times New Roman"/>
                <w:sz w:val="24"/>
                <w:szCs w:val="24"/>
                <w:lang w:eastAsia="en-US"/>
              </w:rPr>
              <w:t>11,0</w:t>
            </w:r>
          </w:p>
        </w:tc>
        <w:tc>
          <w:tcPr>
            <w:tcW w:w="0" w:type="auto"/>
            <w:vMerge w:val="restart"/>
            <w:tcBorders>
              <w:top w:val="single" w:sz="4" w:space="0" w:color="auto"/>
              <w:left w:val="single" w:sz="4" w:space="0" w:color="auto"/>
              <w:right w:val="single" w:sz="4" w:space="0" w:color="auto"/>
            </w:tcBorders>
          </w:tcPr>
          <w:p w:rsidR="00EC1C77" w:rsidRPr="00934FE0"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0" w:type="auto"/>
            <w:vMerge w:val="restart"/>
            <w:tcBorders>
              <w:top w:val="single" w:sz="4" w:space="0" w:color="auto"/>
              <w:left w:val="single" w:sz="4" w:space="0" w:color="auto"/>
              <w:right w:val="single" w:sz="4" w:space="0" w:color="auto"/>
            </w:tcBorders>
          </w:tcPr>
          <w:p w:rsidR="00EC1C77" w:rsidRPr="00934FE0" w:rsidRDefault="00EC1C77" w:rsidP="00934FE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11,00</w:t>
            </w:r>
          </w:p>
        </w:tc>
        <w:tc>
          <w:tcPr>
            <w:tcW w:w="0" w:type="auto"/>
            <w:vMerge/>
            <w:tcBorders>
              <w:top w:val="nil"/>
              <w:left w:val="single" w:sz="4" w:space="0" w:color="auto"/>
              <w:bottom w:val="nil"/>
              <w:right w:val="single" w:sz="8" w:space="0" w:color="auto"/>
            </w:tcBorders>
          </w:tcPr>
          <w:p w:rsidR="00EC1C77" w:rsidRPr="00934FE0" w:rsidRDefault="00EC1C77" w:rsidP="00934FE0">
            <w:pPr>
              <w:spacing w:after="0" w:line="240" w:lineRule="auto"/>
              <w:rPr>
                <w:rFonts w:ascii="Times New Roman" w:eastAsia="Calibri" w:hAnsi="Times New Roman"/>
                <w:sz w:val="24"/>
                <w:szCs w:val="24"/>
                <w:lang w:eastAsia="en-US"/>
              </w:rPr>
            </w:pPr>
          </w:p>
        </w:tc>
        <w:tc>
          <w:tcPr>
            <w:tcW w:w="0" w:type="auto"/>
            <w:vMerge/>
            <w:tcBorders>
              <w:top w:val="nil"/>
              <w:left w:val="single" w:sz="8" w:space="0" w:color="auto"/>
              <w:bottom w:val="nil"/>
              <w:right w:val="single" w:sz="8" w:space="0" w:color="auto"/>
            </w:tcBorders>
          </w:tcPr>
          <w:p w:rsidR="00EC1C77" w:rsidRPr="00934FE0" w:rsidRDefault="00EC1C77" w:rsidP="00934FE0">
            <w:pPr>
              <w:spacing w:after="0" w:line="240" w:lineRule="auto"/>
              <w:rPr>
                <w:rFonts w:ascii="Times New Roman" w:eastAsia="Calibri" w:hAnsi="Times New Roman"/>
                <w:sz w:val="24"/>
                <w:szCs w:val="24"/>
                <w:lang w:eastAsia="en-US"/>
              </w:rPr>
            </w:pPr>
          </w:p>
        </w:tc>
      </w:tr>
      <w:tr w:rsidR="00EC1C77" w:rsidRPr="00934FE0" w:rsidTr="006D3C5E">
        <w:trPr>
          <w:trHeight w:val="20"/>
        </w:trPr>
        <w:tc>
          <w:tcPr>
            <w:tcW w:w="0" w:type="auto"/>
            <w:gridSpan w:val="2"/>
            <w:tcBorders>
              <w:left w:val="single" w:sz="8" w:space="0" w:color="auto"/>
              <w:bottom w:val="single" w:sz="8" w:space="0" w:color="000000"/>
              <w:right w:val="single" w:sz="8" w:space="0" w:color="auto"/>
            </w:tcBorders>
          </w:tcPr>
          <w:p w:rsidR="00EC1C77" w:rsidRPr="00934FE0" w:rsidRDefault="00EC1C77" w:rsidP="00934FE0">
            <w:pPr>
              <w:spacing w:after="0" w:line="240" w:lineRule="auto"/>
              <w:rPr>
                <w:rFonts w:ascii="Times New Roman" w:eastAsia="Calibri" w:hAnsi="Times New Roman"/>
                <w:sz w:val="24"/>
                <w:szCs w:val="24"/>
                <w:lang w:eastAsia="en-US"/>
              </w:rPr>
            </w:pPr>
          </w:p>
        </w:tc>
        <w:tc>
          <w:tcPr>
            <w:tcW w:w="0" w:type="auto"/>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EC1C77" w:rsidRPr="00934FE0" w:rsidRDefault="00EC1C77" w:rsidP="00934FE0">
            <w:pPr>
              <w:spacing w:after="0" w:line="240" w:lineRule="auto"/>
              <w:rPr>
                <w:rFonts w:ascii="Times New Roman" w:eastAsia="Calibri" w:hAnsi="Times New Roman"/>
                <w:sz w:val="24"/>
                <w:szCs w:val="24"/>
                <w:lang w:eastAsia="en-US"/>
              </w:rPr>
            </w:pPr>
          </w:p>
        </w:tc>
        <w:tc>
          <w:tcPr>
            <w:tcW w:w="0" w:type="auto"/>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EC1C77" w:rsidRPr="00934FE0" w:rsidRDefault="00EC1C77" w:rsidP="00934FE0">
            <w:pPr>
              <w:spacing w:after="0" w:line="240" w:lineRule="auto"/>
              <w:jc w:val="center"/>
              <w:rPr>
                <w:rFonts w:ascii="Times New Roman" w:eastAsia="Calibri" w:hAnsi="Times New Roman"/>
                <w:sz w:val="24"/>
                <w:szCs w:val="24"/>
                <w:lang w:eastAsia="en-US"/>
              </w:rPr>
            </w:pPr>
          </w:p>
        </w:tc>
        <w:tc>
          <w:tcPr>
            <w:tcW w:w="0" w:type="auto"/>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EC1C77" w:rsidRPr="00934FE0" w:rsidRDefault="00EC1C77" w:rsidP="00934FE0">
            <w:pPr>
              <w:spacing w:after="0" w:line="240" w:lineRule="auto"/>
              <w:jc w:val="center"/>
              <w:rPr>
                <w:rFonts w:ascii="Times New Roman" w:eastAsia="Calibri" w:hAnsi="Times New Roman"/>
                <w:bCs/>
                <w:sz w:val="24"/>
                <w:szCs w:val="24"/>
                <w:lang w:eastAsia="en-US"/>
              </w:rPr>
            </w:pPr>
          </w:p>
        </w:tc>
        <w:tc>
          <w:tcPr>
            <w:tcW w:w="0" w:type="auto"/>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EC1C77" w:rsidRPr="00934FE0" w:rsidRDefault="00EC1C77" w:rsidP="00934FE0">
            <w:pPr>
              <w:spacing w:after="0" w:line="240" w:lineRule="auto"/>
              <w:jc w:val="center"/>
              <w:rPr>
                <w:rFonts w:ascii="Times New Roman" w:eastAsia="Calibri" w:hAnsi="Times New Roman"/>
                <w:sz w:val="24"/>
                <w:szCs w:val="24"/>
                <w:lang w:eastAsia="en-US"/>
              </w:rPr>
            </w:pPr>
          </w:p>
        </w:tc>
        <w:tc>
          <w:tcPr>
            <w:tcW w:w="0" w:type="auto"/>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EC1C77" w:rsidRPr="00934FE0" w:rsidRDefault="00EC1C77" w:rsidP="00934FE0">
            <w:pPr>
              <w:spacing w:after="0" w:line="240" w:lineRule="auto"/>
              <w:jc w:val="center"/>
              <w:rPr>
                <w:rFonts w:ascii="Times New Roman" w:eastAsia="Calibri" w:hAnsi="Times New Roman"/>
                <w:bCs/>
                <w:sz w:val="24"/>
                <w:szCs w:val="24"/>
                <w:lang w:eastAsia="en-US"/>
              </w:rPr>
            </w:pPr>
          </w:p>
        </w:tc>
        <w:tc>
          <w:tcPr>
            <w:tcW w:w="0" w:type="auto"/>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EC1C77" w:rsidRPr="00934FE0" w:rsidRDefault="00EC1C77" w:rsidP="00934FE0">
            <w:pPr>
              <w:spacing w:after="0" w:line="240" w:lineRule="auto"/>
              <w:jc w:val="center"/>
              <w:rPr>
                <w:rFonts w:ascii="Times New Roman" w:eastAsia="Calibri" w:hAnsi="Times New Roman"/>
                <w:sz w:val="24"/>
                <w:szCs w:val="24"/>
                <w:lang w:eastAsia="en-US"/>
              </w:rPr>
            </w:pPr>
          </w:p>
        </w:tc>
        <w:tc>
          <w:tcPr>
            <w:tcW w:w="0" w:type="auto"/>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EC1C77" w:rsidRPr="00934FE0" w:rsidRDefault="00EC1C77" w:rsidP="00934FE0">
            <w:pPr>
              <w:spacing w:after="0" w:line="240" w:lineRule="auto"/>
              <w:jc w:val="center"/>
              <w:rPr>
                <w:rFonts w:ascii="Times New Roman" w:eastAsia="Calibri" w:hAnsi="Times New Roman"/>
                <w:bCs/>
                <w:sz w:val="24"/>
                <w:szCs w:val="24"/>
                <w:lang w:eastAsia="en-US"/>
              </w:rPr>
            </w:pPr>
          </w:p>
        </w:tc>
        <w:tc>
          <w:tcPr>
            <w:tcW w:w="0" w:type="auto"/>
            <w:vMerge/>
            <w:tcBorders>
              <w:left w:val="single" w:sz="8" w:space="0" w:color="auto"/>
              <w:bottom w:val="single" w:sz="8" w:space="0" w:color="000000"/>
              <w:right w:val="single" w:sz="8" w:space="0" w:color="auto"/>
            </w:tcBorders>
          </w:tcPr>
          <w:p w:rsidR="00EC1C77" w:rsidRPr="00934FE0" w:rsidRDefault="00EC1C77" w:rsidP="00934FE0">
            <w:pPr>
              <w:spacing w:after="0" w:line="240" w:lineRule="auto"/>
              <w:rPr>
                <w:rFonts w:ascii="Times New Roman" w:eastAsia="Calibri" w:hAnsi="Times New Roman"/>
                <w:sz w:val="24"/>
                <w:szCs w:val="24"/>
                <w:lang w:eastAsia="en-US"/>
              </w:rPr>
            </w:pPr>
          </w:p>
        </w:tc>
        <w:tc>
          <w:tcPr>
            <w:tcW w:w="0" w:type="auto"/>
            <w:vMerge/>
            <w:tcBorders>
              <w:left w:val="single" w:sz="8" w:space="0" w:color="auto"/>
              <w:bottom w:val="single" w:sz="8" w:space="0" w:color="000000"/>
              <w:right w:val="single" w:sz="4" w:space="0" w:color="auto"/>
            </w:tcBorders>
          </w:tcPr>
          <w:p w:rsidR="00EC1C77" w:rsidRPr="00934FE0" w:rsidRDefault="00EC1C77" w:rsidP="00934FE0">
            <w:pPr>
              <w:spacing w:after="0" w:line="240" w:lineRule="auto"/>
              <w:jc w:val="center"/>
              <w:rPr>
                <w:rFonts w:ascii="Times New Roman" w:eastAsia="Calibri" w:hAnsi="Times New Roman"/>
                <w:sz w:val="24"/>
                <w:szCs w:val="24"/>
                <w:lang w:eastAsia="en-US"/>
              </w:rPr>
            </w:pPr>
          </w:p>
        </w:tc>
        <w:tc>
          <w:tcPr>
            <w:tcW w:w="0" w:type="auto"/>
            <w:vMerge/>
            <w:tcBorders>
              <w:left w:val="single" w:sz="4" w:space="0" w:color="auto"/>
              <w:bottom w:val="single" w:sz="4" w:space="0" w:color="auto"/>
              <w:right w:val="single" w:sz="4" w:space="0" w:color="auto"/>
            </w:tcBorders>
          </w:tcPr>
          <w:p w:rsidR="00EC1C77" w:rsidRPr="00934FE0" w:rsidRDefault="00EC1C77" w:rsidP="00934FE0">
            <w:pPr>
              <w:spacing w:after="0" w:line="240" w:lineRule="auto"/>
              <w:rPr>
                <w:rFonts w:ascii="Times New Roman" w:eastAsia="Calibri" w:hAnsi="Times New Roman"/>
                <w:sz w:val="24"/>
                <w:szCs w:val="24"/>
                <w:lang w:eastAsia="en-US"/>
              </w:rPr>
            </w:pPr>
          </w:p>
        </w:tc>
        <w:tc>
          <w:tcPr>
            <w:tcW w:w="0" w:type="auto"/>
            <w:vMerge/>
            <w:tcBorders>
              <w:left w:val="single" w:sz="4" w:space="0" w:color="auto"/>
              <w:bottom w:val="single" w:sz="4" w:space="0" w:color="auto"/>
              <w:right w:val="single" w:sz="4" w:space="0" w:color="auto"/>
            </w:tcBorders>
          </w:tcPr>
          <w:p w:rsidR="00EC1C77" w:rsidRPr="00934FE0" w:rsidRDefault="00EC1C77" w:rsidP="00934FE0">
            <w:pPr>
              <w:spacing w:after="0" w:line="240" w:lineRule="auto"/>
              <w:rPr>
                <w:rFonts w:ascii="Times New Roman" w:eastAsia="Calibri" w:hAnsi="Times New Roman"/>
                <w:sz w:val="24"/>
                <w:szCs w:val="24"/>
                <w:lang w:eastAsia="en-US"/>
              </w:rPr>
            </w:pPr>
          </w:p>
        </w:tc>
        <w:tc>
          <w:tcPr>
            <w:tcW w:w="0" w:type="auto"/>
            <w:tcBorders>
              <w:top w:val="nil"/>
              <w:left w:val="single" w:sz="4" w:space="0" w:color="auto"/>
              <w:bottom w:val="single" w:sz="8" w:space="0" w:color="000000"/>
              <w:right w:val="single" w:sz="8" w:space="0" w:color="auto"/>
            </w:tcBorders>
          </w:tcPr>
          <w:p w:rsidR="00EC1C77" w:rsidRPr="00934FE0" w:rsidRDefault="00EC1C77" w:rsidP="00934FE0">
            <w:pPr>
              <w:spacing w:after="0" w:line="240" w:lineRule="auto"/>
              <w:rPr>
                <w:rFonts w:ascii="Times New Roman" w:eastAsia="Calibri" w:hAnsi="Times New Roman"/>
                <w:sz w:val="24"/>
                <w:szCs w:val="24"/>
                <w:lang w:eastAsia="en-US"/>
              </w:rPr>
            </w:pPr>
          </w:p>
        </w:tc>
        <w:tc>
          <w:tcPr>
            <w:tcW w:w="0" w:type="auto"/>
            <w:tcBorders>
              <w:top w:val="nil"/>
              <w:left w:val="single" w:sz="8" w:space="0" w:color="auto"/>
              <w:bottom w:val="single" w:sz="8" w:space="0" w:color="000000"/>
              <w:right w:val="single" w:sz="8" w:space="0" w:color="auto"/>
            </w:tcBorders>
          </w:tcPr>
          <w:p w:rsidR="00EC1C77" w:rsidRPr="00934FE0" w:rsidRDefault="00EC1C77" w:rsidP="00934FE0">
            <w:pPr>
              <w:spacing w:after="0" w:line="240" w:lineRule="auto"/>
              <w:rPr>
                <w:rFonts w:ascii="Times New Roman" w:eastAsia="Calibri" w:hAnsi="Times New Roman"/>
                <w:sz w:val="24"/>
                <w:szCs w:val="24"/>
                <w:lang w:eastAsia="en-US"/>
              </w:rPr>
            </w:pPr>
          </w:p>
        </w:tc>
      </w:tr>
    </w:tbl>
    <w:p w:rsidR="00934FE0" w:rsidRPr="00934FE0" w:rsidRDefault="00934FE0" w:rsidP="00934FE0">
      <w:pPr>
        <w:widowControl w:val="0"/>
        <w:suppressAutoHyphens/>
        <w:spacing w:after="0" w:line="240" w:lineRule="auto"/>
        <w:rPr>
          <w:rFonts w:ascii="Times New Roman" w:eastAsia="Calibri" w:hAnsi="Times New Roman"/>
          <w:sz w:val="27"/>
          <w:szCs w:val="27"/>
          <w:lang w:eastAsia="en-US"/>
        </w:rPr>
      </w:pPr>
      <w:r w:rsidRPr="00934FE0">
        <w:rPr>
          <w:rFonts w:ascii="Times New Roman" w:eastAsia="Arial Unicode MS" w:hAnsi="Times New Roman"/>
          <w:kern w:val="1"/>
          <w:sz w:val="27"/>
          <w:szCs w:val="27"/>
          <w:lang w:eastAsia="en-US"/>
        </w:rPr>
        <w:t xml:space="preserve"> *) Средства городского бюджета замещаются внебюджетными источниками в случае полного финансирования мероприятия 1.3</w:t>
      </w:r>
    </w:p>
    <w:p w:rsidR="00934FE0" w:rsidRPr="00934FE0" w:rsidRDefault="00934FE0" w:rsidP="00934FE0">
      <w:pPr>
        <w:shd w:val="clear" w:color="auto" w:fill="FFFFFF"/>
        <w:spacing w:after="0" w:line="240" w:lineRule="atLeast"/>
        <w:rPr>
          <w:rFonts w:ascii="Times New Roman" w:eastAsia="Calibri" w:hAnsi="Times New Roman"/>
          <w:sz w:val="28"/>
          <w:szCs w:val="28"/>
          <w:lang w:eastAsia="en-US"/>
        </w:rPr>
      </w:pPr>
    </w:p>
    <w:p w:rsidR="00934FE0" w:rsidRPr="00934FE0" w:rsidRDefault="00934FE0" w:rsidP="00934FE0">
      <w:pPr>
        <w:shd w:val="clear" w:color="auto" w:fill="FFFFFF"/>
        <w:spacing w:after="0" w:line="240" w:lineRule="atLeast"/>
        <w:rPr>
          <w:rFonts w:ascii="Times New Roman" w:eastAsia="Calibri" w:hAnsi="Times New Roman"/>
          <w:sz w:val="28"/>
          <w:szCs w:val="28"/>
          <w:lang w:eastAsia="en-US"/>
        </w:rPr>
      </w:pPr>
    </w:p>
    <w:p w:rsidR="00934FE0" w:rsidRPr="00934FE0" w:rsidRDefault="008F13E8" w:rsidP="009C35BE">
      <w:pPr>
        <w:keepNext/>
        <w:keepLines/>
        <w:shd w:val="clear" w:color="auto" w:fill="FFFFFF"/>
        <w:spacing w:after="0" w:line="240" w:lineRule="atLeast"/>
        <w:jc w:val="both"/>
        <w:rPr>
          <w:rFonts w:ascii="Times New Roman" w:hAnsi="Times New Roman"/>
          <w:bCs/>
          <w:sz w:val="26"/>
          <w:szCs w:val="26"/>
        </w:rPr>
      </w:pPr>
      <w:r>
        <w:rPr>
          <w:rFonts w:ascii="Times New Roman" w:eastAsia="Calibri" w:hAnsi="Times New Roman"/>
          <w:bCs/>
          <w:sz w:val="28"/>
          <w:szCs w:val="28"/>
          <w:lang w:eastAsia="en-US"/>
        </w:rPr>
        <w:t>Д</w:t>
      </w:r>
      <w:r w:rsidR="00575AAA">
        <w:rPr>
          <w:rFonts w:ascii="Times New Roman" w:eastAsia="Calibri" w:hAnsi="Times New Roman"/>
          <w:bCs/>
          <w:sz w:val="28"/>
          <w:szCs w:val="28"/>
          <w:lang w:eastAsia="en-US"/>
        </w:rPr>
        <w:t>иректор</w:t>
      </w:r>
      <w:r w:rsidR="00934FE0" w:rsidRPr="00934FE0">
        <w:rPr>
          <w:rFonts w:ascii="Times New Roman" w:eastAsia="Calibri" w:hAnsi="Times New Roman"/>
          <w:bCs/>
          <w:sz w:val="28"/>
          <w:szCs w:val="28"/>
          <w:lang w:eastAsia="en-US"/>
        </w:rPr>
        <w:t xml:space="preserve"> МБУ ГОГР ЯО «ЯВК»</w:t>
      </w:r>
      <w:r w:rsidR="00934FE0" w:rsidRPr="00934FE0">
        <w:rPr>
          <w:rFonts w:ascii="Times New Roman" w:eastAsia="Calibri" w:hAnsi="Times New Roman"/>
          <w:bCs/>
          <w:sz w:val="28"/>
          <w:szCs w:val="28"/>
          <w:lang w:eastAsia="en-US"/>
        </w:rPr>
        <w:tab/>
      </w:r>
      <w:r w:rsidR="00934FE0" w:rsidRPr="00934FE0">
        <w:rPr>
          <w:rFonts w:ascii="Times New Roman" w:eastAsia="Calibri" w:hAnsi="Times New Roman"/>
          <w:bCs/>
          <w:sz w:val="28"/>
          <w:szCs w:val="28"/>
          <w:lang w:eastAsia="en-US"/>
        </w:rPr>
        <w:tab/>
      </w:r>
      <w:r w:rsidR="00934FE0" w:rsidRPr="00934FE0">
        <w:rPr>
          <w:rFonts w:ascii="Times New Roman" w:eastAsia="Calibri" w:hAnsi="Times New Roman"/>
          <w:bCs/>
          <w:sz w:val="28"/>
          <w:szCs w:val="28"/>
          <w:lang w:eastAsia="en-US"/>
        </w:rPr>
        <w:tab/>
      </w:r>
      <w:r w:rsidR="00934FE0" w:rsidRPr="00934FE0">
        <w:rPr>
          <w:rFonts w:ascii="Times New Roman" w:eastAsia="Calibri" w:hAnsi="Times New Roman"/>
          <w:bCs/>
          <w:sz w:val="28"/>
          <w:szCs w:val="28"/>
          <w:lang w:eastAsia="en-US"/>
        </w:rPr>
        <w:tab/>
      </w:r>
      <w:r w:rsidR="00934FE0" w:rsidRPr="00934FE0">
        <w:rPr>
          <w:rFonts w:ascii="Times New Roman" w:eastAsia="Calibri" w:hAnsi="Times New Roman"/>
          <w:bCs/>
          <w:sz w:val="28"/>
          <w:szCs w:val="28"/>
          <w:lang w:eastAsia="en-US"/>
        </w:rPr>
        <w:tab/>
      </w:r>
      <w:r w:rsidR="009C35BE">
        <w:rPr>
          <w:rFonts w:ascii="Times New Roman" w:eastAsia="Calibri" w:hAnsi="Times New Roman"/>
          <w:bCs/>
          <w:sz w:val="28"/>
          <w:szCs w:val="28"/>
          <w:lang w:eastAsia="en-US"/>
        </w:rPr>
        <w:tab/>
      </w:r>
      <w:r w:rsidR="009C35BE">
        <w:rPr>
          <w:rFonts w:ascii="Times New Roman" w:eastAsia="Calibri" w:hAnsi="Times New Roman"/>
          <w:bCs/>
          <w:sz w:val="28"/>
          <w:szCs w:val="28"/>
          <w:lang w:eastAsia="en-US"/>
        </w:rPr>
        <w:tab/>
      </w:r>
      <w:r w:rsidR="009C35BE">
        <w:rPr>
          <w:rFonts w:ascii="Times New Roman" w:eastAsia="Calibri" w:hAnsi="Times New Roman"/>
          <w:bCs/>
          <w:sz w:val="28"/>
          <w:szCs w:val="28"/>
          <w:lang w:eastAsia="en-US"/>
        </w:rPr>
        <w:tab/>
      </w:r>
      <w:r w:rsidR="009C35BE">
        <w:rPr>
          <w:rFonts w:ascii="Times New Roman" w:eastAsia="Calibri" w:hAnsi="Times New Roman"/>
          <w:bCs/>
          <w:sz w:val="28"/>
          <w:szCs w:val="28"/>
          <w:lang w:eastAsia="en-US"/>
        </w:rPr>
        <w:tab/>
      </w:r>
      <w:r w:rsidR="009C35BE">
        <w:rPr>
          <w:rFonts w:ascii="Times New Roman" w:eastAsia="Calibri" w:hAnsi="Times New Roman"/>
          <w:bCs/>
          <w:sz w:val="28"/>
          <w:szCs w:val="28"/>
          <w:lang w:eastAsia="en-US"/>
        </w:rPr>
        <w:tab/>
      </w:r>
      <w:r w:rsidR="009C35BE">
        <w:rPr>
          <w:rFonts w:ascii="Times New Roman" w:eastAsia="Calibri" w:hAnsi="Times New Roman"/>
          <w:bCs/>
          <w:sz w:val="28"/>
          <w:szCs w:val="28"/>
          <w:lang w:eastAsia="en-US"/>
        </w:rPr>
        <w:tab/>
      </w:r>
      <w:r w:rsidR="009C35BE">
        <w:rPr>
          <w:rFonts w:ascii="Times New Roman" w:eastAsia="Calibri" w:hAnsi="Times New Roman"/>
          <w:bCs/>
          <w:sz w:val="28"/>
          <w:szCs w:val="28"/>
          <w:lang w:eastAsia="en-US"/>
        </w:rPr>
        <w:tab/>
      </w:r>
      <w:r w:rsidR="009C35BE">
        <w:rPr>
          <w:rFonts w:ascii="Times New Roman" w:eastAsia="Calibri" w:hAnsi="Times New Roman"/>
          <w:bCs/>
          <w:sz w:val="28"/>
          <w:szCs w:val="28"/>
          <w:lang w:eastAsia="en-US"/>
        </w:rPr>
        <w:tab/>
        <w:t xml:space="preserve"> </w:t>
      </w:r>
      <w:r w:rsidR="00A03541">
        <w:rPr>
          <w:rFonts w:ascii="Times New Roman" w:eastAsia="Calibri" w:hAnsi="Times New Roman"/>
          <w:bCs/>
          <w:sz w:val="28"/>
          <w:szCs w:val="28"/>
          <w:lang w:eastAsia="en-US"/>
        </w:rPr>
        <w:t xml:space="preserve">          </w:t>
      </w:r>
      <w:r w:rsidR="009C35BE">
        <w:rPr>
          <w:rFonts w:ascii="Times New Roman" w:eastAsia="Calibri" w:hAnsi="Times New Roman"/>
          <w:bCs/>
          <w:sz w:val="28"/>
          <w:szCs w:val="28"/>
          <w:lang w:eastAsia="en-US"/>
        </w:rPr>
        <w:t xml:space="preserve"> </w:t>
      </w:r>
      <w:r w:rsidR="00575AAA">
        <w:rPr>
          <w:rFonts w:ascii="Times New Roman" w:eastAsia="Calibri" w:hAnsi="Times New Roman"/>
          <w:bCs/>
          <w:sz w:val="28"/>
          <w:szCs w:val="28"/>
          <w:lang w:eastAsia="en-US"/>
        </w:rPr>
        <w:t>Э.В. Бабаев</w:t>
      </w:r>
    </w:p>
    <w:sectPr w:rsidR="00934FE0" w:rsidRPr="00934FE0" w:rsidSect="009C35BE">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2E" w:rsidRDefault="004B082E" w:rsidP="00780E57">
      <w:r>
        <w:separator/>
      </w:r>
    </w:p>
  </w:endnote>
  <w:endnote w:type="continuationSeparator" w:id="0">
    <w:p w:rsidR="004B082E" w:rsidRDefault="004B082E"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00" w:rsidRDefault="00206E0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00" w:rsidRDefault="00206E0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00" w:rsidRDefault="00206E0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2E" w:rsidRDefault="004B082E" w:rsidP="00780E57">
      <w:r>
        <w:separator/>
      </w:r>
    </w:p>
  </w:footnote>
  <w:footnote w:type="continuationSeparator" w:id="0">
    <w:p w:rsidR="004B082E" w:rsidRDefault="004B082E"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00" w:rsidRDefault="00206E0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E0" w:rsidRPr="00934FE0" w:rsidRDefault="00934FE0" w:rsidP="00934FE0">
    <w:pPr>
      <w:pStyle w:val="ab"/>
      <w:jc w:val="center"/>
      <w:rPr>
        <w:rFonts w:cs="Calibri"/>
        <w:sz w:val="18"/>
        <w:szCs w:val="18"/>
      </w:rPr>
    </w:pPr>
    <w:r>
      <w:fldChar w:fldCharType="begin"/>
    </w:r>
    <w:r>
      <w:instrText>PAGE   \* MERGEFORMAT</w:instrText>
    </w:r>
    <w:r>
      <w:fldChar w:fldCharType="separate"/>
    </w:r>
    <w:r w:rsidR="0085412D" w:rsidRPr="0085412D">
      <w:rPr>
        <w:noProof/>
        <w:lang w:val="ru-RU"/>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00" w:rsidRDefault="00206E00">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E0" w:rsidRPr="009C35BE" w:rsidRDefault="009C35BE" w:rsidP="009C35BE">
    <w:pPr>
      <w:pStyle w:val="ab"/>
      <w:jc w:val="center"/>
    </w:pPr>
    <w:r>
      <w:fldChar w:fldCharType="begin"/>
    </w:r>
    <w:r>
      <w:instrText>PAGE   \* MERGEFORMAT</w:instrText>
    </w:r>
    <w:r>
      <w:fldChar w:fldCharType="separate"/>
    </w:r>
    <w:r w:rsidR="0085412D" w:rsidRPr="0085412D">
      <w:rPr>
        <w:noProof/>
        <w:lang w:val="ru-RU"/>
      </w:rPr>
      <w:t>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E0" w:rsidRPr="009C35BE" w:rsidRDefault="00206E00" w:rsidP="009C35BE">
    <w:pPr>
      <w:pStyle w:val="ab"/>
      <w:jc w:val="center"/>
      <w:rPr>
        <w:lang w:val="ru-RU"/>
      </w:rPr>
    </w:pPr>
    <w:r>
      <w:rPr>
        <w:lang w:val="ru-RU"/>
      </w:rPr>
      <w:t>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0EAD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759C4B36"/>
    <w:lvl w:ilvl="0">
      <w:start w:val="1"/>
      <w:numFmt w:val="decimal"/>
      <w:pStyle w:val="a0"/>
      <w:lvlText w:val="*"/>
      <w:lvlJc w:val="left"/>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4" w15:restartNumberingAfterBreak="0">
    <w:nsid w:val="00000004"/>
    <w:multiLevelType w:val="multilevel"/>
    <w:tmpl w:val="00000004"/>
    <w:name w:val="WWNum18"/>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5" w15:restartNumberingAfterBreak="0">
    <w:nsid w:val="0F7A67BA"/>
    <w:multiLevelType w:val="hybridMultilevel"/>
    <w:tmpl w:val="089A7CBE"/>
    <w:lvl w:ilvl="0" w:tplc="E272E95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7" w15:restartNumberingAfterBreak="0">
    <w:nsid w:val="14970EEE"/>
    <w:multiLevelType w:val="hybridMultilevel"/>
    <w:tmpl w:val="3F34373E"/>
    <w:lvl w:ilvl="0" w:tplc="2C8A1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84E168B"/>
    <w:multiLevelType w:val="hybridMultilevel"/>
    <w:tmpl w:val="0C50B83A"/>
    <w:lvl w:ilvl="0" w:tplc="9A8444B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EBC573D"/>
    <w:multiLevelType w:val="hybridMultilevel"/>
    <w:tmpl w:val="20FCDA9C"/>
    <w:lvl w:ilvl="0" w:tplc="9B78DC0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0" w15:restartNumberingAfterBreak="0">
    <w:nsid w:val="1FE67AAD"/>
    <w:multiLevelType w:val="hybridMultilevel"/>
    <w:tmpl w:val="4B3EF13E"/>
    <w:lvl w:ilvl="0" w:tplc="BA828E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0DA70F0"/>
    <w:multiLevelType w:val="hybridMultilevel"/>
    <w:tmpl w:val="104C8C0C"/>
    <w:lvl w:ilvl="0" w:tplc="12909E1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21F41B5"/>
    <w:multiLevelType w:val="multilevel"/>
    <w:tmpl w:val="72EC4F7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1E4F2A"/>
    <w:multiLevelType w:val="hybridMultilevel"/>
    <w:tmpl w:val="9DD0E294"/>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1A7194E"/>
    <w:multiLevelType w:val="multilevel"/>
    <w:tmpl w:val="05C6D0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773213"/>
    <w:multiLevelType w:val="hybridMultilevel"/>
    <w:tmpl w:val="73BA1B8C"/>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350238F5"/>
    <w:multiLevelType w:val="hybridMultilevel"/>
    <w:tmpl w:val="BA0E40D8"/>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3A9A6F55"/>
    <w:multiLevelType w:val="hybridMultilevel"/>
    <w:tmpl w:val="747A0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A7569B"/>
    <w:multiLevelType w:val="hybridMultilevel"/>
    <w:tmpl w:val="5C8848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20" w15:restartNumberingAfterBreak="0">
    <w:nsid w:val="3C930504"/>
    <w:multiLevelType w:val="hybridMultilevel"/>
    <w:tmpl w:val="5308EE26"/>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1767C89"/>
    <w:multiLevelType w:val="hybridMultilevel"/>
    <w:tmpl w:val="0AD4AF38"/>
    <w:lvl w:ilvl="0" w:tplc="33E8AA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23" w15:restartNumberingAfterBreak="0">
    <w:nsid w:val="45587336"/>
    <w:multiLevelType w:val="multilevel"/>
    <w:tmpl w:val="B0C61E06"/>
    <w:lvl w:ilvl="0">
      <w:start w:val="1"/>
      <w:numFmt w:val="decimal"/>
      <w:pStyle w:val="1"/>
      <w:lvlText w:val="%1."/>
      <w:lvlJc w:val="left"/>
      <w:pPr>
        <w:ind w:left="2771" w:hanging="360"/>
      </w:pPr>
      <w:rPr>
        <w:rFonts w:hint="default"/>
      </w:rPr>
    </w:lvl>
    <w:lvl w:ilvl="1">
      <w:start w:val="1"/>
      <w:numFmt w:val="decimal"/>
      <w:pStyle w:val="20"/>
      <w:lvlText w:val="%1.%2."/>
      <w:lvlJc w:val="left"/>
      <w:pPr>
        <w:ind w:left="1000" w:hanging="432"/>
      </w:pPr>
      <w:rPr>
        <w:rFonts w:hint="default"/>
      </w:rPr>
    </w:lvl>
    <w:lvl w:ilvl="2">
      <w:start w:val="1"/>
      <w:numFmt w:val="decimal"/>
      <w:pStyle w:val="3"/>
      <w:lvlText w:val="%1.%2.%3."/>
      <w:lvlJc w:val="left"/>
      <w:pPr>
        <w:ind w:left="1214" w:hanging="504"/>
      </w:pPr>
      <w:rPr>
        <w:rFonts w:hint="default"/>
        <w:b w:val="0"/>
      </w:rPr>
    </w:lvl>
    <w:lvl w:ilvl="3">
      <w:start w:val="1"/>
      <w:numFmt w:val="decimal"/>
      <w:pStyle w:val="4"/>
      <w:lvlText w:val="%1.%2.%3.%4."/>
      <w:lvlJc w:val="left"/>
      <w:pPr>
        <w:ind w:left="4139" w:hanging="648"/>
      </w:pPr>
      <w:rPr>
        <w:rFonts w:hint="default"/>
        <w:b w:val="0"/>
      </w:rPr>
    </w:lvl>
    <w:lvl w:ilvl="4">
      <w:start w:val="1"/>
      <w:numFmt w:val="decimal"/>
      <w:lvlText w:val="%1.%2.%3.%4.%5."/>
      <w:lvlJc w:val="left"/>
      <w:pPr>
        <w:ind w:left="4643" w:hanging="792"/>
      </w:pPr>
      <w:rPr>
        <w:rFonts w:hint="default"/>
      </w:rPr>
    </w:lvl>
    <w:lvl w:ilvl="5">
      <w:start w:val="1"/>
      <w:numFmt w:val="decimal"/>
      <w:lvlText w:val="%1.%2.%3.%4.%5.%6."/>
      <w:lvlJc w:val="left"/>
      <w:pPr>
        <w:ind w:left="5147" w:hanging="936"/>
      </w:pPr>
      <w:rPr>
        <w:rFonts w:hint="default"/>
      </w:rPr>
    </w:lvl>
    <w:lvl w:ilvl="6">
      <w:start w:val="1"/>
      <w:numFmt w:val="decimal"/>
      <w:lvlText w:val="%1.%2.%3.%4.%5.%6.%7."/>
      <w:lvlJc w:val="left"/>
      <w:pPr>
        <w:ind w:left="5651" w:hanging="1080"/>
      </w:pPr>
      <w:rPr>
        <w:rFonts w:hint="default"/>
      </w:rPr>
    </w:lvl>
    <w:lvl w:ilvl="7">
      <w:start w:val="1"/>
      <w:numFmt w:val="decimal"/>
      <w:lvlText w:val="%1.%2.%3.%4.%5.%6.%7.%8."/>
      <w:lvlJc w:val="left"/>
      <w:pPr>
        <w:ind w:left="6155" w:hanging="1224"/>
      </w:pPr>
      <w:rPr>
        <w:rFonts w:hint="default"/>
      </w:rPr>
    </w:lvl>
    <w:lvl w:ilvl="8">
      <w:start w:val="1"/>
      <w:numFmt w:val="decimal"/>
      <w:lvlText w:val="%1.%2.%3.%4.%5.%6.%7.%8.%9."/>
      <w:lvlJc w:val="left"/>
      <w:pPr>
        <w:ind w:left="6731" w:hanging="1440"/>
      </w:pPr>
      <w:rPr>
        <w:rFonts w:hint="default"/>
      </w:rPr>
    </w:lvl>
  </w:abstractNum>
  <w:abstractNum w:abstractNumId="24" w15:restartNumberingAfterBreak="0">
    <w:nsid w:val="472F20D3"/>
    <w:multiLevelType w:val="multilevel"/>
    <w:tmpl w:val="D21E7276"/>
    <w:lvl w:ilvl="0">
      <w:start w:val="1"/>
      <w:numFmt w:val="decimal"/>
      <w:pStyle w:val="a1"/>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5" w15:restartNumberingAfterBreak="0">
    <w:nsid w:val="497563E1"/>
    <w:multiLevelType w:val="hybridMultilevel"/>
    <w:tmpl w:val="FF761414"/>
    <w:lvl w:ilvl="0" w:tplc="C2828C54">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815D4C"/>
    <w:multiLevelType w:val="multilevel"/>
    <w:tmpl w:val="CB1214F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DC79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8B5B98"/>
    <w:multiLevelType w:val="hybridMultilevel"/>
    <w:tmpl w:val="73502286"/>
    <w:lvl w:ilvl="0" w:tplc="A420FCA8">
      <w:start w:val="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3BC1165"/>
    <w:multiLevelType w:val="hybridMultilevel"/>
    <w:tmpl w:val="BFC09A26"/>
    <w:lvl w:ilvl="0" w:tplc="2552435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E8094D"/>
    <w:multiLevelType w:val="hybridMultilevel"/>
    <w:tmpl w:val="A85C5F52"/>
    <w:lvl w:ilvl="0" w:tplc="302A12E0">
      <w:start w:val="1"/>
      <w:numFmt w:val="decimal"/>
      <w:lvlText w:val="%1."/>
      <w:lvlJc w:val="left"/>
      <w:pPr>
        <w:tabs>
          <w:tab w:val="num" w:pos="928"/>
        </w:tabs>
        <w:ind w:left="928" w:hanging="360"/>
      </w:pPr>
      <w:rPr>
        <w:rFonts w:cs="Times New Roman"/>
      </w:rPr>
    </w:lvl>
    <w:lvl w:ilvl="1" w:tplc="5EFEB27A" w:tentative="1">
      <w:start w:val="1"/>
      <w:numFmt w:val="lowerLetter"/>
      <w:lvlText w:val="%2."/>
      <w:lvlJc w:val="left"/>
      <w:pPr>
        <w:tabs>
          <w:tab w:val="num" w:pos="2160"/>
        </w:tabs>
        <w:ind w:left="2160" w:hanging="360"/>
      </w:pPr>
      <w:rPr>
        <w:rFonts w:cs="Times New Roman"/>
      </w:rPr>
    </w:lvl>
    <w:lvl w:ilvl="2" w:tplc="8D3815C2" w:tentative="1">
      <w:start w:val="1"/>
      <w:numFmt w:val="lowerRoman"/>
      <w:lvlText w:val="%3."/>
      <w:lvlJc w:val="right"/>
      <w:pPr>
        <w:tabs>
          <w:tab w:val="num" w:pos="2880"/>
        </w:tabs>
        <w:ind w:left="2880" w:hanging="180"/>
      </w:pPr>
      <w:rPr>
        <w:rFonts w:cs="Times New Roman"/>
      </w:rPr>
    </w:lvl>
    <w:lvl w:ilvl="3" w:tplc="02DC0850" w:tentative="1">
      <w:start w:val="1"/>
      <w:numFmt w:val="decimal"/>
      <w:lvlText w:val="%4."/>
      <w:lvlJc w:val="left"/>
      <w:pPr>
        <w:tabs>
          <w:tab w:val="num" w:pos="3600"/>
        </w:tabs>
        <w:ind w:left="3600" w:hanging="360"/>
      </w:pPr>
      <w:rPr>
        <w:rFonts w:cs="Times New Roman"/>
      </w:rPr>
    </w:lvl>
    <w:lvl w:ilvl="4" w:tplc="3360655E" w:tentative="1">
      <w:start w:val="1"/>
      <w:numFmt w:val="lowerLetter"/>
      <w:lvlText w:val="%5."/>
      <w:lvlJc w:val="left"/>
      <w:pPr>
        <w:tabs>
          <w:tab w:val="num" w:pos="4320"/>
        </w:tabs>
        <w:ind w:left="4320" w:hanging="360"/>
      </w:pPr>
      <w:rPr>
        <w:rFonts w:cs="Times New Roman"/>
      </w:rPr>
    </w:lvl>
    <w:lvl w:ilvl="5" w:tplc="35D0BA46" w:tentative="1">
      <w:start w:val="1"/>
      <w:numFmt w:val="lowerRoman"/>
      <w:lvlText w:val="%6."/>
      <w:lvlJc w:val="right"/>
      <w:pPr>
        <w:tabs>
          <w:tab w:val="num" w:pos="5040"/>
        </w:tabs>
        <w:ind w:left="5040" w:hanging="180"/>
      </w:pPr>
      <w:rPr>
        <w:rFonts w:cs="Times New Roman"/>
      </w:rPr>
    </w:lvl>
    <w:lvl w:ilvl="6" w:tplc="C4A43AB6" w:tentative="1">
      <w:start w:val="1"/>
      <w:numFmt w:val="decimal"/>
      <w:lvlText w:val="%7."/>
      <w:lvlJc w:val="left"/>
      <w:pPr>
        <w:tabs>
          <w:tab w:val="num" w:pos="5760"/>
        </w:tabs>
        <w:ind w:left="5760" w:hanging="360"/>
      </w:pPr>
      <w:rPr>
        <w:rFonts w:cs="Times New Roman"/>
      </w:rPr>
    </w:lvl>
    <w:lvl w:ilvl="7" w:tplc="D4E02F0C" w:tentative="1">
      <w:start w:val="1"/>
      <w:numFmt w:val="lowerLetter"/>
      <w:lvlText w:val="%8."/>
      <w:lvlJc w:val="left"/>
      <w:pPr>
        <w:tabs>
          <w:tab w:val="num" w:pos="6480"/>
        </w:tabs>
        <w:ind w:left="6480" w:hanging="360"/>
      </w:pPr>
      <w:rPr>
        <w:rFonts w:cs="Times New Roman"/>
      </w:rPr>
    </w:lvl>
    <w:lvl w:ilvl="8" w:tplc="5662644C" w:tentative="1">
      <w:start w:val="1"/>
      <w:numFmt w:val="lowerRoman"/>
      <w:lvlText w:val="%9."/>
      <w:lvlJc w:val="right"/>
      <w:pPr>
        <w:tabs>
          <w:tab w:val="num" w:pos="7200"/>
        </w:tabs>
        <w:ind w:left="7200" w:hanging="180"/>
      </w:pPr>
      <w:rPr>
        <w:rFonts w:cs="Times New Roman"/>
      </w:rPr>
    </w:lvl>
  </w:abstractNum>
  <w:abstractNum w:abstractNumId="31" w15:restartNumberingAfterBreak="0">
    <w:nsid w:val="5EA81D3A"/>
    <w:multiLevelType w:val="hybridMultilevel"/>
    <w:tmpl w:val="F0FECC10"/>
    <w:lvl w:ilvl="0" w:tplc="2B1662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15:restartNumberingAfterBreak="0">
    <w:nsid w:val="5FD6640D"/>
    <w:multiLevelType w:val="hybridMultilevel"/>
    <w:tmpl w:val="202E00E8"/>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605029C5"/>
    <w:multiLevelType w:val="multilevel"/>
    <w:tmpl w:val="F09C31D6"/>
    <w:lvl w:ilvl="0">
      <w:start w:val="1"/>
      <w:numFmt w:val="decimal"/>
      <w:lvlText w:val="%1."/>
      <w:lvlJc w:val="left"/>
      <w:pPr>
        <w:ind w:left="915"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95"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45" w:hanging="1800"/>
      </w:pPr>
      <w:rPr>
        <w:rFonts w:hint="default"/>
      </w:rPr>
    </w:lvl>
    <w:lvl w:ilvl="7">
      <w:start w:val="1"/>
      <w:numFmt w:val="decimal"/>
      <w:isLgl/>
      <w:lvlText w:val="%1.%2.%3.%4.%5.%6.%7.%8."/>
      <w:lvlJc w:val="left"/>
      <w:pPr>
        <w:ind w:left="2460" w:hanging="1800"/>
      </w:pPr>
      <w:rPr>
        <w:rFonts w:hint="default"/>
      </w:rPr>
    </w:lvl>
    <w:lvl w:ilvl="8">
      <w:start w:val="1"/>
      <w:numFmt w:val="decimal"/>
      <w:isLgl/>
      <w:lvlText w:val="%1.%2.%3.%4.%5.%6.%7.%8.%9."/>
      <w:lvlJc w:val="left"/>
      <w:pPr>
        <w:ind w:left="2835" w:hanging="2160"/>
      </w:pPr>
      <w:rPr>
        <w:rFonts w:hint="default"/>
      </w:rPr>
    </w:lvl>
  </w:abstractNum>
  <w:abstractNum w:abstractNumId="34" w15:restartNumberingAfterBreak="0">
    <w:nsid w:val="68776AD8"/>
    <w:multiLevelType w:val="multilevel"/>
    <w:tmpl w:val="699ABB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2F2625"/>
    <w:multiLevelType w:val="hybridMultilevel"/>
    <w:tmpl w:val="C1DE1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2F218E"/>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AA30439"/>
    <w:multiLevelType w:val="multilevel"/>
    <w:tmpl w:val="A44EF69A"/>
    <w:lvl w:ilvl="0">
      <w:start w:val="1"/>
      <w:numFmt w:val="decimal"/>
      <w:pStyle w:val="21"/>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9" w15:restartNumberingAfterBreak="0">
    <w:nsid w:val="7D283AF3"/>
    <w:multiLevelType w:val="hybridMultilevel"/>
    <w:tmpl w:val="7F42AB2E"/>
    <w:lvl w:ilvl="0" w:tplc="01E63D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DCB1ACB"/>
    <w:multiLevelType w:val="hybridMultilevel"/>
    <w:tmpl w:val="895E5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845D21"/>
    <w:multiLevelType w:val="hybridMultilevel"/>
    <w:tmpl w:val="7F764DCC"/>
    <w:lvl w:ilvl="0" w:tplc="811A5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F5814F9"/>
    <w:multiLevelType w:val="hybridMultilevel"/>
    <w:tmpl w:val="54AA8804"/>
    <w:lvl w:ilvl="0" w:tplc="B5D40EDC">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
    <w:lvlOverride w:ilvl="0">
      <w:lvl w:ilvl="0">
        <w:start w:val="1"/>
        <w:numFmt w:val="bullet"/>
        <w:pStyle w:val="a0"/>
        <w:lvlText w:val=""/>
        <w:lvlJc w:val="left"/>
        <w:pPr>
          <w:ind w:left="283" w:hanging="283"/>
        </w:pPr>
        <w:rPr>
          <w:rFonts w:ascii="Symbol" w:hAnsi="Symbol" w:hint="default"/>
        </w:rPr>
      </w:lvl>
    </w:lvlOverride>
  </w:num>
  <w:num w:numId="3">
    <w:abstractNumId w:val="36"/>
  </w:num>
  <w:num w:numId="4">
    <w:abstractNumId w:val="22"/>
  </w:num>
  <w:num w:numId="5">
    <w:abstractNumId w:val="38"/>
  </w:num>
  <w:num w:numId="6">
    <w:abstractNumId w:val="24"/>
  </w:num>
  <w:num w:numId="7">
    <w:abstractNumId w:val="23"/>
  </w:num>
  <w:num w:numId="8">
    <w:abstractNumId w:val="21"/>
  </w:num>
  <w:num w:numId="9">
    <w:abstractNumId w:val="8"/>
  </w:num>
  <w:num w:numId="10">
    <w:abstractNumId w:val="5"/>
  </w:num>
  <w:num w:numId="11">
    <w:abstractNumId w:val="30"/>
  </w:num>
  <w:num w:numId="12">
    <w:abstractNumId w:val="0"/>
  </w:num>
  <w:num w:numId="13">
    <w:abstractNumId w:val="35"/>
  </w:num>
  <w:num w:numId="14">
    <w:abstractNumId w:val="18"/>
  </w:num>
  <w:num w:numId="15">
    <w:abstractNumId w:val="40"/>
  </w:num>
  <w:num w:numId="16">
    <w:abstractNumId w:val="33"/>
  </w:num>
  <w:num w:numId="17">
    <w:abstractNumId w:val="26"/>
    <w:lvlOverride w:ilvl="0">
      <w:startOverride w:val="1"/>
    </w:lvlOverride>
  </w:num>
  <w:num w:numId="18">
    <w:abstractNumId w:val="14"/>
    <w:lvlOverride w:ilvl="0">
      <w:startOverride w:val="1"/>
    </w:lvlOverride>
  </w:num>
  <w:num w:numId="19">
    <w:abstractNumId w:val="34"/>
    <w:lvlOverride w:ilvl="0">
      <w:startOverride w:val="1"/>
    </w:lvlOverride>
  </w:num>
  <w:num w:numId="20">
    <w:abstractNumId w:val="7"/>
  </w:num>
  <w:num w:numId="21">
    <w:abstractNumId w:val="41"/>
  </w:num>
  <w:num w:numId="22">
    <w:abstractNumId w:val="31"/>
  </w:num>
  <w:num w:numId="23">
    <w:abstractNumId w:val="39"/>
  </w:num>
  <w:num w:numId="24">
    <w:abstractNumId w:val="20"/>
  </w:num>
  <w:num w:numId="25">
    <w:abstractNumId w:val="29"/>
  </w:num>
  <w:num w:numId="26">
    <w:abstractNumId w:val="25"/>
  </w:num>
  <w:num w:numId="27">
    <w:abstractNumId w:val="9"/>
  </w:num>
  <w:num w:numId="28">
    <w:abstractNumId w:val="32"/>
  </w:num>
  <w:num w:numId="29">
    <w:abstractNumId w:val="13"/>
  </w:num>
  <w:num w:numId="30">
    <w:abstractNumId w:val="15"/>
  </w:num>
  <w:num w:numId="31">
    <w:abstractNumId w:val="16"/>
  </w:num>
  <w:num w:numId="32">
    <w:abstractNumId w:val="37"/>
  </w:num>
  <w:num w:numId="33">
    <w:abstractNumId w:val="27"/>
  </w:num>
  <w:num w:numId="34">
    <w:abstractNumId w:val="10"/>
  </w:num>
  <w:num w:numId="35">
    <w:abstractNumId w:val="6"/>
  </w:num>
  <w:num w:numId="36">
    <w:abstractNumId w:val="42"/>
  </w:num>
  <w:num w:numId="37">
    <w:abstractNumId w:val="28"/>
  </w:num>
  <w:num w:numId="38">
    <w:abstractNumId w:val="12"/>
  </w:num>
  <w:num w:numId="39">
    <w:abstractNumId w:val="11"/>
  </w:num>
  <w:num w:numId="4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styleLockThem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E5B"/>
    <w:rsid w:val="00002576"/>
    <w:rsid w:val="000029E9"/>
    <w:rsid w:val="00003A89"/>
    <w:rsid w:val="000045F6"/>
    <w:rsid w:val="000050B2"/>
    <w:rsid w:val="0000539A"/>
    <w:rsid w:val="00006AF9"/>
    <w:rsid w:val="00006B13"/>
    <w:rsid w:val="00010A3C"/>
    <w:rsid w:val="00012DDA"/>
    <w:rsid w:val="0001444D"/>
    <w:rsid w:val="00015C7D"/>
    <w:rsid w:val="000228D7"/>
    <w:rsid w:val="00024E84"/>
    <w:rsid w:val="00024ECB"/>
    <w:rsid w:val="00032928"/>
    <w:rsid w:val="00032B9E"/>
    <w:rsid w:val="000346F0"/>
    <w:rsid w:val="00036F15"/>
    <w:rsid w:val="00037F6C"/>
    <w:rsid w:val="00041D66"/>
    <w:rsid w:val="00043EDF"/>
    <w:rsid w:val="00047666"/>
    <w:rsid w:val="00053BFA"/>
    <w:rsid w:val="00060814"/>
    <w:rsid w:val="00065F21"/>
    <w:rsid w:val="00071360"/>
    <w:rsid w:val="00080262"/>
    <w:rsid w:val="000816E3"/>
    <w:rsid w:val="00082F87"/>
    <w:rsid w:val="00083889"/>
    <w:rsid w:val="00084E71"/>
    <w:rsid w:val="0008750A"/>
    <w:rsid w:val="000942FA"/>
    <w:rsid w:val="0009525A"/>
    <w:rsid w:val="00096333"/>
    <w:rsid w:val="000A0725"/>
    <w:rsid w:val="000A1109"/>
    <w:rsid w:val="000A4C7B"/>
    <w:rsid w:val="000A4D3C"/>
    <w:rsid w:val="000B17B8"/>
    <w:rsid w:val="000B3E2F"/>
    <w:rsid w:val="000B716B"/>
    <w:rsid w:val="000C0774"/>
    <w:rsid w:val="000C1720"/>
    <w:rsid w:val="000C2864"/>
    <w:rsid w:val="000D44A7"/>
    <w:rsid w:val="000D470E"/>
    <w:rsid w:val="000D756A"/>
    <w:rsid w:val="000D7CF6"/>
    <w:rsid w:val="000E0DD8"/>
    <w:rsid w:val="000E17B4"/>
    <w:rsid w:val="000E2021"/>
    <w:rsid w:val="000F02BD"/>
    <w:rsid w:val="000F7B68"/>
    <w:rsid w:val="00101554"/>
    <w:rsid w:val="00106497"/>
    <w:rsid w:val="00107845"/>
    <w:rsid w:val="00114124"/>
    <w:rsid w:val="00125E7D"/>
    <w:rsid w:val="00127054"/>
    <w:rsid w:val="00131404"/>
    <w:rsid w:val="0013386F"/>
    <w:rsid w:val="00133F47"/>
    <w:rsid w:val="00134247"/>
    <w:rsid w:val="00134325"/>
    <w:rsid w:val="00135D7B"/>
    <w:rsid w:val="00143E57"/>
    <w:rsid w:val="00144344"/>
    <w:rsid w:val="00146598"/>
    <w:rsid w:val="00150A93"/>
    <w:rsid w:val="0016497F"/>
    <w:rsid w:val="00164BBA"/>
    <w:rsid w:val="00170B93"/>
    <w:rsid w:val="00172EE2"/>
    <w:rsid w:val="00173356"/>
    <w:rsid w:val="0017541A"/>
    <w:rsid w:val="001775FF"/>
    <w:rsid w:val="00183FEE"/>
    <w:rsid w:val="0018536F"/>
    <w:rsid w:val="001874B3"/>
    <w:rsid w:val="00187BB8"/>
    <w:rsid w:val="001905DB"/>
    <w:rsid w:val="001910B1"/>
    <w:rsid w:val="00195611"/>
    <w:rsid w:val="001A0798"/>
    <w:rsid w:val="001A229C"/>
    <w:rsid w:val="001A3AE9"/>
    <w:rsid w:val="001B3E3F"/>
    <w:rsid w:val="001B758E"/>
    <w:rsid w:val="001C228C"/>
    <w:rsid w:val="001C2DA5"/>
    <w:rsid w:val="001C32DB"/>
    <w:rsid w:val="001D2911"/>
    <w:rsid w:val="001D4144"/>
    <w:rsid w:val="001D4243"/>
    <w:rsid w:val="001D54BE"/>
    <w:rsid w:val="001D6A1D"/>
    <w:rsid w:val="001E738A"/>
    <w:rsid w:val="001F0018"/>
    <w:rsid w:val="001F328D"/>
    <w:rsid w:val="001F3731"/>
    <w:rsid w:val="001F56A6"/>
    <w:rsid w:val="001F5732"/>
    <w:rsid w:val="001F6608"/>
    <w:rsid w:val="00200FF7"/>
    <w:rsid w:val="00202D2B"/>
    <w:rsid w:val="00202F7A"/>
    <w:rsid w:val="0020495C"/>
    <w:rsid w:val="00206C7B"/>
    <w:rsid w:val="00206E00"/>
    <w:rsid w:val="00210ABB"/>
    <w:rsid w:val="00214C9A"/>
    <w:rsid w:val="0021618C"/>
    <w:rsid w:val="00220DE0"/>
    <w:rsid w:val="00225A7A"/>
    <w:rsid w:val="00232390"/>
    <w:rsid w:val="0023489D"/>
    <w:rsid w:val="00237D0C"/>
    <w:rsid w:val="002402D1"/>
    <w:rsid w:val="00241113"/>
    <w:rsid w:val="002414B2"/>
    <w:rsid w:val="002448D0"/>
    <w:rsid w:val="0024563F"/>
    <w:rsid w:val="0024661E"/>
    <w:rsid w:val="00250AB8"/>
    <w:rsid w:val="002519FB"/>
    <w:rsid w:val="002552D1"/>
    <w:rsid w:val="0025592B"/>
    <w:rsid w:val="002560D9"/>
    <w:rsid w:val="00257853"/>
    <w:rsid w:val="00266EC0"/>
    <w:rsid w:val="00272302"/>
    <w:rsid w:val="002752A1"/>
    <w:rsid w:val="0027537E"/>
    <w:rsid w:val="0028194D"/>
    <w:rsid w:val="002858E0"/>
    <w:rsid w:val="002860A4"/>
    <w:rsid w:val="00291D0A"/>
    <w:rsid w:val="002944F6"/>
    <w:rsid w:val="002971DF"/>
    <w:rsid w:val="002A0FA7"/>
    <w:rsid w:val="002A3AC9"/>
    <w:rsid w:val="002B37C0"/>
    <w:rsid w:val="002C1118"/>
    <w:rsid w:val="002C1B5B"/>
    <w:rsid w:val="002C4F33"/>
    <w:rsid w:val="002D1677"/>
    <w:rsid w:val="002D1B49"/>
    <w:rsid w:val="002D2B67"/>
    <w:rsid w:val="002E1EF0"/>
    <w:rsid w:val="002E275C"/>
    <w:rsid w:val="002F1A62"/>
    <w:rsid w:val="002F2115"/>
    <w:rsid w:val="002F2F35"/>
    <w:rsid w:val="002F3D92"/>
    <w:rsid w:val="003037F9"/>
    <w:rsid w:val="00304523"/>
    <w:rsid w:val="00311EF4"/>
    <w:rsid w:val="003179EA"/>
    <w:rsid w:val="003214C6"/>
    <w:rsid w:val="00326A88"/>
    <w:rsid w:val="0032703E"/>
    <w:rsid w:val="00334CF4"/>
    <w:rsid w:val="00337BD0"/>
    <w:rsid w:val="00345CDA"/>
    <w:rsid w:val="003462AA"/>
    <w:rsid w:val="00347891"/>
    <w:rsid w:val="00355AB4"/>
    <w:rsid w:val="00355EC4"/>
    <w:rsid w:val="003602D1"/>
    <w:rsid w:val="003703B6"/>
    <w:rsid w:val="00380261"/>
    <w:rsid w:val="003809BC"/>
    <w:rsid w:val="00382494"/>
    <w:rsid w:val="00383FE3"/>
    <w:rsid w:val="003923BC"/>
    <w:rsid w:val="0039263E"/>
    <w:rsid w:val="0039474D"/>
    <w:rsid w:val="00396B83"/>
    <w:rsid w:val="00397251"/>
    <w:rsid w:val="003A3267"/>
    <w:rsid w:val="003A5BE4"/>
    <w:rsid w:val="003B05E1"/>
    <w:rsid w:val="003B0F64"/>
    <w:rsid w:val="003B2A84"/>
    <w:rsid w:val="003B2B2D"/>
    <w:rsid w:val="003B2FAA"/>
    <w:rsid w:val="003B68B7"/>
    <w:rsid w:val="003B7B5E"/>
    <w:rsid w:val="003C4F6E"/>
    <w:rsid w:val="003C5936"/>
    <w:rsid w:val="003D141E"/>
    <w:rsid w:val="003D4130"/>
    <w:rsid w:val="003D42CD"/>
    <w:rsid w:val="003D5785"/>
    <w:rsid w:val="003E03CB"/>
    <w:rsid w:val="003E1A7F"/>
    <w:rsid w:val="003E1F04"/>
    <w:rsid w:val="003E4B41"/>
    <w:rsid w:val="003E5F0C"/>
    <w:rsid w:val="003F4E38"/>
    <w:rsid w:val="003F5AA2"/>
    <w:rsid w:val="003F5AA8"/>
    <w:rsid w:val="003F7EBB"/>
    <w:rsid w:val="00407128"/>
    <w:rsid w:val="00411368"/>
    <w:rsid w:val="00414F06"/>
    <w:rsid w:val="00417015"/>
    <w:rsid w:val="00421369"/>
    <w:rsid w:val="0042216F"/>
    <w:rsid w:val="00422C5C"/>
    <w:rsid w:val="00423194"/>
    <w:rsid w:val="00424860"/>
    <w:rsid w:val="0042724B"/>
    <w:rsid w:val="00427700"/>
    <w:rsid w:val="004314A5"/>
    <w:rsid w:val="00431CA6"/>
    <w:rsid w:val="004465F3"/>
    <w:rsid w:val="00450933"/>
    <w:rsid w:val="00451BCD"/>
    <w:rsid w:val="00452D2E"/>
    <w:rsid w:val="00453300"/>
    <w:rsid w:val="00456FD9"/>
    <w:rsid w:val="00460E95"/>
    <w:rsid w:val="00470C96"/>
    <w:rsid w:val="00473E37"/>
    <w:rsid w:val="004765A8"/>
    <w:rsid w:val="00480613"/>
    <w:rsid w:val="00480638"/>
    <w:rsid w:val="00483970"/>
    <w:rsid w:val="004904CB"/>
    <w:rsid w:val="00491270"/>
    <w:rsid w:val="0049143F"/>
    <w:rsid w:val="00491F9F"/>
    <w:rsid w:val="004A20F0"/>
    <w:rsid w:val="004A2D33"/>
    <w:rsid w:val="004A42A8"/>
    <w:rsid w:val="004A5276"/>
    <w:rsid w:val="004A6373"/>
    <w:rsid w:val="004A6949"/>
    <w:rsid w:val="004B05AA"/>
    <w:rsid w:val="004B082E"/>
    <w:rsid w:val="004B1854"/>
    <w:rsid w:val="004B35F1"/>
    <w:rsid w:val="004B658D"/>
    <w:rsid w:val="004B7D12"/>
    <w:rsid w:val="004C2380"/>
    <w:rsid w:val="004D4EE2"/>
    <w:rsid w:val="004E0555"/>
    <w:rsid w:val="004E0BEC"/>
    <w:rsid w:val="004E2F58"/>
    <w:rsid w:val="004F01F9"/>
    <w:rsid w:val="004F03D9"/>
    <w:rsid w:val="004F2A18"/>
    <w:rsid w:val="004F714E"/>
    <w:rsid w:val="0050457E"/>
    <w:rsid w:val="0051133F"/>
    <w:rsid w:val="00514BE9"/>
    <w:rsid w:val="005156A0"/>
    <w:rsid w:val="005218F6"/>
    <w:rsid w:val="0053121E"/>
    <w:rsid w:val="00532688"/>
    <w:rsid w:val="00532B76"/>
    <w:rsid w:val="0053571E"/>
    <w:rsid w:val="00544064"/>
    <w:rsid w:val="00544EBC"/>
    <w:rsid w:val="00544FA2"/>
    <w:rsid w:val="0055733A"/>
    <w:rsid w:val="005600DF"/>
    <w:rsid w:val="00564151"/>
    <w:rsid w:val="00565648"/>
    <w:rsid w:val="00571259"/>
    <w:rsid w:val="00572810"/>
    <w:rsid w:val="0057311C"/>
    <w:rsid w:val="00573793"/>
    <w:rsid w:val="00575AAA"/>
    <w:rsid w:val="00576641"/>
    <w:rsid w:val="00576FA5"/>
    <w:rsid w:val="005771BE"/>
    <w:rsid w:val="0059206F"/>
    <w:rsid w:val="00593B35"/>
    <w:rsid w:val="005A44B6"/>
    <w:rsid w:val="005A7D19"/>
    <w:rsid w:val="005B0F44"/>
    <w:rsid w:val="005B15B6"/>
    <w:rsid w:val="005B32E0"/>
    <w:rsid w:val="005B40C7"/>
    <w:rsid w:val="005B4756"/>
    <w:rsid w:val="005C2DD1"/>
    <w:rsid w:val="005C76FC"/>
    <w:rsid w:val="005D2465"/>
    <w:rsid w:val="005D5330"/>
    <w:rsid w:val="005E0D60"/>
    <w:rsid w:val="005E60BF"/>
    <w:rsid w:val="005F0C4D"/>
    <w:rsid w:val="005F1427"/>
    <w:rsid w:val="006011FB"/>
    <w:rsid w:val="00601C60"/>
    <w:rsid w:val="00610343"/>
    <w:rsid w:val="00613677"/>
    <w:rsid w:val="00617593"/>
    <w:rsid w:val="006214D2"/>
    <w:rsid w:val="0063321A"/>
    <w:rsid w:val="00634451"/>
    <w:rsid w:val="00636594"/>
    <w:rsid w:val="00640AD2"/>
    <w:rsid w:val="0064318E"/>
    <w:rsid w:val="00657079"/>
    <w:rsid w:val="00662BCA"/>
    <w:rsid w:val="0067438F"/>
    <w:rsid w:val="00683000"/>
    <w:rsid w:val="00684C29"/>
    <w:rsid w:val="00684FB2"/>
    <w:rsid w:val="00685B0A"/>
    <w:rsid w:val="006A04E3"/>
    <w:rsid w:val="006A0FA4"/>
    <w:rsid w:val="006A2E87"/>
    <w:rsid w:val="006A3CD1"/>
    <w:rsid w:val="006A7806"/>
    <w:rsid w:val="006B00DC"/>
    <w:rsid w:val="006B14FF"/>
    <w:rsid w:val="006B3671"/>
    <w:rsid w:val="006B5C71"/>
    <w:rsid w:val="006B682A"/>
    <w:rsid w:val="006B6CF8"/>
    <w:rsid w:val="006B7357"/>
    <w:rsid w:val="006D0898"/>
    <w:rsid w:val="006D100D"/>
    <w:rsid w:val="006D2B9B"/>
    <w:rsid w:val="006D3C5E"/>
    <w:rsid w:val="006D655E"/>
    <w:rsid w:val="006D7899"/>
    <w:rsid w:val="006E0D8D"/>
    <w:rsid w:val="006E2028"/>
    <w:rsid w:val="006E66FD"/>
    <w:rsid w:val="006E7A6A"/>
    <w:rsid w:val="006F1ED7"/>
    <w:rsid w:val="006F2FB0"/>
    <w:rsid w:val="006F663E"/>
    <w:rsid w:val="00710324"/>
    <w:rsid w:val="00715CA0"/>
    <w:rsid w:val="00724BEB"/>
    <w:rsid w:val="00727960"/>
    <w:rsid w:val="00727C44"/>
    <w:rsid w:val="00731F79"/>
    <w:rsid w:val="007412B9"/>
    <w:rsid w:val="00745C8C"/>
    <w:rsid w:val="00745DDF"/>
    <w:rsid w:val="007466B0"/>
    <w:rsid w:val="00746C44"/>
    <w:rsid w:val="007479BF"/>
    <w:rsid w:val="00747EDF"/>
    <w:rsid w:val="00752583"/>
    <w:rsid w:val="007570DC"/>
    <w:rsid w:val="0075715A"/>
    <w:rsid w:val="00761EE6"/>
    <w:rsid w:val="0076330C"/>
    <w:rsid w:val="0076616B"/>
    <w:rsid w:val="007704DA"/>
    <w:rsid w:val="00771E2A"/>
    <w:rsid w:val="007726DA"/>
    <w:rsid w:val="007727FB"/>
    <w:rsid w:val="007753BE"/>
    <w:rsid w:val="00775724"/>
    <w:rsid w:val="00780E57"/>
    <w:rsid w:val="00786E69"/>
    <w:rsid w:val="00787C60"/>
    <w:rsid w:val="0079216F"/>
    <w:rsid w:val="00793A0E"/>
    <w:rsid w:val="007944EB"/>
    <w:rsid w:val="00797948"/>
    <w:rsid w:val="00797CC2"/>
    <w:rsid w:val="007A13FA"/>
    <w:rsid w:val="007A61AB"/>
    <w:rsid w:val="007A79A6"/>
    <w:rsid w:val="007B267E"/>
    <w:rsid w:val="007B6732"/>
    <w:rsid w:val="007C25BF"/>
    <w:rsid w:val="007C591E"/>
    <w:rsid w:val="007C6D1C"/>
    <w:rsid w:val="007C747C"/>
    <w:rsid w:val="007C783F"/>
    <w:rsid w:val="007D02D7"/>
    <w:rsid w:val="007D63AF"/>
    <w:rsid w:val="007D7629"/>
    <w:rsid w:val="007E440F"/>
    <w:rsid w:val="007E5BB1"/>
    <w:rsid w:val="007F3898"/>
    <w:rsid w:val="007F5C85"/>
    <w:rsid w:val="00802A11"/>
    <w:rsid w:val="00804E29"/>
    <w:rsid w:val="008060EB"/>
    <w:rsid w:val="008163C2"/>
    <w:rsid w:val="00821A59"/>
    <w:rsid w:val="00831853"/>
    <w:rsid w:val="00832487"/>
    <w:rsid w:val="00835E76"/>
    <w:rsid w:val="008361DA"/>
    <w:rsid w:val="008407D2"/>
    <w:rsid w:val="0084138C"/>
    <w:rsid w:val="00841CA1"/>
    <w:rsid w:val="00850A7A"/>
    <w:rsid w:val="00850F4D"/>
    <w:rsid w:val="00853556"/>
    <w:rsid w:val="0085412D"/>
    <w:rsid w:val="0085702B"/>
    <w:rsid w:val="008606E0"/>
    <w:rsid w:val="00865A23"/>
    <w:rsid w:val="008730DC"/>
    <w:rsid w:val="00876274"/>
    <w:rsid w:val="008802FD"/>
    <w:rsid w:val="00880D86"/>
    <w:rsid w:val="00880ED9"/>
    <w:rsid w:val="00881432"/>
    <w:rsid w:val="00886703"/>
    <w:rsid w:val="00887F71"/>
    <w:rsid w:val="00892762"/>
    <w:rsid w:val="00893ECB"/>
    <w:rsid w:val="00895D99"/>
    <w:rsid w:val="0089774A"/>
    <w:rsid w:val="008977A1"/>
    <w:rsid w:val="008A1988"/>
    <w:rsid w:val="008A3C23"/>
    <w:rsid w:val="008A5CFE"/>
    <w:rsid w:val="008A6071"/>
    <w:rsid w:val="008B099E"/>
    <w:rsid w:val="008B5EEC"/>
    <w:rsid w:val="008C0666"/>
    <w:rsid w:val="008C1474"/>
    <w:rsid w:val="008C1531"/>
    <w:rsid w:val="008D023B"/>
    <w:rsid w:val="008D552B"/>
    <w:rsid w:val="008D6C75"/>
    <w:rsid w:val="008D7737"/>
    <w:rsid w:val="008E39BE"/>
    <w:rsid w:val="008E4167"/>
    <w:rsid w:val="008E4887"/>
    <w:rsid w:val="008E64BB"/>
    <w:rsid w:val="008E7B19"/>
    <w:rsid w:val="008F0002"/>
    <w:rsid w:val="008F13E8"/>
    <w:rsid w:val="008F1B7F"/>
    <w:rsid w:val="008F260A"/>
    <w:rsid w:val="008F402E"/>
    <w:rsid w:val="008F7AAF"/>
    <w:rsid w:val="00900000"/>
    <w:rsid w:val="0090359F"/>
    <w:rsid w:val="00912CAD"/>
    <w:rsid w:val="00920C9F"/>
    <w:rsid w:val="00921B75"/>
    <w:rsid w:val="00926090"/>
    <w:rsid w:val="00931AB9"/>
    <w:rsid w:val="00932133"/>
    <w:rsid w:val="0093261A"/>
    <w:rsid w:val="00933AE6"/>
    <w:rsid w:val="00934FE0"/>
    <w:rsid w:val="009372CF"/>
    <w:rsid w:val="00941B74"/>
    <w:rsid w:val="00941EE8"/>
    <w:rsid w:val="00942FCA"/>
    <w:rsid w:val="0094465D"/>
    <w:rsid w:val="0094682B"/>
    <w:rsid w:val="00956EE3"/>
    <w:rsid w:val="0096050E"/>
    <w:rsid w:val="00961EE3"/>
    <w:rsid w:val="00963575"/>
    <w:rsid w:val="00966973"/>
    <w:rsid w:val="00970ED5"/>
    <w:rsid w:val="009723F1"/>
    <w:rsid w:val="00974D19"/>
    <w:rsid w:val="00985453"/>
    <w:rsid w:val="0099352A"/>
    <w:rsid w:val="009941D4"/>
    <w:rsid w:val="009A303D"/>
    <w:rsid w:val="009A4EBB"/>
    <w:rsid w:val="009A7152"/>
    <w:rsid w:val="009A773D"/>
    <w:rsid w:val="009B0254"/>
    <w:rsid w:val="009B1E49"/>
    <w:rsid w:val="009B2CD0"/>
    <w:rsid w:val="009B32EF"/>
    <w:rsid w:val="009B392E"/>
    <w:rsid w:val="009B4DC0"/>
    <w:rsid w:val="009B6AE3"/>
    <w:rsid w:val="009C105A"/>
    <w:rsid w:val="009C35BE"/>
    <w:rsid w:val="009C4162"/>
    <w:rsid w:val="009C534D"/>
    <w:rsid w:val="009C774B"/>
    <w:rsid w:val="009D0EF1"/>
    <w:rsid w:val="009D11A2"/>
    <w:rsid w:val="009D26E6"/>
    <w:rsid w:val="009D743F"/>
    <w:rsid w:val="009F000D"/>
    <w:rsid w:val="009F11D0"/>
    <w:rsid w:val="009F52D8"/>
    <w:rsid w:val="009F6FFB"/>
    <w:rsid w:val="00A0142B"/>
    <w:rsid w:val="00A03541"/>
    <w:rsid w:val="00A0456F"/>
    <w:rsid w:val="00A1338D"/>
    <w:rsid w:val="00A152CD"/>
    <w:rsid w:val="00A16978"/>
    <w:rsid w:val="00A16E16"/>
    <w:rsid w:val="00A21018"/>
    <w:rsid w:val="00A26952"/>
    <w:rsid w:val="00A31AD0"/>
    <w:rsid w:val="00A37A62"/>
    <w:rsid w:val="00A4348F"/>
    <w:rsid w:val="00A43AC9"/>
    <w:rsid w:val="00A44A05"/>
    <w:rsid w:val="00A455A0"/>
    <w:rsid w:val="00A45DF0"/>
    <w:rsid w:val="00A46867"/>
    <w:rsid w:val="00A61DDC"/>
    <w:rsid w:val="00A63000"/>
    <w:rsid w:val="00A65CAC"/>
    <w:rsid w:val="00A6694C"/>
    <w:rsid w:val="00A70D3F"/>
    <w:rsid w:val="00A769F1"/>
    <w:rsid w:val="00A80F52"/>
    <w:rsid w:val="00A8174F"/>
    <w:rsid w:val="00A83C62"/>
    <w:rsid w:val="00A86904"/>
    <w:rsid w:val="00A86E5F"/>
    <w:rsid w:val="00A90DC0"/>
    <w:rsid w:val="00AA0963"/>
    <w:rsid w:val="00AA13B1"/>
    <w:rsid w:val="00AA2FD1"/>
    <w:rsid w:val="00AA6E16"/>
    <w:rsid w:val="00AB09D1"/>
    <w:rsid w:val="00AB1754"/>
    <w:rsid w:val="00AB2364"/>
    <w:rsid w:val="00AB2518"/>
    <w:rsid w:val="00AB3E37"/>
    <w:rsid w:val="00AC0E4B"/>
    <w:rsid w:val="00AC17F9"/>
    <w:rsid w:val="00AC6A46"/>
    <w:rsid w:val="00AD40C1"/>
    <w:rsid w:val="00AD511E"/>
    <w:rsid w:val="00AE42A6"/>
    <w:rsid w:val="00AE79B3"/>
    <w:rsid w:val="00AF21A0"/>
    <w:rsid w:val="00AF74EE"/>
    <w:rsid w:val="00B01D87"/>
    <w:rsid w:val="00B12CEE"/>
    <w:rsid w:val="00B13D16"/>
    <w:rsid w:val="00B16057"/>
    <w:rsid w:val="00B176C2"/>
    <w:rsid w:val="00B22EDB"/>
    <w:rsid w:val="00B24379"/>
    <w:rsid w:val="00B26539"/>
    <w:rsid w:val="00B276A7"/>
    <w:rsid w:val="00B278B6"/>
    <w:rsid w:val="00B314E2"/>
    <w:rsid w:val="00B34B80"/>
    <w:rsid w:val="00B34C5D"/>
    <w:rsid w:val="00B4706C"/>
    <w:rsid w:val="00B47147"/>
    <w:rsid w:val="00B47270"/>
    <w:rsid w:val="00B47CED"/>
    <w:rsid w:val="00B53BEF"/>
    <w:rsid w:val="00B574CA"/>
    <w:rsid w:val="00B606A0"/>
    <w:rsid w:val="00B60F37"/>
    <w:rsid w:val="00B764F1"/>
    <w:rsid w:val="00B80D30"/>
    <w:rsid w:val="00B81F90"/>
    <w:rsid w:val="00B8760D"/>
    <w:rsid w:val="00BA4D05"/>
    <w:rsid w:val="00BA68F2"/>
    <w:rsid w:val="00BA7700"/>
    <w:rsid w:val="00BB1378"/>
    <w:rsid w:val="00BB302D"/>
    <w:rsid w:val="00BB3A00"/>
    <w:rsid w:val="00BC757C"/>
    <w:rsid w:val="00BC785C"/>
    <w:rsid w:val="00BD0620"/>
    <w:rsid w:val="00BD3148"/>
    <w:rsid w:val="00BD7EC8"/>
    <w:rsid w:val="00BE021B"/>
    <w:rsid w:val="00BE1134"/>
    <w:rsid w:val="00BE227D"/>
    <w:rsid w:val="00BE60C9"/>
    <w:rsid w:val="00BF460F"/>
    <w:rsid w:val="00C028B0"/>
    <w:rsid w:val="00C04187"/>
    <w:rsid w:val="00C046CD"/>
    <w:rsid w:val="00C04F95"/>
    <w:rsid w:val="00C06B3A"/>
    <w:rsid w:val="00C14C3A"/>
    <w:rsid w:val="00C152B9"/>
    <w:rsid w:val="00C26FC1"/>
    <w:rsid w:val="00C27FA5"/>
    <w:rsid w:val="00C34040"/>
    <w:rsid w:val="00C34D18"/>
    <w:rsid w:val="00C42462"/>
    <w:rsid w:val="00C47292"/>
    <w:rsid w:val="00C50ABD"/>
    <w:rsid w:val="00C5105D"/>
    <w:rsid w:val="00C53866"/>
    <w:rsid w:val="00C53E9A"/>
    <w:rsid w:val="00C65A2B"/>
    <w:rsid w:val="00C703DD"/>
    <w:rsid w:val="00C73830"/>
    <w:rsid w:val="00C81B92"/>
    <w:rsid w:val="00C81CAA"/>
    <w:rsid w:val="00C84E7A"/>
    <w:rsid w:val="00C864EB"/>
    <w:rsid w:val="00C91FF9"/>
    <w:rsid w:val="00C968B4"/>
    <w:rsid w:val="00CA1937"/>
    <w:rsid w:val="00CA709E"/>
    <w:rsid w:val="00CB013F"/>
    <w:rsid w:val="00CB1DEE"/>
    <w:rsid w:val="00CB22A8"/>
    <w:rsid w:val="00CB3784"/>
    <w:rsid w:val="00CB453F"/>
    <w:rsid w:val="00CB6260"/>
    <w:rsid w:val="00CC096A"/>
    <w:rsid w:val="00CD157B"/>
    <w:rsid w:val="00CD1B89"/>
    <w:rsid w:val="00CD35AA"/>
    <w:rsid w:val="00CD5487"/>
    <w:rsid w:val="00CE2334"/>
    <w:rsid w:val="00CE6B0E"/>
    <w:rsid w:val="00CE7C79"/>
    <w:rsid w:val="00CF4E5C"/>
    <w:rsid w:val="00CF78FA"/>
    <w:rsid w:val="00CF7D47"/>
    <w:rsid w:val="00D04D69"/>
    <w:rsid w:val="00D04E26"/>
    <w:rsid w:val="00D11596"/>
    <w:rsid w:val="00D13607"/>
    <w:rsid w:val="00D136CB"/>
    <w:rsid w:val="00D14214"/>
    <w:rsid w:val="00D145D2"/>
    <w:rsid w:val="00D17FA2"/>
    <w:rsid w:val="00D23584"/>
    <w:rsid w:val="00D23876"/>
    <w:rsid w:val="00D242F4"/>
    <w:rsid w:val="00D31949"/>
    <w:rsid w:val="00D43557"/>
    <w:rsid w:val="00D4771F"/>
    <w:rsid w:val="00D50E2F"/>
    <w:rsid w:val="00D571ED"/>
    <w:rsid w:val="00D5781D"/>
    <w:rsid w:val="00D57E77"/>
    <w:rsid w:val="00D620DB"/>
    <w:rsid w:val="00D6264E"/>
    <w:rsid w:val="00D638FB"/>
    <w:rsid w:val="00D700A0"/>
    <w:rsid w:val="00D70A72"/>
    <w:rsid w:val="00D725F4"/>
    <w:rsid w:val="00D72670"/>
    <w:rsid w:val="00D74E86"/>
    <w:rsid w:val="00D76800"/>
    <w:rsid w:val="00D83AB5"/>
    <w:rsid w:val="00D85D84"/>
    <w:rsid w:val="00D921D4"/>
    <w:rsid w:val="00D92437"/>
    <w:rsid w:val="00D951A6"/>
    <w:rsid w:val="00D971E5"/>
    <w:rsid w:val="00DA01E8"/>
    <w:rsid w:val="00DB1EF5"/>
    <w:rsid w:val="00DB4DC4"/>
    <w:rsid w:val="00DB652B"/>
    <w:rsid w:val="00DC0275"/>
    <w:rsid w:val="00DC04B5"/>
    <w:rsid w:val="00DC183B"/>
    <w:rsid w:val="00DC18E7"/>
    <w:rsid w:val="00DC7237"/>
    <w:rsid w:val="00DD5250"/>
    <w:rsid w:val="00DD7AC2"/>
    <w:rsid w:val="00DE0400"/>
    <w:rsid w:val="00DE2E5B"/>
    <w:rsid w:val="00DE4A53"/>
    <w:rsid w:val="00DE4B85"/>
    <w:rsid w:val="00DE56ED"/>
    <w:rsid w:val="00DF204A"/>
    <w:rsid w:val="00DF2AD3"/>
    <w:rsid w:val="00DF7E89"/>
    <w:rsid w:val="00E04B91"/>
    <w:rsid w:val="00E10EBD"/>
    <w:rsid w:val="00E13422"/>
    <w:rsid w:val="00E176B8"/>
    <w:rsid w:val="00E2181C"/>
    <w:rsid w:val="00E23058"/>
    <w:rsid w:val="00E24D3B"/>
    <w:rsid w:val="00E265BE"/>
    <w:rsid w:val="00E32421"/>
    <w:rsid w:val="00E36025"/>
    <w:rsid w:val="00E41E5D"/>
    <w:rsid w:val="00E4230D"/>
    <w:rsid w:val="00E4247B"/>
    <w:rsid w:val="00E42741"/>
    <w:rsid w:val="00E4680F"/>
    <w:rsid w:val="00E55F2B"/>
    <w:rsid w:val="00E62310"/>
    <w:rsid w:val="00E64065"/>
    <w:rsid w:val="00E65C06"/>
    <w:rsid w:val="00E66990"/>
    <w:rsid w:val="00E66F6C"/>
    <w:rsid w:val="00E704AE"/>
    <w:rsid w:val="00E71BC1"/>
    <w:rsid w:val="00E7251F"/>
    <w:rsid w:val="00E72E21"/>
    <w:rsid w:val="00E72E5F"/>
    <w:rsid w:val="00E81709"/>
    <w:rsid w:val="00E84C3B"/>
    <w:rsid w:val="00E84EEA"/>
    <w:rsid w:val="00E87D36"/>
    <w:rsid w:val="00E90597"/>
    <w:rsid w:val="00E92A69"/>
    <w:rsid w:val="00E93933"/>
    <w:rsid w:val="00E94604"/>
    <w:rsid w:val="00EA7E3D"/>
    <w:rsid w:val="00EB020E"/>
    <w:rsid w:val="00EB154A"/>
    <w:rsid w:val="00EB627E"/>
    <w:rsid w:val="00EC057B"/>
    <w:rsid w:val="00EC1C77"/>
    <w:rsid w:val="00EC256F"/>
    <w:rsid w:val="00EC71C9"/>
    <w:rsid w:val="00ED77E9"/>
    <w:rsid w:val="00EE22CE"/>
    <w:rsid w:val="00EE47DA"/>
    <w:rsid w:val="00EE54EB"/>
    <w:rsid w:val="00EE7BE3"/>
    <w:rsid w:val="00EF003C"/>
    <w:rsid w:val="00EF6A69"/>
    <w:rsid w:val="00EF7653"/>
    <w:rsid w:val="00F045A9"/>
    <w:rsid w:val="00F04ACC"/>
    <w:rsid w:val="00F115FD"/>
    <w:rsid w:val="00F12602"/>
    <w:rsid w:val="00F2247E"/>
    <w:rsid w:val="00F27CF5"/>
    <w:rsid w:val="00F3054E"/>
    <w:rsid w:val="00F34DD4"/>
    <w:rsid w:val="00F43F16"/>
    <w:rsid w:val="00F462D8"/>
    <w:rsid w:val="00F47A88"/>
    <w:rsid w:val="00F47D80"/>
    <w:rsid w:val="00F47D85"/>
    <w:rsid w:val="00F5401F"/>
    <w:rsid w:val="00F564E3"/>
    <w:rsid w:val="00F64BC7"/>
    <w:rsid w:val="00F665F1"/>
    <w:rsid w:val="00F66CF4"/>
    <w:rsid w:val="00F74DC3"/>
    <w:rsid w:val="00F93CB7"/>
    <w:rsid w:val="00F96B81"/>
    <w:rsid w:val="00F972E9"/>
    <w:rsid w:val="00FA3867"/>
    <w:rsid w:val="00FB0E4B"/>
    <w:rsid w:val="00FB0FE0"/>
    <w:rsid w:val="00FB2ADB"/>
    <w:rsid w:val="00FB3328"/>
    <w:rsid w:val="00FB41F5"/>
    <w:rsid w:val="00FC0350"/>
    <w:rsid w:val="00FC0B52"/>
    <w:rsid w:val="00FC3B6A"/>
    <w:rsid w:val="00FC5991"/>
    <w:rsid w:val="00FC7FDC"/>
    <w:rsid w:val="00FD42EE"/>
    <w:rsid w:val="00FD71A8"/>
    <w:rsid w:val="00FD7D87"/>
    <w:rsid w:val="00FD7E02"/>
    <w:rsid w:val="00FE45A3"/>
    <w:rsid w:val="00FF0A35"/>
    <w:rsid w:val="00FF10F8"/>
    <w:rsid w:val="00FF58E8"/>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9A58911-A4B5-4C79-914E-526B1BC2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802FD"/>
    <w:pPr>
      <w:spacing w:after="200" w:line="276" w:lineRule="auto"/>
    </w:pPr>
    <w:rPr>
      <w:rFonts w:cs="Times New Roman"/>
      <w:sz w:val="22"/>
      <w:szCs w:val="22"/>
    </w:rPr>
  </w:style>
  <w:style w:type="paragraph" w:styleId="10">
    <w:name w:val="heading 1"/>
    <w:basedOn w:val="a2"/>
    <w:next w:val="a2"/>
    <w:link w:val="11"/>
    <w:uiPriority w:val="99"/>
    <w:qFormat/>
    <w:rsid w:val="00DE2E5B"/>
    <w:pPr>
      <w:keepNext/>
      <w:autoSpaceDE w:val="0"/>
      <w:autoSpaceDN w:val="0"/>
      <w:spacing w:after="0" w:line="240" w:lineRule="auto"/>
      <w:jc w:val="center"/>
      <w:outlineLvl w:val="0"/>
    </w:pPr>
    <w:rPr>
      <w:rFonts w:ascii="Times New Roman" w:hAnsi="Times New Roman"/>
      <w:b/>
      <w:bCs/>
      <w:sz w:val="28"/>
      <w:szCs w:val="28"/>
      <w:lang w:val="x-none" w:eastAsia="x-none"/>
    </w:rPr>
  </w:style>
  <w:style w:type="paragraph" w:styleId="22">
    <w:name w:val="heading 2"/>
    <w:basedOn w:val="a2"/>
    <w:next w:val="a2"/>
    <w:link w:val="23"/>
    <w:uiPriority w:val="99"/>
    <w:unhideWhenUsed/>
    <w:qFormat/>
    <w:rsid w:val="00BD3148"/>
    <w:pPr>
      <w:keepNext/>
      <w:keepLines/>
      <w:spacing w:before="200" w:after="0"/>
      <w:outlineLvl w:val="1"/>
    </w:pPr>
    <w:rPr>
      <w:rFonts w:ascii="Cambria" w:hAnsi="Cambria"/>
      <w:b/>
      <w:bCs/>
      <w:color w:val="4F81BD"/>
      <w:sz w:val="26"/>
      <w:szCs w:val="26"/>
    </w:rPr>
  </w:style>
  <w:style w:type="paragraph" w:styleId="30">
    <w:name w:val="heading 3"/>
    <w:basedOn w:val="a2"/>
    <w:next w:val="a3"/>
    <w:link w:val="31"/>
    <w:uiPriority w:val="9"/>
    <w:qFormat/>
    <w:rsid w:val="008A607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0">
    <w:name w:val="heading 4"/>
    <w:basedOn w:val="a2"/>
    <w:next w:val="a3"/>
    <w:link w:val="41"/>
    <w:uiPriority w:val="99"/>
    <w:qFormat/>
    <w:rsid w:val="008A607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basedOn w:val="a2"/>
    <w:next w:val="a3"/>
    <w:link w:val="50"/>
    <w:uiPriority w:val="99"/>
    <w:qFormat/>
    <w:rsid w:val="008A607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2"/>
    <w:next w:val="a3"/>
    <w:link w:val="60"/>
    <w:uiPriority w:val="99"/>
    <w:qFormat/>
    <w:rsid w:val="008A607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2"/>
    <w:next w:val="a2"/>
    <w:link w:val="70"/>
    <w:uiPriority w:val="99"/>
    <w:qFormat/>
    <w:rsid w:val="008A607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2"/>
    <w:next w:val="a2"/>
    <w:link w:val="80"/>
    <w:uiPriority w:val="99"/>
    <w:qFormat/>
    <w:rsid w:val="008A607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2"/>
    <w:next w:val="a2"/>
    <w:link w:val="90"/>
    <w:uiPriority w:val="9"/>
    <w:qFormat/>
    <w:rsid w:val="008A607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9"/>
    <w:locked/>
    <w:rsid w:val="00DE2E5B"/>
    <w:rPr>
      <w:rFonts w:ascii="Times New Roman" w:hAnsi="Times New Roman" w:cs="Times New Roman"/>
      <w:b/>
      <w:bCs/>
      <w:sz w:val="28"/>
      <w:szCs w:val="28"/>
    </w:rPr>
  </w:style>
  <w:style w:type="character" w:customStyle="1" w:styleId="23">
    <w:name w:val="Заголовок 2 Знак"/>
    <w:link w:val="22"/>
    <w:uiPriority w:val="99"/>
    <w:rsid w:val="00BD3148"/>
    <w:rPr>
      <w:rFonts w:ascii="Cambria" w:eastAsia="Times New Roman" w:hAnsi="Cambria" w:cs="Times New Roman"/>
      <w:b/>
      <w:bCs/>
      <w:color w:val="4F81BD"/>
      <w:sz w:val="26"/>
      <w:szCs w:val="26"/>
    </w:rPr>
  </w:style>
  <w:style w:type="paragraph" w:styleId="a7">
    <w:name w:val="List Paragraph"/>
    <w:basedOn w:val="a2"/>
    <w:link w:val="a8"/>
    <w:uiPriority w:val="34"/>
    <w:qFormat/>
    <w:rsid w:val="00DE2E5B"/>
    <w:pPr>
      <w:ind w:left="720"/>
      <w:contextualSpacing/>
    </w:pPr>
    <w:rPr>
      <w:lang w:val="x-none" w:eastAsia="x-none"/>
    </w:rPr>
  </w:style>
  <w:style w:type="paragraph" w:styleId="a9">
    <w:name w:val="Balloon Text"/>
    <w:basedOn w:val="a2"/>
    <w:link w:val="aa"/>
    <w:uiPriority w:val="99"/>
    <w:unhideWhenUsed/>
    <w:rsid w:val="005C2DD1"/>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locked/>
    <w:rsid w:val="005C2DD1"/>
    <w:rPr>
      <w:rFonts w:ascii="Tahoma" w:hAnsi="Tahoma" w:cs="Tahoma"/>
      <w:sz w:val="16"/>
      <w:szCs w:val="16"/>
    </w:rPr>
  </w:style>
  <w:style w:type="paragraph" w:styleId="ab">
    <w:name w:val="header"/>
    <w:aliases w:val="Верхний колонтитул1"/>
    <w:basedOn w:val="a2"/>
    <w:link w:val="ac"/>
    <w:uiPriority w:val="99"/>
    <w:unhideWhenUsed/>
    <w:rsid w:val="00780E57"/>
    <w:pPr>
      <w:tabs>
        <w:tab w:val="center" w:pos="4677"/>
        <w:tab w:val="right" w:pos="9355"/>
      </w:tabs>
    </w:pPr>
    <w:rPr>
      <w:lang w:val="x-none" w:eastAsia="x-none"/>
    </w:rPr>
  </w:style>
  <w:style w:type="character" w:customStyle="1" w:styleId="ac">
    <w:name w:val="Верхний колонтитул Знак"/>
    <w:aliases w:val="Верхний колонтитул1 Знак"/>
    <w:link w:val="ab"/>
    <w:uiPriority w:val="99"/>
    <w:locked/>
    <w:rsid w:val="00780E57"/>
    <w:rPr>
      <w:rFonts w:cs="Times New Roman"/>
      <w:sz w:val="22"/>
      <w:szCs w:val="22"/>
    </w:rPr>
  </w:style>
  <w:style w:type="paragraph" w:styleId="ad">
    <w:name w:val="footer"/>
    <w:aliases w:val=" Знак"/>
    <w:basedOn w:val="a2"/>
    <w:link w:val="ae"/>
    <w:uiPriority w:val="99"/>
    <w:unhideWhenUsed/>
    <w:rsid w:val="00780E57"/>
    <w:pPr>
      <w:tabs>
        <w:tab w:val="center" w:pos="4677"/>
        <w:tab w:val="right" w:pos="9355"/>
      </w:tabs>
    </w:pPr>
    <w:rPr>
      <w:lang w:val="x-none" w:eastAsia="x-none"/>
    </w:rPr>
  </w:style>
  <w:style w:type="character" w:customStyle="1" w:styleId="ae">
    <w:name w:val="Нижний колонтитул Знак"/>
    <w:aliases w:val=" Знак Знак"/>
    <w:link w:val="ad"/>
    <w:uiPriority w:val="99"/>
    <w:locked/>
    <w:rsid w:val="00780E57"/>
    <w:rPr>
      <w:rFonts w:cs="Times New Roman"/>
      <w:sz w:val="22"/>
      <w:szCs w:val="22"/>
    </w:rPr>
  </w:style>
  <w:style w:type="paragraph" w:styleId="af">
    <w:name w:val="endnote text"/>
    <w:basedOn w:val="a2"/>
    <w:link w:val="af0"/>
    <w:uiPriority w:val="99"/>
    <w:semiHidden/>
    <w:unhideWhenUsed/>
    <w:rsid w:val="00BE1134"/>
    <w:rPr>
      <w:sz w:val="20"/>
      <w:szCs w:val="20"/>
      <w:lang w:val="x-none" w:eastAsia="x-none"/>
    </w:rPr>
  </w:style>
  <w:style w:type="character" w:customStyle="1" w:styleId="af0">
    <w:name w:val="Текст концевой сноски Знак"/>
    <w:link w:val="af"/>
    <w:uiPriority w:val="99"/>
    <w:semiHidden/>
    <w:locked/>
    <w:rsid w:val="00BE1134"/>
    <w:rPr>
      <w:rFonts w:cs="Times New Roman"/>
    </w:rPr>
  </w:style>
  <w:style w:type="character" w:styleId="af1">
    <w:name w:val="endnote reference"/>
    <w:uiPriority w:val="99"/>
    <w:semiHidden/>
    <w:unhideWhenUsed/>
    <w:rsid w:val="00BE1134"/>
    <w:rPr>
      <w:rFonts w:cs="Times New Roman"/>
      <w:vertAlign w:val="superscript"/>
    </w:rPr>
  </w:style>
  <w:style w:type="table" w:styleId="af2">
    <w:name w:val="Table Grid"/>
    <w:basedOn w:val="a5"/>
    <w:uiPriority w:val="5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9774A"/>
    <w:pPr>
      <w:widowControl w:val="0"/>
      <w:autoSpaceDE w:val="0"/>
      <w:autoSpaceDN w:val="0"/>
    </w:pPr>
    <w:rPr>
      <w:rFonts w:ascii="Arial" w:hAnsi="Arial" w:cs="Times New Roman"/>
      <w:szCs w:val="22"/>
    </w:rPr>
  </w:style>
  <w:style w:type="character" w:customStyle="1" w:styleId="ConsPlusNormal0">
    <w:name w:val="ConsPlusNormal Знак"/>
    <w:link w:val="ConsPlusNormal"/>
    <w:locked/>
    <w:rsid w:val="009D26E6"/>
    <w:rPr>
      <w:rFonts w:ascii="Arial" w:hAnsi="Arial" w:cs="Times New Roman"/>
      <w:szCs w:val="22"/>
      <w:lang w:bidi="ar-SA"/>
    </w:rPr>
  </w:style>
  <w:style w:type="paragraph" w:customStyle="1" w:styleId="formattext">
    <w:name w:val="formattext"/>
    <w:basedOn w:val="a2"/>
    <w:rsid w:val="00E41E5D"/>
    <w:pPr>
      <w:spacing w:before="100" w:beforeAutospacing="1" w:after="100" w:afterAutospacing="1" w:line="240" w:lineRule="auto"/>
    </w:pPr>
    <w:rPr>
      <w:rFonts w:ascii="Times New Roman" w:hAnsi="Times New Roman"/>
      <w:sz w:val="24"/>
      <w:szCs w:val="24"/>
    </w:rPr>
  </w:style>
  <w:style w:type="character" w:styleId="af3">
    <w:name w:val="Hyperlink"/>
    <w:uiPriority w:val="99"/>
    <w:unhideWhenUsed/>
    <w:rsid w:val="00E41E5D"/>
    <w:rPr>
      <w:color w:val="0000FF"/>
      <w:u w:val="single"/>
    </w:rPr>
  </w:style>
  <w:style w:type="paragraph" w:styleId="af4">
    <w:name w:val="Plain Text"/>
    <w:basedOn w:val="a2"/>
    <w:link w:val="af5"/>
    <w:uiPriority w:val="99"/>
    <w:rsid w:val="0021618C"/>
    <w:pPr>
      <w:autoSpaceDE w:val="0"/>
      <w:autoSpaceDN w:val="0"/>
      <w:spacing w:after="0" w:line="240" w:lineRule="auto"/>
    </w:pPr>
    <w:rPr>
      <w:rFonts w:ascii="Courier New" w:hAnsi="Courier New"/>
      <w:color w:val="000000"/>
      <w:sz w:val="20"/>
      <w:szCs w:val="20"/>
      <w:lang w:val="x-none" w:eastAsia="x-none"/>
    </w:rPr>
  </w:style>
  <w:style w:type="character" w:customStyle="1" w:styleId="af5">
    <w:name w:val="Текст Знак"/>
    <w:link w:val="af4"/>
    <w:uiPriority w:val="99"/>
    <w:rsid w:val="0021618C"/>
    <w:rPr>
      <w:rFonts w:ascii="Courier New" w:hAnsi="Courier New" w:cs="Courier New"/>
      <w:color w:val="000000"/>
    </w:rPr>
  </w:style>
  <w:style w:type="paragraph" w:styleId="af6">
    <w:name w:val="No Spacing"/>
    <w:link w:val="af7"/>
    <w:uiPriority w:val="99"/>
    <w:qFormat/>
    <w:rsid w:val="00BD3148"/>
    <w:rPr>
      <w:rFonts w:cs="Times New Roman"/>
      <w:sz w:val="22"/>
      <w:szCs w:val="22"/>
    </w:rPr>
  </w:style>
  <w:style w:type="paragraph" w:styleId="af8">
    <w:name w:val="Title"/>
    <w:basedOn w:val="a2"/>
    <w:link w:val="af9"/>
    <w:uiPriority w:val="10"/>
    <w:qFormat/>
    <w:rsid w:val="00BD3148"/>
    <w:pPr>
      <w:spacing w:after="0" w:line="240" w:lineRule="auto"/>
      <w:jc w:val="center"/>
    </w:pPr>
    <w:rPr>
      <w:rFonts w:ascii="Times New Roman" w:hAnsi="Times New Roman"/>
      <w:b/>
      <w:sz w:val="24"/>
      <w:szCs w:val="20"/>
    </w:rPr>
  </w:style>
  <w:style w:type="character" w:customStyle="1" w:styleId="af9">
    <w:name w:val="Название Знак"/>
    <w:link w:val="af8"/>
    <w:uiPriority w:val="10"/>
    <w:rsid w:val="00BD3148"/>
    <w:rPr>
      <w:rFonts w:ascii="Times New Roman" w:hAnsi="Times New Roman" w:cs="Times New Roman"/>
      <w:b/>
      <w:sz w:val="24"/>
    </w:rPr>
  </w:style>
  <w:style w:type="paragraph" w:customStyle="1" w:styleId="12">
    <w:name w:val="Обычный1"/>
    <w:rsid w:val="00BD3148"/>
    <w:pPr>
      <w:snapToGrid w:val="0"/>
      <w:spacing w:before="100" w:after="100"/>
    </w:pPr>
    <w:rPr>
      <w:rFonts w:ascii="Times New Roman" w:hAnsi="Times New Roman" w:cs="Times New Roman"/>
      <w:sz w:val="24"/>
    </w:rPr>
  </w:style>
  <w:style w:type="paragraph" w:customStyle="1" w:styleId="afa">
    <w:name w:val="Прижатый влево"/>
    <w:basedOn w:val="a2"/>
    <w:next w:val="a2"/>
    <w:uiPriority w:val="99"/>
    <w:rsid w:val="00BD3148"/>
    <w:pPr>
      <w:widowControl w:val="0"/>
      <w:autoSpaceDE w:val="0"/>
      <w:autoSpaceDN w:val="0"/>
      <w:adjustRightInd w:val="0"/>
      <w:spacing w:after="0" w:line="240" w:lineRule="auto"/>
    </w:pPr>
    <w:rPr>
      <w:rFonts w:ascii="Arial" w:hAnsi="Arial" w:cs="Arial"/>
      <w:sz w:val="24"/>
      <w:szCs w:val="24"/>
    </w:rPr>
  </w:style>
  <w:style w:type="paragraph" w:customStyle="1" w:styleId="text3cl">
    <w:name w:val="text3cl"/>
    <w:basedOn w:val="a2"/>
    <w:rsid w:val="00BD314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D3148"/>
    <w:pPr>
      <w:widowControl w:val="0"/>
      <w:autoSpaceDE w:val="0"/>
      <w:autoSpaceDN w:val="0"/>
      <w:adjustRightInd w:val="0"/>
    </w:pPr>
    <w:rPr>
      <w:rFonts w:ascii="Courier New" w:hAnsi="Courier New" w:cs="Courier New"/>
    </w:rPr>
  </w:style>
  <w:style w:type="character" w:customStyle="1" w:styleId="afb">
    <w:name w:val="Цветовое выделение"/>
    <w:uiPriority w:val="99"/>
    <w:rsid w:val="00BD3148"/>
    <w:rPr>
      <w:b/>
      <w:color w:val="000080"/>
    </w:rPr>
  </w:style>
  <w:style w:type="paragraph" w:customStyle="1" w:styleId="Default">
    <w:name w:val="Default"/>
    <w:uiPriority w:val="99"/>
    <w:rsid w:val="00BD3148"/>
    <w:pPr>
      <w:autoSpaceDE w:val="0"/>
      <w:autoSpaceDN w:val="0"/>
      <w:adjustRightInd w:val="0"/>
    </w:pPr>
    <w:rPr>
      <w:rFonts w:ascii="Times New Roman" w:hAnsi="Times New Roman" w:cs="Times New Roman"/>
      <w:color w:val="000000"/>
      <w:sz w:val="24"/>
      <w:szCs w:val="24"/>
    </w:rPr>
  </w:style>
  <w:style w:type="paragraph" w:styleId="a3">
    <w:name w:val="Body Text"/>
    <w:basedOn w:val="a2"/>
    <w:link w:val="afc"/>
    <w:uiPriority w:val="99"/>
    <w:unhideWhenUsed/>
    <w:rsid w:val="00BD3148"/>
    <w:pPr>
      <w:spacing w:after="120"/>
    </w:pPr>
  </w:style>
  <w:style w:type="character" w:customStyle="1" w:styleId="afc">
    <w:name w:val="Основной текст Знак"/>
    <w:link w:val="a3"/>
    <w:uiPriority w:val="99"/>
    <w:rsid w:val="00BD3148"/>
    <w:rPr>
      <w:rFonts w:cs="Times New Roman"/>
      <w:sz w:val="22"/>
      <w:szCs w:val="22"/>
    </w:rPr>
  </w:style>
  <w:style w:type="character" w:customStyle="1" w:styleId="blk">
    <w:name w:val="blk"/>
    <w:basedOn w:val="a4"/>
    <w:rsid w:val="00BD3148"/>
  </w:style>
  <w:style w:type="character" w:customStyle="1" w:styleId="32">
    <w:name w:val="Основной текст 3 Знак"/>
    <w:link w:val="33"/>
    <w:uiPriority w:val="99"/>
    <w:rsid w:val="00BD3148"/>
    <w:rPr>
      <w:rFonts w:cs="Times New Roman"/>
      <w:sz w:val="16"/>
      <w:szCs w:val="16"/>
    </w:rPr>
  </w:style>
  <w:style w:type="paragraph" w:styleId="33">
    <w:name w:val="Body Text 3"/>
    <w:basedOn w:val="a2"/>
    <w:link w:val="32"/>
    <w:uiPriority w:val="99"/>
    <w:unhideWhenUsed/>
    <w:rsid w:val="00BD3148"/>
    <w:pPr>
      <w:spacing w:after="120"/>
    </w:pPr>
    <w:rPr>
      <w:sz w:val="16"/>
      <w:szCs w:val="16"/>
    </w:rPr>
  </w:style>
  <w:style w:type="character" w:styleId="afd">
    <w:name w:val="Strong"/>
    <w:uiPriority w:val="99"/>
    <w:qFormat/>
    <w:rsid w:val="00BD3148"/>
    <w:rPr>
      <w:b/>
      <w:bCs/>
    </w:rPr>
  </w:style>
  <w:style w:type="character" w:customStyle="1" w:styleId="extended-textfull">
    <w:name w:val="extended-text__full"/>
    <w:basedOn w:val="a4"/>
    <w:rsid w:val="00BD3148"/>
  </w:style>
  <w:style w:type="paragraph" w:customStyle="1" w:styleId="consplusnormal1">
    <w:name w:val="consplusnormal"/>
    <w:basedOn w:val="a2"/>
    <w:rsid w:val="00BD3148"/>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BD3148"/>
    <w:pPr>
      <w:widowControl w:val="0"/>
      <w:autoSpaceDE w:val="0"/>
      <w:autoSpaceDN w:val="0"/>
    </w:pPr>
    <w:rPr>
      <w:b/>
      <w:sz w:val="22"/>
    </w:rPr>
  </w:style>
  <w:style w:type="paragraph" w:customStyle="1" w:styleId="ConsPlusCell">
    <w:name w:val="ConsPlusCell"/>
    <w:rsid w:val="00BD3148"/>
    <w:pPr>
      <w:widowControl w:val="0"/>
      <w:autoSpaceDE w:val="0"/>
      <w:autoSpaceDN w:val="0"/>
    </w:pPr>
    <w:rPr>
      <w:rFonts w:ascii="Courier New" w:hAnsi="Courier New" w:cs="Courier New"/>
    </w:rPr>
  </w:style>
  <w:style w:type="paragraph" w:customStyle="1" w:styleId="ConsPlusDocList">
    <w:name w:val="ConsPlusDocList"/>
    <w:rsid w:val="00BD3148"/>
    <w:pPr>
      <w:widowControl w:val="0"/>
      <w:autoSpaceDE w:val="0"/>
      <w:autoSpaceDN w:val="0"/>
    </w:pPr>
    <w:rPr>
      <w:sz w:val="22"/>
    </w:rPr>
  </w:style>
  <w:style w:type="paragraph" w:customStyle="1" w:styleId="ConsPlusTitlePage">
    <w:name w:val="ConsPlusTitlePage"/>
    <w:rsid w:val="00BD3148"/>
    <w:pPr>
      <w:widowControl w:val="0"/>
      <w:autoSpaceDE w:val="0"/>
      <w:autoSpaceDN w:val="0"/>
    </w:pPr>
    <w:rPr>
      <w:rFonts w:ascii="Tahoma" w:hAnsi="Tahoma" w:cs="Tahoma"/>
    </w:rPr>
  </w:style>
  <w:style w:type="paragraph" w:customStyle="1" w:styleId="ConsPlusJurTerm">
    <w:name w:val="ConsPlusJurTerm"/>
    <w:rsid w:val="00BD3148"/>
    <w:pPr>
      <w:widowControl w:val="0"/>
      <w:autoSpaceDE w:val="0"/>
      <w:autoSpaceDN w:val="0"/>
    </w:pPr>
    <w:rPr>
      <w:rFonts w:ascii="Tahoma" w:hAnsi="Tahoma" w:cs="Tahoma"/>
      <w:sz w:val="26"/>
    </w:rPr>
  </w:style>
  <w:style w:type="paragraph" w:customStyle="1" w:styleId="ConsPlusTextList">
    <w:name w:val="ConsPlusTextList"/>
    <w:rsid w:val="00BD3148"/>
    <w:pPr>
      <w:widowControl w:val="0"/>
      <w:autoSpaceDE w:val="0"/>
      <w:autoSpaceDN w:val="0"/>
    </w:pPr>
    <w:rPr>
      <w:rFonts w:ascii="Arial" w:hAnsi="Arial" w:cs="Arial"/>
    </w:rPr>
  </w:style>
  <w:style w:type="paragraph" w:styleId="afe">
    <w:name w:val="Normal (Web)"/>
    <w:basedOn w:val="a2"/>
    <w:uiPriority w:val="99"/>
    <w:unhideWhenUsed/>
    <w:rsid w:val="00900000"/>
    <w:pPr>
      <w:spacing w:before="100" w:beforeAutospacing="1" w:after="119" w:line="240" w:lineRule="auto"/>
    </w:pPr>
    <w:rPr>
      <w:rFonts w:ascii="Times New Roman" w:hAnsi="Times New Roman"/>
      <w:sz w:val="24"/>
      <w:szCs w:val="24"/>
    </w:rPr>
  </w:style>
  <w:style w:type="character" w:customStyle="1" w:styleId="31">
    <w:name w:val="Заголовок 3 Знак"/>
    <w:link w:val="30"/>
    <w:uiPriority w:val="9"/>
    <w:rsid w:val="008A6071"/>
    <w:rPr>
      <w:rFonts w:ascii="Times New Roman" w:hAnsi="Times New Roman" w:cs="Times New Roman"/>
      <w:b/>
      <w:sz w:val="28"/>
      <w:szCs w:val="28"/>
      <w:lang w:val="x-none" w:eastAsia="x-none"/>
    </w:rPr>
  </w:style>
  <w:style w:type="character" w:customStyle="1" w:styleId="41">
    <w:name w:val="Заголовок 4 Знак"/>
    <w:link w:val="40"/>
    <w:uiPriority w:val="99"/>
    <w:rsid w:val="008A6071"/>
    <w:rPr>
      <w:rFonts w:ascii="Times New Roman" w:hAnsi="Times New Roman" w:cs="Times New Roman"/>
      <w:b/>
      <w:kern w:val="20"/>
      <w:sz w:val="24"/>
      <w:szCs w:val="28"/>
      <w:lang w:val="x-none" w:eastAsia="x-none"/>
    </w:rPr>
  </w:style>
  <w:style w:type="character" w:customStyle="1" w:styleId="50">
    <w:name w:val="Заголовок 5 Знак"/>
    <w:link w:val="5"/>
    <w:uiPriority w:val="99"/>
    <w:rsid w:val="008A6071"/>
    <w:rPr>
      <w:rFonts w:ascii="Times New Roman" w:hAnsi="Times New Roman" w:cs="Times New Roman"/>
      <w:b/>
      <w:caps/>
      <w:kern w:val="20"/>
      <w:sz w:val="28"/>
      <w:szCs w:val="28"/>
      <w:lang w:val="x-none" w:eastAsia="x-none"/>
    </w:rPr>
  </w:style>
  <w:style w:type="character" w:customStyle="1" w:styleId="60">
    <w:name w:val="Заголовок 6 Знак"/>
    <w:link w:val="6"/>
    <w:uiPriority w:val="99"/>
    <w:rsid w:val="008A6071"/>
    <w:rPr>
      <w:rFonts w:ascii="Times New Roman" w:hAnsi="Times New Roman" w:cs="Times New Roman"/>
      <w:b/>
      <w:caps/>
      <w:kern w:val="20"/>
      <w:sz w:val="28"/>
      <w:szCs w:val="28"/>
      <w:lang w:val="x-none" w:eastAsia="x-none"/>
    </w:rPr>
  </w:style>
  <w:style w:type="character" w:customStyle="1" w:styleId="70">
    <w:name w:val="Заголовок 7 Знак"/>
    <w:link w:val="7"/>
    <w:uiPriority w:val="99"/>
    <w:rsid w:val="008A6071"/>
    <w:rPr>
      <w:rFonts w:ascii="Arial" w:hAnsi="Arial" w:cs="Times New Roman"/>
      <w:sz w:val="28"/>
      <w:szCs w:val="28"/>
      <w:lang w:val="x-none" w:eastAsia="x-none"/>
    </w:rPr>
  </w:style>
  <w:style w:type="character" w:customStyle="1" w:styleId="80">
    <w:name w:val="Заголовок 8 Знак"/>
    <w:link w:val="8"/>
    <w:uiPriority w:val="99"/>
    <w:rsid w:val="008A6071"/>
    <w:rPr>
      <w:rFonts w:ascii="Arial" w:hAnsi="Arial" w:cs="Times New Roman"/>
      <w:i/>
      <w:sz w:val="28"/>
      <w:szCs w:val="28"/>
      <w:lang w:val="x-none" w:eastAsia="x-none"/>
    </w:rPr>
  </w:style>
  <w:style w:type="character" w:customStyle="1" w:styleId="90">
    <w:name w:val="Заголовок 9 Знак"/>
    <w:link w:val="9"/>
    <w:uiPriority w:val="9"/>
    <w:rsid w:val="008A6071"/>
    <w:rPr>
      <w:rFonts w:ascii="Arial" w:hAnsi="Arial" w:cs="Times New Roman"/>
      <w:i/>
      <w:sz w:val="18"/>
      <w:szCs w:val="28"/>
      <w:lang w:val="x-none" w:eastAsia="x-none"/>
    </w:rPr>
  </w:style>
  <w:style w:type="character" w:customStyle="1" w:styleId="aff">
    <w:name w:val="Гипертекстовая ссылка"/>
    <w:uiPriority w:val="99"/>
    <w:rsid w:val="008A6071"/>
    <w:rPr>
      <w:rFonts w:cs="Times New Roman"/>
      <w:b/>
      <w:color w:val="008000"/>
    </w:rPr>
  </w:style>
  <w:style w:type="paragraph" w:customStyle="1" w:styleId="aff0">
    <w:name w:val="Нормальный (таблица)"/>
    <w:basedOn w:val="a2"/>
    <w:next w:val="a2"/>
    <w:uiPriority w:val="99"/>
    <w:rsid w:val="008A6071"/>
    <w:pPr>
      <w:widowControl w:val="0"/>
      <w:autoSpaceDE w:val="0"/>
      <w:autoSpaceDN w:val="0"/>
      <w:adjustRightInd w:val="0"/>
      <w:spacing w:after="0" w:line="240" w:lineRule="auto"/>
      <w:jc w:val="both"/>
    </w:pPr>
    <w:rPr>
      <w:rFonts w:ascii="Arial" w:hAnsi="Arial" w:cs="Arial"/>
      <w:sz w:val="24"/>
      <w:szCs w:val="24"/>
    </w:rPr>
  </w:style>
  <w:style w:type="paragraph" w:styleId="aff1">
    <w:name w:val="Body Text Indent"/>
    <w:basedOn w:val="a2"/>
    <w:link w:val="aff2"/>
    <w:uiPriority w:val="99"/>
    <w:rsid w:val="008A6071"/>
    <w:pPr>
      <w:spacing w:after="0" w:line="240" w:lineRule="auto"/>
      <w:ind w:left="4248" w:firstLine="708"/>
    </w:pPr>
    <w:rPr>
      <w:rFonts w:ascii="Times New Roman" w:hAnsi="Times New Roman"/>
      <w:sz w:val="24"/>
      <w:szCs w:val="24"/>
      <w:lang w:val="x-none" w:eastAsia="x-none"/>
    </w:rPr>
  </w:style>
  <w:style w:type="character" w:customStyle="1" w:styleId="aff2">
    <w:name w:val="Основной текст с отступом Знак"/>
    <w:link w:val="aff1"/>
    <w:uiPriority w:val="99"/>
    <w:rsid w:val="008A6071"/>
    <w:rPr>
      <w:rFonts w:ascii="Times New Roman" w:hAnsi="Times New Roman" w:cs="Times New Roman"/>
      <w:sz w:val="24"/>
      <w:szCs w:val="24"/>
      <w:lang w:val="x-none" w:eastAsia="x-none"/>
    </w:rPr>
  </w:style>
  <w:style w:type="paragraph" w:styleId="2">
    <w:name w:val="List Bullet 2"/>
    <w:basedOn w:val="a2"/>
    <w:rsid w:val="008A6071"/>
    <w:pPr>
      <w:numPr>
        <w:numId w:val="1"/>
      </w:numPr>
      <w:spacing w:after="0" w:line="240" w:lineRule="auto"/>
    </w:pPr>
    <w:rPr>
      <w:rFonts w:ascii="Times New Roman" w:hAnsi="Times New Roman"/>
      <w:sz w:val="24"/>
      <w:szCs w:val="24"/>
    </w:rPr>
  </w:style>
  <w:style w:type="paragraph" w:customStyle="1" w:styleId="s16">
    <w:name w:val="s_16"/>
    <w:basedOn w:val="a2"/>
    <w:rsid w:val="008A6071"/>
    <w:pPr>
      <w:spacing w:before="100" w:beforeAutospacing="1" w:after="100" w:afterAutospacing="1" w:line="240" w:lineRule="auto"/>
    </w:pPr>
    <w:rPr>
      <w:rFonts w:ascii="Times New Roman" w:hAnsi="Times New Roman"/>
      <w:sz w:val="24"/>
      <w:szCs w:val="24"/>
    </w:rPr>
  </w:style>
  <w:style w:type="paragraph" w:customStyle="1" w:styleId="aff3">
    <w:name w:val="Знак"/>
    <w:basedOn w:val="a2"/>
    <w:rsid w:val="008A607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3">
    <w:name w:val="Абзац списка1"/>
    <w:basedOn w:val="a2"/>
    <w:link w:val="ListParagraphChar"/>
    <w:uiPriority w:val="99"/>
    <w:rsid w:val="008A6071"/>
    <w:pPr>
      <w:spacing w:line="240" w:lineRule="auto"/>
      <w:ind w:left="720"/>
      <w:contextualSpacing/>
    </w:pPr>
    <w:rPr>
      <w:lang w:val="x-none" w:eastAsia="en-US"/>
    </w:rPr>
  </w:style>
  <w:style w:type="paragraph" w:customStyle="1" w:styleId="p2">
    <w:name w:val="p2"/>
    <w:basedOn w:val="a2"/>
    <w:rsid w:val="008A6071"/>
    <w:pPr>
      <w:spacing w:before="100" w:beforeAutospacing="1" w:after="100" w:afterAutospacing="1" w:line="240" w:lineRule="auto"/>
    </w:pPr>
    <w:rPr>
      <w:rFonts w:ascii="Times New Roman" w:hAnsi="Times New Roman"/>
      <w:sz w:val="24"/>
      <w:szCs w:val="24"/>
    </w:rPr>
  </w:style>
  <w:style w:type="character" w:styleId="aff4">
    <w:name w:val="Emphasis"/>
    <w:qFormat/>
    <w:rsid w:val="008A6071"/>
    <w:rPr>
      <w:i/>
      <w:iCs/>
    </w:rPr>
  </w:style>
  <w:style w:type="paragraph" w:customStyle="1" w:styleId="211">
    <w:name w:val="Знак2 Знак Знак1 Знак1 Знак Знак Знак Знак Знак Знак Знак Знак Знак Знак Знак Знак"/>
    <w:basedOn w:val="a2"/>
    <w:rsid w:val="008A6071"/>
    <w:pPr>
      <w:spacing w:after="160" w:line="240" w:lineRule="exact"/>
    </w:pPr>
    <w:rPr>
      <w:rFonts w:ascii="Verdana" w:hAnsi="Verdana"/>
      <w:sz w:val="20"/>
      <w:szCs w:val="20"/>
      <w:lang w:val="en-US" w:eastAsia="en-US"/>
    </w:rPr>
  </w:style>
  <w:style w:type="paragraph" w:styleId="HTML">
    <w:name w:val="HTML Preformatted"/>
    <w:basedOn w:val="a2"/>
    <w:link w:val="HTML0"/>
    <w:rsid w:val="008A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rsid w:val="008A6071"/>
    <w:rPr>
      <w:rFonts w:ascii="Courier New" w:hAnsi="Courier New" w:cs="Times New Roman"/>
      <w:lang w:val="x-none" w:eastAsia="x-none"/>
    </w:rPr>
  </w:style>
  <w:style w:type="paragraph" w:styleId="aff5">
    <w:name w:val="Subtitle"/>
    <w:basedOn w:val="a2"/>
    <w:link w:val="aff6"/>
    <w:qFormat/>
    <w:rsid w:val="008A6071"/>
    <w:pPr>
      <w:spacing w:after="0" w:line="240" w:lineRule="auto"/>
      <w:jc w:val="center"/>
    </w:pPr>
    <w:rPr>
      <w:rFonts w:ascii="Times New Roman" w:hAnsi="Times New Roman"/>
      <w:b/>
      <w:bCs/>
      <w:sz w:val="28"/>
      <w:szCs w:val="28"/>
      <w:lang w:val="x-none" w:eastAsia="x-none"/>
    </w:rPr>
  </w:style>
  <w:style w:type="character" w:customStyle="1" w:styleId="aff6">
    <w:name w:val="Подзаголовок Знак"/>
    <w:link w:val="aff5"/>
    <w:rsid w:val="008A6071"/>
    <w:rPr>
      <w:rFonts w:ascii="Times New Roman" w:hAnsi="Times New Roman" w:cs="Times New Roman"/>
      <w:b/>
      <w:bCs/>
      <w:sz w:val="28"/>
      <w:szCs w:val="28"/>
      <w:lang w:val="x-none" w:eastAsia="x-none"/>
    </w:rPr>
  </w:style>
  <w:style w:type="character" w:customStyle="1" w:styleId="34">
    <w:name w:val="Основной текст3"/>
    <w:rsid w:val="008A6071"/>
    <w:rPr>
      <w:rFonts w:ascii="Arial" w:eastAsia="Arial" w:hAnsi="Arial" w:cs="Arial"/>
      <w:b w:val="0"/>
      <w:bCs w:val="0"/>
      <w:i w:val="0"/>
      <w:iCs w:val="0"/>
      <w:smallCaps w:val="0"/>
      <w:spacing w:val="0"/>
      <w:sz w:val="25"/>
      <w:szCs w:val="25"/>
      <w:shd w:val="clear" w:color="auto" w:fill="FFFFFF"/>
    </w:rPr>
  </w:style>
  <w:style w:type="character" w:styleId="aff7">
    <w:name w:val="FollowedHyperlink"/>
    <w:uiPriority w:val="99"/>
    <w:rsid w:val="008A6071"/>
    <w:rPr>
      <w:color w:val="800080"/>
      <w:u w:val="single"/>
    </w:rPr>
  </w:style>
  <w:style w:type="character" w:customStyle="1" w:styleId="ecattext">
    <w:name w:val="ecattext"/>
    <w:rsid w:val="008A6071"/>
  </w:style>
  <w:style w:type="character" w:styleId="aff8">
    <w:name w:val="page number"/>
    <w:uiPriority w:val="99"/>
    <w:rsid w:val="008A6071"/>
    <w:rPr>
      <w:rFonts w:ascii="Courier New" w:eastAsia="Times New Roman" w:hAnsi="Courier New"/>
      <w:sz w:val="20"/>
    </w:rPr>
  </w:style>
  <w:style w:type="paragraph" w:styleId="14">
    <w:name w:val="toc 1"/>
    <w:basedOn w:val="a2"/>
    <w:next w:val="a2"/>
    <w:uiPriority w:val="39"/>
    <w:rsid w:val="008A607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4">
    <w:name w:val="toc 2"/>
    <w:basedOn w:val="22"/>
    <w:next w:val="a2"/>
    <w:uiPriority w:val="39"/>
    <w:rsid w:val="008A6071"/>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5">
    <w:name w:val="toc 3"/>
    <w:basedOn w:val="a2"/>
    <w:next w:val="a2"/>
    <w:uiPriority w:val="99"/>
    <w:rsid w:val="008A607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2">
    <w:name w:val="toc 4"/>
    <w:basedOn w:val="14"/>
    <w:next w:val="a2"/>
    <w:uiPriority w:val="39"/>
    <w:rsid w:val="008A6071"/>
    <w:pPr>
      <w:pageBreakBefore/>
      <w:spacing w:before="120"/>
    </w:pPr>
  </w:style>
  <w:style w:type="paragraph" w:styleId="51">
    <w:name w:val="toc 5"/>
    <w:basedOn w:val="14"/>
    <w:next w:val="a2"/>
    <w:uiPriority w:val="39"/>
    <w:rsid w:val="008A6071"/>
  </w:style>
  <w:style w:type="paragraph" w:styleId="71">
    <w:name w:val="toc 7"/>
    <w:basedOn w:val="a2"/>
    <w:next w:val="a2"/>
    <w:uiPriority w:val="39"/>
    <w:rsid w:val="008A607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2"/>
    <w:next w:val="a2"/>
    <w:uiPriority w:val="39"/>
    <w:rsid w:val="008A607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2"/>
    <w:next w:val="a2"/>
    <w:uiPriority w:val="39"/>
    <w:rsid w:val="008A607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9">
    <w:name w:val="Горячие клавиши"/>
    <w:rsid w:val="008A6071"/>
    <w:rPr>
      <w:rFonts w:ascii="Times New Roman" w:eastAsia="Times New Roman" w:hAnsi="Times New Roman"/>
      <w:i/>
      <w:sz w:val="24"/>
    </w:rPr>
  </w:style>
  <w:style w:type="character" w:customStyle="1" w:styleId="affa">
    <w:name w:val="Определения"/>
    <w:rsid w:val="008A6071"/>
    <w:rPr>
      <w:rFonts w:ascii="Courier New" w:eastAsia="Times New Roman" w:hAnsi="Courier New"/>
      <w:i/>
      <w:caps/>
      <w:sz w:val="24"/>
      <w:u w:val="none"/>
    </w:rPr>
  </w:style>
  <w:style w:type="character" w:customStyle="1" w:styleId="affb">
    <w:name w:val="Примечание"/>
    <w:rsid w:val="008A6071"/>
    <w:rPr>
      <w:rFonts w:ascii="Courier New" w:eastAsia="Times New Roman" w:hAnsi="Courier New"/>
      <w:b/>
      <w:sz w:val="24"/>
    </w:rPr>
  </w:style>
  <w:style w:type="paragraph" w:customStyle="1" w:styleId="affc">
    <w:name w:val="Абзац примечания"/>
    <w:basedOn w:val="a3"/>
    <w:next w:val="a3"/>
    <w:rsid w:val="008A607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0">
    <w:name w:val="List"/>
    <w:basedOn w:val="a2"/>
    <w:rsid w:val="008A6071"/>
    <w:pPr>
      <w:numPr>
        <w:numId w:val="2"/>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d">
    <w:name w:val="Основной с отступом"/>
    <w:basedOn w:val="a3"/>
    <w:rsid w:val="008A607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e">
    <w:name w:val="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f">
    <w:name w:val="На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0">
    <w:name w:val="Функция"/>
    <w:basedOn w:val="a2"/>
    <w:rsid w:val="008A607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1">
    <w:name w:val="Нумерованный"/>
    <w:basedOn w:val="a3"/>
    <w:rsid w:val="008A607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2">
    <w:name w:val="Рисунок"/>
    <w:basedOn w:val="a3"/>
    <w:next w:val="a3"/>
    <w:rsid w:val="008A607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3">
    <w:name w:val="caption"/>
    <w:basedOn w:val="a2"/>
    <w:next w:val="a2"/>
    <w:qFormat/>
    <w:rsid w:val="008A607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2"/>
    <w:next w:val="a2"/>
    <w:uiPriority w:val="39"/>
    <w:rsid w:val="008A607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4">
    <w:name w:val="annotation reference"/>
    <w:uiPriority w:val="99"/>
    <w:rsid w:val="008A6071"/>
    <w:rPr>
      <w:rFonts w:ascii="Times New Roman" w:eastAsia="Times New Roman" w:hAnsi="Times New Roman"/>
      <w:sz w:val="16"/>
      <w:szCs w:val="16"/>
    </w:rPr>
  </w:style>
  <w:style w:type="paragraph" w:styleId="afff5">
    <w:name w:val="annotation text"/>
    <w:basedOn w:val="a2"/>
    <w:link w:val="afff6"/>
    <w:uiPriority w:val="99"/>
    <w:rsid w:val="008A607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6">
    <w:name w:val="Текст примечания Знак"/>
    <w:link w:val="afff5"/>
    <w:uiPriority w:val="99"/>
    <w:rsid w:val="008A6071"/>
    <w:rPr>
      <w:rFonts w:ascii="Times New Roman" w:hAnsi="Times New Roman" w:cs="Times New Roman"/>
      <w:lang w:val="x-none" w:eastAsia="x-none"/>
    </w:rPr>
  </w:style>
  <w:style w:type="paragraph" w:styleId="afff7">
    <w:name w:val="annotation subject"/>
    <w:basedOn w:val="afff5"/>
    <w:next w:val="afff5"/>
    <w:link w:val="afff8"/>
    <w:uiPriority w:val="99"/>
    <w:rsid w:val="008A6071"/>
    <w:rPr>
      <w:b/>
      <w:bCs/>
    </w:rPr>
  </w:style>
  <w:style w:type="character" w:customStyle="1" w:styleId="afff8">
    <w:name w:val="Тема примечания Знак"/>
    <w:link w:val="afff7"/>
    <w:uiPriority w:val="99"/>
    <w:rsid w:val="008A6071"/>
    <w:rPr>
      <w:rFonts w:ascii="Times New Roman" w:hAnsi="Times New Roman" w:cs="Times New Roman"/>
      <w:b/>
      <w:bCs/>
      <w:lang w:val="x-none" w:eastAsia="x-none"/>
    </w:rPr>
  </w:style>
  <w:style w:type="character" w:customStyle="1" w:styleId="apple-converted-space">
    <w:name w:val="apple-converted-space"/>
    <w:rsid w:val="008A6071"/>
  </w:style>
  <w:style w:type="character" w:customStyle="1" w:styleId="af7">
    <w:name w:val="Без интервала Знак"/>
    <w:link w:val="af6"/>
    <w:uiPriority w:val="99"/>
    <w:rsid w:val="008A6071"/>
    <w:rPr>
      <w:rFonts w:cs="Times New Roman"/>
      <w:sz w:val="22"/>
      <w:szCs w:val="22"/>
      <w:lang w:bidi="ar-SA"/>
    </w:rPr>
  </w:style>
  <w:style w:type="character" w:customStyle="1" w:styleId="text">
    <w:name w:val="text"/>
    <w:rsid w:val="008A6071"/>
  </w:style>
  <w:style w:type="paragraph" w:customStyle="1" w:styleId="Style3">
    <w:name w:val="Style3"/>
    <w:basedOn w:val="a2"/>
    <w:uiPriority w:val="99"/>
    <w:rsid w:val="008A607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8A6071"/>
    <w:rPr>
      <w:rFonts w:ascii="Times New Roman" w:hAnsi="Times New Roman" w:cs="Times New Roman"/>
      <w:sz w:val="22"/>
      <w:szCs w:val="22"/>
    </w:rPr>
  </w:style>
  <w:style w:type="character" w:customStyle="1" w:styleId="FontStyle14">
    <w:name w:val="Font Style14"/>
    <w:uiPriority w:val="99"/>
    <w:rsid w:val="008A6071"/>
    <w:rPr>
      <w:rFonts w:ascii="Times New Roman" w:hAnsi="Times New Roman" w:cs="Times New Roman"/>
      <w:b/>
      <w:bCs/>
      <w:sz w:val="22"/>
      <w:szCs w:val="22"/>
    </w:rPr>
  </w:style>
  <w:style w:type="paragraph" w:styleId="afff9">
    <w:name w:val="Revision"/>
    <w:uiPriority w:val="99"/>
    <w:rsid w:val="008A6071"/>
    <w:rPr>
      <w:rFonts w:ascii="Arial" w:hAnsi="Arial" w:cs="Arial"/>
      <w:sz w:val="24"/>
      <w:szCs w:val="24"/>
    </w:rPr>
  </w:style>
  <w:style w:type="table" w:customStyle="1" w:styleId="15">
    <w:name w:val="Сетка таблицы1"/>
    <w:basedOn w:val="a5"/>
    <w:next w:val="af2"/>
    <w:uiPriority w:val="59"/>
    <w:rsid w:val="008A607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rsid w:val="008A6071"/>
    <w:rPr>
      <w:rFonts w:cs="Times New Roman"/>
      <w:sz w:val="22"/>
      <w:szCs w:val="22"/>
    </w:rPr>
  </w:style>
  <w:style w:type="character" w:customStyle="1" w:styleId="ListParagraphChar">
    <w:name w:val="List Paragraph Char"/>
    <w:link w:val="13"/>
    <w:uiPriority w:val="99"/>
    <w:rsid w:val="008A6071"/>
    <w:rPr>
      <w:rFonts w:cs="Times New Roman"/>
      <w:sz w:val="22"/>
      <w:szCs w:val="22"/>
      <w:lang w:val="x-none" w:eastAsia="en-US"/>
    </w:rPr>
  </w:style>
  <w:style w:type="paragraph" w:customStyle="1" w:styleId="msonormalmrcssattr">
    <w:name w:val="msonormal_mr_css_attr"/>
    <w:basedOn w:val="a2"/>
    <w:rsid w:val="008A6071"/>
    <w:pPr>
      <w:spacing w:before="100" w:beforeAutospacing="1" w:after="100" w:afterAutospacing="1" w:line="240" w:lineRule="auto"/>
    </w:pPr>
    <w:rPr>
      <w:rFonts w:ascii="Times New Roman" w:hAnsi="Times New Roman"/>
      <w:sz w:val="24"/>
      <w:szCs w:val="24"/>
    </w:rPr>
  </w:style>
  <w:style w:type="character" w:styleId="afffa">
    <w:name w:val="line number"/>
    <w:uiPriority w:val="99"/>
    <w:unhideWhenUsed/>
    <w:rsid w:val="008A6071"/>
  </w:style>
  <w:style w:type="paragraph" w:customStyle="1" w:styleId="Standard">
    <w:name w:val="Standard"/>
    <w:rsid w:val="00731F79"/>
    <w:pPr>
      <w:widowControl w:val="0"/>
      <w:suppressAutoHyphens/>
      <w:autoSpaceDE w:val="0"/>
      <w:autoSpaceDN w:val="0"/>
    </w:pPr>
    <w:rPr>
      <w:rFonts w:ascii="Times New Roman" w:hAnsi="Times New Roman" w:cs="Times New Roman"/>
      <w:kern w:val="3"/>
    </w:rPr>
  </w:style>
  <w:style w:type="character" w:customStyle="1" w:styleId="16">
    <w:name w:val="Верхний колонтитул Знак1"/>
    <w:uiPriority w:val="99"/>
    <w:semiHidden/>
    <w:locked/>
    <w:rsid w:val="00AD511E"/>
    <w:rPr>
      <w:rFonts w:cs="Times New Roman"/>
      <w:sz w:val="22"/>
      <w:szCs w:val="22"/>
    </w:rPr>
  </w:style>
  <w:style w:type="character" w:customStyle="1" w:styleId="WW8Num2z2">
    <w:name w:val="WW8Num2z2"/>
    <w:rsid w:val="00AD511E"/>
    <w:rPr>
      <w:sz w:val="24"/>
      <w:szCs w:val="24"/>
    </w:rPr>
  </w:style>
  <w:style w:type="character" w:customStyle="1" w:styleId="WW8Num4z0">
    <w:name w:val="WW8Num4z0"/>
    <w:rsid w:val="00AD511E"/>
    <w:rPr>
      <w:color w:val="000000"/>
    </w:rPr>
  </w:style>
  <w:style w:type="character" w:customStyle="1" w:styleId="WW8Num9z0">
    <w:name w:val="WW8Num9z0"/>
    <w:rsid w:val="00AD511E"/>
    <w:rPr>
      <w:rFonts w:ascii="Times New Roman" w:eastAsia="Times New Roman" w:hAnsi="Times New Roman" w:cs="Times New Roman"/>
    </w:rPr>
  </w:style>
  <w:style w:type="character" w:customStyle="1" w:styleId="WW8Num9z1">
    <w:name w:val="WW8Num9z1"/>
    <w:rsid w:val="00AD511E"/>
    <w:rPr>
      <w:rFonts w:ascii="Courier New" w:hAnsi="Courier New"/>
    </w:rPr>
  </w:style>
  <w:style w:type="character" w:customStyle="1" w:styleId="WW8Num9z2">
    <w:name w:val="WW8Num9z2"/>
    <w:rsid w:val="00AD511E"/>
    <w:rPr>
      <w:rFonts w:ascii="Wingdings" w:hAnsi="Wingdings"/>
    </w:rPr>
  </w:style>
  <w:style w:type="character" w:customStyle="1" w:styleId="WW8Num9z3">
    <w:name w:val="WW8Num9z3"/>
    <w:rsid w:val="00AD511E"/>
    <w:rPr>
      <w:rFonts w:ascii="Symbol" w:hAnsi="Symbol"/>
    </w:rPr>
  </w:style>
  <w:style w:type="character" w:customStyle="1" w:styleId="WW8Num11z0">
    <w:name w:val="WW8Num11z0"/>
    <w:rsid w:val="00AD511E"/>
    <w:rPr>
      <w:b/>
    </w:rPr>
  </w:style>
  <w:style w:type="character" w:customStyle="1" w:styleId="WW8Num12z1">
    <w:name w:val="WW8Num12z1"/>
    <w:rsid w:val="00AD511E"/>
    <w:rPr>
      <w:b w:val="0"/>
    </w:rPr>
  </w:style>
  <w:style w:type="character" w:customStyle="1" w:styleId="WW8Num13z0">
    <w:name w:val="WW8Num13z0"/>
    <w:rsid w:val="00AD511E"/>
    <w:rPr>
      <w:b w:val="0"/>
    </w:rPr>
  </w:style>
  <w:style w:type="character" w:customStyle="1" w:styleId="WW8Num14z0">
    <w:name w:val="WW8Num14z0"/>
    <w:rsid w:val="00AD511E"/>
    <w:rPr>
      <w:rFonts w:ascii="Symbol" w:hAnsi="Symbol"/>
      <w:color w:val="auto"/>
    </w:rPr>
  </w:style>
  <w:style w:type="character" w:customStyle="1" w:styleId="WW8Num14z1">
    <w:name w:val="WW8Num14z1"/>
    <w:rsid w:val="00AD511E"/>
    <w:rPr>
      <w:rFonts w:ascii="Courier New" w:hAnsi="Courier New" w:cs="Courier New"/>
    </w:rPr>
  </w:style>
  <w:style w:type="character" w:customStyle="1" w:styleId="WW8Num14z2">
    <w:name w:val="WW8Num14z2"/>
    <w:rsid w:val="00AD511E"/>
    <w:rPr>
      <w:rFonts w:ascii="Wingdings" w:hAnsi="Wingdings"/>
    </w:rPr>
  </w:style>
  <w:style w:type="character" w:customStyle="1" w:styleId="WW8Num14z3">
    <w:name w:val="WW8Num14z3"/>
    <w:rsid w:val="00AD511E"/>
    <w:rPr>
      <w:rFonts w:ascii="Symbol" w:hAnsi="Symbol"/>
    </w:rPr>
  </w:style>
  <w:style w:type="character" w:customStyle="1" w:styleId="WW8Num21z0">
    <w:name w:val="WW8Num21z0"/>
    <w:rsid w:val="00AD511E"/>
    <w:rPr>
      <w:rFonts w:ascii="Symbol" w:hAnsi="Symbol"/>
      <w:sz w:val="16"/>
    </w:rPr>
  </w:style>
  <w:style w:type="character" w:customStyle="1" w:styleId="WW8Num21z1">
    <w:name w:val="WW8Num21z1"/>
    <w:rsid w:val="00AD511E"/>
    <w:rPr>
      <w:rFonts w:ascii="Courier New" w:hAnsi="Courier New" w:cs="Courier New"/>
    </w:rPr>
  </w:style>
  <w:style w:type="character" w:customStyle="1" w:styleId="WW8Num21z2">
    <w:name w:val="WW8Num21z2"/>
    <w:rsid w:val="00AD511E"/>
    <w:rPr>
      <w:rFonts w:ascii="Wingdings" w:hAnsi="Wingdings"/>
    </w:rPr>
  </w:style>
  <w:style w:type="character" w:customStyle="1" w:styleId="WW8Num21z3">
    <w:name w:val="WW8Num21z3"/>
    <w:rsid w:val="00AD511E"/>
    <w:rPr>
      <w:rFonts w:ascii="Symbol" w:hAnsi="Symbol"/>
    </w:rPr>
  </w:style>
  <w:style w:type="character" w:customStyle="1" w:styleId="WW8Num22z0">
    <w:name w:val="WW8Num22z0"/>
    <w:rsid w:val="00AD511E"/>
    <w:rPr>
      <w:rFonts w:ascii="Times New Roman" w:eastAsia="Times New Roman" w:hAnsi="Times New Roman" w:cs="Times New Roman"/>
    </w:rPr>
  </w:style>
  <w:style w:type="character" w:customStyle="1" w:styleId="WW8Num22z1">
    <w:name w:val="WW8Num22z1"/>
    <w:rsid w:val="00AD511E"/>
    <w:rPr>
      <w:rFonts w:ascii="Courier New" w:hAnsi="Courier New"/>
    </w:rPr>
  </w:style>
  <w:style w:type="character" w:customStyle="1" w:styleId="WW8Num22z2">
    <w:name w:val="WW8Num22z2"/>
    <w:rsid w:val="00AD511E"/>
    <w:rPr>
      <w:rFonts w:ascii="Wingdings" w:hAnsi="Wingdings"/>
    </w:rPr>
  </w:style>
  <w:style w:type="character" w:customStyle="1" w:styleId="WW8Num22z3">
    <w:name w:val="WW8Num22z3"/>
    <w:rsid w:val="00AD511E"/>
    <w:rPr>
      <w:rFonts w:ascii="Symbol" w:hAnsi="Symbol"/>
    </w:rPr>
  </w:style>
  <w:style w:type="character" w:customStyle="1" w:styleId="WW8Num23z0">
    <w:name w:val="WW8Num23z0"/>
    <w:rsid w:val="00AD511E"/>
    <w:rPr>
      <w:rFonts w:ascii="Times New Roman" w:hAnsi="Times New Roman" w:cs="Times New Roman"/>
    </w:rPr>
  </w:style>
  <w:style w:type="character" w:customStyle="1" w:styleId="WW8Num23z1">
    <w:name w:val="WW8Num23z1"/>
    <w:rsid w:val="00AD511E"/>
    <w:rPr>
      <w:rFonts w:ascii="Times New Roman" w:eastAsia="Times New Roman" w:hAnsi="Times New Roman" w:cs="Times New Roman"/>
    </w:rPr>
  </w:style>
  <w:style w:type="character" w:customStyle="1" w:styleId="WW8Num23z2">
    <w:name w:val="WW8Num23z2"/>
    <w:rsid w:val="00AD511E"/>
    <w:rPr>
      <w:rFonts w:ascii="Wingdings" w:hAnsi="Wingdings"/>
    </w:rPr>
  </w:style>
  <w:style w:type="character" w:customStyle="1" w:styleId="WW8Num23z3">
    <w:name w:val="WW8Num23z3"/>
    <w:rsid w:val="00AD511E"/>
    <w:rPr>
      <w:rFonts w:ascii="Symbol" w:hAnsi="Symbol"/>
    </w:rPr>
  </w:style>
  <w:style w:type="character" w:customStyle="1" w:styleId="WW8Num23z4">
    <w:name w:val="WW8Num23z4"/>
    <w:rsid w:val="00AD511E"/>
    <w:rPr>
      <w:rFonts w:ascii="Courier New" w:hAnsi="Courier New" w:cs="Courier New"/>
    </w:rPr>
  </w:style>
  <w:style w:type="character" w:customStyle="1" w:styleId="WW8Num24z0">
    <w:name w:val="WW8Num24z0"/>
    <w:rsid w:val="00AD511E"/>
    <w:rPr>
      <w:rFonts w:ascii="Symbol" w:hAnsi="Symbol"/>
    </w:rPr>
  </w:style>
  <w:style w:type="character" w:customStyle="1" w:styleId="WW8Num24z1">
    <w:name w:val="WW8Num24z1"/>
    <w:rsid w:val="00AD511E"/>
    <w:rPr>
      <w:rFonts w:ascii="Courier New" w:hAnsi="Courier New" w:cs="Courier New"/>
    </w:rPr>
  </w:style>
  <w:style w:type="character" w:customStyle="1" w:styleId="WW8Num24z2">
    <w:name w:val="WW8Num24z2"/>
    <w:rsid w:val="00AD511E"/>
    <w:rPr>
      <w:rFonts w:ascii="Wingdings" w:hAnsi="Wingdings"/>
    </w:rPr>
  </w:style>
  <w:style w:type="character" w:customStyle="1" w:styleId="WW8Num26z0">
    <w:name w:val="WW8Num26z0"/>
    <w:rsid w:val="00AD511E"/>
    <w:rPr>
      <w:rFonts w:ascii="Symbol" w:hAnsi="Symbol"/>
      <w:sz w:val="20"/>
      <w:szCs w:val="20"/>
    </w:rPr>
  </w:style>
  <w:style w:type="character" w:customStyle="1" w:styleId="WW8Num26z2">
    <w:name w:val="WW8Num26z2"/>
    <w:rsid w:val="00AD511E"/>
    <w:rPr>
      <w:rFonts w:ascii="Wingdings" w:hAnsi="Wingdings"/>
    </w:rPr>
  </w:style>
  <w:style w:type="character" w:customStyle="1" w:styleId="WW8Num26z3">
    <w:name w:val="WW8Num26z3"/>
    <w:rsid w:val="00AD511E"/>
    <w:rPr>
      <w:rFonts w:ascii="Symbol" w:hAnsi="Symbol"/>
    </w:rPr>
  </w:style>
  <w:style w:type="character" w:customStyle="1" w:styleId="WW8Num26z4">
    <w:name w:val="WW8Num26z4"/>
    <w:rsid w:val="00AD511E"/>
    <w:rPr>
      <w:rFonts w:ascii="Courier New" w:hAnsi="Courier New" w:cs="Courier New"/>
    </w:rPr>
  </w:style>
  <w:style w:type="character" w:customStyle="1" w:styleId="WW8Num27z2">
    <w:name w:val="WW8Num27z2"/>
    <w:rsid w:val="00AD511E"/>
    <w:rPr>
      <w:sz w:val="24"/>
      <w:szCs w:val="24"/>
    </w:rPr>
  </w:style>
  <w:style w:type="character" w:customStyle="1" w:styleId="WW8Num28z0">
    <w:name w:val="WW8Num28z0"/>
    <w:rsid w:val="00AD511E"/>
    <w:rPr>
      <w:color w:val="auto"/>
    </w:rPr>
  </w:style>
  <w:style w:type="character" w:customStyle="1" w:styleId="WW8Num29z0">
    <w:name w:val="WW8Num29z0"/>
    <w:rsid w:val="00AD511E"/>
    <w:rPr>
      <w:b w:val="0"/>
    </w:rPr>
  </w:style>
  <w:style w:type="character" w:customStyle="1" w:styleId="WW8Num30z0">
    <w:name w:val="WW8Num30z0"/>
    <w:rsid w:val="00AD511E"/>
    <w:rPr>
      <w:rFonts w:ascii="Times New Roman" w:eastAsia="Times New Roman" w:hAnsi="Times New Roman" w:cs="Times New Roman"/>
    </w:rPr>
  </w:style>
  <w:style w:type="character" w:customStyle="1" w:styleId="WW8Num31z0">
    <w:name w:val="WW8Num31z0"/>
    <w:rsid w:val="00AD511E"/>
    <w:rPr>
      <w:rFonts w:ascii="Times New Roman" w:hAnsi="Times New Roman" w:cs="Times New Roman"/>
      <w:color w:val="993300"/>
    </w:rPr>
  </w:style>
  <w:style w:type="character" w:customStyle="1" w:styleId="WW8Num31z1">
    <w:name w:val="WW8Num31z1"/>
    <w:rsid w:val="00AD511E"/>
    <w:rPr>
      <w:rFonts w:ascii="Courier New" w:hAnsi="Courier New" w:cs="Courier New"/>
    </w:rPr>
  </w:style>
  <w:style w:type="character" w:customStyle="1" w:styleId="WW8Num31z2">
    <w:name w:val="WW8Num31z2"/>
    <w:rsid w:val="00AD511E"/>
    <w:rPr>
      <w:rFonts w:ascii="Wingdings" w:hAnsi="Wingdings"/>
    </w:rPr>
  </w:style>
  <w:style w:type="character" w:customStyle="1" w:styleId="WW8Num31z3">
    <w:name w:val="WW8Num31z3"/>
    <w:rsid w:val="00AD511E"/>
    <w:rPr>
      <w:rFonts w:ascii="Symbol" w:hAnsi="Symbol"/>
    </w:rPr>
  </w:style>
  <w:style w:type="character" w:customStyle="1" w:styleId="WW8Num32z0">
    <w:name w:val="WW8Num32z0"/>
    <w:rsid w:val="00AD511E"/>
    <w:rPr>
      <w:rFonts w:ascii="Times New Roman" w:hAnsi="Times New Roman" w:cs="Times New Roman"/>
    </w:rPr>
  </w:style>
  <w:style w:type="character" w:customStyle="1" w:styleId="WW8Num32z1">
    <w:name w:val="WW8Num32z1"/>
    <w:rsid w:val="00AD511E"/>
    <w:rPr>
      <w:rFonts w:ascii="Courier New" w:hAnsi="Courier New" w:cs="Courier New"/>
    </w:rPr>
  </w:style>
  <w:style w:type="character" w:customStyle="1" w:styleId="WW8Num32z2">
    <w:name w:val="WW8Num32z2"/>
    <w:rsid w:val="00AD511E"/>
    <w:rPr>
      <w:rFonts w:ascii="Wingdings" w:hAnsi="Wingdings"/>
    </w:rPr>
  </w:style>
  <w:style w:type="character" w:customStyle="1" w:styleId="WW8Num32z3">
    <w:name w:val="WW8Num32z3"/>
    <w:rsid w:val="00AD511E"/>
    <w:rPr>
      <w:rFonts w:ascii="Symbol" w:hAnsi="Symbol"/>
    </w:rPr>
  </w:style>
  <w:style w:type="character" w:customStyle="1" w:styleId="WW8Num37z2">
    <w:name w:val="WW8Num37z2"/>
    <w:rsid w:val="00AD511E"/>
    <w:rPr>
      <w:sz w:val="24"/>
      <w:szCs w:val="24"/>
    </w:rPr>
  </w:style>
  <w:style w:type="character" w:customStyle="1" w:styleId="WW8Num38z0">
    <w:name w:val="WW8Num38z0"/>
    <w:rsid w:val="00AD511E"/>
    <w:rPr>
      <w:color w:val="auto"/>
    </w:rPr>
  </w:style>
  <w:style w:type="character" w:customStyle="1" w:styleId="WW8Num40z0">
    <w:name w:val="WW8Num40z0"/>
    <w:rsid w:val="00AD511E"/>
    <w:rPr>
      <w:rFonts w:ascii="Times New Roman" w:hAnsi="Times New Roman" w:cs="Times New Roman"/>
      <w:color w:val="993300"/>
    </w:rPr>
  </w:style>
  <w:style w:type="character" w:customStyle="1" w:styleId="WW8Num40z1">
    <w:name w:val="WW8Num40z1"/>
    <w:rsid w:val="00AD511E"/>
    <w:rPr>
      <w:rFonts w:ascii="Courier New" w:hAnsi="Courier New" w:cs="Courier New"/>
    </w:rPr>
  </w:style>
  <w:style w:type="character" w:customStyle="1" w:styleId="WW8Num40z2">
    <w:name w:val="WW8Num40z2"/>
    <w:rsid w:val="00AD511E"/>
    <w:rPr>
      <w:rFonts w:ascii="Wingdings" w:hAnsi="Wingdings"/>
    </w:rPr>
  </w:style>
  <w:style w:type="character" w:customStyle="1" w:styleId="WW8Num40z3">
    <w:name w:val="WW8Num40z3"/>
    <w:rsid w:val="00AD511E"/>
    <w:rPr>
      <w:rFonts w:ascii="Symbol" w:hAnsi="Symbol"/>
    </w:rPr>
  </w:style>
  <w:style w:type="character" w:customStyle="1" w:styleId="WW8Num42z0">
    <w:name w:val="WW8Num42z0"/>
    <w:rsid w:val="00AD511E"/>
    <w:rPr>
      <w:rFonts w:ascii="Times New Roman" w:eastAsia="Times New Roman" w:hAnsi="Times New Roman" w:cs="Times New Roman"/>
    </w:rPr>
  </w:style>
  <w:style w:type="character" w:customStyle="1" w:styleId="WW8Num45z2">
    <w:name w:val="WW8Num45z2"/>
    <w:rsid w:val="00AD511E"/>
    <w:rPr>
      <w:sz w:val="24"/>
      <w:szCs w:val="24"/>
    </w:rPr>
  </w:style>
  <w:style w:type="character" w:customStyle="1" w:styleId="WW8Num46z0">
    <w:name w:val="WW8Num46z0"/>
    <w:rsid w:val="00AD511E"/>
    <w:rPr>
      <w:b w:val="0"/>
    </w:rPr>
  </w:style>
  <w:style w:type="character" w:customStyle="1" w:styleId="WW8Num47z0">
    <w:name w:val="WW8Num47z0"/>
    <w:rsid w:val="00AD511E"/>
    <w:rPr>
      <w:rFonts w:ascii="Symbol" w:hAnsi="Symbol"/>
      <w:sz w:val="16"/>
    </w:rPr>
  </w:style>
  <w:style w:type="character" w:customStyle="1" w:styleId="WW8Num47z1">
    <w:name w:val="WW8Num47z1"/>
    <w:rsid w:val="00AD511E"/>
    <w:rPr>
      <w:rFonts w:ascii="Courier New" w:hAnsi="Courier New" w:cs="Courier New"/>
    </w:rPr>
  </w:style>
  <w:style w:type="character" w:customStyle="1" w:styleId="WW8Num47z2">
    <w:name w:val="WW8Num47z2"/>
    <w:rsid w:val="00AD511E"/>
    <w:rPr>
      <w:rFonts w:ascii="Wingdings" w:hAnsi="Wingdings"/>
    </w:rPr>
  </w:style>
  <w:style w:type="character" w:customStyle="1" w:styleId="WW8Num47z3">
    <w:name w:val="WW8Num47z3"/>
    <w:rsid w:val="00AD511E"/>
    <w:rPr>
      <w:rFonts w:ascii="Symbol" w:hAnsi="Symbol"/>
    </w:rPr>
  </w:style>
  <w:style w:type="character" w:customStyle="1" w:styleId="WW8Num49z1">
    <w:name w:val="WW8Num49z1"/>
    <w:rsid w:val="00AD511E"/>
    <w:rPr>
      <w:b w:val="0"/>
      <w:i w:val="0"/>
      <w:shadow w:val="0"/>
      <w:color w:val="auto"/>
    </w:rPr>
  </w:style>
  <w:style w:type="character" w:customStyle="1" w:styleId="17">
    <w:name w:val="Основной шрифт абзаца1"/>
    <w:rsid w:val="00AD511E"/>
  </w:style>
  <w:style w:type="paragraph" w:customStyle="1" w:styleId="afffb">
    <w:name w:val="Заголовок"/>
    <w:basedOn w:val="a2"/>
    <w:next w:val="a3"/>
    <w:uiPriority w:val="99"/>
    <w:rsid w:val="00AD511E"/>
    <w:pPr>
      <w:keepNext/>
      <w:suppressAutoHyphens/>
      <w:spacing w:before="240" w:after="120" w:line="240" w:lineRule="auto"/>
    </w:pPr>
    <w:rPr>
      <w:rFonts w:ascii="Arial" w:eastAsia="SimSun" w:hAnsi="Arial" w:cs="Mangal"/>
      <w:sz w:val="28"/>
      <w:szCs w:val="28"/>
      <w:lang w:eastAsia="ar-SA"/>
    </w:rPr>
  </w:style>
  <w:style w:type="paragraph" w:customStyle="1" w:styleId="18">
    <w:name w:val="Название1"/>
    <w:basedOn w:val="a2"/>
    <w:rsid w:val="00AD511E"/>
    <w:pPr>
      <w:suppressLineNumbers/>
      <w:suppressAutoHyphens/>
      <w:spacing w:before="120" w:after="120" w:line="240" w:lineRule="auto"/>
    </w:pPr>
    <w:rPr>
      <w:rFonts w:ascii="Arial" w:hAnsi="Arial" w:cs="Mangal"/>
      <w:i/>
      <w:iCs/>
      <w:sz w:val="20"/>
      <w:szCs w:val="24"/>
      <w:lang w:eastAsia="ar-SA"/>
    </w:rPr>
  </w:style>
  <w:style w:type="paragraph" w:customStyle="1" w:styleId="19">
    <w:name w:val="Указатель1"/>
    <w:basedOn w:val="a2"/>
    <w:rsid w:val="00AD511E"/>
    <w:pPr>
      <w:suppressLineNumbers/>
      <w:suppressAutoHyphens/>
      <w:spacing w:after="0" w:line="240" w:lineRule="auto"/>
    </w:pPr>
    <w:rPr>
      <w:rFonts w:ascii="Arial" w:hAnsi="Arial" w:cs="Mangal"/>
      <w:sz w:val="20"/>
      <w:szCs w:val="20"/>
      <w:lang w:eastAsia="ar-SA"/>
    </w:rPr>
  </w:style>
  <w:style w:type="paragraph" w:customStyle="1" w:styleId="210">
    <w:name w:val="Основной текст 21"/>
    <w:basedOn w:val="a2"/>
    <w:uiPriority w:val="99"/>
    <w:rsid w:val="00AD511E"/>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AD511E"/>
    <w:pPr>
      <w:widowControl w:val="0"/>
      <w:suppressAutoHyphens/>
      <w:autoSpaceDE w:val="0"/>
      <w:ind w:right="19772"/>
    </w:pPr>
    <w:rPr>
      <w:rFonts w:ascii="Arial" w:eastAsia="Arial" w:hAnsi="Arial" w:cs="Arial"/>
      <w:b/>
      <w:bCs/>
      <w:lang w:eastAsia="ar-SA"/>
    </w:rPr>
  </w:style>
  <w:style w:type="paragraph" w:customStyle="1" w:styleId="Normal">
    <w:name w:val="Normal"/>
    <w:rsid w:val="00AD511E"/>
    <w:pPr>
      <w:widowControl w:val="0"/>
      <w:suppressAutoHyphens/>
    </w:pPr>
    <w:rPr>
      <w:rFonts w:ascii="Courier New" w:eastAsia="Arial" w:hAnsi="Courier New" w:cs="Times New Roman"/>
      <w:lang w:eastAsia="ar-SA"/>
    </w:rPr>
  </w:style>
  <w:style w:type="paragraph" w:customStyle="1" w:styleId="212">
    <w:name w:val="Список 21"/>
    <w:basedOn w:val="a2"/>
    <w:rsid w:val="00AD511E"/>
    <w:pPr>
      <w:numPr>
        <w:numId w:val="2"/>
      </w:numPr>
      <w:suppressAutoHyphens/>
      <w:spacing w:after="0" w:line="240" w:lineRule="auto"/>
      <w:jc w:val="both"/>
    </w:pPr>
    <w:rPr>
      <w:rFonts w:ascii="Times New Roman" w:hAnsi="Times New Roman"/>
      <w:sz w:val="26"/>
      <w:szCs w:val="20"/>
      <w:lang w:eastAsia="ar-SA"/>
    </w:rPr>
  </w:style>
  <w:style w:type="paragraph" w:customStyle="1" w:styleId="ConsNormal">
    <w:name w:val="ConsNormal"/>
    <w:rsid w:val="00AD511E"/>
    <w:pPr>
      <w:widowControl w:val="0"/>
      <w:suppressAutoHyphens/>
      <w:autoSpaceDE w:val="0"/>
      <w:ind w:firstLine="720"/>
    </w:pPr>
    <w:rPr>
      <w:rFonts w:ascii="Arial" w:eastAsia="Arial" w:hAnsi="Arial" w:cs="Arial"/>
      <w:lang w:eastAsia="ar-SA"/>
    </w:rPr>
  </w:style>
  <w:style w:type="paragraph" w:customStyle="1" w:styleId="310">
    <w:name w:val="Основной текст с отступом 31"/>
    <w:basedOn w:val="a2"/>
    <w:rsid w:val="00AD511E"/>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c">
    <w:name w:val="Комментарий"/>
    <w:basedOn w:val="a2"/>
    <w:next w:val="a2"/>
    <w:uiPriority w:val="99"/>
    <w:rsid w:val="00AD511E"/>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3">
    <w:name w:val="Основной текст с отступом 21"/>
    <w:basedOn w:val="a2"/>
    <w:rsid w:val="00AD511E"/>
    <w:pPr>
      <w:suppressAutoHyphens/>
      <w:spacing w:after="120" w:line="480" w:lineRule="auto"/>
      <w:ind w:left="283"/>
    </w:pPr>
    <w:rPr>
      <w:rFonts w:ascii="Times New Roman" w:hAnsi="Times New Roman"/>
      <w:sz w:val="24"/>
      <w:szCs w:val="24"/>
      <w:lang w:eastAsia="ar-SA"/>
    </w:rPr>
  </w:style>
  <w:style w:type="paragraph" w:customStyle="1" w:styleId="afffd">
    <w:name w:val="Текст (лев. подпись)"/>
    <w:basedOn w:val="a2"/>
    <w:next w:val="a2"/>
    <w:uiPriority w:val="99"/>
    <w:rsid w:val="00AD511E"/>
    <w:pPr>
      <w:suppressAutoHyphens/>
      <w:autoSpaceDE w:val="0"/>
      <w:spacing w:after="0" w:line="240" w:lineRule="auto"/>
    </w:pPr>
    <w:rPr>
      <w:rFonts w:ascii="Arial" w:hAnsi="Arial"/>
      <w:sz w:val="24"/>
      <w:szCs w:val="24"/>
      <w:lang w:eastAsia="ar-SA"/>
    </w:rPr>
  </w:style>
  <w:style w:type="paragraph" w:customStyle="1" w:styleId="afffe">
    <w:name w:val="Содержимое врезки"/>
    <w:basedOn w:val="a3"/>
    <w:rsid w:val="00AD511E"/>
    <w:pPr>
      <w:suppressAutoHyphens/>
      <w:spacing w:line="240" w:lineRule="auto"/>
    </w:pPr>
    <w:rPr>
      <w:rFonts w:ascii="Times New Roman" w:hAnsi="Times New Roman"/>
      <w:sz w:val="20"/>
      <w:szCs w:val="20"/>
      <w:lang w:eastAsia="ar-SA"/>
    </w:rPr>
  </w:style>
  <w:style w:type="paragraph" w:customStyle="1" w:styleId="affff">
    <w:name w:val="Содержимое таблицы"/>
    <w:basedOn w:val="a2"/>
    <w:rsid w:val="00AD511E"/>
    <w:pPr>
      <w:suppressLineNumbers/>
      <w:suppressAutoHyphens/>
      <w:spacing w:after="0" w:line="240" w:lineRule="auto"/>
    </w:pPr>
    <w:rPr>
      <w:rFonts w:ascii="Times New Roman" w:hAnsi="Times New Roman"/>
      <w:sz w:val="20"/>
      <w:szCs w:val="20"/>
      <w:lang w:eastAsia="ar-SA"/>
    </w:rPr>
  </w:style>
  <w:style w:type="paragraph" w:customStyle="1" w:styleId="affff0">
    <w:name w:val="Заголовок таблицы"/>
    <w:basedOn w:val="affff"/>
    <w:rsid w:val="00AD511E"/>
    <w:pPr>
      <w:jc w:val="center"/>
    </w:pPr>
    <w:rPr>
      <w:b/>
      <w:bCs/>
    </w:rPr>
  </w:style>
  <w:style w:type="paragraph" w:styleId="affff1">
    <w:name w:val="footnote text"/>
    <w:basedOn w:val="a2"/>
    <w:link w:val="affff2"/>
    <w:uiPriority w:val="99"/>
    <w:rsid w:val="00AD511E"/>
    <w:pPr>
      <w:spacing w:after="0" w:line="240" w:lineRule="auto"/>
    </w:pPr>
    <w:rPr>
      <w:rFonts w:ascii="Times New Roman" w:hAnsi="Times New Roman"/>
      <w:sz w:val="20"/>
      <w:szCs w:val="20"/>
      <w:lang w:val="x-none" w:eastAsia="x-none"/>
    </w:rPr>
  </w:style>
  <w:style w:type="character" w:customStyle="1" w:styleId="affff2">
    <w:name w:val="Текст сноски Знак"/>
    <w:link w:val="affff1"/>
    <w:uiPriority w:val="99"/>
    <w:rsid w:val="00AD511E"/>
    <w:rPr>
      <w:rFonts w:ascii="Times New Roman" w:hAnsi="Times New Roman" w:cs="Times New Roman"/>
      <w:lang w:val="x-none" w:eastAsia="x-none"/>
    </w:rPr>
  </w:style>
  <w:style w:type="character" w:styleId="affff3">
    <w:name w:val="footnote reference"/>
    <w:uiPriority w:val="99"/>
    <w:rsid w:val="00AD511E"/>
    <w:rPr>
      <w:vertAlign w:val="superscript"/>
    </w:rPr>
  </w:style>
  <w:style w:type="paragraph" w:customStyle="1" w:styleId="s1">
    <w:name w:val="s_1"/>
    <w:basedOn w:val="a2"/>
    <w:rsid w:val="00AD511E"/>
    <w:pPr>
      <w:spacing w:before="100" w:beforeAutospacing="1" w:after="100" w:afterAutospacing="1" w:line="240" w:lineRule="auto"/>
    </w:pPr>
    <w:rPr>
      <w:rFonts w:ascii="Times New Roman" w:hAnsi="Times New Roman"/>
      <w:sz w:val="24"/>
      <w:szCs w:val="24"/>
    </w:rPr>
  </w:style>
  <w:style w:type="paragraph" w:customStyle="1" w:styleId="NoSpacing">
    <w:name w:val="No Spacing"/>
    <w:rsid w:val="00AD511E"/>
    <w:rPr>
      <w:rFonts w:eastAsia="Calibri"/>
      <w:sz w:val="22"/>
      <w:szCs w:val="22"/>
    </w:rPr>
  </w:style>
  <w:style w:type="paragraph" w:customStyle="1" w:styleId="western">
    <w:name w:val="western"/>
    <w:basedOn w:val="a2"/>
    <w:rsid w:val="00010A3C"/>
    <w:pPr>
      <w:spacing w:before="100" w:beforeAutospacing="1" w:after="100" w:afterAutospacing="1" w:line="240" w:lineRule="auto"/>
    </w:pPr>
    <w:rPr>
      <w:rFonts w:ascii="Times New Roman" w:hAnsi="Times New Roman"/>
      <w:sz w:val="24"/>
      <w:szCs w:val="24"/>
    </w:rPr>
  </w:style>
  <w:style w:type="character" w:customStyle="1" w:styleId="1a">
    <w:name w:val="Без интервала Знак1"/>
    <w:locked/>
    <w:rsid w:val="00F93CB7"/>
    <w:rPr>
      <w:rFonts w:ascii="Calibri" w:hAnsi="Calibri"/>
      <w:sz w:val="22"/>
      <w:szCs w:val="22"/>
      <w:lang w:val="ru-RU" w:eastAsia="ru-RU" w:bidi="ar-SA"/>
    </w:rPr>
  </w:style>
  <w:style w:type="paragraph" w:customStyle="1" w:styleId="Style8">
    <w:name w:val="Style8"/>
    <w:basedOn w:val="a2"/>
    <w:rsid w:val="00E66F6C"/>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Bodytext1">
    <w:name w:val="Body text|1_"/>
    <w:link w:val="Bodytext10"/>
    <w:locked/>
    <w:rsid w:val="0090359F"/>
    <w:rPr>
      <w:sz w:val="26"/>
      <w:szCs w:val="26"/>
    </w:rPr>
  </w:style>
  <w:style w:type="paragraph" w:customStyle="1" w:styleId="Bodytext10">
    <w:name w:val="Body text|1"/>
    <w:basedOn w:val="a2"/>
    <w:link w:val="Bodytext1"/>
    <w:rsid w:val="0090359F"/>
    <w:pPr>
      <w:widowControl w:val="0"/>
      <w:spacing w:after="0" w:line="256" w:lineRule="auto"/>
      <w:ind w:firstLine="400"/>
    </w:pPr>
    <w:rPr>
      <w:rFonts w:cs="Calibri"/>
      <w:sz w:val="26"/>
      <w:szCs w:val="26"/>
    </w:rPr>
  </w:style>
  <w:style w:type="paragraph" w:customStyle="1" w:styleId="NoSpacing1">
    <w:name w:val="No Spacing1"/>
    <w:rsid w:val="008F402E"/>
    <w:rPr>
      <w:rFonts w:cs="Times New Roman"/>
      <w:sz w:val="22"/>
      <w:szCs w:val="22"/>
    </w:rPr>
  </w:style>
  <w:style w:type="paragraph" w:customStyle="1" w:styleId="FORMATTEXT0">
    <w:name w:val=".FORMATTEXT"/>
    <w:uiPriority w:val="99"/>
    <w:rsid w:val="00835E76"/>
    <w:pPr>
      <w:widowControl w:val="0"/>
      <w:autoSpaceDE w:val="0"/>
      <w:autoSpaceDN w:val="0"/>
      <w:adjustRightInd w:val="0"/>
    </w:pPr>
    <w:rPr>
      <w:rFonts w:ascii="Arial" w:hAnsi="Arial" w:cs="Arial"/>
    </w:rPr>
  </w:style>
  <w:style w:type="numbering" w:customStyle="1" w:styleId="1b">
    <w:name w:val="Нет списка1"/>
    <w:next w:val="a6"/>
    <w:uiPriority w:val="99"/>
    <w:semiHidden/>
    <w:unhideWhenUsed/>
    <w:rsid w:val="006D7899"/>
  </w:style>
  <w:style w:type="numbering" w:customStyle="1" w:styleId="110">
    <w:name w:val="Нет списка11"/>
    <w:next w:val="a6"/>
    <w:uiPriority w:val="99"/>
    <w:semiHidden/>
    <w:unhideWhenUsed/>
    <w:rsid w:val="006D7899"/>
  </w:style>
  <w:style w:type="paragraph" w:customStyle="1" w:styleId="1c">
    <w:name w:val="Текст1"/>
    <w:basedOn w:val="a2"/>
    <w:next w:val="af4"/>
    <w:uiPriority w:val="99"/>
    <w:unhideWhenUsed/>
    <w:rsid w:val="006D7899"/>
    <w:pPr>
      <w:spacing w:after="0" w:line="240" w:lineRule="auto"/>
    </w:pPr>
    <w:rPr>
      <w:rFonts w:ascii="Consolas" w:eastAsia="Calibri" w:hAnsi="Consolas"/>
      <w:sz w:val="21"/>
      <w:szCs w:val="21"/>
      <w:lang w:eastAsia="en-US"/>
    </w:rPr>
  </w:style>
  <w:style w:type="paragraph" w:customStyle="1" w:styleId="affff4">
    <w:name w:val="Информация об изменениях документа"/>
    <w:basedOn w:val="afffc"/>
    <w:next w:val="a2"/>
    <w:uiPriority w:val="99"/>
    <w:rsid w:val="006D7899"/>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5">
    <w:name w:val="Сетка таблицы2"/>
    <w:basedOn w:val="a5"/>
    <w:next w:val="af2"/>
    <w:uiPriority w:val="99"/>
    <w:rsid w:val="006D789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6D7899"/>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2"/>
    <w:uiPriority w:val="99"/>
    <w:rsid w:val="006D7899"/>
    <w:pPr>
      <w:widowControl w:val="0"/>
      <w:autoSpaceDE w:val="0"/>
      <w:autoSpaceDN w:val="0"/>
      <w:adjustRightInd w:val="0"/>
      <w:spacing w:after="0" w:line="240" w:lineRule="auto"/>
      <w:ind w:left="720"/>
      <w:contextualSpacing/>
    </w:pPr>
    <w:rPr>
      <w:rFonts w:ascii="Arial" w:hAnsi="Arial" w:cs="Arial"/>
      <w:sz w:val="24"/>
      <w:szCs w:val="24"/>
    </w:rPr>
  </w:style>
  <w:style w:type="table" w:customStyle="1" w:styleId="410">
    <w:name w:val="Сетка таблицы41"/>
    <w:basedOn w:val="a5"/>
    <w:next w:val="af2"/>
    <w:rsid w:val="006D7899"/>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uiPriority w:val="99"/>
    <w:semiHidden/>
    <w:unhideWhenUsed/>
    <w:rsid w:val="006D7899"/>
  </w:style>
  <w:style w:type="paragraph" w:customStyle="1" w:styleId="Char">
    <w:name w:val="Char Знак"/>
    <w:basedOn w:val="a2"/>
    <w:uiPriority w:val="99"/>
    <w:rsid w:val="006D7899"/>
    <w:pPr>
      <w:spacing w:before="100" w:beforeAutospacing="1" w:after="100" w:afterAutospacing="1" w:line="240" w:lineRule="auto"/>
    </w:pPr>
    <w:rPr>
      <w:rFonts w:ascii="Tahoma" w:hAnsi="Tahoma" w:cs="Tahoma"/>
      <w:sz w:val="20"/>
      <w:szCs w:val="20"/>
      <w:lang w:val="en-US" w:eastAsia="en-US"/>
    </w:rPr>
  </w:style>
  <w:style w:type="numbering" w:customStyle="1" w:styleId="27">
    <w:name w:val="Нет списка2"/>
    <w:next w:val="a6"/>
    <w:uiPriority w:val="99"/>
    <w:semiHidden/>
    <w:unhideWhenUsed/>
    <w:rsid w:val="006D7899"/>
  </w:style>
  <w:style w:type="paragraph" w:customStyle="1" w:styleId="xl67">
    <w:name w:val="xl6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8">
    <w:name w:val="xl6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2"/>
    <w:rsid w:val="006D7899"/>
    <w:pPr>
      <w:spacing w:before="100" w:beforeAutospacing="1" w:after="100" w:afterAutospacing="1" w:line="240" w:lineRule="auto"/>
    </w:pPr>
    <w:rPr>
      <w:rFonts w:cs="Calibri"/>
      <w:sz w:val="24"/>
      <w:szCs w:val="24"/>
    </w:rPr>
  </w:style>
  <w:style w:type="paragraph" w:customStyle="1" w:styleId="xl70">
    <w:name w:val="xl70"/>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71">
    <w:name w:val="xl71"/>
    <w:basedOn w:val="a2"/>
    <w:rsid w:val="006D7899"/>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2"/>
    <w:rsid w:val="006D7899"/>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3">
    <w:name w:val="xl73"/>
    <w:basedOn w:val="a2"/>
    <w:rsid w:val="006D7899"/>
    <w:pPr>
      <w:pBdr>
        <w:top w:val="single" w:sz="4" w:space="0" w:color="auto"/>
        <w:left w:val="single" w:sz="4" w:space="0" w:color="auto"/>
      </w:pBdr>
      <w:spacing w:before="100" w:beforeAutospacing="1" w:after="100" w:afterAutospacing="1" w:line="240" w:lineRule="auto"/>
      <w:jc w:val="center"/>
    </w:pPr>
    <w:rPr>
      <w:rFonts w:cs="Calibri"/>
      <w:sz w:val="24"/>
      <w:szCs w:val="24"/>
    </w:rPr>
  </w:style>
  <w:style w:type="paragraph" w:customStyle="1" w:styleId="xl74">
    <w:name w:val="xl74"/>
    <w:basedOn w:val="a2"/>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5">
    <w:name w:val="xl75"/>
    <w:basedOn w:val="a2"/>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6">
    <w:name w:val="xl76"/>
    <w:basedOn w:val="a2"/>
    <w:rsid w:val="006D7899"/>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2"/>
    <w:rsid w:val="006D7899"/>
    <w:pPr>
      <w:pBdr>
        <w:left w:val="single" w:sz="4" w:space="0" w:color="auto"/>
      </w:pBdr>
      <w:spacing w:before="100" w:beforeAutospacing="1" w:after="100" w:afterAutospacing="1" w:line="240" w:lineRule="auto"/>
    </w:pPr>
    <w:rPr>
      <w:rFonts w:cs="Calibri"/>
      <w:sz w:val="24"/>
      <w:szCs w:val="24"/>
    </w:rPr>
  </w:style>
  <w:style w:type="paragraph" w:customStyle="1" w:styleId="xl78">
    <w:name w:val="xl78"/>
    <w:basedOn w:val="a2"/>
    <w:rsid w:val="006D7899"/>
    <w:pPr>
      <w:pBdr>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2"/>
    <w:rsid w:val="006D7899"/>
    <w:pPr>
      <w:pBdr>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0">
    <w:name w:val="xl80"/>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1">
    <w:name w:val="xl81"/>
    <w:basedOn w:val="a2"/>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2">
    <w:name w:val="xl82"/>
    <w:basedOn w:val="a2"/>
    <w:rsid w:val="006D7899"/>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3">
    <w:name w:val="xl83"/>
    <w:basedOn w:val="a2"/>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4">
    <w:name w:val="xl84"/>
    <w:basedOn w:val="a2"/>
    <w:rsid w:val="006D7899"/>
    <w:pPr>
      <w:pBdr>
        <w:top w:val="single" w:sz="4" w:space="0" w:color="auto"/>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5">
    <w:name w:val="xl85"/>
    <w:basedOn w:val="a2"/>
    <w:rsid w:val="006D7899"/>
    <w:pPr>
      <w:pBdr>
        <w:top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6">
    <w:name w:val="xl86"/>
    <w:basedOn w:val="a2"/>
    <w:rsid w:val="006D7899"/>
    <w:pPr>
      <w:pBdr>
        <w:left w:val="single" w:sz="4" w:space="0" w:color="auto"/>
      </w:pBdr>
      <w:spacing w:before="100" w:beforeAutospacing="1" w:after="100" w:afterAutospacing="1" w:line="240" w:lineRule="auto"/>
      <w:jc w:val="center"/>
    </w:pPr>
    <w:rPr>
      <w:rFonts w:cs="Calibri"/>
      <w:sz w:val="24"/>
      <w:szCs w:val="24"/>
    </w:rPr>
  </w:style>
  <w:style w:type="paragraph" w:customStyle="1" w:styleId="xl87">
    <w:name w:val="xl87"/>
    <w:basedOn w:val="a2"/>
    <w:rsid w:val="006D7899"/>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88">
    <w:name w:val="xl88"/>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9">
    <w:name w:val="xl89"/>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90">
    <w:name w:val="xl90"/>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1">
    <w:name w:val="xl91"/>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cs="Calibri"/>
      <w:color w:val="000000"/>
      <w:sz w:val="24"/>
      <w:szCs w:val="24"/>
    </w:rPr>
  </w:style>
  <w:style w:type="paragraph" w:customStyle="1" w:styleId="xl92">
    <w:name w:val="xl92"/>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3">
    <w:name w:val="xl93"/>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4">
    <w:name w:val="xl94"/>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5">
    <w:name w:val="xl95"/>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6">
    <w:name w:val="xl96"/>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7">
    <w:name w:val="xl97"/>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8">
    <w:name w:val="xl9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9">
    <w:name w:val="xl99"/>
    <w:basedOn w:val="a2"/>
    <w:rsid w:val="006D7899"/>
    <w:pPr>
      <w:spacing w:before="100" w:beforeAutospacing="1" w:after="100" w:afterAutospacing="1" w:line="240" w:lineRule="auto"/>
      <w:jc w:val="center"/>
    </w:pPr>
    <w:rPr>
      <w:rFonts w:ascii="Times New Roman" w:hAnsi="Times New Roman"/>
      <w:b/>
      <w:bCs/>
      <w:sz w:val="40"/>
      <w:szCs w:val="40"/>
    </w:rPr>
  </w:style>
  <w:style w:type="paragraph" w:customStyle="1" w:styleId="xl100">
    <w:name w:val="xl100"/>
    <w:basedOn w:val="a2"/>
    <w:rsid w:val="006D7899"/>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 w:type="paragraph" w:customStyle="1" w:styleId="xl101">
    <w:name w:val="xl101"/>
    <w:basedOn w:val="a2"/>
    <w:rsid w:val="006D7899"/>
    <w:pPr>
      <w:spacing w:before="100" w:beforeAutospacing="1" w:after="100" w:afterAutospacing="1" w:line="240" w:lineRule="auto"/>
    </w:pPr>
    <w:rPr>
      <w:rFonts w:cs="Calibri"/>
      <w:color w:val="000000"/>
      <w:sz w:val="24"/>
      <w:szCs w:val="24"/>
    </w:rPr>
  </w:style>
  <w:style w:type="paragraph" w:customStyle="1" w:styleId="xl102">
    <w:name w:val="xl102"/>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03">
    <w:name w:val="xl103"/>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4">
    <w:name w:val="xl104"/>
    <w:basedOn w:val="a2"/>
    <w:rsid w:val="006D7899"/>
    <w:pPr>
      <w:spacing w:before="100" w:beforeAutospacing="1" w:after="100" w:afterAutospacing="1" w:line="240" w:lineRule="auto"/>
      <w:jc w:val="center"/>
    </w:pPr>
    <w:rPr>
      <w:rFonts w:cs="Calibri"/>
      <w:sz w:val="24"/>
      <w:szCs w:val="24"/>
    </w:rPr>
  </w:style>
  <w:style w:type="paragraph" w:customStyle="1" w:styleId="xl105">
    <w:name w:val="xl105"/>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6">
    <w:name w:val="xl106"/>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07">
    <w:name w:val="xl107"/>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08">
    <w:name w:val="xl108"/>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09">
    <w:name w:val="xl109"/>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10">
    <w:name w:val="xl110"/>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1">
    <w:name w:val="xl111"/>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2">
    <w:name w:val="xl112"/>
    <w:basedOn w:val="a2"/>
    <w:rsid w:val="006D7899"/>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2"/>
    <w:rsid w:val="006D7899"/>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2"/>
    <w:rsid w:val="006D7899"/>
    <w:pPr>
      <w:pBdr>
        <w:top w:val="single" w:sz="8" w:space="0" w:color="auto"/>
        <w:bottom w:val="single" w:sz="8" w:space="0" w:color="auto"/>
      </w:pBdr>
      <w:spacing w:before="100" w:beforeAutospacing="1" w:after="100" w:afterAutospacing="1" w:line="240" w:lineRule="auto"/>
    </w:pPr>
    <w:rPr>
      <w:rFonts w:cs="Calibri"/>
      <w:b/>
      <w:bCs/>
      <w:sz w:val="24"/>
      <w:szCs w:val="24"/>
    </w:rPr>
  </w:style>
  <w:style w:type="paragraph" w:customStyle="1" w:styleId="xl115">
    <w:name w:val="xl115"/>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16">
    <w:name w:val="xl116"/>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7">
    <w:name w:val="xl117"/>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8">
    <w:name w:val="xl118"/>
    <w:basedOn w:val="a2"/>
    <w:rsid w:val="006D7899"/>
    <w:pPr>
      <w:spacing w:before="100" w:beforeAutospacing="1" w:after="100" w:afterAutospacing="1" w:line="240" w:lineRule="auto"/>
    </w:pPr>
    <w:rPr>
      <w:rFonts w:ascii="Times New Roman" w:hAnsi="Times New Roman"/>
      <w:sz w:val="48"/>
      <w:szCs w:val="48"/>
    </w:rPr>
  </w:style>
  <w:style w:type="paragraph" w:customStyle="1" w:styleId="xl119">
    <w:name w:val="xl119"/>
    <w:basedOn w:val="a2"/>
    <w:rsid w:val="006D7899"/>
    <w:pPr>
      <w:spacing w:before="100" w:beforeAutospacing="1" w:after="100" w:afterAutospacing="1" w:line="240" w:lineRule="auto"/>
    </w:pPr>
    <w:rPr>
      <w:rFonts w:cs="Calibri"/>
      <w:b/>
      <w:bCs/>
      <w:sz w:val="24"/>
      <w:szCs w:val="24"/>
    </w:rPr>
  </w:style>
  <w:style w:type="paragraph" w:customStyle="1" w:styleId="xl120">
    <w:name w:val="xl120"/>
    <w:basedOn w:val="a2"/>
    <w:rsid w:val="006D7899"/>
    <w:pPr>
      <w:spacing w:before="100" w:beforeAutospacing="1" w:after="100" w:afterAutospacing="1" w:line="240" w:lineRule="auto"/>
    </w:pPr>
    <w:rPr>
      <w:rFonts w:cs="Calibri"/>
      <w:b/>
      <w:bCs/>
      <w:sz w:val="24"/>
      <w:szCs w:val="24"/>
    </w:rPr>
  </w:style>
  <w:style w:type="paragraph" w:customStyle="1" w:styleId="xl121">
    <w:name w:val="xl121"/>
    <w:basedOn w:val="a2"/>
    <w:rsid w:val="006D7899"/>
    <w:pPr>
      <w:spacing w:before="100" w:beforeAutospacing="1" w:after="100" w:afterAutospacing="1" w:line="240" w:lineRule="auto"/>
    </w:pPr>
    <w:rPr>
      <w:rFonts w:cs="Calibri"/>
      <w:b/>
      <w:bCs/>
      <w:sz w:val="24"/>
      <w:szCs w:val="24"/>
    </w:rPr>
  </w:style>
  <w:style w:type="paragraph" w:customStyle="1" w:styleId="xl122">
    <w:name w:val="xl122"/>
    <w:basedOn w:val="a2"/>
    <w:rsid w:val="006D7899"/>
    <w:pPr>
      <w:spacing w:before="100" w:beforeAutospacing="1" w:after="100" w:afterAutospacing="1" w:line="240" w:lineRule="auto"/>
      <w:jc w:val="right"/>
    </w:pPr>
    <w:rPr>
      <w:rFonts w:ascii="Times New Roman" w:hAnsi="Times New Roman"/>
      <w:sz w:val="48"/>
      <w:szCs w:val="48"/>
    </w:rPr>
  </w:style>
  <w:style w:type="paragraph" w:customStyle="1" w:styleId="xl123">
    <w:name w:val="xl123"/>
    <w:basedOn w:val="a2"/>
    <w:rsid w:val="006D7899"/>
    <w:pPr>
      <w:pBdr>
        <w:left w:val="single" w:sz="4" w:space="0" w:color="auto"/>
      </w:pBdr>
      <w:spacing w:before="100" w:beforeAutospacing="1" w:after="100" w:afterAutospacing="1" w:line="240" w:lineRule="auto"/>
      <w:jc w:val="center"/>
    </w:pPr>
    <w:rPr>
      <w:rFonts w:ascii="Times New Roman" w:hAnsi="Times New Roman"/>
      <w:sz w:val="44"/>
      <w:szCs w:val="44"/>
    </w:rPr>
  </w:style>
  <w:style w:type="paragraph" w:customStyle="1" w:styleId="xl124">
    <w:name w:val="xl124"/>
    <w:basedOn w:val="a2"/>
    <w:rsid w:val="006D7899"/>
    <w:pPr>
      <w:pBdr>
        <w:top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25">
    <w:name w:val="xl125"/>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26">
    <w:name w:val="xl126"/>
    <w:basedOn w:val="a2"/>
    <w:rsid w:val="006D7899"/>
    <w:pPr>
      <w:spacing w:before="100" w:beforeAutospacing="1" w:after="100" w:afterAutospacing="1" w:line="240" w:lineRule="auto"/>
    </w:pPr>
    <w:rPr>
      <w:rFonts w:ascii="Times New Roman" w:hAnsi="Times New Roman"/>
      <w:sz w:val="48"/>
      <w:szCs w:val="48"/>
    </w:rPr>
  </w:style>
  <w:style w:type="paragraph" w:customStyle="1" w:styleId="xl65">
    <w:name w:val="xl65"/>
    <w:basedOn w:val="a2"/>
    <w:rsid w:val="006D7899"/>
    <w:pPr>
      <w:spacing w:before="100" w:beforeAutospacing="1" w:after="100" w:afterAutospacing="1" w:line="240" w:lineRule="auto"/>
    </w:pPr>
    <w:rPr>
      <w:sz w:val="24"/>
      <w:szCs w:val="24"/>
    </w:rPr>
  </w:style>
  <w:style w:type="paragraph" w:customStyle="1" w:styleId="xl66">
    <w:name w:val="xl66"/>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27">
    <w:name w:val="xl12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8">
    <w:name w:val="xl12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9">
    <w:name w:val="xl129"/>
    <w:basedOn w:val="a2"/>
    <w:rsid w:val="006D789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0">
    <w:name w:val="xl130"/>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26"/>
      <w:szCs w:val="26"/>
    </w:rPr>
  </w:style>
  <w:style w:type="paragraph" w:customStyle="1" w:styleId="xl131">
    <w:name w:val="xl131"/>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2">
    <w:name w:val="xl132"/>
    <w:basedOn w:val="a2"/>
    <w:rsid w:val="006D7899"/>
    <w:pPr>
      <w:spacing w:before="100" w:beforeAutospacing="1" w:after="100" w:afterAutospacing="1" w:line="240" w:lineRule="auto"/>
      <w:jc w:val="center"/>
      <w:textAlignment w:val="center"/>
    </w:pPr>
    <w:rPr>
      <w:rFonts w:ascii="Times New Roman" w:hAnsi="Times New Roman"/>
      <w:sz w:val="56"/>
      <w:szCs w:val="56"/>
    </w:rPr>
  </w:style>
  <w:style w:type="paragraph" w:customStyle="1" w:styleId="xl133">
    <w:name w:val="xl133"/>
    <w:basedOn w:val="a2"/>
    <w:rsid w:val="006D7899"/>
    <w:pPr>
      <w:spacing w:before="100" w:beforeAutospacing="1" w:after="100" w:afterAutospacing="1" w:line="240" w:lineRule="auto"/>
    </w:pPr>
    <w:rPr>
      <w:rFonts w:ascii="Times New Roman" w:hAnsi="Times New Roman"/>
      <w:sz w:val="24"/>
      <w:szCs w:val="24"/>
    </w:rPr>
  </w:style>
  <w:style w:type="paragraph" w:customStyle="1" w:styleId="xl134">
    <w:name w:val="xl134"/>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5">
    <w:name w:val="xl135"/>
    <w:basedOn w:val="a2"/>
    <w:rsid w:val="006D789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7">
    <w:name w:val="xl137"/>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8">
    <w:name w:val="xl138"/>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9">
    <w:name w:val="xl139"/>
    <w:basedOn w:val="a2"/>
    <w:rsid w:val="006D7899"/>
    <w:pPr>
      <w:spacing w:before="100" w:beforeAutospacing="1" w:after="100" w:afterAutospacing="1" w:line="240" w:lineRule="auto"/>
      <w:textAlignment w:val="top"/>
    </w:pPr>
    <w:rPr>
      <w:rFonts w:ascii="Times New Roman" w:hAnsi="Times New Roman"/>
      <w:sz w:val="56"/>
      <w:szCs w:val="56"/>
    </w:rPr>
  </w:style>
  <w:style w:type="paragraph" w:customStyle="1" w:styleId="xl140">
    <w:name w:val="xl140"/>
    <w:basedOn w:val="a2"/>
    <w:rsid w:val="006D789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2"/>
    <w:rsid w:val="006D7899"/>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2"/>
    <w:rsid w:val="006D789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2"/>
    <w:rsid w:val="006D7899"/>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2"/>
    <w:rsid w:val="006D7899"/>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2"/>
    <w:rsid w:val="006D789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7">
    <w:name w:val="xl147"/>
    <w:basedOn w:val="a2"/>
    <w:rsid w:val="006D7899"/>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8">
    <w:name w:val="xl148"/>
    <w:basedOn w:val="a2"/>
    <w:rsid w:val="006D7899"/>
    <w:pPr>
      <w:spacing w:before="100" w:beforeAutospacing="1" w:after="100" w:afterAutospacing="1" w:line="240" w:lineRule="auto"/>
    </w:pPr>
    <w:rPr>
      <w:rFonts w:ascii="Times New Roman" w:hAnsi="Times New Roman"/>
      <w:sz w:val="56"/>
      <w:szCs w:val="56"/>
    </w:rPr>
  </w:style>
  <w:style w:type="character" w:customStyle="1" w:styleId="1d">
    <w:name w:val="Текст Знак1"/>
    <w:uiPriority w:val="99"/>
    <w:rsid w:val="006D7899"/>
    <w:rPr>
      <w:rFonts w:ascii="Consolas" w:hAnsi="Consolas" w:cs="Consolas"/>
      <w:sz w:val="21"/>
      <w:szCs w:val="21"/>
    </w:rPr>
  </w:style>
  <w:style w:type="numbering" w:customStyle="1" w:styleId="37">
    <w:name w:val="Нет списка3"/>
    <w:next w:val="a6"/>
    <w:uiPriority w:val="99"/>
    <w:semiHidden/>
    <w:unhideWhenUsed/>
    <w:rsid w:val="006D7899"/>
  </w:style>
  <w:style w:type="numbering" w:customStyle="1" w:styleId="120">
    <w:name w:val="Нет списка12"/>
    <w:next w:val="a6"/>
    <w:uiPriority w:val="99"/>
    <w:semiHidden/>
    <w:unhideWhenUsed/>
    <w:rsid w:val="006D7899"/>
  </w:style>
  <w:style w:type="numbering" w:customStyle="1" w:styleId="214">
    <w:name w:val="Нет списка21"/>
    <w:next w:val="a6"/>
    <w:uiPriority w:val="99"/>
    <w:semiHidden/>
    <w:unhideWhenUsed/>
    <w:rsid w:val="006D7899"/>
  </w:style>
  <w:style w:type="numbering" w:customStyle="1" w:styleId="44">
    <w:name w:val="Нет списка4"/>
    <w:next w:val="a6"/>
    <w:uiPriority w:val="99"/>
    <w:semiHidden/>
    <w:unhideWhenUsed/>
    <w:rsid w:val="00347891"/>
  </w:style>
  <w:style w:type="numbering" w:customStyle="1" w:styleId="130">
    <w:name w:val="Нет списка13"/>
    <w:next w:val="a6"/>
    <w:uiPriority w:val="99"/>
    <w:semiHidden/>
    <w:unhideWhenUsed/>
    <w:rsid w:val="00347891"/>
  </w:style>
  <w:style w:type="table" w:customStyle="1" w:styleId="52">
    <w:name w:val="Сетка таблицы5"/>
    <w:basedOn w:val="a5"/>
    <w:next w:val="af2"/>
    <w:uiPriority w:val="99"/>
    <w:rsid w:val="0034789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47891"/>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5"/>
    <w:next w:val="af2"/>
    <w:rsid w:val="00347891"/>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6"/>
    <w:uiPriority w:val="99"/>
    <w:semiHidden/>
    <w:unhideWhenUsed/>
    <w:rsid w:val="00347891"/>
  </w:style>
  <w:style w:type="numbering" w:customStyle="1" w:styleId="220">
    <w:name w:val="Нет списка22"/>
    <w:next w:val="a6"/>
    <w:uiPriority w:val="99"/>
    <w:semiHidden/>
    <w:unhideWhenUsed/>
    <w:rsid w:val="00347891"/>
  </w:style>
  <w:style w:type="numbering" w:customStyle="1" w:styleId="312">
    <w:name w:val="Нет списка31"/>
    <w:next w:val="a6"/>
    <w:uiPriority w:val="99"/>
    <w:semiHidden/>
    <w:unhideWhenUsed/>
    <w:rsid w:val="00347891"/>
  </w:style>
  <w:style w:type="numbering" w:customStyle="1" w:styleId="1210">
    <w:name w:val="Нет списка121"/>
    <w:next w:val="a6"/>
    <w:uiPriority w:val="99"/>
    <w:semiHidden/>
    <w:unhideWhenUsed/>
    <w:rsid w:val="00347891"/>
  </w:style>
  <w:style w:type="numbering" w:customStyle="1" w:styleId="2110">
    <w:name w:val="Нет списка211"/>
    <w:next w:val="a6"/>
    <w:uiPriority w:val="99"/>
    <w:semiHidden/>
    <w:unhideWhenUsed/>
    <w:rsid w:val="00347891"/>
  </w:style>
  <w:style w:type="numbering" w:customStyle="1" w:styleId="53">
    <w:name w:val="Нет списка5"/>
    <w:next w:val="a6"/>
    <w:uiPriority w:val="99"/>
    <w:semiHidden/>
    <w:unhideWhenUsed/>
    <w:rsid w:val="001D6A1D"/>
  </w:style>
  <w:style w:type="numbering" w:customStyle="1" w:styleId="140">
    <w:name w:val="Нет списка14"/>
    <w:next w:val="a6"/>
    <w:uiPriority w:val="99"/>
    <w:semiHidden/>
    <w:unhideWhenUsed/>
    <w:rsid w:val="001D6A1D"/>
  </w:style>
  <w:style w:type="table" w:customStyle="1" w:styleId="62">
    <w:name w:val="Сетка таблицы6"/>
    <w:basedOn w:val="a5"/>
    <w:next w:val="af2"/>
    <w:uiPriority w:val="99"/>
    <w:rsid w:val="001D6A1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1D6A1D"/>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f2"/>
    <w:rsid w:val="001D6A1D"/>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6"/>
    <w:uiPriority w:val="99"/>
    <w:semiHidden/>
    <w:unhideWhenUsed/>
    <w:rsid w:val="001D6A1D"/>
  </w:style>
  <w:style w:type="numbering" w:customStyle="1" w:styleId="230">
    <w:name w:val="Нет списка23"/>
    <w:next w:val="a6"/>
    <w:uiPriority w:val="99"/>
    <w:semiHidden/>
    <w:unhideWhenUsed/>
    <w:rsid w:val="001D6A1D"/>
  </w:style>
  <w:style w:type="numbering" w:customStyle="1" w:styleId="321">
    <w:name w:val="Нет списка32"/>
    <w:next w:val="a6"/>
    <w:uiPriority w:val="99"/>
    <w:semiHidden/>
    <w:unhideWhenUsed/>
    <w:rsid w:val="001D6A1D"/>
  </w:style>
  <w:style w:type="numbering" w:customStyle="1" w:styleId="122">
    <w:name w:val="Нет списка122"/>
    <w:next w:val="a6"/>
    <w:uiPriority w:val="99"/>
    <w:semiHidden/>
    <w:unhideWhenUsed/>
    <w:rsid w:val="001D6A1D"/>
  </w:style>
  <w:style w:type="numbering" w:customStyle="1" w:styleId="2120">
    <w:name w:val="Нет списка212"/>
    <w:next w:val="a6"/>
    <w:uiPriority w:val="99"/>
    <w:semiHidden/>
    <w:unhideWhenUsed/>
    <w:rsid w:val="001D6A1D"/>
  </w:style>
  <w:style w:type="numbering" w:customStyle="1" w:styleId="63">
    <w:name w:val="Нет списка6"/>
    <w:next w:val="a6"/>
    <w:uiPriority w:val="99"/>
    <w:semiHidden/>
    <w:unhideWhenUsed/>
    <w:rsid w:val="00082F87"/>
  </w:style>
  <w:style w:type="paragraph" w:customStyle="1" w:styleId="Heading">
    <w:name w:val="Heading"/>
    <w:uiPriority w:val="99"/>
    <w:rsid w:val="00082F87"/>
    <w:pPr>
      <w:widowControl w:val="0"/>
      <w:autoSpaceDE w:val="0"/>
      <w:autoSpaceDN w:val="0"/>
      <w:adjustRightInd w:val="0"/>
    </w:pPr>
    <w:rPr>
      <w:rFonts w:ascii="Arial" w:hAnsi="Arial" w:cs="Arial"/>
      <w:b/>
      <w:bCs/>
      <w:sz w:val="22"/>
      <w:szCs w:val="22"/>
    </w:rPr>
  </w:style>
  <w:style w:type="paragraph" w:customStyle="1" w:styleId="Preformat">
    <w:name w:val="Preformat"/>
    <w:uiPriority w:val="99"/>
    <w:rsid w:val="00082F87"/>
    <w:pPr>
      <w:widowControl w:val="0"/>
      <w:autoSpaceDE w:val="0"/>
      <w:autoSpaceDN w:val="0"/>
      <w:adjustRightInd w:val="0"/>
    </w:pPr>
    <w:rPr>
      <w:rFonts w:ascii="Courier New" w:hAnsi="Courier New" w:cs="Courier New"/>
    </w:rPr>
  </w:style>
  <w:style w:type="paragraph" w:customStyle="1" w:styleId="Context">
    <w:name w:val="Context"/>
    <w:uiPriority w:val="99"/>
    <w:rsid w:val="00082F87"/>
    <w:pPr>
      <w:widowControl w:val="0"/>
      <w:autoSpaceDE w:val="0"/>
      <w:autoSpaceDN w:val="0"/>
      <w:adjustRightInd w:val="0"/>
    </w:pPr>
    <w:rPr>
      <w:rFonts w:ascii="Arial" w:hAnsi="Arial" w:cs="Arial"/>
      <w:u w:val="single"/>
    </w:rPr>
  </w:style>
  <w:style w:type="paragraph" w:customStyle="1" w:styleId="Normal1">
    <w:name w:val="Normal1"/>
    <w:rsid w:val="00082F87"/>
    <w:pPr>
      <w:suppressAutoHyphens/>
      <w:snapToGrid w:val="0"/>
      <w:spacing w:before="100" w:after="100"/>
    </w:pPr>
    <w:rPr>
      <w:rFonts w:ascii="Times New Roman" w:hAnsi="Times New Roman" w:cs="Times New Roman"/>
      <w:sz w:val="24"/>
      <w:lang w:eastAsia="ar-SA"/>
    </w:rPr>
  </w:style>
  <w:style w:type="paragraph" w:customStyle="1" w:styleId="1KGK9">
    <w:name w:val="1KG=K9"/>
    <w:rsid w:val="00082F87"/>
    <w:rPr>
      <w:rFonts w:ascii="MS Sans Serif" w:hAnsi="MS Sans Serif" w:cs="Times New Roman"/>
      <w:snapToGrid w:val="0"/>
      <w:sz w:val="24"/>
    </w:rPr>
  </w:style>
  <w:style w:type="character" w:customStyle="1" w:styleId="affff5">
    <w:name w:val="Основной шрифт"/>
    <w:semiHidden/>
    <w:rsid w:val="00082F87"/>
  </w:style>
  <w:style w:type="paragraph" w:styleId="28">
    <w:name w:val="Body Text 2"/>
    <w:basedOn w:val="a2"/>
    <w:link w:val="29"/>
    <w:uiPriority w:val="99"/>
    <w:rsid w:val="00082F87"/>
    <w:pPr>
      <w:spacing w:before="120" w:after="0" w:line="240" w:lineRule="auto"/>
      <w:ind w:right="5102"/>
      <w:jc w:val="center"/>
    </w:pPr>
    <w:rPr>
      <w:rFonts w:ascii="Times New Roman" w:hAnsi="Times New Roman"/>
      <w:sz w:val="26"/>
      <w:szCs w:val="20"/>
    </w:rPr>
  </w:style>
  <w:style w:type="character" w:customStyle="1" w:styleId="29">
    <w:name w:val="Основной текст 2 Знак"/>
    <w:link w:val="28"/>
    <w:uiPriority w:val="99"/>
    <w:rsid w:val="00082F87"/>
    <w:rPr>
      <w:rFonts w:ascii="Times New Roman" w:hAnsi="Times New Roman" w:cs="Times New Roman"/>
      <w:sz w:val="26"/>
    </w:rPr>
  </w:style>
  <w:style w:type="paragraph" w:customStyle="1" w:styleId="affff6">
    <w:name w:val="Обращение"/>
    <w:basedOn w:val="a2"/>
    <w:next w:val="a2"/>
    <w:rsid w:val="00082F87"/>
    <w:pPr>
      <w:spacing w:before="240" w:after="120" w:line="240" w:lineRule="auto"/>
      <w:jc w:val="center"/>
    </w:pPr>
    <w:rPr>
      <w:rFonts w:ascii="Times New Roman" w:hAnsi="Times New Roman"/>
      <w:b/>
      <w:sz w:val="26"/>
      <w:szCs w:val="20"/>
    </w:rPr>
  </w:style>
  <w:style w:type="paragraph" w:customStyle="1" w:styleId="affff7">
    <w:name w:val="Адресные реквизиты"/>
    <w:basedOn w:val="a3"/>
    <w:next w:val="a3"/>
    <w:rsid w:val="00082F87"/>
    <w:pPr>
      <w:spacing w:after="0" w:line="240" w:lineRule="auto"/>
    </w:pPr>
    <w:rPr>
      <w:rFonts w:ascii="Times New Roman" w:hAnsi="Times New Roman"/>
      <w:sz w:val="16"/>
      <w:szCs w:val="20"/>
    </w:rPr>
  </w:style>
  <w:style w:type="paragraph" w:customStyle="1" w:styleId="affff8">
    <w:name w:val="Адресат"/>
    <w:basedOn w:val="a2"/>
    <w:rsid w:val="00082F87"/>
    <w:pPr>
      <w:spacing w:before="120" w:after="0" w:line="240" w:lineRule="auto"/>
      <w:jc w:val="both"/>
    </w:pPr>
    <w:rPr>
      <w:rFonts w:ascii="Times New Roman" w:hAnsi="Times New Roman"/>
      <w:b/>
      <w:sz w:val="26"/>
      <w:szCs w:val="20"/>
    </w:rPr>
  </w:style>
  <w:style w:type="paragraph" w:customStyle="1" w:styleId="H3">
    <w:name w:val="H3"/>
    <w:basedOn w:val="a2"/>
    <w:next w:val="a2"/>
    <w:rsid w:val="00082F87"/>
    <w:pPr>
      <w:keepNext/>
      <w:suppressAutoHyphens/>
      <w:spacing w:before="100" w:after="100" w:line="240" w:lineRule="auto"/>
    </w:pPr>
    <w:rPr>
      <w:rFonts w:ascii="Times New Roman" w:hAnsi="Times New Roman"/>
      <w:b/>
      <w:sz w:val="28"/>
      <w:szCs w:val="20"/>
      <w:lang w:eastAsia="ar-SA"/>
    </w:rPr>
  </w:style>
  <w:style w:type="paragraph" w:customStyle="1" w:styleId="2a">
    <w:name w:val="Обычный2"/>
    <w:rsid w:val="00082F87"/>
    <w:pPr>
      <w:suppressAutoHyphens/>
      <w:spacing w:before="100" w:after="100"/>
    </w:pPr>
    <w:rPr>
      <w:rFonts w:ascii="Times New Roman" w:hAnsi="Times New Roman" w:cs="Times New Roman"/>
      <w:sz w:val="24"/>
      <w:lang w:eastAsia="ar-SA"/>
    </w:rPr>
  </w:style>
  <w:style w:type="paragraph" w:customStyle="1" w:styleId="consnormal0">
    <w:name w:val="consnormal"/>
    <w:basedOn w:val="a2"/>
    <w:rsid w:val="00082F87"/>
    <w:pPr>
      <w:spacing w:before="100" w:beforeAutospacing="1" w:after="100" w:afterAutospacing="1" w:line="240" w:lineRule="auto"/>
    </w:pPr>
    <w:rPr>
      <w:rFonts w:ascii="Times New Roman" w:hAnsi="Times New Roman"/>
      <w:sz w:val="24"/>
      <w:szCs w:val="24"/>
    </w:rPr>
  </w:style>
  <w:style w:type="paragraph" w:customStyle="1" w:styleId="constitle0">
    <w:name w:val="constitle"/>
    <w:basedOn w:val="a2"/>
    <w:rsid w:val="00082F87"/>
    <w:pPr>
      <w:spacing w:before="100" w:beforeAutospacing="1" w:after="100" w:afterAutospacing="1" w:line="240" w:lineRule="auto"/>
    </w:pPr>
    <w:rPr>
      <w:rFonts w:ascii="Times New Roman" w:hAnsi="Times New Roman"/>
      <w:sz w:val="24"/>
      <w:szCs w:val="24"/>
    </w:rPr>
  </w:style>
  <w:style w:type="paragraph" w:customStyle="1" w:styleId="consnonformat">
    <w:name w:val="consnonformat"/>
    <w:basedOn w:val="a2"/>
    <w:rsid w:val="00082F87"/>
    <w:pPr>
      <w:spacing w:before="100" w:beforeAutospacing="1" w:after="100" w:afterAutospacing="1" w:line="240" w:lineRule="auto"/>
    </w:pPr>
    <w:rPr>
      <w:rFonts w:ascii="Times New Roman" w:hAnsi="Times New Roman"/>
      <w:sz w:val="24"/>
      <w:szCs w:val="24"/>
    </w:rPr>
  </w:style>
  <w:style w:type="paragraph" w:customStyle="1" w:styleId="affff9">
    <w:name w:val="Таблицы (моноширинный)"/>
    <w:basedOn w:val="a2"/>
    <w:next w:val="a2"/>
    <w:uiPriority w:val="99"/>
    <w:rsid w:val="00082F87"/>
    <w:pPr>
      <w:widowControl w:val="0"/>
      <w:autoSpaceDE w:val="0"/>
      <w:autoSpaceDN w:val="0"/>
      <w:adjustRightInd w:val="0"/>
      <w:spacing w:after="0" w:line="240" w:lineRule="auto"/>
      <w:jc w:val="both"/>
    </w:pPr>
    <w:rPr>
      <w:rFonts w:ascii="Courier New" w:hAnsi="Courier New" w:cs="Courier New"/>
      <w:sz w:val="26"/>
      <w:szCs w:val="26"/>
    </w:rPr>
  </w:style>
  <w:style w:type="character" w:customStyle="1" w:styleId="1e">
    <w:name w:val="Текст концевой сноски Знак1"/>
    <w:uiPriority w:val="99"/>
    <w:semiHidden/>
    <w:rsid w:val="00082F87"/>
    <w:rPr>
      <w:rFonts w:ascii="Times New Roman" w:eastAsia="Calibri" w:hAnsi="Times New Roman" w:cs="Times New Roman"/>
      <w:sz w:val="20"/>
      <w:szCs w:val="20"/>
    </w:rPr>
  </w:style>
  <w:style w:type="paragraph" w:customStyle="1" w:styleId="2b">
    <w:name w:val="Знак2"/>
    <w:basedOn w:val="a2"/>
    <w:rsid w:val="00082F87"/>
    <w:pPr>
      <w:spacing w:after="160" w:line="240" w:lineRule="exact"/>
    </w:pPr>
    <w:rPr>
      <w:rFonts w:ascii="Verdana" w:hAnsi="Verdana"/>
      <w:sz w:val="20"/>
      <w:szCs w:val="20"/>
      <w:lang w:val="en-US" w:eastAsia="en-US"/>
    </w:rPr>
  </w:style>
  <w:style w:type="paragraph" w:styleId="38">
    <w:name w:val="Body Text Indent 3"/>
    <w:basedOn w:val="a2"/>
    <w:link w:val="39"/>
    <w:uiPriority w:val="99"/>
    <w:rsid w:val="00082F87"/>
    <w:pPr>
      <w:spacing w:after="120" w:line="240" w:lineRule="auto"/>
      <w:ind w:left="283"/>
    </w:pPr>
    <w:rPr>
      <w:rFonts w:ascii="Times New Roman" w:hAnsi="Times New Roman"/>
      <w:sz w:val="16"/>
      <w:szCs w:val="16"/>
    </w:rPr>
  </w:style>
  <w:style w:type="character" w:customStyle="1" w:styleId="39">
    <w:name w:val="Основной текст с отступом 3 Знак"/>
    <w:link w:val="38"/>
    <w:uiPriority w:val="99"/>
    <w:rsid w:val="00082F87"/>
    <w:rPr>
      <w:rFonts w:ascii="Times New Roman" w:hAnsi="Times New Roman" w:cs="Times New Roman"/>
      <w:sz w:val="16"/>
      <w:szCs w:val="16"/>
    </w:rPr>
  </w:style>
  <w:style w:type="paragraph" w:customStyle="1" w:styleId="1f">
    <w:name w:val="Знак1"/>
    <w:basedOn w:val="a2"/>
    <w:rsid w:val="00082F87"/>
    <w:pPr>
      <w:spacing w:after="160" w:line="240" w:lineRule="exact"/>
    </w:pPr>
    <w:rPr>
      <w:rFonts w:ascii="Verdana" w:hAnsi="Verdana"/>
      <w:sz w:val="20"/>
      <w:szCs w:val="20"/>
      <w:lang w:val="en-US" w:eastAsia="en-US"/>
    </w:rPr>
  </w:style>
  <w:style w:type="paragraph" w:customStyle="1" w:styleId="3a">
    <w:name w:val="Обычный3"/>
    <w:rsid w:val="00082F87"/>
    <w:pPr>
      <w:suppressAutoHyphens/>
      <w:spacing w:before="100" w:after="100"/>
    </w:pPr>
    <w:rPr>
      <w:rFonts w:ascii="Times New Roman" w:hAnsi="Times New Roman" w:cs="Times New Roman"/>
      <w:sz w:val="24"/>
      <w:lang w:eastAsia="ar-SA"/>
    </w:rPr>
  </w:style>
  <w:style w:type="paragraph" w:customStyle="1" w:styleId="45">
    <w:name w:val="Обычный4"/>
    <w:rsid w:val="00082F87"/>
    <w:pPr>
      <w:suppressAutoHyphens/>
      <w:spacing w:before="100" w:after="100"/>
    </w:pPr>
    <w:rPr>
      <w:rFonts w:ascii="Times New Roman" w:hAnsi="Times New Roman" w:cs="Times New Roman"/>
      <w:sz w:val="24"/>
      <w:lang w:eastAsia="ar-SA"/>
    </w:rPr>
  </w:style>
  <w:style w:type="character" w:customStyle="1" w:styleId="1f0">
    <w:name w:val="Тема примечания Знак1"/>
    <w:uiPriority w:val="99"/>
    <w:semiHidden/>
    <w:rsid w:val="00082F87"/>
    <w:rPr>
      <w:rFonts w:ascii="Arial" w:eastAsia="Times New Roman" w:hAnsi="Arial" w:cs="Times New Roman"/>
      <w:b/>
      <w:bCs/>
      <w:sz w:val="20"/>
      <w:szCs w:val="20"/>
      <w:lang w:val="x-none" w:eastAsia="ru-RU"/>
    </w:rPr>
  </w:style>
  <w:style w:type="table" w:customStyle="1" w:styleId="72">
    <w:name w:val="Сетка таблицы7"/>
    <w:basedOn w:val="a5"/>
    <w:next w:val="af2"/>
    <w:uiPriority w:val="59"/>
    <w:rsid w:val="00082F8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2"/>
    <w:rsid w:val="00082F87"/>
    <w:pPr>
      <w:spacing w:before="100" w:beforeAutospacing="1" w:after="100" w:afterAutospacing="1" w:line="240" w:lineRule="auto"/>
    </w:pPr>
    <w:rPr>
      <w:rFonts w:ascii="Times New Roman" w:hAnsi="Times New Roman"/>
      <w:sz w:val="24"/>
      <w:szCs w:val="24"/>
    </w:rPr>
  </w:style>
  <w:style w:type="paragraph" w:customStyle="1" w:styleId="u">
    <w:name w:val="u"/>
    <w:basedOn w:val="a2"/>
    <w:rsid w:val="00082F87"/>
    <w:pPr>
      <w:spacing w:after="0" w:line="240" w:lineRule="auto"/>
      <w:ind w:firstLine="390"/>
      <w:jc w:val="both"/>
    </w:pPr>
    <w:rPr>
      <w:rFonts w:ascii="Times New Roman" w:hAnsi="Times New Roman"/>
      <w:sz w:val="24"/>
      <w:szCs w:val="24"/>
    </w:rPr>
  </w:style>
  <w:style w:type="paragraph" w:customStyle="1" w:styleId="Aufzhlung">
    <w:name w:val="Aufzählung"/>
    <w:basedOn w:val="a2"/>
    <w:qFormat/>
    <w:rsid w:val="00082F87"/>
    <w:pPr>
      <w:numPr>
        <w:numId w:val="4"/>
      </w:numPr>
      <w:spacing w:after="0"/>
      <w:ind w:left="568" w:hanging="284"/>
    </w:pPr>
    <w:rPr>
      <w:rFonts w:eastAsia="Calibri"/>
      <w:lang w:val="de-DE" w:eastAsia="en-US"/>
    </w:rPr>
  </w:style>
  <w:style w:type="paragraph" w:customStyle="1" w:styleId="MMTopic1">
    <w:name w:val="MM Topic 1"/>
    <w:basedOn w:val="10"/>
    <w:link w:val="MMTopic1Zchn"/>
    <w:rsid w:val="00082F87"/>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082F87"/>
    <w:rPr>
      <w:rFonts w:ascii="Cambria" w:hAnsi="Cambria" w:cs="Times New Roman"/>
      <w:b/>
      <w:caps/>
      <w:color w:val="365F91"/>
      <w:sz w:val="22"/>
      <w:szCs w:val="22"/>
      <w:shd w:val="clear" w:color="auto" w:fill="69AAD5"/>
      <w:lang w:val="de-AT" w:eastAsia="en-US"/>
    </w:rPr>
  </w:style>
  <w:style w:type="paragraph" w:customStyle="1" w:styleId="MMTopic2">
    <w:name w:val="MM Topic 2"/>
    <w:basedOn w:val="22"/>
    <w:rsid w:val="00082F87"/>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0"/>
    <w:rsid w:val="00082F87"/>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2"/>
    <w:qFormat/>
    <w:rsid w:val="00082F87"/>
    <w:pPr>
      <w:spacing w:before="480" w:after="120"/>
    </w:pPr>
    <w:rPr>
      <w:rFonts w:ascii="Cambria" w:eastAsia="Calibri" w:hAnsi="Cambria"/>
      <w:b/>
      <w:color w:val="69AAD5"/>
      <w:sz w:val="28"/>
      <w:szCs w:val="28"/>
      <w:lang w:val="de-DE" w:eastAsia="en-US"/>
    </w:rPr>
  </w:style>
  <w:style w:type="paragraph" w:customStyle="1" w:styleId="berschriftklein">
    <w:name w:val="Überschrift klein"/>
    <w:basedOn w:val="a2"/>
    <w:qFormat/>
    <w:rsid w:val="00082F87"/>
    <w:pPr>
      <w:spacing w:before="480" w:after="120"/>
    </w:pPr>
    <w:rPr>
      <w:rFonts w:ascii="Cambria" w:eastAsia="Calibri" w:hAnsi="Cambria"/>
      <w:b/>
      <w:color w:val="69AAD5"/>
      <w:lang w:val="de-DE" w:eastAsia="en-US"/>
    </w:rPr>
  </w:style>
  <w:style w:type="paragraph" w:customStyle="1" w:styleId="TextTabelle">
    <w:name w:val="Text Tabelle"/>
    <w:basedOn w:val="a2"/>
    <w:qFormat/>
    <w:rsid w:val="00082F87"/>
    <w:pPr>
      <w:spacing w:after="0" w:line="240" w:lineRule="auto"/>
    </w:pPr>
    <w:rPr>
      <w:rFonts w:eastAsia="Arial Unicode MS" w:cs="Arial"/>
      <w:sz w:val="20"/>
      <w:szCs w:val="20"/>
      <w:lang w:val="de-DE" w:eastAsia="en-US"/>
    </w:rPr>
  </w:style>
  <w:style w:type="paragraph" w:customStyle="1" w:styleId="Frage">
    <w:name w:val="Frage"/>
    <w:basedOn w:val="TextTabelle"/>
    <w:qFormat/>
    <w:rsid w:val="00082F87"/>
    <w:pPr>
      <w:pBdr>
        <w:left w:val="single" w:sz="24" w:space="4" w:color="D7E6F5"/>
      </w:pBdr>
      <w:shd w:val="clear" w:color="auto" w:fill="DCF0FA"/>
      <w:spacing w:before="120" w:after="120"/>
      <w:ind w:left="142"/>
    </w:pPr>
  </w:style>
  <w:style w:type="character" w:customStyle="1" w:styleId="hps">
    <w:name w:val="hps"/>
    <w:rsid w:val="00082F87"/>
  </w:style>
  <w:style w:type="character" w:customStyle="1" w:styleId="shorttext">
    <w:name w:val="short_text"/>
    <w:rsid w:val="00082F87"/>
  </w:style>
  <w:style w:type="character" w:customStyle="1" w:styleId="diccomment">
    <w:name w:val="dic_comment"/>
    <w:rsid w:val="00082F87"/>
  </w:style>
  <w:style w:type="paragraph" w:styleId="2c">
    <w:name w:val="Body Text Indent 2"/>
    <w:basedOn w:val="a2"/>
    <w:link w:val="2d"/>
    <w:uiPriority w:val="99"/>
    <w:unhideWhenUsed/>
    <w:rsid w:val="00082F87"/>
    <w:pPr>
      <w:spacing w:after="120" w:line="480" w:lineRule="auto"/>
      <w:ind w:left="283"/>
    </w:pPr>
    <w:rPr>
      <w:sz w:val="20"/>
      <w:szCs w:val="20"/>
      <w:lang w:eastAsia="en-US"/>
    </w:rPr>
  </w:style>
  <w:style w:type="character" w:customStyle="1" w:styleId="2d">
    <w:name w:val="Основной текст с отступом 2 Знак"/>
    <w:link w:val="2c"/>
    <w:uiPriority w:val="99"/>
    <w:rsid w:val="00082F87"/>
    <w:rPr>
      <w:rFonts w:cs="Times New Roman"/>
      <w:lang w:eastAsia="en-US"/>
    </w:rPr>
  </w:style>
  <w:style w:type="paragraph" w:customStyle="1" w:styleId="21">
    <w:name w:val="Стиль2"/>
    <w:basedOn w:val="a2"/>
    <w:rsid w:val="00082F87"/>
    <w:pPr>
      <w:numPr>
        <w:numId w:val="5"/>
      </w:numPr>
      <w:spacing w:after="0" w:line="360" w:lineRule="auto"/>
      <w:jc w:val="both"/>
    </w:pPr>
    <w:rPr>
      <w:rFonts w:ascii="Times New Roman" w:hAnsi="Times New Roman"/>
      <w:sz w:val="28"/>
      <w:szCs w:val="20"/>
    </w:rPr>
  </w:style>
  <w:style w:type="character" w:customStyle="1" w:styleId="itemtext1">
    <w:name w:val="itemtext1"/>
    <w:rsid w:val="00082F87"/>
    <w:rPr>
      <w:rFonts w:ascii="Tahoma" w:hAnsi="Tahoma" w:cs="Tahoma" w:hint="default"/>
      <w:color w:val="000000"/>
      <w:sz w:val="20"/>
      <w:szCs w:val="20"/>
    </w:rPr>
  </w:style>
  <w:style w:type="paragraph" w:customStyle="1" w:styleId="affffa">
    <w:name w:val="Базовый"/>
    <w:rsid w:val="00082F87"/>
    <w:pPr>
      <w:tabs>
        <w:tab w:val="left" w:pos="709"/>
      </w:tabs>
      <w:suppressAutoHyphens/>
      <w:spacing w:after="200" w:line="276" w:lineRule="atLeast"/>
    </w:pPr>
    <w:rPr>
      <w:sz w:val="22"/>
      <w:szCs w:val="22"/>
      <w:lang w:eastAsia="en-US"/>
    </w:rPr>
  </w:style>
  <w:style w:type="paragraph" w:customStyle="1" w:styleId="affffb">
    <w:name w:val="Абзац_пост"/>
    <w:basedOn w:val="a2"/>
    <w:rsid w:val="00082F87"/>
    <w:pPr>
      <w:spacing w:before="120" w:after="0" w:line="240" w:lineRule="atLeast"/>
      <w:ind w:firstLine="720"/>
      <w:jc w:val="both"/>
    </w:pPr>
    <w:rPr>
      <w:rFonts w:ascii="Times New Roman" w:hAnsi="Times New Roman"/>
      <w:sz w:val="26"/>
      <w:szCs w:val="24"/>
    </w:rPr>
  </w:style>
  <w:style w:type="paragraph" w:customStyle="1" w:styleId="affffc">
    <w:name w:val="Название_пост"/>
    <w:basedOn w:val="af8"/>
    <w:next w:val="affffd"/>
    <w:rsid w:val="00082F87"/>
    <w:pPr>
      <w:spacing w:line="240" w:lineRule="atLeast"/>
    </w:pPr>
    <w:rPr>
      <w:bCs/>
      <w:sz w:val="32"/>
      <w:szCs w:val="24"/>
    </w:rPr>
  </w:style>
  <w:style w:type="paragraph" w:customStyle="1" w:styleId="affffd">
    <w:name w:val="Дата и номер"/>
    <w:basedOn w:val="a2"/>
    <w:next w:val="affffe"/>
    <w:rsid w:val="00082F87"/>
    <w:pPr>
      <w:tabs>
        <w:tab w:val="left" w:pos="8100"/>
      </w:tabs>
      <w:spacing w:after="0" w:line="240" w:lineRule="atLeast"/>
      <w:ind w:firstLine="720"/>
      <w:jc w:val="both"/>
    </w:pPr>
    <w:rPr>
      <w:rFonts w:ascii="Times New Roman" w:hAnsi="Times New Roman"/>
      <w:bCs/>
      <w:sz w:val="26"/>
      <w:szCs w:val="24"/>
    </w:rPr>
  </w:style>
  <w:style w:type="paragraph" w:customStyle="1" w:styleId="affffe">
    <w:name w:val="Заголовок_пост"/>
    <w:basedOn w:val="a2"/>
    <w:rsid w:val="00082F87"/>
    <w:pPr>
      <w:tabs>
        <w:tab w:val="left" w:pos="10440"/>
      </w:tabs>
      <w:spacing w:after="0" w:line="240" w:lineRule="atLeast"/>
      <w:ind w:left="720" w:right="4627"/>
      <w:jc w:val="both"/>
    </w:pPr>
    <w:rPr>
      <w:rFonts w:ascii="Times New Roman" w:hAnsi="Times New Roman"/>
      <w:sz w:val="26"/>
      <w:szCs w:val="24"/>
    </w:rPr>
  </w:style>
  <w:style w:type="paragraph" w:customStyle="1" w:styleId="afffff">
    <w:name w:val="Исполнитель"/>
    <w:basedOn w:val="affffb"/>
    <w:rsid w:val="00082F87"/>
    <w:pPr>
      <w:tabs>
        <w:tab w:val="left" w:pos="2880"/>
      </w:tabs>
      <w:spacing w:before="0"/>
      <w:ind w:left="2880" w:hanging="2160"/>
    </w:pPr>
  </w:style>
  <w:style w:type="paragraph" w:customStyle="1" w:styleId="afffff0">
    <w:name w:val="Рассылка"/>
    <w:basedOn w:val="affffb"/>
    <w:rsid w:val="00082F87"/>
    <w:pPr>
      <w:tabs>
        <w:tab w:val="left" w:pos="2160"/>
      </w:tabs>
      <w:spacing w:before="0"/>
      <w:ind w:left="2160" w:hanging="1440"/>
    </w:pPr>
  </w:style>
  <w:style w:type="paragraph" w:customStyle="1" w:styleId="a1">
    <w:name w:val="Пункт_пост"/>
    <w:basedOn w:val="a2"/>
    <w:rsid w:val="00082F87"/>
    <w:pPr>
      <w:numPr>
        <w:numId w:val="6"/>
      </w:numPr>
      <w:spacing w:before="120" w:after="0" w:line="240" w:lineRule="atLeast"/>
      <w:jc w:val="both"/>
    </w:pPr>
    <w:rPr>
      <w:rFonts w:ascii="Times New Roman" w:hAnsi="Times New Roman"/>
      <w:sz w:val="26"/>
      <w:szCs w:val="24"/>
    </w:rPr>
  </w:style>
  <w:style w:type="paragraph" w:customStyle="1" w:styleId="54">
    <w:name w:val="Обычный5"/>
    <w:rsid w:val="00082F87"/>
    <w:pPr>
      <w:spacing w:before="100" w:after="100"/>
    </w:pPr>
    <w:rPr>
      <w:rFonts w:ascii="Times New Roman" w:hAnsi="Times New Roman" w:cs="Times New Roman"/>
      <w:snapToGrid w:val="0"/>
      <w:sz w:val="24"/>
    </w:rPr>
  </w:style>
  <w:style w:type="character" w:customStyle="1" w:styleId="date1">
    <w:name w:val="date1"/>
    <w:rsid w:val="00082F87"/>
    <w:rPr>
      <w:rFonts w:ascii="Verdana" w:hAnsi="Verdana" w:hint="default"/>
      <w:b/>
      <w:bCs/>
      <w:color w:val="A00020"/>
      <w:sz w:val="23"/>
      <w:szCs w:val="23"/>
    </w:rPr>
  </w:style>
  <w:style w:type="table" w:customStyle="1" w:styleId="141">
    <w:name w:val="Сетка таблицы14"/>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6"/>
    <w:uiPriority w:val="99"/>
    <w:semiHidden/>
    <w:unhideWhenUsed/>
    <w:rsid w:val="00082F87"/>
  </w:style>
  <w:style w:type="table" w:customStyle="1" w:styleId="231">
    <w:name w:val="Сетка таблицы23"/>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082F87"/>
    <w:pPr>
      <w:spacing w:before="100" w:beforeAutospacing="1" w:after="100" w:afterAutospacing="1" w:line="240" w:lineRule="auto"/>
    </w:pPr>
    <w:rPr>
      <w:rFonts w:ascii="Times New Roman" w:hAnsi="Times New Roman"/>
      <w:b/>
      <w:bCs/>
      <w:color w:val="FF0000"/>
      <w:sz w:val="20"/>
      <w:szCs w:val="20"/>
    </w:rPr>
  </w:style>
  <w:style w:type="paragraph" w:customStyle="1" w:styleId="font6">
    <w:name w:val="font6"/>
    <w:basedOn w:val="a2"/>
    <w:rsid w:val="00082F87"/>
    <w:pPr>
      <w:spacing w:before="100" w:beforeAutospacing="1" w:after="100" w:afterAutospacing="1" w:line="240" w:lineRule="auto"/>
    </w:pPr>
    <w:rPr>
      <w:rFonts w:ascii="Times New Roman" w:hAnsi="Times New Roman"/>
      <w:color w:val="FF0000"/>
      <w:sz w:val="20"/>
      <w:szCs w:val="20"/>
    </w:rPr>
  </w:style>
  <w:style w:type="paragraph" w:customStyle="1" w:styleId="font7">
    <w:name w:val="font7"/>
    <w:basedOn w:val="a2"/>
    <w:rsid w:val="00082F87"/>
    <w:pPr>
      <w:spacing w:before="100" w:beforeAutospacing="1" w:after="100" w:afterAutospacing="1" w:line="240" w:lineRule="auto"/>
    </w:pPr>
    <w:rPr>
      <w:rFonts w:ascii="Times New Roman" w:hAnsi="Times New Roman"/>
      <w:sz w:val="20"/>
      <w:szCs w:val="20"/>
    </w:rPr>
  </w:style>
  <w:style w:type="paragraph" w:customStyle="1" w:styleId="font8">
    <w:name w:val="font8"/>
    <w:basedOn w:val="a2"/>
    <w:rsid w:val="00082F87"/>
    <w:pPr>
      <w:spacing w:before="100" w:beforeAutospacing="1" w:after="100" w:afterAutospacing="1" w:line="240" w:lineRule="auto"/>
    </w:pPr>
    <w:rPr>
      <w:rFonts w:ascii="Times New Roman" w:hAnsi="Times New Roman"/>
      <w:b/>
      <w:bCs/>
      <w:color w:val="000000"/>
      <w:sz w:val="20"/>
      <w:szCs w:val="20"/>
    </w:rPr>
  </w:style>
  <w:style w:type="paragraph" w:customStyle="1" w:styleId="font9">
    <w:name w:val="font9"/>
    <w:basedOn w:val="a2"/>
    <w:rsid w:val="00082F87"/>
    <w:pPr>
      <w:spacing w:before="100" w:beforeAutospacing="1" w:after="100" w:afterAutospacing="1" w:line="240" w:lineRule="auto"/>
    </w:pPr>
    <w:rPr>
      <w:rFonts w:ascii="Times New Roman" w:hAnsi="Times New Roman"/>
      <w:color w:val="000000"/>
      <w:sz w:val="20"/>
      <w:szCs w:val="20"/>
    </w:rPr>
  </w:style>
  <w:style w:type="paragraph" w:customStyle="1" w:styleId="xl63">
    <w:name w:val="xl63"/>
    <w:basedOn w:val="a2"/>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b/>
      <w:bCs/>
      <w:sz w:val="20"/>
      <w:szCs w:val="20"/>
    </w:rPr>
  </w:style>
  <w:style w:type="paragraph" w:customStyle="1" w:styleId="xl64">
    <w:name w:val="xl64"/>
    <w:basedOn w:val="a2"/>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font10">
    <w:name w:val="font10"/>
    <w:basedOn w:val="a2"/>
    <w:rsid w:val="00082F87"/>
    <w:pPr>
      <w:spacing w:before="100" w:beforeAutospacing="1" w:after="100" w:afterAutospacing="1" w:line="240" w:lineRule="auto"/>
    </w:pPr>
    <w:rPr>
      <w:rFonts w:ascii="Times New Roman" w:hAnsi="Times New Roman"/>
      <w:b/>
      <w:bCs/>
      <w:color w:val="00B050"/>
      <w:sz w:val="20"/>
      <w:szCs w:val="20"/>
    </w:rPr>
  </w:style>
  <w:style w:type="paragraph" w:customStyle="1" w:styleId="headertext">
    <w:name w:val="headertext"/>
    <w:basedOn w:val="a2"/>
    <w:rsid w:val="00082F87"/>
    <w:pPr>
      <w:spacing w:before="100" w:beforeAutospacing="1" w:after="100" w:afterAutospacing="1" w:line="240" w:lineRule="auto"/>
    </w:pPr>
    <w:rPr>
      <w:rFonts w:ascii="Times New Roman" w:hAnsi="Times New Roman"/>
      <w:sz w:val="24"/>
      <w:szCs w:val="24"/>
    </w:rPr>
  </w:style>
  <w:style w:type="character" w:customStyle="1" w:styleId="1f1">
    <w:name w:val="Нижний колонтитул Знак1"/>
    <w:aliases w:val="Знак Знак1"/>
    <w:uiPriority w:val="99"/>
    <w:semiHidden/>
    <w:rsid w:val="00082F87"/>
    <w:rPr>
      <w:rFonts w:ascii="Calibri" w:eastAsia="Times New Roman" w:hAnsi="Calibri" w:cs="Times New Roman"/>
      <w:lang w:eastAsia="ru-RU"/>
    </w:rPr>
  </w:style>
  <w:style w:type="character" w:customStyle="1" w:styleId="extendedtext-short">
    <w:name w:val="extendedtext-short"/>
    <w:rsid w:val="00082F87"/>
  </w:style>
  <w:style w:type="character" w:customStyle="1" w:styleId="markedcontent">
    <w:name w:val="markedcontent"/>
    <w:rsid w:val="00082F87"/>
  </w:style>
  <w:style w:type="character" w:customStyle="1" w:styleId="ms-rteforecolor-9">
    <w:name w:val="ms-rteforecolor-9"/>
    <w:rsid w:val="00082F87"/>
  </w:style>
  <w:style w:type="numbering" w:customStyle="1" w:styleId="73">
    <w:name w:val="Нет списка7"/>
    <w:next w:val="a6"/>
    <w:uiPriority w:val="99"/>
    <w:semiHidden/>
    <w:unhideWhenUsed/>
    <w:rsid w:val="00D72670"/>
  </w:style>
  <w:style w:type="table" w:customStyle="1" w:styleId="82">
    <w:name w:val="Сетка таблицы8"/>
    <w:basedOn w:val="a5"/>
    <w:next w:val="af2"/>
    <w:uiPriority w:val="59"/>
    <w:rsid w:val="00D726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6"/>
    <w:uiPriority w:val="99"/>
    <w:semiHidden/>
    <w:unhideWhenUsed/>
    <w:rsid w:val="00D72670"/>
  </w:style>
  <w:style w:type="table" w:customStyle="1" w:styleId="240">
    <w:name w:val="Сетка таблицы24"/>
    <w:basedOn w:val="a5"/>
    <w:next w:val="af2"/>
    <w:uiPriority w:val="59"/>
    <w:rsid w:val="00D72670"/>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с отступом Знак1"/>
    <w:uiPriority w:val="99"/>
    <w:semiHidden/>
    <w:rsid w:val="00127054"/>
    <w:rPr>
      <w:rFonts w:cs="Times New Roman"/>
      <w:sz w:val="22"/>
      <w:szCs w:val="22"/>
    </w:rPr>
  </w:style>
  <w:style w:type="character" w:customStyle="1" w:styleId="55">
    <w:name w:val="Знак Знак5"/>
    <w:uiPriority w:val="99"/>
    <w:rsid w:val="00127054"/>
    <w:rPr>
      <w:rFonts w:ascii="Cambria" w:eastAsia="Times New Roman" w:hAnsi="Cambria" w:cs="Times New Roman"/>
      <w:b/>
      <w:bCs/>
      <w:kern w:val="32"/>
      <w:sz w:val="32"/>
      <w:szCs w:val="32"/>
      <w:lang w:eastAsia="ar-SA"/>
    </w:rPr>
  </w:style>
  <w:style w:type="character" w:customStyle="1" w:styleId="3b">
    <w:name w:val="Знак Знак3"/>
    <w:uiPriority w:val="99"/>
    <w:rsid w:val="00127054"/>
    <w:rPr>
      <w:sz w:val="24"/>
      <w:szCs w:val="24"/>
      <w:lang w:val="ru-RU" w:eastAsia="ar-SA" w:bidi="ar-SA"/>
    </w:rPr>
  </w:style>
  <w:style w:type="paragraph" w:styleId="1f3">
    <w:name w:val="index 1"/>
    <w:basedOn w:val="a2"/>
    <w:next w:val="a2"/>
    <w:autoRedefine/>
    <w:uiPriority w:val="99"/>
    <w:unhideWhenUsed/>
    <w:rsid w:val="00127054"/>
    <w:pPr>
      <w:widowControl w:val="0"/>
      <w:suppressAutoHyphens/>
      <w:spacing w:after="0" w:line="240" w:lineRule="auto"/>
      <w:ind w:left="200" w:hanging="200"/>
    </w:pPr>
    <w:rPr>
      <w:rFonts w:ascii="Times New Roman" w:hAnsi="Times New Roman"/>
      <w:sz w:val="20"/>
      <w:szCs w:val="20"/>
      <w:lang w:eastAsia="ar-SA"/>
    </w:rPr>
  </w:style>
  <w:style w:type="paragraph" w:styleId="afffff1">
    <w:name w:val="index heading"/>
    <w:basedOn w:val="a2"/>
    <w:unhideWhenUsed/>
    <w:rsid w:val="00127054"/>
    <w:pPr>
      <w:widowControl w:val="0"/>
      <w:suppressLineNumbers/>
      <w:suppressAutoHyphens/>
      <w:spacing w:after="0" w:line="240" w:lineRule="auto"/>
    </w:pPr>
    <w:rPr>
      <w:rFonts w:ascii="Arial" w:hAnsi="Arial" w:cs="Verdana"/>
      <w:sz w:val="20"/>
      <w:szCs w:val="20"/>
      <w:lang w:eastAsia="ar-SA"/>
    </w:rPr>
  </w:style>
  <w:style w:type="paragraph" w:customStyle="1" w:styleId="2e">
    <w:name w:val="Название2"/>
    <w:basedOn w:val="a2"/>
    <w:rsid w:val="00127054"/>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f">
    <w:name w:val="Указатель2"/>
    <w:basedOn w:val="a2"/>
    <w:rsid w:val="00127054"/>
    <w:pPr>
      <w:widowControl w:val="0"/>
      <w:suppressLineNumbers/>
      <w:suppressAutoHyphens/>
      <w:spacing w:after="0" w:line="240" w:lineRule="auto"/>
    </w:pPr>
    <w:rPr>
      <w:rFonts w:ascii="Arial" w:hAnsi="Arial" w:cs="Tahoma"/>
      <w:sz w:val="20"/>
      <w:szCs w:val="20"/>
      <w:lang w:eastAsia="ar-SA"/>
    </w:rPr>
  </w:style>
  <w:style w:type="paragraph" w:customStyle="1" w:styleId="afffff2">
    <w:name w:val="Знак Знак Знак Знак Знак Знак Знак Знак Знак Знак"/>
    <w:basedOn w:val="a2"/>
    <w:rsid w:val="00127054"/>
    <w:pPr>
      <w:suppressAutoHyphens/>
      <w:spacing w:after="160" w:line="240" w:lineRule="exact"/>
    </w:pPr>
    <w:rPr>
      <w:rFonts w:ascii="Verdana" w:hAnsi="Verdana"/>
      <w:sz w:val="20"/>
      <w:szCs w:val="20"/>
      <w:lang w:val="en-US" w:eastAsia="ar-SA"/>
    </w:rPr>
  </w:style>
  <w:style w:type="paragraph" w:customStyle="1" w:styleId="1f4">
    <w:name w:val="Название объекта1"/>
    <w:basedOn w:val="a2"/>
    <w:rsid w:val="00127054"/>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2"/>
    <w:rsid w:val="00127054"/>
    <w:pPr>
      <w:widowControl w:val="0"/>
      <w:suppressAutoHyphens/>
      <w:spacing w:after="0" w:line="240" w:lineRule="auto"/>
    </w:pPr>
    <w:rPr>
      <w:rFonts w:ascii="Arial" w:hAnsi="Arial" w:cs="Arial"/>
      <w:sz w:val="18"/>
      <w:szCs w:val="18"/>
      <w:lang w:eastAsia="ar-SA"/>
    </w:rPr>
  </w:style>
  <w:style w:type="paragraph" w:customStyle="1" w:styleId="Index1">
    <w:name w:val="Index1"/>
    <w:basedOn w:val="a2"/>
    <w:rsid w:val="00127054"/>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2"/>
    <w:rsid w:val="00127054"/>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FR1">
    <w:name w:val="FR1"/>
    <w:rsid w:val="00127054"/>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2"/>
    <w:rsid w:val="00127054"/>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2"/>
    <w:rsid w:val="00127054"/>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2"/>
    <w:rsid w:val="00127054"/>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2"/>
    <w:rsid w:val="00127054"/>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2"/>
    <w:rsid w:val="00127054"/>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127054"/>
    <w:pPr>
      <w:jc w:val="center"/>
    </w:pPr>
    <w:rPr>
      <w:b/>
      <w:bCs/>
      <w:i/>
      <w:iCs/>
    </w:rPr>
  </w:style>
  <w:style w:type="paragraph" w:customStyle="1" w:styleId="Framecontents">
    <w:name w:val="Frame contents"/>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2"/>
    <w:rsid w:val="00127054"/>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2"/>
    <w:rsid w:val="00127054"/>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127054"/>
    <w:pPr>
      <w:jc w:val="center"/>
    </w:pPr>
    <w:rPr>
      <w:b/>
      <w:bCs/>
    </w:rPr>
  </w:style>
  <w:style w:type="paragraph" w:customStyle="1" w:styleId="Oaaeeoa1">
    <w:name w:val="Oaaeeoa1"/>
    <w:basedOn w:val="a2"/>
    <w:rsid w:val="00127054"/>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3">
    <w:name w:val="Основной текст 31"/>
    <w:basedOn w:val="a2"/>
    <w:uiPriority w:val="99"/>
    <w:rsid w:val="00127054"/>
    <w:pPr>
      <w:suppressAutoHyphens/>
      <w:spacing w:after="0" w:line="240" w:lineRule="auto"/>
      <w:jc w:val="both"/>
    </w:pPr>
    <w:rPr>
      <w:rFonts w:ascii="Times New Roman" w:hAnsi="Times New Roman"/>
      <w:sz w:val="24"/>
      <w:szCs w:val="24"/>
      <w:lang w:eastAsia="ar-SA"/>
    </w:rPr>
  </w:style>
  <w:style w:type="paragraph" w:customStyle="1" w:styleId="ConsNonformat0">
    <w:name w:val="ConsNonformat"/>
    <w:rsid w:val="00127054"/>
    <w:pPr>
      <w:widowControl w:val="0"/>
      <w:suppressAutoHyphens/>
      <w:autoSpaceDE w:val="0"/>
      <w:ind w:right="19772"/>
    </w:pPr>
    <w:rPr>
      <w:rFonts w:ascii="Courier New" w:eastAsia="Arial" w:hAnsi="Courier New" w:cs="StarSymbol"/>
      <w:lang w:eastAsia="ar-SA"/>
    </w:rPr>
  </w:style>
  <w:style w:type="character" w:customStyle="1" w:styleId="WW8Num2z0">
    <w:name w:val="WW8Num2z0"/>
    <w:rsid w:val="00127054"/>
    <w:rPr>
      <w:rFonts w:ascii="Wingdings" w:hAnsi="Wingdings" w:cs="Courier New" w:hint="default"/>
      <w:sz w:val="20"/>
      <w:szCs w:val="20"/>
    </w:rPr>
  </w:style>
  <w:style w:type="character" w:customStyle="1" w:styleId="WW8Num3z0">
    <w:name w:val="WW8Num3z0"/>
    <w:rsid w:val="00127054"/>
    <w:rPr>
      <w:rFonts w:ascii="Symbol" w:hAnsi="Symbol" w:cs="Symbol" w:hint="default"/>
      <w:sz w:val="20"/>
      <w:szCs w:val="20"/>
    </w:rPr>
  </w:style>
  <w:style w:type="character" w:customStyle="1" w:styleId="Absatz-Standardschriftart">
    <w:name w:val="Absatz-Standardschriftart"/>
    <w:rsid w:val="00127054"/>
  </w:style>
  <w:style w:type="character" w:customStyle="1" w:styleId="WW-Absatz-Standardschriftart">
    <w:name w:val="WW-Absatz-Standardschriftart"/>
    <w:rsid w:val="00127054"/>
  </w:style>
  <w:style w:type="character" w:customStyle="1" w:styleId="WW-Absatz-Standardschriftart1">
    <w:name w:val="WW-Absatz-Standardschriftart1"/>
    <w:rsid w:val="00127054"/>
  </w:style>
  <w:style w:type="character" w:customStyle="1" w:styleId="WW-Absatz-Standardschriftart11">
    <w:name w:val="WW-Absatz-Standardschriftart11"/>
    <w:rsid w:val="00127054"/>
  </w:style>
  <w:style w:type="character" w:customStyle="1" w:styleId="WW-Absatz-Standardschriftart111">
    <w:name w:val="WW-Absatz-Standardschriftart111"/>
    <w:rsid w:val="00127054"/>
  </w:style>
  <w:style w:type="character" w:customStyle="1" w:styleId="WW8Num4z1">
    <w:name w:val="WW8Num4z1"/>
    <w:rsid w:val="00127054"/>
    <w:rPr>
      <w:rFonts w:ascii="Wingdings 2" w:hAnsi="Wingdings 2" w:cs="StarSymbol" w:hint="default"/>
      <w:sz w:val="18"/>
      <w:szCs w:val="18"/>
    </w:rPr>
  </w:style>
  <w:style w:type="character" w:customStyle="1" w:styleId="WW8Num4z2">
    <w:name w:val="WW8Num4z2"/>
    <w:rsid w:val="00127054"/>
    <w:rPr>
      <w:rFonts w:ascii="StarSymbol" w:eastAsia="StarSymbol" w:hAnsi="StarSymbol" w:cs="StarSymbol" w:hint="eastAsia"/>
      <w:sz w:val="18"/>
      <w:szCs w:val="18"/>
    </w:rPr>
  </w:style>
  <w:style w:type="character" w:customStyle="1" w:styleId="WW8Num5z0">
    <w:name w:val="WW8Num5z0"/>
    <w:rsid w:val="00127054"/>
    <w:rPr>
      <w:sz w:val="20"/>
      <w:szCs w:val="20"/>
    </w:rPr>
  </w:style>
  <w:style w:type="character" w:customStyle="1" w:styleId="WW8Num5z1">
    <w:name w:val="WW8Num5z1"/>
    <w:rsid w:val="00127054"/>
    <w:rPr>
      <w:rFonts w:ascii="Courier New" w:hAnsi="Courier New" w:cs="StarSymbol" w:hint="default"/>
      <w:sz w:val="20"/>
      <w:szCs w:val="20"/>
    </w:rPr>
  </w:style>
  <w:style w:type="character" w:customStyle="1" w:styleId="WW8Num5z2">
    <w:name w:val="WW8Num5z2"/>
    <w:rsid w:val="00127054"/>
    <w:rPr>
      <w:rFonts w:ascii="Wingdings" w:hAnsi="Wingdings" w:cs="Courier New" w:hint="default"/>
      <w:sz w:val="20"/>
      <w:szCs w:val="20"/>
    </w:rPr>
  </w:style>
  <w:style w:type="character" w:customStyle="1" w:styleId="WW8Num6z0">
    <w:name w:val="WW8Num6z0"/>
    <w:rsid w:val="00127054"/>
    <w:rPr>
      <w:rFonts w:ascii="Symbol" w:hAnsi="Symbol" w:cs="Symbol" w:hint="default"/>
      <w:sz w:val="18"/>
      <w:szCs w:val="18"/>
    </w:rPr>
  </w:style>
  <w:style w:type="character" w:customStyle="1" w:styleId="WW8Num7z0">
    <w:name w:val="WW8Num7z0"/>
    <w:rsid w:val="00127054"/>
    <w:rPr>
      <w:rFonts w:ascii="Wingdings" w:hAnsi="Wingdings" w:cs="Courier New" w:hint="default"/>
      <w:sz w:val="20"/>
      <w:szCs w:val="20"/>
    </w:rPr>
  </w:style>
  <w:style w:type="character" w:customStyle="1" w:styleId="WW8Num7z1">
    <w:name w:val="WW8Num7z1"/>
    <w:rsid w:val="00127054"/>
    <w:rPr>
      <w:rFonts w:ascii="Courier New" w:hAnsi="Courier New" w:cs="StarSymbol" w:hint="default"/>
      <w:sz w:val="20"/>
      <w:szCs w:val="20"/>
    </w:rPr>
  </w:style>
  <w:style w:type="character" w:customStyle="1" w:styleId="WW8Num7z2">
    <w:name w:val="WW8Num7z2"/>
    <w:rsid w:val="00127054"/>
    <w:rPr>
      <w:rFonts w:ascii="StarSymbol" w:eastAsia="StarSymbol" w:hAnsi="StarSymbol" w:cs="StarSymbol" w:hint="eastAsia"/>
      <w:sz w:val="18"/>
      <w:szCs w:val="18"/>
    </w:rPr>
  </w:style>
  <w:style w:type="character" w:customStyle="1" w:styleId="WW-Absatz-Standardschriftart1111">
    <w:name w:val="WW-Absatz-Standardschriftart1111"/>
    <w:rsid w:val="00127054"/>
  </w:style>
  <w:style w:type="character" w:customStyle="1" w:styleId="WW8Num6z1">
    <w:name w:val="WW8Num6z1"/>
    <w:rsid w:val="00127054"/>
    <w:rPr>
      <w:rFonts w:ascii="Courier New" w:hAnsi="Courier New" w:cs="StarSymbol" w:hint="default"/>
    </w:rPr>
  </w:style>
  <w:style w:type="character" w:customStyle="1" w:styleId="WW8Num6z2">
    <w:name w:val="WW8Num6z2"/>
    <w:rsid w:val="00127054"/>
    <w:rPr>
      <w:rFonts w:ascii="StarSymbol" w:eastAsia="StarSymbol" w:hAnsi="StarSymbol" w:cs="StarSymbol" w:hint="eastAsia"/>
      <w:sz w:val="18"/>
      <w:szCs w:val="18"/>
    </w:rPr>
  </w:style>
  <w:style w:type="character" w:customStyle="1" w:styleId="WW8Num8z0">
    <w:name w:val="WW8Num8z0"/>
    <w:rsid w:val="00127054"/>
    <w:rPr>
      <w:sz w:val="20"/>
      <w:szCs w:val="20"/>
    </w:rPr>
  </w:style>
  <w:style w:type="character" w:customStyle="1" w:styleId="WW8Num8z1">
    <w:name w:val="WW8Num8z1"/>
    <w:rsid w:val="00127054"/>
    <w:rPr>
      <w:rFonts w:ascii="Courier New" w:hAnsi="Courier New" w:cs="StarSymbol" w:hint="default"/>
      <w:sz w:val="20"/>
      <w:szCs w:val="20"/>
    </w:rPr>
  </w:style>
  <w:style w:type="character" w:customStyle="1" w:styleId="WW8Num8z2">
    <w:name w:val="WW8Num8z2"/>
    <w:rsid w:val="00127054"/>
    <w:rPr>
      <w:rFonts w:ascii="Wingdings" w:hAnsi="Wingdings" w:cs="Courier New" w:hint="default"/>
      <w:sz w:val="20"/>
      <w:szCs w:val="20"/>
    </w:rPr>
  </w:style>
  <w:style w:type="character" w:customStyle="1" w:styleId="WW8Num10z0">
    <w:name w:val="WW8Num10z0"/>
    <w:rsid w:val="00127054"/>
    <w:rPr>
      <w:rFonts w:ascii="Symbol" w:hAnsi="Symbol" w:cs="Symbol" w:hint="default"/>
      <w:sz w:val="18"/>
      <w:szCs w:val="18"/>
    </w:rPr>
  </w:style>
  <w:style w:type="character" w:customStyle="1" w:styleId="WW8Num10z1">
    <w:name w:val="WW8Num10z1"/>
    <w:rsid w:val="00127054"/>
    <w:rPr>
      <w:rFonts w:ascii="Courier New" w:hAnsi="Courier New" w:cs="StarSymbol" w:hint="default"/>
    </w:rPr>
  </w:style>
  <w:style w:type="character" w:customStyle="1" w:styleId="WW8Num10z2">
    <w:name w:val="WW8Num10z2"/>
    <w:rsid w:val="00127054"/>
    <w:rPr>
      <w:rFonts w:ascii="Wingdings" w:hAnsi="Wingdings" w:cs="Courier New" w:hint="default"/>
    </w:rPr>
  </w:style>
  <w:style w:type="character" w:customStyle="1" w:styleId="WW8Num11z1">
    <w:name w:val="WW8Num11z1"/>
    <w:rsid w:val="00127054"/>
    <w:rPr>
      <w:rFonts w:ascii="Courier New" w:hAnsi="Courier New" w:cs="StarSymbol" w:hint="default"/>
      <w:sz w:val="20"/>
      <w:szCs w:val="20"/>
    </w:rPr>
  </w:style>
  <w:style w:type="character" w:customStyle="1" w:styleId="WW8Num11z2">
    <w:name w:val="WW8Num11z2"/>
    <w:rsid w:val="00127054"/>
    <w:rPr>
      <w:rFonts w:ascii="Wingdings" w:hAnsi="Wingdings" w:cs="Courier New" w:hint="default"/>
      <w:sz w:val="20"/>
      <w:szCs w:val="20"/>
    </w:rPr>
  </w:style>
  <w:style w:type="character" w:customStyle="1" w:styleId="WW8Num12z0">
    <w:name w:val="WW8Num12z0"/>
    <w:rsid w:val="00127054"/>
    <w:rPr>
      <w:rFonts w:ascii="Symbol" w:hAnsi="Symbol" w:cs="Symbol" w:hint="default"/>
      <w:sz w:val="20"/>
      <w:szCs w:val="20"/>
    </w:rPr>
  </w:style>
  <w:style w:type="character" w:customStyle="1" w:styleId="WW8Num12z2">
    <w:name w:val="WW8Num12z2"/>
    <w:rsid w:val="00127054"/>
    <w:rPr>
      <w:rFonts w:ascii="Wingdings" w:hAnsi="Wingdings" w:cs="Courier New" w:hint="default"/>
      <w:sz w:val="20"/>
      <w:szCs w:val="20"/>
    </w:rPr>
  </w:style>
  <w:style w:type="character" w:customStyle="1" w:styleId="2f0">
    <w:name w:val="Основной шрифт абзаца2"/>
    <w:rsid w:val="00127054"/>
  </w:style>
  <w:style w:type="character" w:customStyle="1" w:styleId="WW8Num13z1">
    <w:name w:val="WW8Num13z1"/>
    <w:rsid w:val="00127054"/>
    <w:rPr>
      <w:rFonts w:ascii="Wingdings 2" w:hAnsi="Wingdings 2" w:cs="StarSymbol" w:hint="default"/>
      <w:sz w:val="18"/>
      <w:szCs w:val="18"/>
    </w:rPr>
  </w:style>
  <w:style w:type="character" w:customStyle="1" w:styleId="WW8Num13z2">
    <w:name w:val="WW8Num13z2"/>
    <w:rsid w:val="00127054"/>
    <w:rPr>
      <w:rFonts w:ascii="StarSymbol" w:eastAsia="StarSymbol" w:hAnsi="StarSymbol" w:cs="StarSymbol" w:hint="eastAsia"/>
      <w:sz w:val="18"/>
      <w:szCs w:val="18"/>
    </w:rPr>
  </w:style>
  <w:style w:type="character" w:customStyle="1" w:styleId="WW-Absatz-Standardschriftart11111">
    <w:name w:val="WW-Absatz-Standardschriftart11111"/>
    <w:rsid w:val="00127054"/>
  </w:style>
  <w:style w:type="character" w:customStyle="1" w:styleId="WW-Absatz-Standardschriftart111111">
    <w:name w:val="WW-Absatz-Standardschriftart111111"/>
    <w:rsid w:val="00127054"/>
  </w:style>
  <w:style w:type="character" w:customStyle="1" w:styleId="WW-Absatz-Standardschriftart1111111">
    <w:name w:val="WW-Absatz-Standardschriftart1111111"/>
    <w:rsid w:val="00127054"/>
  </w:style>
  <w:style w:type="character" w:customStyle="1" w:styleId="WW-">
    <w:name w:val="WW-Основной шрифт абзаца"/>
    <w:rsid w:val="00127054"/>
  </w:style>
  <w:style w:type="character" w:customStyle="1" w:styleId="WW8Num5z3">
    <w:name w:val="WW8Num5z3"/>
    <w:rsid w:val="00127054"/>
    <w:rPr>
      <w:rFonts w:ascii="Symbol" w:hAnsi="Symbol" w:cs="Symbol" w:hint="default"/>
      <w:sz w:val="20"/>
      <w:szCs w:val="20"/>
    </w:rPr>
  </w:style>
  <w:style w:type="character" w:customStyle="1" w:styleId="WW8Num6z3">
    <w:name w:val="WW8Num6z3"/>
    <w:rsid w:val="00127054"/>
    <w:rPr>
      <w:rFonts w:ascii="Symbol" w:hAnsi="Symbol" w:cs="Symbol" w:hint="default"/>
    </w:rPr>
  </w:style>
  <w:style w:type="character" w:customStyle="1" w:styleId="WW8Num7z3">
    <w:name w:val="WW8Num7z3"/>
    <w:rsid w:val="00127054"/>
    <w:rPr>
      <w:rFonts w:ascii="Symbol" w:hAnsi="Symbol" w:cs="Symbol" w:hint="default"/>
      <w:sz w:val="20"/>
      <w:szCs w:val="20"/>
    </w:rPr>
  </w:style>
  <w:style w:type="character" w:customStyle="1" w:styleId="WW8Num16z0">
    <w:name w:val="WW8Num16z0"/>
    <w:rsid w:val="00127054"/>
    <w:rPr>
      <w:rFonts w:ascii="Symbol" w:hAnsi="Symbol" w:cs="Symbol" w:hint="default"/>
      <w:sz w:val="18"/>
      <w:szCs w:val="18"/>
    </w:rPr>
  </w:style>
  <w:style w:type="character" w:customStyle="1" w:styleId="WW8Num16z1">
    <w:name w:val="WW8Num16z1"/>
    <w:rsid w:val="00127054"/>
    <w:rPr>
      <w:rFonts w:ascii="Courier New" w:hAnsi="Courier New" w:cs="StarSymbol" w:hint="default"/>
    </w:rPr>
  </w:style>
  <w:style w:type="character" w:customStyle="1" w:styleId="WW8Num16z2">
    <w:name w:val="WW8Num16z2"/>
    <w:rsid w:val="00127054"/>
    <w:rPr>
      <w:rFonts w:ascii="Wingdings" w:hAnsi="Wingdings" w:cs="Courier New" w:hint="default"/>
    </w:rPr>
  </w:style>
  <w:style w:type="character" w:customStyle="1" w:styleId="WW8Num17z0">
    <w:name w:val="WW8Num17z0"/>
    <w:rsid w:val="00127054"/>
    <w:rPr>
      <w:sz w:val="20"/>
      <w:szCs w:val="20"/>
    </w:rPr>
  </w:style>
  <w:style w:type="character" w:customStyle="1" w:styleId="WW8Num17z1">
    <w:name w:val="WW8Num17z1"/>
    <w:rsid w:val="00127054"/>
    <w:rPr>
      <w:rFonts w:ascii="Courier New" w:hAnsi="Courier New" w:cs="StarSymbol" w:hint="default"/>
      <w:sz w:val="20"/>
      <w:szCs w:val="20"/>
    </w:rPr>
  </w:style>
  <w:style w:type="character" w:customStyle="1" w:styleId="WW8Num17z3">
    <w:name w:val="WW8Num17z3"/>
    <w:rsid w:val="00127054"/>
    <w:rPr>
      <w:rFonts w:ascii="Symbol" w:hAnsi="Symbol" w:cs="Symbol" w:hint="default"/>
      <w:sz w:val="20"/>
      <w:szCs w:val="20"/>
    </w:rPr>
  </w:style>
  <w:style w:type="character" w:customStyle="1" w:styleId="WW8Num18z0">
    <w:name w:val="WW8Num18z0"/>
    <w:rsid w:val="00127054"/>
    <w:rPr>
      <w:sz w:val="20"/>
      <w:szCs w:val="20"/>
    </w:rPr>
  </w:style>
  <w:style w:type="character" w:customStyle="1" w:styleId="WW8Num18z1">
    <w:name w:val="WW8Num18z1"/>
    <w:rsid w:val="00127054"/>
    <w:rPr>
      <w:rFonts w:ascii="Courier New" w:hAnsi="Courier New" w:cs="StarSymbol" w:hint="default"/>
      <w:sz w:val="20"/>
      <w:szCs w:val="20"/>
    </w:rPr>
  </w:style>
  <w:style w:type="character" w:customStyle="1" w:styleId="WW8Num18z2">
    <w:name w:val="WW8Num18z2"/>
    <w:rsid w:val="00127054"/>
    <w:rPr>
      <w:rFonts w:ascii="Wingdings" w:hAnsi="Wingdings" w:cs="Courier New" w:hint="default"/>
      <w:sz w:val="20"/>
      <w:szCs w:val="20"/>
    </w:rPr>
  </w:style>
  <w:style w:type="character" w:customStyle="1" w:styleId="WW8Num19z0">
    <w:name w:val="WW8Num19z0"/>
    <w:rsid w:val="00127054"/>
    <w:rPr>
      <w:rFonts w:ascii="Wingdings" w:hAnsi="Wingdings" w:cs="Courier New" w:hint="default"/>
      <w:sz w:val="20"/>
      <w:szCs w:val="20"/>
    </w:rPr>
  </w:style>
  <w:style w:type="character" w:customStyle="1" w:styleId="WW8Num19z1">
    <w:name w:val="WW8Num19z1"/>
    <w:rsid w:val="00127054"/>
    <w:rPr>
      <w:rFonts w:ascii="Courier New" w:hAnsi="Courier New" w:cs="StarSymbol" w:hint="default"/>
      <w:sz w:val="20"/>
      <w:szCs w:val="20"/>
    </w:rPr>
  </w:style>
  <w:style w:type="character" w:customStyle="1" w:styleId="WW8Num19z3">
    <w:name w:val="WW8Num19z3"/>
    <w:rsid w:val="00127054"/>
    <w:rPr>
      <w:rFonts w:ascii="Symbol" w:hAnsi="Symbol" w:cs="Symbol" w:hint="default"/>
      <w:sz w:val="20"/>
      <w:szCs w:val="20"/>
    </w:rPr>
  </w:style>
  <w:style w:type="character" w:customStyle="1" w:styleId="WW8Num25z0">
    <w:name w:val="WW8Num25z0"/>
    <w:rsid w:val="00127054"/>
    <w:rPr>
      <w:sz w:val="20"/>
      <w:szCs w:val="20"/>
    </w:rPr>
  </w:style>
  <w:style w:type="character" w:customStyle="1" w:styleId="WW8Num25z1">
    <w:name w:val="WW8Num25z1"/>
    <w:rsid w:val="00127054"/>
    <w:rPr>
      <w:rFonts w:ascii="Courier New" w:hAnsi="Courier New" w:cs="StarSymbol" w:hint="default"/>
      <w:sz w:val="20"/>
      <w:szCs w:val="20"/>
    </w:rPr>
  </w:style>
  <w:style w:type="character" w:customStyle="1" w:styleId="WW8Num25z3">
    <w:name w:val="WW8Num25z3"/>
    <w:rsid w:val="00127054"/>
    <w:rPr>
      <w:rFonts w:ascii="Symbol" w:hAnsi="Symbol" w:cs="Symbol" w:hint="default"/>
      <w:sz w:val="20"/>
      <w:szCs w:val="20"/>
    </w:rPr>
  </w:style>
  <w:style w:type="character" w:customStyle="1" w:styleId="WW8Num26z1">
    <w:name w:val="WW8Num26z1"/>
    <w:rsid w:val="00127054"/>
    <w:rPr>
      <w:rFonts w:ascii="Courier New" w:hAnsi="Courier New" w:cs="StarSymbol" w:hint="default"/>
      <w:sz w:val="20"/>
      <w:szCs w:val="20"/>
    </w:rPr>
  </w:style>
  <w:style w:type="character" w:customStyle="1" w:styleId="WW8Num27z0">
    <w:name w:val="WW8Num27z0"/>
    <w:rsid w:val="00127054"/>
    <w:rPr>
      <w:sz w:val="20"/>
      <w:szCs w:val="20"/>
    </w:rPr>
  </w:style>
  <w:style w:type="character" w:customStyle="1" w:styleId="WW8Num27z1">
    <w:name w:val="WW8Num27z1"/>
    <w:rsid w:val="00127054"/>
    <w:rPr>
      <w:rFonts w:ascii="Courier New" w:hAnsi="Courier New" w:cs="StarSymbol" w:hint="default"/>
      <w:sz w:val="20"/>
      <w:szCs w:val="20"/>
    </w:rPr>
  </w:style>
  <w:style w:type="character" w:customStyle="1" w:styleId="WW8Num27z3">
    <w:name w:val="WW8Num27z3"/>
    <w:rsid w:val="00127054"/>
    <w:rPr>
      <w:rFonts w:ascii="Symbol" w:hAnsi="Symbol" w:cs="Symbol" w:hint="default"/>
      <w:sz w:val="20"/>
      <w:szCs w:val="20"/>
    </w:rPr>
  </w:style>
  <w:style w:type="character" w:customStyle="1" w:styleId="WW8Num36z0">
    <w:name w:val="WW8Num36z0"/>
    <w:rsid w:val="00127054"/>
    <w:rPr>
      <w:rFonts w:ascii="Symbol" w:hAnsi="Symbol" w:cs="Symbol" w:hint="default"/>
    </w:rPr>
  </w:style>
  <w:style w:type="character" w:customStyle="1" w:styleId="WW8Num36z1">
    <w:name w:val="WW8Num36z1"/>
    <w:rsid w:val="00127054"/>
    <w:rPr>
      <w:rFonts w:ascii="Courier New" w:hAnsi="Courier New" w:cs="StarSymbol" w:hint="default"/>
    </w:rPr>
  </w:style>
  <w:style w:type="character" w:customStyle="1" w:styleId="WW8Num36z2">
    <w:name w:val="WW8Num36z2"/>
    <w:rsid w:val="00127054"/>
    <w:rPr>
      <w:rFonts w:ascii="Wingdings" w:hAnsi="Wingdings" w:cs="Courier New" w:hint="default"/>
    </w:rPr>
  </w:style>
  <w:style w:type="character" w:customStyle="1" w:styleId="WW8Num37z0">
    <w:name w:val="WW8Num37z0"/>
    <w:rsid w:val="00127054"/>
    <w:rPr>
      <w:rFonts w:ascii="Symbol" w:hAnsi="Symbol" w:cs="Symbol" w:hint="default"/>
    </w:rPr>
  </w:style>
  <w:style w:type="character" w:customStyle="1" w:styleId="WW8Num37z1">
    <w:name w:val="WW8Num37z1"/>
    <w:rsid w:val="00127054"/>
    <w:rPr>
      <w:rFonts w:ascii="Courier New" w:hAnsi="Courier New" w:cs="StarSymbol" w:hint="default"/>
    </w:rPr>
  </w:style>
  <w:style w:type="character" w:customStyle="1" w:styleId="WW8Num39z0">
    <w:name w:val="WW8Num39z0"/>
    <w:rsid w:val="00127054"/>
    <w:rPr>
      <w:rFonts w:ascii="Wingdings" w:hAnsi="Wingdings" w:cs="Courier New" w:hint="default"/>
    </w:rPr>
  </w:style>
  <w:style w:type="character" w:customStyle="1" w:styleId="WW8Num39z1">
    <w:name w:val="WW8Num39z1"/>
    <w:rsid w:val="00127054"/>
    <w:rPr>
      <w:rFonts w:ascii="Courier New" w:hAnsi="Courier New" w:cs="StarSymbol" w:hint="default"/>
    </w:rPr>
  </w:style>
  <w:style w:type="character" w:customStyle="1" w:styleId="WW8Num39z3">
    <w:name w:val="WW8Num39z3"/>
    <w:rsid w:val="00127054"/>
    <w:rPr>
      <w:rFonts w:ascii="Symbol" w:hAnsi="Symbol" w:cs="Symbol" w:hint="default"/>
    </w:rPr>
  </w:style>
  <w:style w:type="character" w:customStyle="1" w:styleId="WW8Num42z1">
    <w:name w:val="WW8Num42z1"/>
    <w:rsid w:val="00127054"/>
    <w:rPr>
      <w:rFonts w:ascii="Courier New" w:hAnsi="Courier New" w:cs="StarSymbol" w:hint="default"/>
    </w:rPr>
  </w:style>
  <w:style w:type="character" w:customStyle="1" w:styleId="WW8Num42z2">
    <w:name w:val="WW8Num42z2"/>
    <w:rsid w:val="00127054"/>
    <w:rPr>
      <w:rFonts w:ascii="Wingdings" w:hAnsi="Wingdings" w:hint="default"/>
    </w:rPr>
  </w:style>
  <w:style w:type="character" w:customStyle="1" w:styleId="WW8Num44z0">
    <w:name w:val="WW8Num44z0"/>
    <w:rsid w:val="00127054"/>
    <w:rPr>
      <w:rFonts w:ascii="Wingdings" w:hAnsi="Wingdings" w:cs="Courier New" w:hint="default"/>
    </w:rPr>
  </w:style>
  <w:style w:type="character" w:customStyle="1" w:styleId="WW8Num44z1">
    <w:name w:val="WW8Num44z1"/>
    <w:rsid w:val="00127054"/>
    <w:rPr>
      <w:rFonts w:ascii="Courier New" w:hAnsi="Courier New" w:cs="StarSymbol" w:hint="default"/>
    </w:rPr>
  </w:style>
  <w:style w:type="character" w:customStyle="1" w:styleId="WW8Num44z3">
    <w:name w:val="WW8Num44z3"/>
    <w:rsid w:val="00127054"/>
    <w:rPr>
      <w:rFonts w:ascii="Symbol" w:hAnsi="Symbol" w:cs="Symbol" w:hint="default"/>
    </w:rPr>
  </w:style>
  <w:style w:type="character" w:customStyle="1" w:styleId="WW8Num45z0">
    <w:name w:val="WW8Num45z0"/>
    <w:rsid w:val="00127054"/>
    <w:rPr>
      <w:rFonts w:ascii="Symbol" w:hAnsi="Symbol" w:cs="Symbol" w:hint="default"/>
    </w:rPr>
  </w:style>
  <w:style w:type="character" w:customStyle="1" w:styleId="WW8Num45z1">
    <w:name w:val="WW8Num45z1"/>
    <w:rsid w:val="00127054"/>
    <w:rPr>
      <w:rFonts w:ascii="Courier New" w:hAnsi="Courier New" w:cs="StarSymbol" w:hint="default"/>
    </w:rPr>
  </w:style>
  <w:style w:type="character" w:customStyle="1" w:styleId="WW8Num46z1">
    <w:name w:val="WW8Num46z1"/>
    <w:rsid w:val="00127054"/>
    <w:rPr>
      <w:rFonts w:ascii="Courier New" w:hAnsi="Courier New" w:cs="StarSymbol" w:hint="default"/>
    </w:rPr>
  </w:style>
  <w:style w:type="character" w:customStyle="1" w:styleId="WW8Num46z2">
    <w:name w:val="WW8Num46z2"/>
    <w:rsid w:val="00127054"/>
    <w:rPr>
      <w:rFonts w:ascii="Wingdings" w:hAnsi="Wingdings" w:hint="default"/>
    </w:rPr>
  </w:style>
  <w:style w:type="character" w:customStyle="1" w:styleId="WW8Num50z0">
    <w:name w:val="WW8Num50z0"/>
    <w:rsid w:val="00127054"/>
    <w:rPr>
      <w:rFonts w:ascii="Wingdings" w:hAnsi="Wingdings" w:cs="Courier New" w:hint="default"/>
    </w:rPr>
  </w:style>
  <w:style w:type="character" w:customStyle="1" w:styleId="WW8Num50z1">
    <w:name w:val="WW8Num50z1"/>
    <w:rsid w:val="00127054"/>
    <w:rPr>
      <w:rFonts w:ascii="Courier New" w:hAnsi="Courier New" w:cs="StarSymbol" w:hint="default"/>
    </w:rPr>
  </w:style>
  <w:style w:type="character" w:customStyle="1" w:styleId="WW8Num50z3">
    <w:name w:val="WW8Num50z3"/>
    <w:rsid w:val="00127054"/>
    <w:rPr>
      <w:rFonts w:ascii="Symbol" w:hAnsi="Symbol" w:cs="Symbol" w:hint="default"/>
    </w:rPr>
  </w:style>
  <w:style w:type="character" w:customStyle="1" w:styleId="WW8Num51z0">
    <w:name w:val="WW8Num51z0"/>
    <w:rsid w:val="00127054"/>
    <w:rPr>
      <w:rFonts w:ascii="Wingdings" w:hAnsi="Wingdings" w:hint="default"/>
    </w:rPr>
  </w:style>
  <w:style w:type="character" w:customStyle="1" w:styleId="WW8Num52z0">
    <w:name w:val="WW8Num52z0"/>
    <w:rsid w:val="00127054"/>
    <w:rPr>
      <w:rFonts w:ascii="Wingdings" w:hAnsi="Wingdings" w:cs="Courier New" w:hint="default"/>
    </w:rPr>
  </w:style>
  <w:style w:type="character" w:customStyle="1" w:styleId="WW8Num52z1">
    <w:name w:val="WW8Num52z1"/>
    <w:rsid w:val="00127054"/>
    <w:rPr>
      <w:rFonts w:ascii="Courier New" w:hAnsi="Courier New" w:cs="StarSymbol" w:hint="default"/>
    </w:rPr>
  </w:style>
  <w:style w:type="character" w:customStyle="1" w:styleId="WW8Num52z3">
    <w:name w:val="WW8Num52z3"/>
    <w:rsid w:val="00127054"/>
    <w:rPr>
      <w:rFonts w:ascii="Symbol" w:hAnsi="Symbol" w:cs="Symbol" w:hint="default"/>
    </w:rPr>
  </w:style>
  <w:style w:type="character" w:customStyle="1" w:styleId="WW8Num53z0">
    <w:name w:val="WW8Num53z0"/>
    <w:rsid w:val="00127054"/>
    <w:rPr>
      <w:rFonts w:ascii="Symbol" w:hAnsi="Symbol" w:hint="default"/>
    </w:rPr>
  </w:style>
  <w:style w:type="character" w:customStyle="1" w:styleId="WW8Num53z1">
    <w:name w:val="WW8Num53z1"/>
    <w:rsid w:val="00127054"/>
    <w:rPr>
      <w:rFonts w:ascii="Courier New" w:hAnsi="Courier New" w:cs="StarSymbol" w:hint="default"/>
    </w:rPr>
  </w:style>
  <w:style w:type="character" w:customStyle="1" w:styleId="WW8Num53z2">
    <w:name w:val="WW8Num53z2"/>
    <w:rsid w:val="00127054"/>
    <w:rPr>
      <w:rFonts w:ascii="Wingdings" w:hAnsi="Wingdings" w:hint="default"/>
    </w:rPr>
  </w:style>
  <w:style w:type="character" w:customStyle="1" w:styleId="WW8Num54z0">
    <w:name w:val="WW8Num54z0"/>
    <w:rsid w:val="00127054"/>
    <w:rPr>
      <w:rFonts w:ascii="Symbol" w:hAnsi="Symbol" w:cs="Symbol" w:hint="default"/>
    </w:rPr>
  </w:style>
  <w:style w:type="character" w:customStyle="1" w:styleId="WW8Num54z1">
    <w:name w:val="WW8Num54z1"/>
    <w:rsid w:val="00127054"/>
    <w:rPr>
      <w:rFonts w:ascii="Courier New" w:hAnsi="Courier New" w:cs="StarSymbol" w:hint="default"/>
    </w:rPr>
  </w:style>
  <w:style w:type="character" w:customStyle="1" w:styleId="WW8Num54z2">
    <w:name w:val="WW8Num54z2"/>
    <w:rsid w:val="00127054"/>
    <w:rPr>
      <w:rFonts w:ascii="Wingdings" w:hAnsi="Wingdings" w:cs="Courier New" w:hint="default"/>
    </w:rPr>
  </w:style>
  <w:style w:type="character" w:customStyle="1" w:styleId="WW8Num55z0">
    <w:name w:val="WW8Num55z0"/>
    <w:rsid w:val="00127054"/>
    <w:rPr>
      <w:rFonts w:ascii="Symbol" w:hAnsi="Symbol" w:cs="Symbol" w:hint="default"/>
    </w:rPr>
  </w:style>
  <w:style w:type="character" w:customStyle="1" w:styleId="WW8Num55z1">
    <w:name w:val="WW8Num55z1"/>
    <w:rsid w:val="00127054"/>
    <w:rPr>
      <w:rFonts w:ascii="Courier New" w:hAnsi="Courier New" w:cs="StarSymbol" w:hint="default"/>
    </w:rPr>
  </w:style>
  <w:style w:type="character" w:customStyle="1" w:styleId="WW8Num55z2">
    <w:name w:val="WW8Num55z2"/>
    <w:rsid w:val="00127054"/>
    <w:rPr>
      <w:rFonts w:ascii="Wingdings" w:hAnsi="Wingdings" w:cs="Courier New" w:hint="default"/>
    </w:rPr>
  </w:style>
  <w:style w:type="character" w:customStyle="1" w:styleId="WW8Num57z0">
    <w:name w:val="WW8Num57z0"/>
    <w:rsid w:val="00127054"/>
    <w:rPr>
      <w:rFonts w:ascii="Symbol" w:hAnsi="Symbol" w:hint="default"/>
    </w:rPr>
  </w:style>
  <w:style w:type="character" w:customStyle="1" w:styleId="WW8Num57z1">
    <w:name w:val="WW8Num57z1"/>
    <w:rsid w:val="00127054"/>
    <w:rPr>
      <w:rFonts w:ascii="Courier New" w:hAnsi="Courier New" w:cs="StarSymbol" w:hint="default"/>
    </w:rPr>
  </w:style>
  <w:style w:type="character" w:customStyle="1" w:styleId="WW8Num57z2">
    <w:name w:val="WW8Num57z2"/>
    <w:rsid w:val="00127054"/>
    <w:rPr>
      <w:rFonts w:ascii="Wingdings" w:hAnsi="Wingdings" w:hint="default"/>
    </w:rPr>
  </w:style>
  <w:style w:type="character" w:customStyle="1" w:styleId="WW8Num58z0">
    <w:name w:val="WW8Num58z0"/>
    <w:rsid w:val="00127054"/>
    <w:rPr>
      <w:rFonts w:ascii="Wingdings" w:hAnsi="Wingdings" w:cs="Courier New" w:hint="default"/>
    </w:rPr>
  </w:style>
  <w:style w:type="character" w:customStyle="1" w:styleId="WW8Num58z1">
    <w:name w:val="WW8Num58z1"/>
    <w:rsid w:val="00127054"/>
    <w:rPr>
      <w:rFonts w:ascii="Courier New" w:hAnsi="Courier New" w:cs="StarSymbol" w:hint="default"/>
    </w:rPr>
  </w:style>
  <w:style w:type="character" w:customStyle="1" w:styleId="WW8Num58z3">
    <w:name w:val="WW8Num58z3"/>
    <w:rsid w:val="00127054"/>
    <w:rPr>
      <w:rFonts w:ascii="Symbol" w:hAnsi="Symbol" w:cs="Symbol" w:hint="default"/>
    </w:rPr>
  </w:style>
  <w:style w:type="character" w:customStyle="1" w:styleId="WW-1">
    <w:name w:val="WW-Основной шрифт абзаца1"/>
    <w:rsid w:val="00127054"/>
  </w:style>
  <w:style w:type="character" w:customStyle="1" w:styleId="3fffffffffffffffffff">
    <w:name w:val="ﾎ3f・f・f・f・f・f・f・f ・f・f・f・f・f ・f・f・f・f・f・f"/>
    <w:rsid w:val="00127054"/>
    <w:rPr>
      <w:sz w:val="20"/>
      <w:szCs w:val="20"/>
    </w:rPr>
  </w:style>
  <w:style w:type="character" w:customStyle="1" w:styleId="WW-Absatz-Standardschriftart11111111">
    <w:name w:val="WW-Absatz-Standardschriftart11111111"/>
    <w:rsid w:val="00127054"/>
    <w:rPr>
      <w:sz w:val="20"/>
      <w:szCs w:val="20"/>
    </w:rPr>
  </w:style>
  <w:style w:type="character" w:customStyle="1" w:styleId="WW-Absatz-Standardschriftart111111111">
    <w:name w:val="WW-Absatz-Standardschriftart111111111"/>
    <w:rsid w:val="00127054"/>
    <w:rPr>
      <w:sz w:val="20"/>
      <w:szCs w:val="20"/>
    </w:rPr>
  </w:style>
  <w:style w:type="character" w:customStyle="1" w:styleId="WW-Absatz-Standardschriftart1111111111">
    <w:name w:val="WW-Absatz-Standardschriftart1111111111"/>
    <w:rsid w:val="00127054"/>
    <w:rPr>
      <w:sz w:val="20"/>
      <w:szCs w:val="20"/>
    </w:rPr>
  </w:style>
  <w:style w:type="character" w:customStyle="1" w:styleId="WW8Num15z0">
    <w:name w:val="WW8Num15z0"/>
    <w:rsid w:val="00127054"/>
    <w:rPr>
      <w:rFonts w:ascii="Wingdings" w:hAnsi="Wingdings" w:cs="Courier New" w:hint="default"/>
      <w:sz w:val="20"/>
      <w:szCs w:val="20"/>
    </w:rPr>
  </w:style>
  <w:style w:type="character" w:customStyle="1" w:styleId="WW-Absatz-Standardschriftart11111111111">
    <w:name w:val="WW-Absatz-Standardschriftart11111111111"/>
    <w:rsid w:val="00127054"/>
    <w:rPr>
      <w:sz w:val="20"/>
      <w:szCs w:val="20"/>
    </w:rPr>
  </w:style>
  <w:style w:type="character" w:customStyle="1" w:styleId="WW-Absatz-Standardschriftart111111111111">
    <w:name w:val="WW-Absatz-Standardschriftart111111111111"/>
    <w:rsid w:val="00127054"/>
    <w:rPr>
      <w:sz w:val="20"/>
      <w:szCs w:val="20"/>
    </w:rPr>
  </w:style>
  <w:style w:type="character" w:customStyle="1" w:styleId="WW-Absatz-Standardschriftart1111111111111">
    <w:name w:val="WW-Absatz-Standardschriftart1111111111111"/>
    <w:rsid w:val="00127054"/>
    <w:rPr>
      <w:sz w:val="20"/>
      <w:szCs w:val="20"/>
    </w:rPr>
  </w:style>
  <w:style w:type="character" w:customStyle="1" w:styleId="WW-Absatz-Standardschriftart11111111111111">
    <w:name w:val="WW-Absatz-Standardschriftart11111111111111"/>
    <w:rsid w:val="00127054"/>
    <w:rPr>
      <w:sz w:val="20"/>
      <w:szCs w:val="20"/>
    </w:rPr>
  </w:style>
  <w:style w:type="character" w:customStyle="1" w:styleId="WW8Num1z0">
    <w:name w:val="WW8Num1z0"/>
    <w:rsid w:val="00127054"/>
    <w:rPr>
      <w:rFonts w:ascii="Wingdings" w:hAnsi="Wingdings" w:cs="Courier New" w:hint="default"/>
      <w:sz w:val="20"/>
      <w:szCs w:val="20"/>
    </w:rPr>
  </w:style>
  <w:style w:type="character" w:customStyle="1" w:styleId="WW8Num1z1">
    <w:name w:val="WW8Num1z1"/>
    <w:rsid w:val="00127054"/>
    <w:rPr>
      <w:rFonts w:ascii="Courier New" w:hAnsi="Courier New" w:cs="StarSymbol" w:hint="default"/>
      <w:sz w:val="20"/>
      <w:szCs w:val="20"/>
    </w:rPr>
  </w:style>
  <w:style w:type="character" w:customStyle="1" w:styleId="WW8Num1z3">
    <w:name w:val="WW8Num1z3"/>
    <w:rsid w:val="00127054"/>
    <w:rPr>
      <w:rFonts w:ascii="Symbol" w:hAnsi="Symbol" w:cs="Symbol" w:hint="default"/>
      <w:sz w:val="20"/>
      <w:szCs w:val="20"/>
    </w:rPr>
  </w:style>
  <w:style w:type="character" w:customStyle="1" w:styleId="WW8Num2z1">
    <w:name w:val="WW8Num2z1"/>
    <w:rsid w:val="00127054"/>
    <w:rPr>
      <w:rFonts w:ascii="Courier New" w:hAnsi="Courier New" w:cs="StarSymbol" w:hint="default"/>
      <w:sz w:val="20"/>
      <w:szCs w:val="20"/>
    </w:rPr>
  </w:style>
  <w:style w:type="character" w:customStyle="1" w:styleId="WW8Num2z3">
    <w:name w:val="WW8Num2z3"/>
    <w:rsid w:val="00127054"/>
    <w:rPr>
      <w:rFonts w:ascii="Symbol" w:hAnsi="Symbol" w:cs="Symbol" w:hint="default"/>
      <w:sz w:val="20"/>
      <w:szCs w:val="20"/>
    </w:rPr>
  </w:style>
  <w:style w:type="character" w:customStyle="1" w:styleId="WW8Num3z1">
    <w:name w:val="WW8Num3z1"/>
    <w:rsid w:val="00127054"/>
    <w:rPr>
      <w:rFonts w:ascii="Courier New" w:hAnsi="Courier New" w:cs="StarSymbol" w:hint="default"/>
      <w:sz w:val="20"/>
      <w:szCs w:val="20"/>
    </w:rPr>
  </w:style>
  <w:style w:type="character" w:customStyle="1" w:styleId="WW8Num3z2">
    <w:name w:val="WW8Num3z2"/>
    <w:rsid w:val="00127054"/>
    <w:rPr>
      <w:rFonts w:ascii="Wingdings" w:hAnsi="Wingdings" w:cs="Courier New" w:hint="default"/>
      <w:sz w:val="20"/>
      <w:szCs w:val="20"/>
    </w:rPr>
  </w:style>
  <w:style w:type="character" w:customStyle="1" w:styleId="WW8Num8z3">
    <w:name w:val="WW8Num8z3"/>
    <w:rsid w:val="00127054"/>
    <w:rPr>
      <w:rFonts w:ascii="Symbol" w:hAnsi="Symbol" w:cs="Symbol" w:hint="default"/>
      <w:sz w:val="20"/>
      <w:szCs w:val="20"/>
    </w:rPr>
  </w:style>
  <w:style w:type="character" w:customStyle="1" w:styleId="WW8Num11z3">
    <w:name w:val="WW8Num11z3"/>
    <w:rsid w:val="00127054"/>
    <w:rPr>
      <w:rFonts w:ascii="Symbol" w:hAnsi="Symbol" w:cs="Symbol" w:hint="default"/>
      <w:sz w:val="20"/>
      <w:szCs w:val="20"/>
    </w:rPr>
  </w:style>
  <w:style w:type="character" w:customStyle="1" w:styleId="WW8Num15z1">
    <w:name w:val="WW8Num15z1"/>
    <w:rsid w:val="00127054"/>
    <w:rPr>
      <w:rFonts w:ascii="Courier New" w:hAnsi="Courier New" w:cs="StarSymbol" w:hint="default"/>
      <w:sz w:val="20"/>
      <w:szCs w:val="20"/>
    </w:rPr>
  </w:style>
  <w:style w:type="character" w:customStyle="1" w:styleId="WW8Num15z3">
    <w:name w:val="WW8Num15z3"/>
    <w:rsid w:val="00127054"/>
    <w:rPr>
      <w:rFonts w:ascii="Symbol" w:hAnsi="Symbol" w:cs="Symbol" w:hint="default"/>
      <w:sz w:val="20"/>
      <w:szCs w:val="20"/>
    </w:rPr>
  </w:style>
  <w:style w:type="character" w:customStyle="1" w:styleId="WW8Num17z2">
    <w:name w:val="WW8Num17z2"/>
    <w:rsid w:val="00127054"/>
    <w:rPr>
      <w:rFonts w:ascii="Wingdings" w:hAnsi="Wingdings" w:cs="Courier New" w:hint="default"/>
      <w:sz w:val="20"/>
      <w:szCs w:val="20"/>
    </w:rPr>
  </w:style>
  <w:style w:type="character" w:customStyle="1" w:styleId="WW8Num18z3">
    <w:name w:val="WW8Num18z3"/>
    <w:rsid w:val="00127054"/>
    <w:rPr>
      <w:rFonts w:ascii="Symbol" w:hAnsi="Symbol" w:cs="Symbol" w:hint="default"/>
      <w:sz w:val="20"/>
      <w:szCs w:val="20"/>
    </w:rPr>
  </w:style>
  <w:style w:type="character" w:customStyle="1" w:styleId="WW8Num20z0">
    <w:name w:val="WW8Num20z0"/>
    <w:rsid w:val="00127054"/>
    <w:rPr>
      <w:sz w:val="20"/>
      <w:szCs w:val="20"/>
    </w:rPr>
  </w:style>
  <w:style w:type="character" w:customStyle="1" w:styleId="WW8Num20z1">
    <w:name w:val="WW8Num20z1"/>
    <w:rsid w:val="00127054"/>
    <w:rPr>
      <w:rFonts w:ascii="Courier New" w:hAnsi="Courier New" w:cs="StarSymbol" w:hint="default"/>
      <w:sz w:val="20"/>
      <w:szCs w:val="20"/>
    </w:rPr>
  </w:style>
  <w:style w:type="character" w:customStyle="1" w:styleId="WW8Num20z2">
    <w:name w:val="WW8Num20z2"/>
    <w:rsid w:val="00127054"/>
    <w:rPr>
      <w:rFonts w:ascii="Wingdings" w:hAnsi="Wingdings" w:cs="Courier New" w:hint="default"/>
      <w:sz w:val="20"/>
      <w:szCs w:val="20"/>
    </w:rPr>
  </w:style>
  <w:style w:type="character" w:customStyle="1" w:styleId="WW8Num20z3">
    <w:name w:val="WW8Num20z3"/>
    <w:rsid w:val="00127054"/>
    <w:rPr>
      <w:rFonts w:ascii="Symbol" w:hAnsi="Symbol" w:cs="Symbol" w:hint="default"/>
      <w:sz w:val="20"/>
      <w:szCs w:val="20"/>
    </w:rPr>
  </w:style>
  <w:style w:type="character" w:customStyle="1" w:styleId="WW8Num25z2">
    <w:name w:val="WW8Num25z2"/>
    <w:rsid w:val="00127054"/>
    <w:rPr>
      <w:rFonts w:ascii="Wingdings" w:hAnsi="Wingdings" w:cs="Courier New" w:hint="default"/>
      <w:sz w:val="20"/>
      <w:szCs w:val="20"/>
    </w:rPr>
  </w:style>
  <w:style w:type="character" w:customStyle="1" w:styleId="3fffffffffffffffffff1">
    <w:name w:val="ﾎ3f・f・f・f・f・f・f・f ・f・f・f・f・f ・f・f・f・f・f・f1"/>
    <w:rsid w:val="00127054"/>
    <w:rPr>
      <w:sz w:val="20"/>
      <w:szCs w:val="20"/>
    </w:rPr>
  </w:style>
  <w:style w:type="character" w:customStyle="1" w:styleId="1f5">
    <w:name w:val="Номер страницы1"/>
    <w:rsid w:val="00127054"/>
    <w:rPr>
      <w:sz w:val="20"/>
      <w:szCs w:val="20"/>
    </w:rPr>
  </w:style>
  <w:style w:type="character" w:customStyle="1" w:styleId="BulletSymbols">
    <w:name w:val="Bullet Symbols"/>
    <w:rsid w:val="00127054"/>
    <w:rPr>
      <w:rFonts w:ascii="StarSymbol" w:eastAsia="StarSymbol" w:hAnsi="StarSymbol" w:cs="MS Mincho" w:hint="eastAsia"/>
      <w:sz w:val="18"/>
      <w:szCs w:val="18"/>
    </w:rPr>
  </w:style>
  <w:style w:type="character" w:customStyle="1" w:styleId="NumberingSymbols">
    <w:name w:val="Numbering Symbols"/>
    <w:rsid w:val="00127054"/>
    <w:rPr>
      <w:sz w:val="20"/>
      <w:szCs w:val="20"/>
    </w:rPr>
  </w:style>
  <w:style w:type="character" w:customStyle="1" w:styleId="afffff3">
    <w:name w:val="Маркеры списка"/>
    <w:rsid w:val="00127054"/>
    <w:rPr>
      <w:rFonts w:ascii="StarSymbol" w:eastAsia="StarSymbol" w:hAnsi="StarSymbol" w:cs="StarSymbol" w:hint="eastAsia"/>
      <w:sz w:val="18"/>
      <w:szCs w:val="18"/>
    </w:rPr>
  </w:style>
  <w:style w:type="character" w:customStyle="1" w:styleId="afffff4">
    <w:name w:val="Символ нумерации"/>
    <w:rsid w:val="00127054"/>
  </w:style>
  <w:style w:type="paragraph" w:customStyle="1" w:styleId="font11">
    <w:name w:val="font11"/>
    <w:basedOn w:val="a2"/>
    <w:rsid w:val="00127054"/>
    <w:pPr>
      <w:spacing w:before="100" w:beforeAutospacing="1" w:after="100" w:afterAutospacing="1" w:line="240" w:lineRule="auto"/>
    </w:pPr>
    <w:rPr>
      <w:rFonts w:ascii="Tahoma" w:hAnsi="Tahoma" w:cs="Tahoma"/>
      <w:b/>
      <w:bCs/>
      <w:color w:val="000000"/>
      <w:sz w:val="18"/>
      <w:szCs w:val="18"/>
    </w:rPr>
  </w:style>
  <w:style w:type="paragraph" w:customStyle="1" w:styleId="xl149">
    <w:name w:val="xl149"/>
    <w:basedOn w:val="a2"/>
    <w:rsid w:val="001270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2"/>
    <w:rsid w:val="001270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2"/>
    <w:rsid w:val="0012705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2"/>
    <w:rsid w:val="00127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2"/>
    <w:rsid w:val="001270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0">
    <w:name w:val=".HEADERTEXT"/>
    <w:uiPriority w:val="99"/>
    <w:rsid w:val="00127054"/>
    <w:pPr>
      <w:widowControl w:val="0"/>
      <w:autoSpaceDE w:val="0"/>
      <w:autoSpaceDN w:val="0"/>
      <w:adjustRightInd w:val="0"/>
    </w:pPr>
    <w:rPr>
      <w:rFonts w:ascii="Arial" w:hAnsi="Arial" w:cs="Arial"/>
      <w:color w:val="2B4279"/>
    </w:rPr>
  </w:style>
  <w:style w:type="numbering" w:customStyle="1" w:styleId="83">
    <w:name w:val="Нет списка8"/>
    <w:next w:val="a6"/>
    <w:uiPriority w:val="99"/>
    <w:semiHidden/>
    <w:unhideWhenUsed/>
    <w:rsid w:val="00DE56ED"/>
  </w:style>
  <w:style w:type="paragraph" w:customStyle="1" w:styleId="1f6">
    <w:name w:val="Заголовок оглавления1"/>
    <w:basedOn w:val="10"/>
    <w:next w:val="a2"/>
    <w:uiPriority w:val="39"/>
    <w:unhideWhenUsed/>
    <w:qFormat/>
    <w:rsid w:val="00DE56ED"/>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5"/>
    <w:next w:val="af2"/>
    <w:uiPriority w:val="99"/>
    <w:rsid w:val="00DE56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6"/>
    <w:uiPriority w:val="99"/>
    <w:semiHidden/>
    <w:unhideWhenUsed/>
    <w:rsid w:val="00DE56ED"/>
  </w:style>
  <w:style w:type="table" w:customStyle="1" w:styleId="250">
    <w:name w:val="Сетка таблицы25"/>
    <w:basedOn w:val="a5"/>
    <w:next w:val="af2"/>
    <w:uiPriority w:val="59"/>
    <w:rsid w:val="00DE56ED"/>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laceholder Text"/>
    <w:uiPriority w:val="99"/>
    <w:semiHidden/>
    <w:rsid w:val="00DE56ED"/>
    <w:rPr>
      <w:color w:val="808080"/>
    </w:rPr>
  </w:style>
  <w:style w:type="character" w:customStyle="1" w:styleId="w">
    <w:name w:val="w"/>
    <w:rsid w:val="00DE56ED"/>
  </w:style>
  <w:style w:type="paragraph" w:customStyle="1" w:styleId="afffff6">
    <w:name w:val="???????"/>
    <w:rsid w:val="00DE56ED"/>
    <w:pPr>
      <w:overflowPunct w:val="0"/>
      <w:autoSpaceDE w:val="0"/>
      <w:autoSpaceDN w:val="0"/>
      <w:adjustRightInd w:val="0"/>
      <w:textAlignment w:val="baseline"/>
    </w:pPr>
    <w:rPr>
      <w:rFonts w:ascii="Times New Roman" w:hAnsi="Times New Roman" w:cs="Times New Roman"/>
    </w:rPr>
  </w:style>
  <w:style w:type="paragraph" w:customStyle="1" w:styleId="Style12">
    <w:name w:val="Style12"/>
    <w:basedOn w:val="a2"/>
    <w:uiPriority w:val="99"/>
    <w:rsid w:val="00DE56ED"/>
    <w:pPr>
      <w:widowControl w:val="0"/>
      <w:autoSpaceDE w:val="0"/>
      <w:autoSpaceDN w:val="0"/>
      <w:adjustRightInd w:val="0"/>
      <w:spacing w:after="0" w:line="324" w:lineRule="exact"/>
      <w:ind w:firstLine="571"/>
      <w:jc w:val="both"/>
    </w:pPr>
    <w:rPr>
      <w:rFonts w:ascii="Times New Roman" w:eastAsia="Calibri" w:hAnsi="Times New Roman"/>
      <w:sz w:val="24"/>
      <w:szCs w:val="24"/>
    </w:rPr>
  </w:style>
  <w:style w:type="character" w:customStyle="1" w:styleId="FontStyle22">
    <w:name w:val="Font Style22"/>
    <w:uiPriority w:val="99"/>
    <w:rsid w:val="00DE56ED"/>
    <w:rPr>
      <w:rFonts w:ascii="Times New Roman" w:hAnsi="Times New Roman" w:cs="Times New Roman" w:hint="default"/>
      <w:i/>
      <w:iCs w:val="0"/>
      <w:sz w:val="26"/>
    </w:rPr>
  </w:style>
  <w:style w:type="numbering" w:customStyle="1" w:styleId="93">
    <w:name w:val="Нет списка9"/>
    <w:next w:val="a6"/>
    <w:uiPriority w:val="99"/>
    <w:semiHidden/>
    <w:unhideWhenUsed/>
    <w:rsid w:val="00C65A2B"/>
  </w:style>
  <w:style w:type="table" w:customStyle="1" w:styleId="100">
    <w:name w:val="Сетка таблицы10"/>
    <w:basedOn w:val="a5"/>
    <w:next w:val="af2"/>
    <w:uiPriority w:val="59"/>
    <w:rsid w:val="00C65A2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unhideWhenUsed/>
    <w:rsid w:val="00C65A2B"/>
  </w:style>
  <w:style w:type="paragraph" w:styleId="afffff7">
    <w:name w:val="TOC Heading"/>
    <w:basedOn w:val="10"/>
    <w:next w:val="a2"/>
    <w:uiPriority w:val="39"/>
    <w:semiHidden/>
    <w:unhideWhenUsed/>
    <w:qFormat/>
    <w:rsid w:val="00E4230D"/>
    <w:pPr>
      <w:autoSpaceDE/>
      <w:autoSpaceDN/>
      <w:spacing w:before="240" w:after="60" w:line="276" w:lineRule="auto"/>
      <w:jc w:val="left"/>
      <w:outlineLvl w:val="9"/>
    </w:pPr>
    <w:rPr>
      <w:rFonts w:ascii="Calibri Light" w:hAnsi="Calibri Light"/>
      <w:kern w:val="32"/>
      <w:sz w:val="32"/>
      <w:szCs w:val="32"/>
      <w:lang w:val="ru-RU" w:eastAsia="ru-RU"/>
    </w:rPr>
  </w:style>
  <w:style w:type="numbering" w:customStyle="1" w:styleId="101">
    <w:name w:val="Нет списка10"/>
    <w:next w:val="a6"/>
    <w:uiPriority w:val="99"/>
    <w:semiHidden/>
    <w:unhideWhenUsed/>
    <w:rsid w:val="00E4230D"/>
  </w:style>
  <w:style w:type="character" w:customStyle="1" w:styleId="161">
    <w:name w:val="Знак Знак16"/>
    <w:uiPriority w:val="99"/>
    <w:rsid w:val="00E4230D"/>
    <w:rPr>
      <w:rFonts w:ascii="Arial" w:hAnsi="Arial" w:cs="Arial"/>
      <w:b/>
      <w:bCs/>
      <w:color w:val="000080"/>
      <w:lang w:val="ru-RU" w:eastAsia="ru-RU"/>
    </w:rPr>
  </w:style>
  <w:style w:type="character" w:customStyle="1" w:styleId="151">
    <w:name w:val="Знак Знак15"/>
    <w:uiPriority w:val="99"/>
    <w:rsid w:val="00E4230D"/>
    <w:rPr>
      <w:rFonts w:cs="Times New Roman"/>
      <w:b/>
      <w:bCs/>
      <w:sz w:val="24"/>
      <w:szCs w:val="24"/>
      <w:lang w:val="ru-RU" w:eastAsia="ru-RU"/>
    </w:rPr>
  </w:style>
  <w:style w:type="character" w:customStyle="1" w:styleId="142">
    <w:name w:val="Знак Знак14"/>
    <w:uiPriority w:val="99"/>
    <w:rsid w:val="00E4230D"/>
    <w:rPr>
      <w:rFonts w:cs="Times New Roman"/>
      <w:sz w:val="24"/>
      <w:szCs w:val="24"/>
      <w:lang w:val="ru-RU" w:eastAsia="ru-RU"/>
    </w:rPr>
  </w:style>
  <w:style w:type="character" w:customStyle="1" w:styleId="132">
    <w:name w:val="Знак Знак13"/>
    <w:uiPriority w:val="99"/>
    <w:rsid w:val="00E4230D"/>
    <w:rPr>
      <w:rFonts w:cs="Times New Roman"/>
      <w:b/>
      <w:bCs/>
      <w:sz w:val="28"/>
      <w:szCs w:val="28"/>
      <w:lang w:val="ru-RU" w:eastAsia="ru-RU"/>
    </w:rPr>
  </w:style>
  <w:style w:type="character" w:customStyle="1" w:styleId="123">
    <w:name w:val="Знак Знак12"/>
    <w:uiPriority w:val="99"/>
    <w:rsid w:val="00E4230D"/>
    <w:rPr>
      <w:rFonts w:cs="Times New Roman"/>
      <w:b/>
      <w:bCs/>
      <w:sz w:val="24"/>
      <w:szCs w:val="24"/>
      <w:lang w:val="ru-RU" w:eastAsia="ru-RU"/>
    </w:rPr>
  </w:style>
  <w:style w:type="character" w:customStyle="1" w:styleId="114">
    <w:name w:val="Знак Знак11"/>
    <w:uiPriority w:val="99"/>
    <w:rsid w:val="00E4230D"/>
    <w:rPr>
      <w:rFonts w:cs="Times New Roman"/>
      <w:b/>
      <w:bCs/>
      <w:sz w:val="24"/>
      <w:szCs w:val="24"/>
      <w:lang w:val="ru-RU" w:eastAsia="ru-RU"/>
    </w:rPr>
  </w:style>
  <w:style w:type="character" w:customStyle="1" w:styleId="102">
    <w:name w:val="Знак Знак10"/>
    <w:uiPriority w:val="99"/>
    <w:rsid w:val="00E4230D"/>
    <w:rPr>
      <w:rFonts w:cs="Times New Roman"/>
      <w:b/>
      <w:bCs/>
      <w:sz w:val="24"/>
      <w:szCs w:val="24"/>
      <w:lang w:val="ru-RU" w:eastAsia="ru-RU"/>
    </w:rPr>
  </w:style>
  <w:style w:type="character" w:customStyle="1" w:styleId="94">
    <w:name w:val="Знак Знак9"/>
    <w:uiPriority w:val="99"/>
    <w:rsid w:val="00E4230D"/>
    <w:rPr>
      <w:rFonts w:cs="Times New Roman"/>
      <w:sz w:val="28"/>
      <w:szCs w:val="28"/>
      <w:lang w:val="ru-RU" w:eastAsia="ru-RU"/>
    </w:rPr>
  </w:style>
  <w:style w:type="character" w:customStyle="1" w:styleId="84">
    <w:name w:val="Знак Знак8"/>
    <w:uiPriority w:val="99"/>
    <w:rsid w:val="00E4230D"/>
    <w:rPr>
      <w:rFonts w:cs="Times New Roman"/>
      <w:sz w:val="24"/>
      <w:szCs w:val="24"/>
      <w:lang w:val="ru-RU" w:eastAsia="ru-RU"/>
    </w:rPr>
  </w:style>
  <w:style w:type="character" w:customStyle="1" w:styleId="74">
    <w:name w:val="Знак Знак7"/>
    <w:uiPriority w:val="99"/>
    <w:semiHidden/>
    <w:rsid w:val="00E4230D"/>
    <w:rPr>
      <w:rFonts w:cs="Times New Roman"/>
      <w:lang w:val="ru-RU" w:eastAsia="ru-RU"/>
    </w:rPr>
  </w:style>
  <w:style w:type="paragraph" w:customStyle="1" w:styleId="afffff8">
    <w:name w:val="Заголовок статьи"/>
    <w:basedOn w:val="a2"/>
    <w:next w:val="a2"/>
    <w:uiPriority w:val="99"/>
    <w:rsid w:val="00E4230D"/>
    <w:pPr>
      <w:autoSpaceDE w:val="0"/>
      <w:autoSpaceDN w:val="0"/>
      <w:adjustRightInd w:val="0"/>
      <w:spacing w:after="0" w:line="240" w:lineRule="auto"/>
      <w:ind w:left="1612" w:hanging="892"/>
      <w:jc w:val="both"/>
    </w:pPr>
    <w:rPr>
      <w:rFonts w:ascii="Arial" w:hAnsi="Arial" w:cs="Arial"/>
      <w:sz w:val="20"/>
      <w:szCs w:val="20"/>
    </w:rPr>
  </w:style>
  <w:style w:type="character" w:customStyle="1" w:styleId="64">
    <w:name w:val="Знак Знак6"/>
    <w:uiPriority w:val="99"/>
    <w:rsid w:val="00E4230D"/>
    <w:rPr>
      <w:rFonts w:cs="Times New Roman"/>
      <w:sz w:val="24"/>
      <w:szCs w:val="24"/>
      <w:lang w:val="ru-RU" w:eastAsia="ru-RU"/>
    </w:rPr>
  </w:style>
  <w:style w:type="character" w:customStyle="1" w:styleId="46">
    <w:name w:val="Знак Знак4"/>
    <w:uiPriority w:val="99"/>
    <w:rsid w:val="00E4230D"/>
    <w:rPr>
      <w:rFonts w:cs="Times New Roman"/>
      <w:sz w:val="24"/>
      <w:szCs w:val="24"/>
      <w:lang w:val="ru-RU" w:eastAsia="ru-RU"/>
    </w:rPr>
  </w:style>
  <w:style w:type="character" w:customStyle="1" w:styleId="2f1">
    <w:name w:val="Знак Знак2"/>
    <w:uiPriority w:val="99"/>
    <w:rsid w:val="00E4230D"/>
    <w:rPr>
      <w:rFonts w:cs="Times New Roman"/>
      <w:b/>
      <w:bCs/>
      <w:sz w:val="24"/>
      <w:szCs w:val="24"/>
      <w:lang w:val="ru-RU" w:eastAsia="ru-RU"/>
    </w:rPr>
  </w:style>
  <w:style w:type="character" w:customStyle="1" w:styleId="afffff9">
    <w:name w:val="Знак Знак"/>
    <w:uiPriority w:val="99"/>
    <w:rsid w:val="00E4230D"/>
    <w:rPr>
      <w:rFonts w:cs="Times New Roman"/>
      <w:sz w:val="24"/>
      <w:szCs w:val="24"/>
      <w:lang w:val="ru-RU" w:eastAsia="ru-RU"/>
    </w:rPr>
  </w:style>
  <w:style w:type="paragraph" w:customStyle="1" w:styleId="afffffa">
    <w:name w:val="Знак Знак Знак Знак"/>
    <w:basedOn w:val="a2"/>
    <w:uiPriority w:val="99"/>
    <w:rsid w:val="00E4230D"/>
    <w:pPr>
      <w:spacing w:after="0" w:line="240" w:lineRule="auto"/>
    </w:pPr>
    <w:rPr>
      <w:rFonts w:ascii="Verdana" w:hAnsi="Verdana" w:cs="Verdana"/>
      <w:sz w:val="20"/>
      <w:szCs w:val="20"/>
      <w:lang w:val="en-US" w:eastAsia="en-US"/>
    </w:rPr>
  </w:style>
  <w:style w:type="paragraph" w:customStyle="1" w:styleId="afffffb">
    <w:name w:val="Знак Знак Знак Знак Знак Знак Знак"/>
    <w:basedOn w:val="a2"/>
    <w:uiPriority w:val="99"/>
    <w:rsid w:val="00E4230D"/>
    <w:pPr>
      <w:spacing w:after="160" w:line="240" w:lineRule="exact"/>
    </w:pPr>
    <w:rPr>
      <w:rFonts w:ascii="Verdana" w:hAnsi="Verdana" w:cs="Verdana"/>
      <w:sz w:val="20"/>
      <w:szCs w:val="20"/>
      <w:lang w:val="en-US" w:eastAsia="en-US"/>
    </w:rPr>
  </w:style>
  <w:style w:type="paragraph" w:styleId="afffffc">
    <w:name w:val="Document Map"/>
    <w:basedOn w:val="a2"/>
    <w:link w:val="afffffd"/>
    <w:uiPriority w:val="99"/>
    <w:rsid w:val="00E4230D"/>
    <w:pPr>
      <w:shd w:val="clear" w:color="auto" w:fill="000080"/>
      <w:spacing w:after="0" w:line="240" w:lineRule="auto"/>
    </w:pPr>
    <w:rPr>
      <w:rFonts w:ascii="Tahoma" w:hAnsi="Tahoma" w:cs="Tahoma"/>
      <w:sz w:val="20"/>
      <w:szCs w:val="20"/>
    </w:rPr>
  </w:style>
  <w:style w:type="character" w:customStyle="1" w:styleId="afffffd">
    <w:name w:val="Схема документа Знак"/>
    <w:link w:val="afffffc"/>
    <w:uiPriority w:val="99"/>
    <w:rsid w:val="00E4230D"/>
    <w:rPr>
      <w:rFonts w:ascii="Tahoma" w:hAnsi="Tahoma" w:cs="Tahoma"/>
      <w:shd w:val="clear" w:color="auto" w:fill="000080"/>
    </w:rPr>
  </w:style>
  <w:style w:type="table" w:customStyle="1" w:styleId="152">
    <w:name w:val="Сетка таблицы15"/>
    <w:basedOn w:val="a5"/>
    <w:next w:val="af2"/>
    <w:uiPriority w:val="99"/>
    <w:rsid w:val="00E4230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6"/>
    <w:basedOn w:val="a2"/>
    <w:uiPriority w:val="99"/>
    <w:rsid w:val="00E4230D"/>
    <w:pPr>
      <w:spacing w:after="160" w:line="240" w:lineRule="exact"/>
    </w:pPr>
    <w:rPr>
      <w:rFonts w:ascii="Verdana" w:hAnsi="Verdana" w:cs="Verdana"/>
      <w:sz w:val="20"/>
      <w:szCs w:val="20"/>
      <w:lang w:val="en-US" w:eastAsia="en-US"/>
    </w:rPr>
  </w:style>
  <w:style w:type="paragraph" w:customStyle="1" w:styleId="1f7">
    <w:name w:val="Знак Знак Знак Знак1"/>
    <w:basedOn w:val="a2"/>
    <w:uiPriority w:val="99"/>
    <w:rsid w:val="00E4230D"/>
    <w:pPr>
      <w:spacing w:after="0" w:line="240" w:lineRule="auto"/>
    </w:pPr>
    <w:rPr>
      <w:rFonts w:ascii="Verdana" w:hAnsi="Verdana" w:cs="Verdana"/>
      <w:sz w:val="20"/>
      <w:szCs w:val="20"/>
      <w:lang w:val="en-US" w:eastAsia="en-US"/>
    </w:rPr>
  </w:style>
  <w:style w:type="paragraph" w:customStyle="1" w:styleId="610">
    <w:name w:val="Знак61"/>
    <w:basedOn w:val="a2"/>
    <w:uiPriority w:val="99"/>
    <w:rsid w:val="00E4230D"/>
    <w:pPr>
      <w:spacing w:after="160" w:line="240" w:lineRule="exact"/>
    </w:pPr>
    <w:rPr>
      <w:rFonts w:ascii="Verdana" w:hAnsi="Verdana" w:cs="Verdana"/>
      <w:sz w:val="20"/>
      <w:szCs w:val="20"/>
      <w:lang w:val="en-US" w:eastAsia="en-US"/>
    </w:rPr>
  </w:style>
  <w:style w:type="character" w:customStyle="1" w:styleId="1211">
    <w:name w:val="Знак Знак121"/>
    <w:uiPriority w:val="99"/>
    <w:rsid w:val="00E4230D"/>
    <w:rPr>
      <w:rFonts w:cs="Times New Roman"/>
      <w:b/>
      <w:bCs/>
      <w:sz w:val="24"/>
      <w:szCs w:val="24"/>
      <w:lang w:val="ru-RU" w:eastAsia="ru-RU"/>
    </w:rPr>
  </w:style>
  <w:style w:type="paragraph" w:customStyle="1" w:styleId="afffffe">
    <w:name w:val="Интерфейс"/>
    <w:basedOn w:val="a2"/>
    <w:next w:val="a2"/>
    <w:uiPriority w:val="99"/>
    <w:rsid w:val="00E4230D"/>
    <w:pPr>
      <w:widowControl w:val="0"/>
      <w:autoSpaceDE w:val="0"/>
      <w:autoSpaceDN w:val="0"/>
      <w:adjustRightInd w:val="0"/>
      <w:spacing w:after="0" w:line="240" w:lineRule="auto"/>
      <w:ind w:firstLine="720"/>
      <w:jc w:val="both"/>
    </w:pPr>
    <w:rPr>
      <w:rFonts w:ascii="Arial" w:hAnsi="Arial" w:cs="Arial"/>
      <w:color w:val="ECE9D8"/>
      <w:sz w:val="32"/>
      <w:szCs w:val="32"/>
    </w:rPr>
  </w:style>
  <w:style w:type="paragraph" w:customStyle="1" w:styleId="affffff">
    <w:name w:val="Основное меню"/>
    <w:basedOn w:val="a2"/>
    <w:next w:val="a2"/>
    <w:uiPriority w:val="99"/>
    <w:rsid w:val="00E4230D"/>
    <w:pPr>
      <w:widowControl w:val="0"/>
      <w:autoSpaceDE w:val="0"/>
      <w:autoSpaceDN w:val="0"/>
      <w:adjustRightInd w:val="0"/>
      <w:spacing w:after="0" w:line="240" w:lineRule="auto"/>
      <w:ind w:firstLine="720"/>
      <w:jc w:val="both"/>
    </w:pPr>
    <w:rPr>
      <w:rFonts w:ascii="Verdana" w:hAnsi="Verdana" w:cs="Verdana"/>
      <w:sz w:val="34"/>
      <w:szCs w:val="34"/>
    </w:rPr>
  </w:style>
  <w:style w:type="paragraph" w:customStyle="1" w:styleId="affffff0">
    <w:name w:val="Интерактивный заголовок"/>
    <w:basedOn w:val="afffb"/>
    <w:next w:val="a2"/>
    <w:uiPriority w:val="99"/>
    <w:rsid w:val="00E4230D"/>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sz w:val="34"/>
      <w:szCs w:val="34"/>
      <w:u w:val="single"/>
      <w:lang w:eastAsia="ru-RU"/>
    </w:rPr>
  </w:style>
  <w:style w:type="paragraph" w:customStyle="1" w:styleId="affffff1">
    <w:name w:val="Информация о версии"/>
    <w:basedOn w:val="afffc"/>
    <w:next w:val="a2"/>
    <w:uiPriority w:val="99"/>
    <w:rsid w:val="00E4230D"/>
    <w:pPr>
      <w:widowControl w:val="0"/>
      <w:suppressAutoHyphens w:val="0"/>
      <w:autoSpaceDN w:val="0"/>
      <w:adjustRightInd w:val="0"/>
    </w:pPr>
    <w:rPr>
      <w:rFonts w:cs="Arial"/>
      <w:color w:val="000080"/>
      <w:sz w:val="32"/>
      <w:szCs w:val="32"/>
      <w:lang w:eastAsia="ru-RU"/>
    </w:rPr>
  </w:style>
  <w:style w:type="paragraph" w:customStyle="1" w:styleId="affffff2">
    <w:name w:val="Колонтитул (левый)"/>
    <w:basedOn w:val="afffd"/>
    <w:next w:val="a2"/>
    <w:uiPriority w:val="99"/>
    <w:rsid w:val="00E4230D"/>
    <w:pPr>
      <w:widowControl w:val="0"/>
      <w:suppressAutoHyphens w:val="0"/>
      <w:autoSpaceDN w:val="0"/>
      <w:adjustRightInd w:val="0"/>
    </w:pPr>
    <w:rPr>
      <w:rFonts w:cs="Arial"/>
      <w:sz w:val="26"/>
      <w:szCs w:val="26"/>
      <w:lang w:eastAsia="ru-RU"/>
    </w:rPr>
  </w:style>
  <w:style w:type="paragraph" w:customStyle="1" w:styleId="affffff3">
    <w:name w:val="Текст (прав. подпись)"/>
    <w:basedOn w:val="a2"/>
    <w:next w:val="a2"/>
    <w:uiPriority w:val="99"/>
    <w:rsid w:val="00E4230D"/>
    <w:pPr>
      <w:widowControl w:val="0"/>
      <w:autoSpaceDE w:val="0"/>
      <w:autoSpaceDN w:val="0"/>
      <w:adjustRightInd w:val="0"/>
      <w:spacing w:after="0" w:line="240" w:lineRule="auto"/>
      <w:jc w:val="right"/>
    </w:pPr>
    <w:rPr>
      <w:rFonts w:ascii="Arial" w:hAnsi="Arial" w:cs="Arial"/>
      <w:sz w:val="32"/>
      <w:szCs w:val="32"/>
    </w:rPr>
  </w:style>
  <w:style w:type="paragraph" w:customStyle="1" w:styleId="affffff4">
    <w:name w:val="Колонтитул (правый)"/>
    <w:basedOn w:val="affffff3"/>
    <w:next w:val="a2"/>
    <w:uiPriority w:val="99"/>
    <w:rsid w:val="00E4230D"/>
    <w:rPr>
      <w:sz w:val="26"/>
      <w:szCs w:val="26"/>
    </w:rPr>
  </w:style>
  <w:style w:type="paragraph" w:customStyle="1" w:styleId="affffff5">
    <w:name w:val="Комментарий пользователя"/>
    <w:basedOn w:val="afffc"/>
    <w:next w:val="a2"/>
    <w:uiPriority w:val="99"/>
    <w:rsid w:val="00E4230D"/>
    <w:pPr>
      <w:widowControl w:val="0"/>
      <w:suppressAutoHyphens w:val="0"/>
      <w:autoSpaceDN w:val="0"/>
      <w:adjustRightInd w:val="0"/>
      <w:jc w:val="left"/>
    </w:pPr>
    <w:rPr>
      <w:rFonts w:cs="Arial"/>
      <w:color w:val="000080"/>
      <w:sz w:val="32"/>
      <w:szCs w:val="32"/>
      <w:lang w:eastAsia="ru-RU"/>
    </w:rPr>
  </w:style>
  <w:style w:type="paragraph" w:customStyle="1" w:styleId="affffff6">
    <w:name w:val="Моноширинный"/>
    <w:basedOn w:val="a2"/>
    <w:next w:val="a2"/>
    <w:uiPriority w:val="99"/>
    <w:rsid w:val="00E4230D"/>
    <w:pPr>
      <w:widowControl w:val="0"/>
      <w:autoSpaceDE w:val="0"/>
      <w:autoSpaceDN w:val="0"/>
      <w:adjustRightInd w:val="0"/>
      <w:spacing w:after="0" w:line="240" w:lineRule="auto"/>
      <w:jc w:val="both"/>
    </w:pPr>
    <w:rPr>
      <w:rFonts w:ascii="Courier New" w:hAnsi="Courier New" w:cs="Courier New"/>
      <w:sz w:val="32"/>
      <w:szCs w:val="32"/>
    </w:rPr>
  </w:style>
  <w:style w:type="paragraph" w:customStyle="1" w:styleId="affffff7">
    <w:name w:val="Объект"/>
    <w:basedOn w:val="a2"/>
    <w:next w:val="a2"/>
    <w:uiPriority w:val="99"/>
    <w:rsid w:val="00E4230D"/>
    <w:pPr>
      <w:widowControl w:val="0"/>
      <w:autoSpaceDE w:val="0"/>
      <w:autoSpaceDN w:val="0"/>
      <w:adjustRightInd w:val="0"/>
      <w:spacing w:after="0" w:line="240" w:lineRule="auto"/>
      <w:ind w:firstLine="720"/>
      <w:jc w:val="both"/>
    </w:pPr>
    <w:rPr>
      <w:rFonts w:ascii="Times New Roman" w:hAnsi="Times New Roman"/>
      <w:sz w:val="32"/>
      <w:szCs w:val="32"/>
    </w:rPr>
  </w:style>
  <w:style w:type="paragraph" w:customStyle="1" w:styleId="affffff8">
    <w:name w:val="Оглавление"/>
    <w:basedOn w:val="affff9"/>
    <w:next w:val="a2"/>
    <w:uiPriority w:val="99"/>
    <w:rsid w:val="00E4230D"/>
    <w:pPr>
      <w:ind w:left="140"/>
    </w:pPr>
    <w:rPr>
      <w:sz w:val="32"/>
      <w:szCs w:val="32"/>
    </w:rPr>
  </w:style>
  <w:style w:type="paragraph" w:customStyle="1" w:styleId="affffff9">
    <w:name w:val="Переменная часть"/>
    <w:basedOn w:val="affffff"/>
    <w:next w:val="a2"/>
    <w:uiPriority w:val="99"/>
    <w:rsid w:val="00E4230D"/>
    <w:rPr>
      <w:sz w:val="30"/>
      <w:szCs w:val="30"/>
    </w:rPr>
  </w:style>
  <w:style w:type="paragraph" w:customStyle="1" w:styleId="affffffa">
    <w:name w:val="Постоянная часть"/>
    <w:basedOn w:val="affffff"/>
    <w:next w:val="a2"/>
    <w:uiPriority w:val="99"/>
    <w:rsid w:val="00E4230D"/>
    <w:rPr>
      <w:sz w:val="32"/>
      <w:szCs w:val="32"/>
    </w:rPr>
  </w:style>
  <w:style w:type="paragraph" w:customStyle="1" w:styleId="affffffb">
    <w:name w:val="Словарная статья"/>
    <w:basedOn w:val="a2"/>
    <w:next w:val="a2"/>
    <w:uiPriority w:val="99"/>
    <w:rsid w:val="00E4230D"/>
    <w:pPr>
      <w:widowControl w:val="0"/>
      <w:autoSpaceDE w:val="0"/>
      <w:autoSpaceDN w:val="0"/>
      <w:adjustRightInd w:val="0"/>
      <w:spacing w:after="0" w:line="240" w:lineRule="auto"/>
      <w:ind w:right="118"/>
      <w:jc w:val="both"/>
    </w:pPr>
    <w:rPr>
      <w:rFonts w:ascii="Arial" w:hAnsi="Arial" w:cs="Arial"/>
      <w:sz w:val="32"/>
      <w:szCs w:val="32"/>
    </w:rPr>
  </w:style>
  <w:style w:type="paragraph" w:customStyle="1" w:styleId="affffffc">
    <w:name w:val="Текст (справка)"/>
    <w:basedOn w:val="a2"/>
    <w:next w:val="a2"/>
    <w:uiPriority w:val="99"/>
    <w:rsid w:val="00E4230D"/>
    <w:pPr>
      <w:widowControl w:val="0"/>
      <w:autoSpaceDE w:val="0"/>
      <w:autoSpaceDN w:val="0"/>
      <w:adjustRightInd w:val="0"/>
      <w:spacing w:after="0" w:line="240" w:lineRule="auto"/>
      <w:ind w:left="170" w:right="170"/>
    </w:pPr>
    <w:rPr>
      <w:rFonts w:ascii="Arial" w:hAnsi="Arial" w:cs="Arial"/>
      <w:sz w:val="32"/>
      <w:szCs w:val="32"/>
    </w:rPr>
  </w:style>
  <w:style w:type="paragraph" w:customStyle="1" w:styleId="affffffd">
    <w:name w:val="Текст в таблице"/>
    <w:basedOn w:val="aff0"/>
    <w:next w:val="a2"/>
    <w:uiPriority w:val="99"/>
    <w:rsid w:val="00E4230D"/>
    <w:pPr>
      <w:ind w:firstLine="500"/>
    </w:pPr>
    <w:rPr>
      <w:sz w:val="32"/>
      <w:szCs w:val="32"/>
    </w:rPr>
  </w:style>
  <w:style w:type="paragraph" w:customStyle="1" w:styleId="affffffe">
    <w:name w:val="Технический комментарий"/>
    <w:basedOn w:val="a2"/>
    <w:next w:val="a2"/>
    <w:uiPriority w:val="99"/>
    <w:rsid w:val="00E4230D"/>
    <w:pPr>
      <w:widowControl w:val="0"/>
      <w:autoSpaceDE w:val="0"/>
      <w:autoSpaceDN w:val="0"/>
      <w:adjustRightInd w:val="0"/>
      <w:spacing w:after="0" w:line="240" w:lineRule="auto"/>
    </w:pPr>
    <w:rPr>
      <w:rFonts w:ascii="Arial" w:hAnsi="Arial" w:cs="Arial"/>
      <w:sz w:val="32"/>
      <w:szCs w:val="32"/>
    </w:rPr>
  </w:style>
  <w:style w:type="paragraph" w:customStyle="1" w:styleId="Iauiue">
    <w:name w:val="Iau?iue"/>
    <w:uiPriority w:val="99"/>
    <w:rsid w:val="00E4230D"/>
    <w:rPr>
      <w:rFonts w:ascii="Times New Roman" w:hAnsi="Times New Roman" w:cs="Times New Roman"/>
      <w:lang w:val="en-US"/>
    </w:rPr>
  </w:style>
  <w:style w:type="paragraph" w:customStyle="1" w:styleId="222">
    <w:name w:val="Основной текст 22"/>
    <w:basedOn w:val="a2"/>
    <w:uiPriority w:val="99"/>
    <w:rsid w:val="00E4230D"/>
    <w:pPr>
      <w:widowControl w:val="0"/>
      <w:spacing w:after="0" w:line="240" w:lineRule="auto"/>
      <w:ind w:firstLine="708"/>
    </w:pPr>
    <w:rPr>
      <w:rFonts w:ascii="Times New Roman" w:hAnsi="Times New Roman"/>
      <w:sz w:val="24"/>
      <w:szCs w:val="24"/>
    </w:rPr>
  </w:style>
  <w:style w:type="paragraph" w:customStyle="1" w:styleId="Iauiue1">
    <w:name w:val="Iau?iue1"/>
    <w:uiPriority w:val="99"/>
    <w:rsid w:val="00E4230D"/>
    <w:rPr>
      <w:rFonts w:ascii="Times New Roman" w:hAnsi="Times New Roman" w:cs="Times New Roman"/>
    </w:rPr>
  </w:style>
  <w:style w:type="paragraph" w:customStyle="1" w:styleId="printj">
    <w:name w:val="printj"/>
    <w:basedOn w:val="a2"/>
    <w:uiPriority w:val="99"/>
    <w:rsid w:val="00E4230D"/>
    <w:pPr>
      <w:spacing w:before="144" w:after="288" w:line="240" w:lineRule="auto"/>
      <w:jc w:val="both"/>
    </w:pPr>
    <w:rPr>
      <w:rFonts w:ascii="Times New Roman" w:hAnsi="Times New Roman"/>
      <w:sz w:val="24"/>
      <w:szCs w:val="24"/>
    </w:rPr>
  </w:style>
  <w:style w:type="paragraph" w:customStyle="1" w:styleId="xl22">
    <w:name w:val="xl22"/>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3">
    <w:name w:val="xl23"/>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4">
    <w:name w:val="xl24"/>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25">
    <w:name w:val="xl25"/>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6">
    <w:name w:val="xl26"/>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7">
    <w:name w:val="xl27"/>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8">
    <w:name w:val="xl28"/>
    <w:basedOn w:val="a2"/>
    <w:uiPriority w:val="99"/>
    <w:rsid w:val="00E4230D"/>
    <w:pPr>
      <w:spacing w:before="100" w:beforeAutospacing="1" w:after="100" w:afterAutospacing="1" w:line="240" w:lineRule="auto"/>
      <w:jc w:val="center"/>
    </w:pPr>
    <w:rPr>
      <w:rFonts w:ascii="Times New Roman" w:hAnsi="Times New Roman"/>
      <w:sz w:val="18"/>
      <w:szCs w:val="18"/>
    </w:rPr>
  </w:style>
  <w:style w:type="paragraph" w:customStyle="1" w:styleId="xl29">
    <w:name w:val="xl2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30">
    <w:name w:val="xl30"/>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31">
    <w:name w:val="xl31"/>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32">
    <w:name w:val="xl32"/>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3">
    <w:name w:val="xl33"/>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34">
    <w:name w:val="xl34"/>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sz w:val="18"/>
      <w:szCs w:val="18"/>
    </w:rPr>
  </w:style>
  <w:style w:type="paragraph" w:customStyle="1" w:styleId="xl35">
    <w:name w:val="xl35"/>
    <w:basedOn w:val="a2"/>
    <w:uiPriority w:val="99"/>
    <w:rsid w:val="00E4230D"/>
    <w:pPr>
      <w:spacing w:before="100" w:beforeAutospacing="1" w:after="100" w:afterAutospacing="1" w:line="240" w:lineRule="auto"/>
    </w:pPr>
    <w:rPr>
      <w:rFonts w:ascii="Arial" w:hAnsi="Arial" w:cs="Arial"/>
      <w:sz w:val="18"/>
      <w:szCs w:val="18"/>
    </w:rPr>
  </w:style>
  <w:style w:type="paragraph" w:customStyle="1" w:styleId="xl36">
    <w:name w:val="xl36"/>
    <w:basedOn w:val="a2"/>
    <w:uiPriority w:val="99"/>
    <w:rsid w:val="00E4230D"/>
    <w:pPr>
      <w:pBdr>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7">
    <w:name w:val="xl37"/>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8">
    <w:name w:val="xl38"/>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9">
    <w:name w:val="xl3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40">
    <w:name w:val="xl40"/>
    <w:basedOn w:val="a2"/>
    <w:uiPriority w:val="99"/>
    <w:rsid w:val="00E4230D"/>
    <w:pPr>
      <w:pBdr>
        <w:right w:val="single" w:sz="8" w:space="0" w:color="auto"/>
      </w:pBdr>
      <w:spacing w:before="100" w:beforeAutospacing="1" w:after="100" w:afterAutospacing="1" w:line="240" w:lineRule="auto"/>
    </w:pPr>
    <w:rPr>
      <w:rFonts w:ascii="Arial" w:hAnsi="Arial" w:cs="Arial"/>
      <w:sz w:val="18"/>
      <w:szCs w:val="18"/>
    </w:rPr>
  </w:style>
  <w:style w:type="paragraph" w:customStyle="1" w:styleId="xl41">
    <w:name w:val="xl41"/>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42">
    <w:name w:val="xl42"/>
    <w:basedOn w:val="a2"/>
    <w:uiPriority w:val="99"/>
    <w:rsid w:val="00E4230D"/>
    <w:pPr>
      <w:pBdr>
        <w:bottom w:val="single" w:sz="8" w:space="0" w:color="auto"/>
      </w:pBdr>
      <w:spacing w:before="100" w:beforeAutospacing="1" w:after="100" w:afterAutospacing="1" w:line="240" w:lineRule="auto"/>
    </w:pPr>
    <w:rPr>
      <w:rFonts w:ascii="Arial" w:hAnsi="Arial" w:cs="Arial"/>
      <w:sz w:val="18"/>
      <w:szCs w:val="18"/>
    </w:rPr>
  </w:style>
  <w:style w:type="paragraph" w:customStyle="1" w:styleId="xl43">
    <w:name w:val="xl43"/>
    <w:basedOn w:val="a2"/>
    <w:uiPriority w:val="99"/>
    <w:rsid w:val="00E4230D"/>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44">
    <w:name w:val="xl44"/>
    <w:basedOn w:val="a2"/>
    <w:uiPriority w:val="99"/>
    <w:rsid w:val="00E4230D"/>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5">
    <w:name w:val="xl45"/>
    <w:basedOn w:val="a2"/>
    <w:uiPriority w:val="99"/>
    <w:rsid w:val="00E4230D"/>
    <w:pPr>
      <w:pBdr>
        <w:bottom w:val="single" w:sz="8" w:space="0" w:color="000000"/>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6">
    <w:name w:val="xl46"/>
    <w:basedOn w:val="a2"/>
    <w:uiPriority w:val="99"/>
    <w:rsid w:val="00E4230D"/>
    <w:pPr>
      <w:pBdr>
        <w:right w:val="single" w:sz="8" w:space="0" w:color="auto"/>
      </w:pBdr>
      <w:spacing w:before="100" w:beforeAutospacing="1" w:after="100" w:afterAutospacing="1" w:line="240" w:lineRule="auto"/>
    </w:pPr>
    <w:rPr>
      <w:rFonts w:ascii="Times New Roman" w:hAnsi="Times New Roman"/>
      <w:b/>
      <w:bCs/>
      <w:sz w:val="18"/>
      <w:szCs w:val="18"/>
    </w:rPr>
  </w:style>
  <w:style w:type="paragraph" w:customStyle="1" w:styleId="xl47">
    <w:name w:val="xl47"/>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48">
    <w:name w:val="xl48"/>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b/>
      <w:bCs/>
      <w:sz w:val="18"/>
      <w:szCs w:val="18"/>
    </w:rPr>
  </w:style>
  <w:style w:type="paragraph" w:customStyle="1" w:styleId="xl49">
    <w:name w:val="xl49"/>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50">
    <w:name w:val="xl50"/>
    <w:basedOn w:val="a2"/>
    <w:uiPriority w:val="99"/>
    <w:rsid w:val="00E4230D"/>
    <w:pPr>
      <w:pBdr>
        <w:bottom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1">
    <w:name w:val="xl51"/>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2">
    <w:name w:val="xl52"/>
    <w:basedOn w:val="a2"/>
    <w:uiPriority w:val="99"/>
    <w:rsid w:val="00E4230D"/>
    <w:pPr>
      <w:pBdr>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3">
    <w:name w:val="xl53"/>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4">
    <w:name w:val="xl54"/>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5">
    <w:name w:val="xl55"/>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6">
    <w:name w:val="xl56"/>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7">
    <w:name w:val="xl57"/>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8">
    <w:name w:val="xl58"/>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9">
    <w:name w:val="xl59"/>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0">
    <w:name w:val="xl60"/>
    <w:basedOn w:val="a2"/>
    <w:uiPriority w:val="99"/>
    <w:rsid w:val="00E42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1">
    <w:name w:val="xl61"/>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2">
    <w:name w:val="xl62"/>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p7">
    <w:name w:val="p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4">
    <w:name w:val="p44"/>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1">
    <w:name w:val="p21"/>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2">
    <w:name w:val="p22"/>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7">
    <w:name w:val="p1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
    <w:name w:val="p4"/>
    <w:basedOn w:val="a2"/>
    <w:uiPriority w:val="99"/>
    <w:rsid w:val="00E4230D"/>
    <w:pPr>
      <w:spacing w:before="100" w:beforeAutospacing="1" w:after="100" w:afterAutospacing="1" w:line="240" w:lineRule="auto"/>
    </w:pPr>
    <w:rPr>
      <w:rFonts w:ascii="Times New Roman" w:hAnsi="Times New Roman"/>
      <w:sz w:val="24"/>
      <w:szCs w:val="24"/>
    </w:rPr>
  </w:style>
  <w:style w:type="table" w:customStyle="1" w:styleId="162">
    <w:name w:val="Сетка таблицы16"/>
    <w:basedOn w:val="a5"/>
    <w:next w:val="af2"/>
    <w:uiPriority w:val="59"/>
    <w:rsid w:val="00A2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5"/>
    <w:next w:val="af2"/>
    <w:uiPriority w:val="59"/>
    <w:rsid w:val="00A86904"/>
    <w:rPr>
      <w:rFonts w:eastAsia="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оловок1"/>
    <w:basedOn w:val="a2"/>
    <w:qFormat/>
    <w:rsid w:val="00006B13"/>
    <w:pPr>
      <w:keepNext/>
      <w:keepLines/>
      <w:numPr>
        <w:numId w:val="7"/>
      </w:numPr>
      <w:tabs>
        <w:tab w:val="left" w:pos="1134"/>
      </w:tabs>
      <w:spacing w:before="600" w:after="240"/>
      <w:ind w:right="567"/>
      <w:jc w:val="center"/>
      <w:outlineLvl w:val="0"/>
    </w:pPr>
    <w:rPr>
      <w:rFonts w:ascii="Times New Roman" w:eastAsia="Calibri" w:hAnsi="Times New Roman"/>
      <w:b/>
      <w:sz w:val="28"/>
      <w:szCs w:val="28"/>
      <w:lang w:eastAsia="en-US"/>
    </w:rPr>
  </w:style>
  <w:style w:type="paragraph" w:customStyle="1" w:styleId="20">
    <w:name w:val="_Заголовок2"/>
    <w:basedOn w:val="1"/>
    <w:qFormat/>
    <w:rsid w:val="00006B13"/>
    <w:pPr>
      <w:numPr>
        <w:ilvl w:val="1"/>
      </w:numPr>
      <w:spacing w:before="240" w:after="120"/>
      <w:ind w:left="432"/>
      <w:outlineLvl w:val="1"/>
    </w:pPr>
  </w:style>
  <w:style w:type="paragraph" w:customStyle="1" w:styleId="3">
    <w:name w:val="_Заголовок3"/>
    <w:basedOn w:val="20"/>
    <w:qFormat/>
    <w:rsid w:val="00006B13"/>
    <w:pPr>
      <w:numPr>
        <w:ilvl w:val="2"/>
      </w:numPr>
      <w:spacing w:before="120" w:after="80"/>
      <w:outlineLvl w:val="2"/>
    </w:pPr>
  </w:style>
  <w:style w:type="paragraph" w:customStyle="1" w:styleId="4">
    <w:name w:val="_Заголовок4"/>
    <w:basedOn w:val="3"/>
    <w:qFormat/>
    <w:rsid w:val="00006B13"/>
    <w:pPr>
      <w:keepLines w:val="0"/>
      <w:numPr>
        <w:ilvl w:val="3"/>
      </w:numPr>
      <w:spacing w:before="80" w:after="0"/>
      <w:ind w:right="0"/>
      <w:jc w:val="both"/>
      <w:outlineLvl w:val="3"/>
    </w:pPr>
    <w:rPr>
      <w:b w:val="0"/>
    </w:rPr>
  </w:style>
  <w:style w:type="numbering" w:customStyle="1" w:styleId="190">
    <w:name w:val="Нет списка19"/>
    <w:next w:val="a6"/>
    <w:uiPriority w:val="99"/>
    <w:semiHidden/>
    <w:unhideWhenUsed/>
    <w:rsid w:val="00F3054E"/>
  </w:style>
  <w:style w:type="table" w:customStyle="1" w:styleId="181">
    <w:name w:val="Сетка таблицы18"/>
    <w:basedOn w:val="a5"/>
    <w:next w:val="af2"/>
    <w:uiPriority w:val="39"/>
    <w:rsid w:val="00F3054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F3054E"/>
  </w:style>
  <w:style w:type="numbering" w:customStyle="1" w:styleId="200">
    <w:name w:val="Нет списка20"/>
    <w:next w:val="a6"/>
    <w:uiPriority w:val="99"/>
    <w:semiHidden/>
    <w:unhideWhenUsed/>
    <w:rsid w:val="00B16057"/>
  </w:style>
  <w:style w:type="table" w:customStyle="1" w:styleId="191">
    <w:name w:val="Сетка таблицы19"/>
    <w:basedOn w:val="a5"/>
    <w:next w:val="af2"/>
    <w:uiPriority w:val="99"/>
    <w:rsid w:val="00B1605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2"/>
    <w:rsid w:val="00B16057"/>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5">
    <w:name w:val="xl155"/>
    <w:basedOn w:val="a2"/>
    <w:rsid w:val="00B16057"/>
    <w:pPr>
      <w:pBdr>
        <w:top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6">
    <w:name w:val="xl156"/>
    <w:basedOn w:val="a2"/>
    <w:rsid w:val="00B1605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57">
    <w:name w:val="xl157"/>
    <w:basedOn w:val="a2"/>
    <w:rsid w:val="00B160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8">
    <w:name w:val="xl158"/>
    <w:basedOn w:val="a2"/>
    <w:rsid w:val="00B16057"/>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9">
    <w:name w:val="xl159"/>
    <w:basedOn w:val="a2"/>
    <w:rsid w:val="00B160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0">
    <w:name w:val="xl160"/>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161">
    <w:name w:val="xl161"/>
    <w:basedOn w:val="a2"/>
    <w:rsid w:val="00B1605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2">
    <w:name w:val="xl162"/>
    <w:basedOn w:val="a2"/>
    <w:rsid w:val="00B16057"/>
    <w:pP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3">
    <w:name w:val="xl163"/>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64">
    <w:name w:val="xl164"/>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5">
    <w:name w:val="xl165"/>
    <w:basedOn w:val="a2"/>
    <w:rsid w:val="00B1605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6">
    <w:name w:val="xl166"/>
    <w:basedOn w:val="a2"/>
    <w:rsid w:val="00B16057"/>
    <w:pPr>
      <w:pBdr>
        <w:bottom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67">
    <w:name w:val="xl167"/>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8">
    <w:name w:val="xl168"/>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9">
    <w:name w:val="xl169"/>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70">
    <w:name w:val="xl170"/>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71">
    <w:name w:val="xl171"/>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2">
    <w:name w:val="xl172"/>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3">
    <w:name w:val="xl173"/>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4">
    <w:name w:val="xl174"/>
    <w:basedOn w:val="a2"/>
    <w:rsid w:val="00B1605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5">
    <w:name w:val="xl17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6">
    <w:name w:val="xl17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7">
    <w:name w:val="xl17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8">
    <w:name w:val="xl17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79">
    <w:name w:val="xl17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0">
    <w:name w:val="xl18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1">
    <w:name w:val="xl18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2">
    <w:name w:val="xl182"/>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3">
    <w:name w:val="xl18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4">
    <w:name w:val="xl18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5">
    <w:name w:val="xl18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6">
    <w:name w:val="xl1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7">
    <w:name w:val="xl187"/>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8">
    <w:name w:val="xl1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9">
    <w:name w:val="xl18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0">
    <w:name w:val="xl19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1">
    <w:name w:val="xl19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2">
    <w:name w:val="xl19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93">
    <w:name w:val="xl193"/>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4">
    <w:name w:val="xl194"/>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5">
    <w:name w:val="xl19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6">
    <w:name w:val="xl19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7">
    <w:name w:val="xl197"/>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198">
    <w:name w:val="xl198"/>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9">
    <w:name w:val="xl199"/>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0">
    <w:name w:val="xl20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1">
    <w:name w:val="xl20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2">
    <w:name w:val="xl20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3">
    <w:name w:val="xl20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4">
    <w:name w:val="xl20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5">
    <w:name w:val="xl20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6">
    <w:name w:val="xl20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7">
    <w:name w:val="xl20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8">
    <w:name w:val="xl20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9">
    <w:name w:val="xl20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0">
    <w:name w:val="xl21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211">
    <w:name w:val="xl211"/>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12">
    <w:name w:val="xl212"/>
    <w:basedOn w:val="a2"/>
    <w:rsid w:val="00B1605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3">
    <w:name w:val="xl213"/>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4">
    <w:name w:val="xl21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5">
    <w:name w:val="xl21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6">
    <w:name w:val="xl21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7">
    <w:name w:val="xl21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8">
    <w:name w:val="xl21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9">
    <w:name w:val="xl21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0">
    <w:name w:val="xl220"/>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color w:val="000000"/>
      <w:sz w:val="32"/>
      <w:szCs w:val="32"/>
    </w:rPr>
  </w:style>
  <w:style w:type="paragraph" w:customStyle="1" w:styleId="xl221">
    <w:name w:val="xl22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2">
    <w:name w:val="xl22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3">
    <w:name w:val="xl22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224">
    <w:name w:val="xl22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5">
    <w:name w:val="xl22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6">
    <w:name w:val="xl226"/>
    <w:basedOn w:val="a2"/>
    <w:rsid w:val="00B160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7">
    <w:name w:val="xl227"/>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8">
    <w:name w:val="xl22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229">
    <w:name w:val="xl229"/>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0">
    <w:name w:val="xl230"/>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1">
    <w:name w:val="xl23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2">
    <w:name w:val="xl23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3">
    <w:name w:val="xl233"/>
    <w:basedOn w:val="a2"/>
    <w:rsid w:val="00B16057"/>
    <w:pPr>
      <w:pBdr>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4">
    <w:name w:val="xl23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5">
    <w:name w:val="xl23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6">
    <w:name w:val="xl23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7">
    <w:name w:val="xl23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8">
    <w:name w:val="xl23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9">
    <w:name w:val="xl23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0">
    <w:name w:val="xl24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1">
    <w:name w:val="xl24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2">
    <w:name w:val="xl242"/>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3">
    <w:name w:val="xl243"/>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4">
    <w:name w:val="xl24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5">
    <w:name w:val="xl24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6">
    <w:name w:val="xl24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7">
    <w:name w:val="xl24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8">
    <w:name w:val="xl24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49">
    <w:name w:val="xl24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50">
    <w:name w:val="xl25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1">
    <w:name w:val="xl25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2">
    <w:name w:val="xl25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53">
    <w:name w:val="xl25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4">
    <w:name w:val="xl25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5">
    <w:name w:val="xl25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6">
    <w:name w:val="xl256"/>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7">
    <w:name w:val="xl25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8">
    <w:name w:val="xl25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59">
    <w:name w:val="xl25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0">
    <w:name w:val="xl26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1">
    <w:name w:val="xl26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62">
    <w:name w:val="xl262"/>
    <w:basedOn w:val="a2"/>
    <w:rsid w:val="00B16057"/>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3">
    <w:name w:val="xl26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4">
    <w:name w:val="xl264"/>
    <w:basedOn w:val="a2"/>
    <w:rsid w:val="00B16057"/>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5">
    <w:name w:val="xl265"/>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6">
    <w:name w:val="xl266"/>
    <w:basedOn w:val="a2"/>
    <w:rsid w:val="00B16057"/>
    <w:pPr>
      <w:pBdr>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7">
    <w:name w:val="xl267"/>
    <w:basedOn w:val="a2"/>
    <w:rsid w:val="00B16057"/>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8">
    <w:name w:val="xl268"/>
    <w:basedOn w:val="a2"/>
    <w:rsid w:val="00B16057"/>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9">
    <w:name w:val="xl269"/>
    <w:basedOn w:val="a2"/>
    <w:rsid w:val="00B1605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70">
    <w:name w:val="xl27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1">
    <w:name w:val="xl27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2">
    <w:name w:val="xl272"/>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3">
    <w:name w:val="xl27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4">
    <w:name w:val="xl274"/>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5">
    <w:name w:val="xl27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6">
    <w:name w:val="xl27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77">
    <w:name w:val="xl277"/>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8">
    <w:name w:val="xl278"/>
    <w:basedOn w:val="a2"/>
    <w:rsid w:val="00B16057"/>
    <w:pPr>
      <w:pBdr>
        <w:top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9">
    <w:name w:val="xl279"/>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0">
    <w:name w:val="xl280"/>
    <w:basedOn w:val="a2"/>
    <w:rsid w:val="00B16057"/>
    <w:pPr>
      <w:pBdr>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1">
    <w:name w:val="xl281"/>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2">
    <w:name w:val="xl282"/>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3">
    <w:name w:val="xl283"/>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4">
    <w:name w:val="xl284"/>
    <w:basedOn w:val="a2"/>
    <w:rsid w:val="00B16057"/>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5">
    <w:name w:val="xl28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6">
    <w:name w:val="xl2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7">
    <w:name w:val="xl287"/>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8">
    <w:name w:val="xl2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numbering" w:customStyle="1" w:styleId="241">
    <w:name w:val="Нет списка24"/>
    <w:next w:val="a6"/>
    <w:uiPriority w:val="99"/>
    <w:semiHidden/>
    <w:unhideWhenUsed/>
    <w:rsid w:val="003C4F6E"/>
  </w:style>
  <w:style w:type="table" w:customStyle="1" w:styleId="201">
    <w:name w:val="Сетка таблицы20"/>
    <w:basedOn w:val="a5"/>
    <w:next w:val="af2"/>
    <w:uiPriority w:val="99"/>
    <w:rsid w:val="003C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
    <w:name w:val="_aj"/>
    <w:basedOn w:val="a2"/>
    <w:rsid w:val="003C4F6E"/>
    <w:pPr>
      <w:spacing w:before="100" w:beforeAutospacing="1" w:after="100" w:afterAutospacing="1" w:line="240" w:lineRule="auto"/>
    </w:pPr>
    <w:rPr>
      <w:rFonts w:ascii="Times New Roman" w:hAnsi="Times New Roman"/>
      <w:sz w:val="24"/>
      <w:szCs w:val="24"/>
    </w:rPr>
  </w:style>
  <w:style w:type="paragraph" w:styleId="a">
    <w:name w:val="List Bullet"/>
    <w:basedOn w:val="a2"/>
    <w:uiPriority w:val="99"/>
    <w:unhideWhenUsed/>
    <w:rsid w:val="003C4F6E"/>
    <w:pPr>
      <w:numPr>
        <w:numId w:val="12"/>
      </w:numPr>
      <w:contextualSpacing/>
    </w:pPr>
  </w:style>
  <w:style w:type="numbering" w:customStyle="1" w:styleId="251">
    <w:name w:val="Нет списка25"/>
    <w:next w:val="a6"/>
    <w:uiPriority w:val="99"/>
    <w:semiHidden/>
    <w:unhideWhenUsed/>
    <w:rsid w:val="00134325"/>
  </w:style>
  <w:style w:type="character" w:customStyle="1" w:styleId="FontStyle15">
    <w:name w:val="Font Style15"/>
    <w:uiPriority w:val="99"/>
    <w:rsid w:val="00134325"/>
    <w:rPr>
      <w:rFonts w:ascii="Times New Roman" w:hAnsi="Times New Roman" w:cs="Times New Roman"/>
      <w:sz w:val="26"/>
      <w:szCs w:val="26"/>
    </w:rPr>
  </w:style>
  <w:style w:type="table" w:customStyle="1" w:styleId="260">
    <w:name w:val="Сетка таблицы26"/>
    <w:basedOn w:val="a5"/>
    <w:next w:val="af2"/>
    <w:uiPriority w:val="59"/>
    <w:rsid w:val="0013432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6"/>
    <w:uiPriority w:val="99"/>
    <w:semiHidden/>
    <w:unhideWhenUsed/>
    <w:rsid w:val="00C34D18"/>
  </w:style>
  <w:style w:type="numbering" w:customStyle="1" w:styleId="270">
    <w:name w:val="Нет списка27"/>
    <w:next w:val="a6"/>
    <w:uiPriority w:val="99"/>
    <w:semiHidden/>
    <w:unhideWhenUsed/>
    <w:rsid w:val="00934FE0"/>
  </w:style>
  <w:style w:type="table" w:customStyle="1" w:styleId="271">
    <w:name w:val="Сетка таблицы27"/>
    <w:basedOn w:val="a5"/>
    <w:next w:val="af2"/>
    <w:uiPriority w:val="39"/>
    <w:rsid w:val="00934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686">
      <w:bodyDiv w:val="1"/>
      <w:marLeft w:val="0"/>
      <w:marRight w:val="0"/>
      <w:marTop w:val="0"/>
      <w:marBottom w:val="0"/>
      <w:divBdr>
        <w:top w:val="none" w:sz="0" w:space="0" w:color="auto"/>
        <w:left w:val="none" w:sz="0" w:space="0" w:color="auto"/>
        <w:bottom w:val="none" w:sz="0" w:space="0" w:color="auto"/>
        <w:right w:val="none" w:sz="0" w:space="0" w:color="auto"/>
      </w:divBdr>
    </w:div>
    <w:div w:id="176234169">
      <w:bodyDiv w:val="1"/>
      <w:marLeft w:val="0"/>
      <w:marRight w:val="0"/>
      <w:marTop w:val="0"/>
      <w:marBottom w:val="0"/>
      <w:divBdr>
        <w:top w:val="none" w:sz="0" w:space="0" w:color="auto"/>
        <w:left w:val="none" w:sz="0" w:space="0" w:color="auto"/>
        <w:bottom w:val="none" w:sz="0" w:space="0" w:color="auto"/>
        <w:right w:val="none" w:sz="0" w:space="0" w:color="auto"/>
      </w:divBdr>
    </w:div>
    <w:div w:id="217085407">
      <w:bodyDiv w:val="1"/>
      <w:marLeft w:val="0"/>
      <w:marRight w:val="0"/>
      <w:marTop w:val="0"/>
      <w:marBottom w:val="0"/>
      <w:divBdr>
        <w:top w:val="none" w:sz="0" w:space="0" w:color="auto"/>
        <w:left w:val="none" w:sz="0" w:space="0" w:color="auto"/>
        <w:bottom w:val="none" w:sz="0" w:space="0" w:color="auto"/>
        <w:right w:val="none" w:sz="0" w:space="0" w:color="auto"/>
      </w:divBdr>
    </w:div>
    <w:div w:id="1103889029">
      <w:bodyDiv w:val="1"/>
      <w:marLeft w:val="0"/>
      <w:marRight w:val="0"/>
      <w:marTop w:val="0"/>
      <w:marBottom w:val="0"/>
      <w:divBdr>
        <w:top w:val="none" w:sz="0" w:space="0" w:color="auto"/>
        <w:left w:val="none" w:sz="0" w:space="0" w:color="auto"/>
        <w:bottom w:val="none" w:sz="0" w:space="0" w:color="auto"/>
        <w:right w:val="none" w:sz="0" w:space="0" w:color="auto"/>
      </w:divBdr>
    </w:div>
    <w:div w:id="1173449365">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407723011">
      <w:bodyDiv w:val="1"/>
      <w:marLeft w:val="0"/>
      <w:marRight w:val="0"/>
      <w:marTop w:val="0"/>
      <w:marBottom w:val="0"/>
      <w:divBdr>
        <w:top w:val="none" w:sz="0" w:space="0" w:color="auto"/>
        <w:left w:val="none" w:sz="0" w:space="0" w:color="auto"/>
        <w:bottom w:val="none" w:sz="0" w:space="0" w:color="auto"/>
        <w:right w:val="none" w:sz="0" w:space="0" w:color="auto"/>
      </w:divBdr>
    </w:div>
    <w:div w:id="1496143382">
      <w:bodyDiv w:val="1"/>
      <w:marLeft w:val="0"/>
      <w:marRight w:val="0"/>
      <w:marTop w:val="0"/>
      <w:marBottom w:val="0"/>
      <w:divBdr>
        <w:top w:val="none" w:sz="0" w:space="0" w:color="auto"/>
        <w:left w:val="none" w:sz="0" w:space="0" w:color="auto"/>
        <w:bottom w:val="none" w:sz="0" w:space="0" w:color="auto"/>
        <w:right w:val="none" w:sz="0" w:space="0" w:color="auto"/>
      </w:divBdr>
    </w:div>
    <w:div w:id="1571885197">
      <w:bodyDiv w:val="1"/>
      <w:marLeft w:val="0"/>
      <w:marRight w:val="0"/>
      <w:marTop w:val="0"/>
      <w:marBottom w:val="0"/>
      <w:divBdr>
        <w:top w:val="none" w:sz="0" w:space="0" w:color="auto"/>
        <w:left w:val="none" w:sz="0" w:space="0" w:color="auto"/>
        <w:bottom w:val="none" w:sz="0" w:space="0" w:color="auto"/>
        <w:right w:val="none" w:sz="0" w:space="0" w:color="auto"/>
      </w:divBdr>
    </w:div>
    <w:div w:id="1674844061">
      <w:bodyDiv w:val="1"/>
      <w:marLeft w:val="0"/>
      <w:marRight w:val="0"/>
      <w:marTop w:val="0"/>
      <w:marBottom w:val="0"/>
      <w:divBdr>
        <w:top w:val="none" w:sz="0" w:space="0" w:color="auto"/>
        <w:left w:val="none" w:sz="0" w:space="0" w:color="auto"/>
        <w:bottom w:val="none" w:sz="0" w:space="0" w:color="auto"/>
        <w:right w:val="none" w:sz="0" w:space="0" w:color="auto"/>
      </w:divBdr>
    </w:div>
    <w:div w:id="1676416921">
      <w:bodyDiv w:val="1"/>
      <w:marLeft w:val="0"/>
      <w:marRight w:val="0"/>
      <w:marTop w:val="0"/>
      <w:marBottom w:val="0"/>
      <w:divBdr>
        <w:top w:val="none" w:sz="0" w:space="0" w:color="auto"/>
        <w:left w:val="none" w:sz="0" w:space="0" w:color="auto"/>
        <w:bottom w:val="none" w:sz="0" w:space="0" w:color="auto"/>
        <w:right w:val="none" w:sz="0" w:space="0" w:color="auto"/>
      </w:divBdr>
    </w:div>
    <w:div w:id="1811826215">
      <w:bodyDiv w:val="1"/>
      <w:marLeft w:val="0"/>
      <w:marRight w:val="0"/>
      <w:marTop w:val="0"/>
      <w:marBottom w:val="0"/>
      <w:divBdr>
        <w:top w:val="none" w:sz="0" w:space="0" w:color="auto"/>
        <w:left w:val="none" w:sz="0" w:space="0" w:color="auto"/>
        <w:bottom w:val="none" w:sz="0" w:space="0" w:color="auto"/>
        <w:right w:val="none" w:sz="0" w:space="0" w:color="auto"/>
      </w:divBdr>
    </w:div>
    <w:div w:id="1888834146">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20744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47034&amp;dst=100006" TargetMode="External"/><Relationship Id="rId13" Type="http://schemas.openxmlformats.org/officeDocument/2006/relationships/hyperlink" Target="https://login.consultant.ru/link/?req=doc&amp;base=LAW&amp;n=501480"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RLAW086&amp;n=160446&amp;dst=100006" TargetMode="External"/><Relationship Id="rId17" Type="http://schemas.openxmlformats.org/officeDocument/2006/relationships/hyperlink" Target="https://login.consultant.ru/link/?req=doc&amp;base=RLAW086&amp;n=160015&amp;dst=100015"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login.consultant.ru/link/?req=doc&amp;base=RLAW086&amp;n=1633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86&amp;n=160446&amp;dst=100006"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login.consultant.ru/link/?req=doc&amp;base=LAW&amp;n=511737" TargetMode="External"/><Relationship Id="rId23" Type="http://schemas.openxmlformats.org/officeDocument/2006/relationships/footer" Target="footer3.xml"/><Relationship Id="rId10" Type="http://schemas.openxmlformats.org/officeDocument/2006/relationships/hyperlink" Target="https://login.consultant.ru/link/?req=doc&amp;base=RLAW086&amp;n=158587&amp;dst=10000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RLAW086&amp;n=152877&amp;dst=100006" TargetMode="External"/><Relationship Id="rId14" Type="http://schemas.openxmlformats.org/officeDocument/2006/relationships/hyperlink" Target="https://login.consultant.ru/link/?req=doc&amp;base=LAW&amp;n=511586"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66A44-3343-4E52-BA9B-4B39B351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8295</Words>
  <Characters>47283</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cp:lastModifiedBy>Лапшина Евгения Николаевна</cp:lastModifiedBy>
  <cp:revision>2</cp:revision>
  <cp:lastPrinted>2026-03-30T11:09:00Z</cp:lastPrinted>
  <dcterms:created xsi:type="dcterms:W3CDTF">2026-04-03T10:20:00Z</dcterms:created>
  <dcterms:modified xsi:type="dcterms:W3CDTF">2026-04-03T10:20:00Z</dcterms:modified>
</cp:coreProperties>
</file>