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63" w:rsidRDefault="00B01AD0" w:rsidP="00993163">
      <w:pPr>
        <w:ind w:left="4395" w:right="99" w:firstLine="1"/>
        <w:jc w:val="right"/>
        <w:rPr>
          <w:color w:val="282828"/>
          <w:spacing w:val="-8"/>
          <w:sz w:val="28"/>
          <w:szCs w:val="28"/>
        </w:rPr>
      </w:pPr>
      <w:r w:rsidRPr="00993163">
        <w:rPr>
          <w:color w:val="131313"/>
          <w:spacing w:val="-8"/>
          <w:sz w:val="28"/>
          <w:szCs w:val="28"/>
        </w:rPr>
        <w:t>Приложение</w:t>
      </w:r>
      <w:r w:rsidR="0067250B">
        <w:rPr>
          <w:color w:val="131313"/>
          <w:spacing w:val="-8"/>
          <w:sz w:val="28"/>
          <w:szCs w:val="28"/>
        </w:rPr>
        <w:t xml:space="preserve"> </w:t>
      </w:r>
      <w:r w:rsidRPr="00993163">
        <w:rPr>
          <w:color w:val="282828"/>
          <w:spacing w:val="-8"/>
          <w:sz w:val="28"/>
          <w:szCs w:val="28"/>
        </w:rPr>
        <w:t xml:space="preserve">1 </w:t>
      </w:r>
    </w:p>
    <w:p w:rsidR="00993163" w:rsidRDefault="00B01AD0" w:rsidP="00993163">
      <w:pPr>
        <w:ind w:left="4395" w:right="99" w:firstLine="1"/>
        <w:jc w:val="right"/>
        <w:rPr>
          <w:color w:val="050505"/>
          <w:spacing w:val="-7"/>
          <w:sz w:val="28"/>
          <w:szCs w:val="28"/>
        </w:rPr>
      </w:pPr>
      <w:r w:rsidRPr="00993163">
        <w:rPr>
          <w:color w:val="282828"/>
          <w:sz w:val="28"/>
          <w:szCs w:val="28"/>
        </w:rPr>
        <w:t>к</w:t>
      </w:r>
      <w:r w:rsidRPr="00993163">
        <w:rPr>
          <w:color w:val="282828"/>
          <w:spacing w:val="-18"/>
          <w:sz w:val="28"/>
          <w:szCs w:val="28"/>
        </w:rPr>
        <w:t xml:space="preserve"> </w:t>
      </w:r>
      <w:r w:rsidRPr="00993163">
        <w:rPr>
          <w:color w:val="080808"/>
          <w:sz w:val="28"/>
          <w:szCs w:val="28"/>
        </w:rPr>
        <w:t>трехстороннему</w:t>
      </w:r>
      <w:r w:rsidRPr="00993163">
        <w:rPr>
          <w:color w:val="080808"/>
          <w:spacing w:val="-17"/>
          <w:sz w:val="28"/>
          <w:szCs w:val="28"/>
        </w:rPr>
        <w:t xml:space="preserve"> </w:t>
      </w:r>
      <w:r w:rsidRPr="00993163">
        <w:rPr>
          <w:color w:val="050505"/>
          <w:sz w:val="28"/>
          <w:szCs w:val="28"/>
        </w:rPr>
        <w:t>Соглашению</w:t>
      </w:r>
      <w:r w:rsidRPr="00993163">
        <w:rPr>
          <w:color w:val="050505"/>
          <w:spacing w:val="-7"/>
          <w:sz w:val="28"/>
          <w:szCs w:val="28"/>
        </w:rPr>
        <w:t xml:space="preserve"> </w:t>
      </w:r>
    </w:p>
    <w:p w:rsidR="00993163" w:rsidRDefault="00B01AD0" w:rsidP="00993163">
      <w:pPr>
        <w:ind w:left="4395" w:right="99" w:firstLine="1"/>
        <w:jc w:val="right"/>
        <w:rPr>
          <w:color w:val="181818"/>
          <w:spacing w:val="-12"/>
          <w:sz w:val="28"/>
          <w:szCs w:val="28"/>
        </w:rPr>
      </w:pPr>
      <w:r w:rsidRPr="00993163">
        <w:rPr>
          <w:color w:val="131313"/>
          <w:sz w:val="28"/>
          <w:szCs w:val="28"/>
        </w:rPr>
        <w:t xml:space="preserve">между </w:t>
      </w:r>
      <w:r w:rsidRPr="00993163">
        <w:rPr>
          <w:color w:val="181818"/>
          <w:spacing w:val="-6"/>
          <w:sz w:val="28"/>
          <w:szCs w:val="28"/>
        </w:rPr>
        <w:t>Администрацией</w:t>
      </w:r>
      <w:r w:rsidRPr="00993163">
        <w:rPr>
          <w:color w:val="181818"/>
          <w:spacing w:val="-12"/>
          <w:sz w:val="28"/>
          <w:szCs w:val="28"/>
        </w:rPr>
        <w:t xml:space="preserve"> </w:t>
      </w:r>
    </w:p>
    <w:p w:rsidR="00993163" w:rsidRDefault="00B01AD0" w:rsidP="00993163">
      <w:pPr>
        <w:ind w:left="4395" w:right="99" w:firstLine="1"/>
        <w:jc w:val="right"/>
        <w:rPr>
          <w:color w:val="0C0C0C"/>
          <w:spacing w:val="-6"/>
          <w:sz w:val="28"/>
          <w:szCs w:val="28"/>
        </w:rPr>
      </w:pPr>
      <w:r w:rsidRPr="00993163">
        <w:rPr>
          <w:color w:val="111111"/>
          <w:spacing w:val="-6"/>
          <w:sz w:val="28"/>
          <w:szCs w:val="28"/>
        </w:rPr>
        <w:t>городского</w:t>
      </w:r>
      <w:r w:rsidRPr="00993163">
        <w:rPr>
          <w:color w:val="111111"/>
          <w:spacing w:val="-5"/>
          <w:sz w:val="28"/>
          <w:szCs w:val="28"/>
        </w:rPr>
        <w:t xml:space="preserve"> </w:t>
      </w:r>
      <w:r w:rsidRPr="00993163">
        <w:rPr>
          <w:color w:val="181818"/>
          <w:spacing w:val="-6"/>
          <w:sz w:val="28"/>
          <w:szCs w:val="28"/>
        </w:rPr>
        <w:t xml:space="preserve">округа </w:t>
      </w:r>
      <w:r w:rsidRPr="00993163">
        <w:rPr>
          <w:color w:val="111111"/>
          <w:spacing w:val="-6"/>
          <w:sz w:val="28"/>
          <w:szCs w:val="28"/>
        </w:rPr>
        <w:t>город</w:t>
      </w:r>
      <w:r w:rsidRPr="00993163">
        <w:rPr>
          <w:color w:val="111111"/>
          <w:spacing w:val="-8"/>
          <w:sz w:val="28"/>
          <w:szCs w:val="28"/>
        </w:rPr>
        <w:t xml:space="preserve"> </w:t>
      </w:r>
      <w:r w:rsidRPr="00993163">
        <w:rPr>
          <w:color w:val="0C0C0C"/>
          <w:spacing w:val="-6"/>
          <w:sz w:val="28"/>
          <w:szCs w:val="28"/>
        </w:rPr>
        <w:t>Р</w:t>
      </w:r>
      <w:r w:rsidR="00B40D7A" w:rsidRPr="00993163">
        <w:rPr>
          <w:color w:val="0C0C0C"/>
          <w:spacing w:val="-6"/>
          <w:sz w:val="28"/>
          <w:szCs w:val="28"/>
        </w:rPr>
        <w:t>ы</w:t>
      </w:r>
      <w:r w:rsidRPr="00993163">
        <w:rPr>
          <w:color w:val="0C0C0C"/>
          <w:spacing w:val="-6"/>
          <w:sz w:val="28"/>
          <w:szCs w:val="28"/>
        </w:rPr>
        <w:t>бинск,</w:t>
      </w:r>
      <w:r w:rsidR="00993163">
        <w:rPr>
          <w:color w:val="0C0C0C"/>
          <w:spacing w:val="-6"/>
          <w:sz w:val="28"/>
          <w:szCs w:val="28"/>
        </w:rPr>
        <w:t xml:space="preserve"> </w:t>
      </w:r>
    </w:p>
    <w:p w:rsidR="00993163" w:rsidRDefault="00B40D7A" w:rsidP="00993163">
      <w:pPr>
        <w:ind w:left="4395" w:right="99" w:firstLine="1"/>
        <w:jc w:val="right"/>
        <w:rPr>
          <w:color w:val="131313"/>
          <w:spacing w:val="-8"/>
          <w:sz w:val="28"/>
          <w:szCs w:val="28"/>
        </w:rPr>
      </w:pPr>
      <w:r w:rsidRPr="00993163">
        <w:rPr>
          <w:color w:val="131313"/>
          <w:spacing w:val="-8"/>
          <w:sz w:val="28"/>
          <w:szCs w:val="28"/>
        </w:rPr>
        <w:t xml:space="preserve">некоммерческим партнерством </w:t>
      </w:r>
    </w:p>
    <w:p w:rsidR="00993163" w:rsidRDefault="00B01AD0" w:rsidP="00993163">
      <w:pPr>
        <w:ind w:left="4395" w:right="99" w:firstLine="1"/>
        <w:jc w:val="right"/>
        <w:rPr>
          <w:spacing w:val="-6"/>
          <w:sz w:val="28"/>
          <w:szCs w:val="28"/>
        </w:rPr>
      </w:pPr>
      <w:r w:rsidRPr="00993163">
        <w:rPr>
          <w:color w:val="080808"/>
          <w:spacing w:val="-6"/>
          <w:sz w:val="28"/>
          <w:szCs w:val="28"/>
        </w:rPr>
        <w:t>«Экономический</w:t>
      </w:r>
      <w:r w:rsidRPr="00993163">
        <w:rPr>
          <w:color w:val="080808"/>
          <w:spacing w:val="-28"/>
          <w:sz w:val="28"/>
          <w:szCs w:val="28"/>
        </w:rPr>
        <w:t xml:space="preserve"> </w:t>
      </w:r>
      <w:r w:rsidRPr="00993163">
        <w:rPr>
          <w:color w:val="131313"/>
          <w:spacing w:val="-6"/>
          <w:sz w:val="28"/>
          <w:szCs w:val="28"/>
        </w:rPr>
        <w:t>Совет</w:t>
      </w:r>
      <w:r w:rsidRPr="00993163">
        <w:rPr>
          <w:color w:val="131313"/>
          <w:spacing w:val="-8"/>
          <w:sz w:val="28"/>
          <w:szCs w:val="28"/>
        </w:rPr>
        <w:t xml:space="preserve"> </w:t>
      </w:r>
      <w:r w:rsidRPr="00993163">
        <w:rPr>
          <w:color w:val="0A0A0A"/>
          <w:spacing w:val="-6"/>
          <w:sz w:val="28"/>
          <w:szCs w:val="28"/>
        </w:rPr>
        <w:t>Ярославской</w:t>
      </w:r>
      <w:r w:rsidRPr="00993163">
        <w:rPr>
          <w:color w:val="0A0A0A"/>
          <w:spacing w:val="20"/>
          <w:sz w:val="28"/>
          <w:szCs w:val="28"/>
        </w:rPr>
        <w:t xml:space="preserve"> </w:t>
      </w:r>
      <w:r w:rsidR="00993163">
        <w:rPr>
          <w:spacing w:val="-6"/>
          <w:sz w:val="28"/>
          <w:szCs w:val="28"/>
        </w:rPr>
        <w:t>области»</w:t>
      </w:r>
    </w:p>
    <w:p w:rsidR="00B01AD0" w:rsidRPr="00993163" w:rsidRDefault="00B01AD0" w:rsidP="00993163">
      <w:pPr>
        <w:ind w:left="4395" w:right="99" w:firstLine="1"/>
        <w:jc w:val="right"/>
        <w:rPr>
          <w:color w:val="131313"/>
          <w:spacing w:val="-8"/>
          <w:sz w:val="28"/>
          <w:szCs w:val="28"/>
        </w:rPr>
      </w:pPr>
      <w:r w:rsidRPr="00993163">
        <w:rPr>
          <w:color w:val="181818"/>
          <w:spacing w:val="-6"/>
          <w:sz w:val="28"/>
          <w:szCs w:val="28"/>
        </w:rPr>
        <w:t>(Объединение</w:t>
      </w:r>
      <w:r w:rsidRPr="00993163">
        <w:rPr>
          <w:color w:val="181818"/>
          <w:spacing w:val="-1"/>
          <w:sz w:val="28"/>
          <w:szCs w:val="28"/>
        </w:rPr>
        <w:t xml:space="preserve"> </w:t>
      </w:r>
      <w:r w:rsidRPr="00993163">
        <w:rPr>
          <w:color w:val="131313"/>
          <w:spacing w:val="-6"/>
          <w:sz w:val="28"/>
          <w:szCs w:val="28"/>
        </w:rPr>
        <w:t>работодателей</w:t>
      </w:r>
      <w:r w:rsidRPr="00993163">
        <w:rPr>
          <w:color w:val="131313"/>
          <w:sz w:val="28"/>
          <w:szCs w:val="28"/>
        </w:rPr>
        <w:t xml:space="preserve"> </w:t>
      </w:r>
      <w:r w:rsidRPr="00993163">
        <w:rPr>
          <w:color w:val="0A0A0A"/>
          <w:spacing w:val="-6"/>
          <w:sz w:val="28"/>
          <w:szCs w:val="28"/>
        </w:rPr>
        <w:t>Ярославской</w:t>
      </w:r>
      <w:r w:rsidRPr="00993163">
        <w:rPr>
          <w:color w:val="0A0A0A"/>
          <w:spacing w:val="-10"/>
          <w:sz w:val="28"/>
          <w:szCs w:val="28"/>
        </w:rPr>
        <w:t xml:space="preserve"> </w:t>
      </w:r>
      <w:r w:rsidRPr="00993163">
        <w:rPr>
          <w:color w:val="111111"/>
          <w:spacing w:val="-6"/>
          <w:sz w:val="28"/>
          <w:szCs w:val="28"/>
        </w:rPr>
        <w:t xml:space="preserve">области), </w:t>
      </w:r>
      <w:r w:rsidRPr="00993163">
        <w:rPr>
          <w:color w:val="232323"/>
          <w:spacing w:val="-2"/>
          <w:sz w:val="28"/>
          <w:szCs w:val="28"/>
        </w:rPr>
        <w:t>и</w:t>
      </w:r>
      <w:r w:rsidR="00B40D7A" w:rsidRPr="00993163">
        <w:rPr>
          <w:color w:val="232323"/>
          <w:spacing w:val="-2"/>
          <w:sz w:val="28"/>
          <w:szCs w:val="28"/>
        </w:rPr>
        <w:t xml:space="preserve"> межотраслевым</w:t>
      </w:r>
      <w:r w:rsidRPr="00993163">
        <w:rPr>
          <w:color w:val="1A1A1A"/>
          <w:spacing w:val="-15"/>
          <w:sz w:val="28"/>
          <w:szCs w:val="28"/>
        </w:rPr>
        <w:t xml:space="preserve"> </w:t>
      </w:r>
      <w:r w:rsidRPr="00993163">
        <w:rPr>
          <w:color w:val="0C0C0C"/>
          <w:spacing w:val="-2"/>
          <w:sz w:val="28"/>
          <w:szCs w:val="28"/>
        </w:rPr>
        <w:t>координацион</w:t>
      </w:r>
      <w:r w:rsidR="00B40D7A" w:rsidRPr="00993163">
        <w:rPr>
          <w:color w:val="0C0C0C"/>
          <w:spacing w:val="-2"/>
          <w:sz w:val="28"/>
          <w:szCs w:val="28"/>
        </w:rPr>
        <w:t>ным</w:t>
      </w:r>
    </w:p>
    <w:p w:rsidR="00B01AD0" w:rsidRPr="00993163" w:rsidRDefault="00B40D7A" w:rsidP="003D29C9">
      <w:pPr>
        <w:ind w:left="4395" w:right="99" w:firstLine="1"/>
        <w:jc w:val="right"/>
        <w:rPr>
          <w:sz w:val="28"/>
          <w:szCs w:val="28"/>
        </w:rPr>
      </w:pPr>
      <w:r w:rsidRPr="00993163">
        <w:rPr>
          <w:color w:val="0C0C0C"/>
          <w:w w:val="105"/>
          <w:sz w:val="28"/>
          <w:szCs w:val="28"/>
        </w:rPr>
        <w:t>Советом организаций профсоюзов</w:t>
      </w:r>
    </w:p>
    <w:p w:rsidR="00B01AD0" w:rsidRPr="00993163" w:rsidRDefault="00B01AD0" w:rsidP="003D29C9">
      <w:pPr>
        <w:ind w:left="4395" w:right="99" w:firstLine="1"/>
        <w:rPr>
          <w:sz w:val="28"/>
          <w:szCs w:val="28"/>
        </w:rPr>
      </w:pPr>
      <w:r w:rsidRPr="00993163">
        <w:rPr>
          <w:color w:val="1C1C1C"/>
          <w:spacing w:val="-6"/>
          <w:sz w:val="28"/>
          <w:szCs w:val="28"/>
        </w:rPr>
        <w:t>городского</w:t>
      </w:r>
      <w:r w:rsidRPr="00993163">
        <w:rPr>
          <w:color w:val="1C1C1C"/>
          <w:spacing w:val="3"/>
          <w:sz w:val="28"/>
          <w:szCs w:val="28"/>
        </w:rPr>
        <w:t xml:space="preserve"> </w:t>
      </w:r>
      <w:r w:rsidRPr="00993163">
        <w:rPr>
          <w:color w:val="161616"/>
          <w:spacing w:val="-6"/>
          <w:sz w:val="28"/>
          <w:szCs w:val="28"/>
        </w:rPr>
        <w:t>округа</w:t>
      </w:r>
      <w:r w:rsidRPr="00993163">
        <w:rPr>
          <w:color w:val="161616"/>
          <w:spacing w:val="-12"/>
          <w:sz w:val="28"/>
          <w:szCs w:val="28"/>
        </w:rPr>
        <w:t xml:space="preserve"> </w:t>
      </w:r>
      <w:r w:rsidRPr="00993163">
        <w:rPr>
          <w:color w:val="0F0F0F"/>
          <w:spacing w:val="-6"/>
          <w:sz w:val="28"/>
          <w:szCs w:val="28"/>
        </w:rPr>
        <w:t>город</w:t>
      </w:r>
      <w:r w:rsidRPr="00993163">
        <w:rPr>
          <w:color w:val="0F0F0F"/>
          <w:spacing w:val="-8"/>
          <w:sz w:val="28"/>
          <w:szCs w:val="28"/>
        </w:rPr>
        <w:t xml:space="preserve"> </w:t>
      </w:r>
      <w:r w:rsidRPr="00993163">
        <w:rPr>
          <w:color w:val="131313"/>
          <w:spacing w:val="-6"/>
          <w:sz w:val="28"/>
          <w:szCs w:val="28"/>
        </w:rPr>
        <w:t>Рыбинск</w:t>
      </w:r>
      <w:r w:rsidRPr="00993163">
        <w:rPr>
          <w:color w:val="131313"/>
          <w:spacing w:val="6"/>
          <w:sz w:val="28"/>
          <w:szCs w:val="28"/>
        </w:rPr>
        <w:t xml:space="preserve"> </w:t>
      </w:r>
      <w:r w:rsidRPr="00993163">
        <w:rPr>
          <w:color w:val="0C0C0C"/>
          <w:spacing w:val="-6"/>
          <w:sz w:val="28"/>
          <w:szCs w:val="28"/>
        </w:rPr>
        <w:t>на</w:t>
      </w:r>
      <w:r w:rsidRPr="00993163">
        <w:rPr>
          <w:color w:val="0C0C0C"/>
          <w:spacing w:val="-11"/>
          <w:sz w:val="28"/>
          <w:szCs w:val="28"/>
        </w:rPr>
        <w:t xml:space="preserve"> </w:t>
      </w:r>
      <w:r w:rsidRPr="00993163">
        <w:rPr>
          <w:color w:val="0C0C0C"/>
          <w:spacing w:val="-6"/>
          <w:sz w:val="28"/>
          <w:szCs w:val="28"/>
        </w:rPr>
        <w:t>2023-2025</w:t>
      </w:r>
      <w:r w:rsidRPr="00993163">
        <w:rPr>
          <w:color w:val="0C0C0C"/>
          <w:spacing w:val="4"/>
          <w:sz w:val="28"/>
          <w:szCs w:val="28"/>
        </w:rPr>
        <w:t xml:space="preserve"> </w:t>
      </w:r>
      <w:r w:rsidR="00B40D7A" w:rsidRPr="00993163">
        <w:rPr>
          <w:color w:val="0C0C0C"/>
          <w:spacing w:val="4"/>
          <w:sz w:val="28"/>
          <w:szCs w:val="28"/>
        </w:rPr>
        <w:t>г.</w:t>
      </w:r>
    </w:p>
    <w:p w:rsidR="00B01AD0" w:rsidRPr="000E08CE" w:rsidRDefault="00B40D7A" w:rsidP="00993163">
      <w:pPr>
        <w:spacing w:before="216" w:line="420" w:lineRule="exact"/>
        <w:ind w:left="709" w:firstLine="284"/>
        <w:jc w:val="both"/>
        <w:rPr>
          <w:b/>
          <w:sz w:val="28"/>
          <w:szCs w:val="28"/>
        </w:rPr>
      </w:pPr>
      <w:r w:rsidRPr="000E08CE">
        <w:rPr>
          <w:b/>
          <w:sz w:val="28"/>
          <w:szCs w:val="28"/>
        </w:rPr>
        <w:t xml:space="preserve">ПОКАЗАТЕЛИ СОЦИАЛЬНО-ЭКОНОМИЧЕСКОГО РАЗВИТИЯ </w:t>
      </w:r>
    </w:p>
    <w:p w:rsidR="00B01AD0" w:rsidRPr="000E08CE" w:rsidRDefault="00B01AD0" w:rsidP="00993163">
      <w:pPr>
        <w:spacing w:line="318" w:lineRule="exact"/>
        <w:ind w:left="709" w:right="33" w:firstLine="284"/>
        <w:jc w:val="center"/>
        <w:rPr>
          <w:b/>
          <w:sz w:val="28"/>
          <w:szCs w:val="28"/>
        </w:rPr>
      </w:pPr>
      <w:r w:rsidRPr="000E08CE">
        <w:rPr>
          <w:b/>
          <w:color w:val="161616"/>
          <w:spacing w:val="-2"/>
          <w:sz w:val="28"/>
          <w:szCs w:val="28"/>
        </w:rPr>
        <w:t>ГОРОДСКОГО</w:t>
      </w:r>
      <w:r w:rsidR="00B40D7A" w:rsidRPr="000E08CE">
        <w:rPr>
          <w:b/>
          <w:color w:val="161616"/>
          <w:spacing w:val="-2"/>
          <w:sz w:val="28"/>
          <w:szCs w:val="28"/>
        </w:rPr>
        <w:t xml:space="preserve"> </w:t>
      </w:r>
      <w:r w:rsidRPr="000E08CE">
        <w:rPr>
          <w:b/>
          <w:color w:val="161616"/>
          <w:spacing w:val="-2"/>
          <w:sz w:val="28"/>
          <w:szCs w:val="28"/>
        </w:rPr>
        <w:t>ОКРУГАГОРОД</w:t>
      </w:r>
      <w:r w:rsidR="00B40D7A" w:rsidRPr="000E08CE">
        <w:rPr>
          <w:b/>
          <w:color w:val="161616"/>
          <w:spacing w:val="-2"/>
          <w:sz w:val="28"/>
          <w:szCs w:val="28"/>
        </w:rPr>
        <w:t xml:space="preserve"> </w:t>
      </w:r>
      <w:r w:rsidRPr="000E08CE">
        <w:rPr>
          <w:b/>
          <w:color w:val="161616"/>
          <w:spacing w:val="-2"/>
          <w:sz w:val="28"/>
          <w:szCs w:val="28"/>
        </w:rPr>
        <w:t>РЫ</w:t>
      </w:r>
      <w:r w:rsidR="00993163">
        <w:rPr>
          <w:b/>
          <w:color w:val="161616"/>
          <w:spacing w:val="-2"/>
          <w:sz w:val="28"/>
          <w:szCs w:val="28"/>
        </w:rPr>
        <w:t>Б</w:t>
      </w:r>
      <w:r w:rsidRPr="000E08CE">
        <w:rPr>
          <w:b/>
          <w:color w:val="161616"/>
          <w:spacing w:val="-2"/>
          <w:sz w:val="28"/>
          <w:szCs w:val="28"/>
        </w:rPr>
        <w:t>ИНСК*</w:t>
      </w:r>
    </w:p>
    <w:p w:rsidR="00B01AD0" w:rsidRPr="00993163" w:rsidRDefault="00B01AD0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b/>
          <w:color w:val="111111"/>
          <w:position w:val="1"/>
          <w:sz w:val="28"/>
          <w:szCs w:val="28"/>
        </w:rPr>
      </w:pPr>
      <w:r w:rsidRPr="00993163">
        <w:rPr>
          <w:color w:val="1A1A1A"/>
          <w:sz w:val="28"/>
          <w:szCs w:val="28"/>
        </w:rPr>
        <w:t xml:space="preserve">Доля </w:t>
      </w:r>
      <w:r w:rsidRPr="00993163">
        <w:rPr>
          <w:color w:val="181818"/>
          <w:sz w:val="28"/>
          <w:szCs w:val="28"/>
        </w:rPr>
        <w:t xml:space="preserve">детей </w:t>
      </w:r>
      <w:r w:rsidRPr="00993163">
        <w:rPr>
          <w:color w:val="1D1D1D"/>
          <w:sz w:val="28"/>
          <w:szCs w:val="28"/>
        </w:rPr>
        <w:t xml:space="preserve">в </w:t>
      </w:r>
      <w:r w:rsidRPr="00993163">
        <w:rPr>
          <w:sz w:val="28"/>
          <w:szCs w:val="28"/>
        </w:rPr>
        <w:t xml:space="preserve">возрасте </w:t>
      </w:r>
      <w:r w:rsidR="00B40D7A" w:rsidRPr="00993163">
        <w:rPr>
          <w:color w:val="261C4B"/>
          <w:sz w:val="28"/>
          <w:szCs w:val="28"/>
        </w:rPr>
        <w:t>1</w:t>
      </w:r>
      <w:r w:rsidRPr="00993163">
        <w:rPr>
          <w:color w:val="2F1341"/>
          <w:sz w:val="28"/>
          <w:szCs w:val="28"/>
        </w:rPr>
        <w:t>-</w:t>
      </w:r>
      <w:r w:rsidRPr="00993163">
        <w:rPr>
          <w:color w:val="242424"/>
          <w:sz w:val="28"/>
          <w:szCs w:val="28"/>
        </w:rPr>
        <w:t xml:space="preserve">6 </w:t>
      </w:r>
      <w:r w:rsidRPr="00993163">
        <w:rPr>
          <w:color w:val="212121"/>
          <w:sz w:val="28"/>
          <w:szCs w:val="28"/>
        </w:rPr>
        <w:t xml:space="preserve">лет, </w:t>
      </w:r>
      <w:r w:rsidRPr="00993163">
        <w:rPr>
          <w:color w:val="151515"/>
          <w:sz w:val="28"/>
          <w:szCs w:val="28"/>
        </w:rPr>
        <w:t xml:space="preserve">получающих </w:t>
      </w:r>
      <w:r w:rsidRPr="00993163">
        <w:rPr>
          <w:color w:val="111111"/>
          <w:sz w:val="28"/>
          <w:szCs w:val="28"/>
        </w:rPr>
        <w:t>до</w:t>
      </w:r>
      <w:r w:rsidR="00B40D7A" w:rsidRPr="00993163">
        <w:rPr>
          <w:color w:val="111111"/>
          <w:sz w:val="28"/>
          <w:szCs w:val="28"/>
        </w:rPr>
        <w:t>школьную</w:t>
      </w:r>
      <w:r w:rsidRPr="00993163">
        <w:rPr>
          <w:color w:val="111111"/>
          <w:sz w:val="28"/>
          <w:szCs w:val="28"/>
        </w:rPr>
        <w:t xml:space="preserve"> образовательную </w:t>
      </w:r>
      <w:r w:rsidRPr="00993163">
        <w:rPr>
          <w:color w:val="2A2A2A"/>
          <w:sz w:val="28"/>
          <w:szCs w:val="28"/>
        </w:rPr>
        <w:t xml:space="preserve">услугу </w:t>
      </w:r>
      <w:r w:rsidRPr="00993163">
        <w:rPr>
          <w:color w:val="503860"/>
          <w:sz w:val="28"/>
          <w:szCs w:val="28"/>
        </w:rPr>
        <w:t xml:space="preserve">в </w:t>
      </w:r>
      <w:r w:rsidRPr="00993163">
        <w:rPr>
          <w:color w:val="1D1D1D"/>
          <w:sz w:val="28"/>
          <w:szCs w:val="28"/>
        </w:rPr>
        <w:t>до</w:t>
      </w:r>
      <w:r w:rsidR="00966427" w:rsidRPr="00993163">
        <w:rPr>
          <w:color w:val="1D1D1D"/>
          <w:sz w:val="28"/>
          <w:szCs w:val="28"/>
        </w:rPr>
        <w:t>школьных образовательных</w:t>
      </w:r>
      <w:r w:rsidRPr="00993163">
        <w:rPr>
          <w:color w:val="181818"/>
          <w:sz w:val="28"/>
          <w:szCs w:val="28"/>
        </w:rPr>
        <w:t xml:space="preserve"> </w:t>
      </w:r>
      <w:r w:rsidRPr="00993163">
        <w:rPr>
          <w:sz w:val="28"/>
          <w:szCs w:val="28"/>
        </w:rPr>
        <w:t xml:space="preserve">учреждениях </w:t>
      </w:r>
      <w:r w:rsidRPr="00993163">
        <w:rPr>
          <w:color w:val="111111"/>
          <w:sz w:val="28"/>
          <w:szCs w:val="28"/>
        </w:rPr>
        <w:t>города</w:t>
      </w:r>
      <w:r w:rsidRPr="00993163">
        <w:rPr>
          <w:color w:val="111111"/>
          <w:spacing w:val="-18"/>
          <w:sz w:val="28"/>
          <w:szCs w:val="28"/>
        </w:rPr>
        <w:t xml:space="preserve"> </w:t>
      </w:r>
      <w:r w:rsidRPr="00993163">
        <w:rPr>
          <w:color w:val="3F1528"/>
          <w:sz w:val="28"/>
          <w:szCs w:val="28"/>
        </w:rPr>
        <w:t>в</w:t>
      </w:r>
      <w:r w:rsidRPr="00993163">
        <w:rPr>
          <w:color w:val="3F1528"/>
          <w:spacing w:val="-17"/>
          <w:sz w:val="28"/>
          <w:szCs w:val="28"/>
        </w:rPr>
        <w:t xml:space="preserve"> </w:t>
      </w:r>
      <w:r w:rsidRPr="00993163">
        <w:rPr>
          <w:color w:val="0C0C0C"/>
          <w:sz w:val="28"/>
          <w:szCs w:val="28"/>
        </w:rPr>
        <w:t>общей</w:t>
      </w:r>
      <w:r w:rsidRPr="00993163">
        <w:rPr>
          <w:color w:val="0C0C0C"/>
          <w:spacing w:val="-8"/>
          <w:sz w:val="28"/>
          <w:szCs w:val="28"/>
        </w:rPr>
        <w:t xml:space="preserve"> </w:t>
      </w:r>
      <w:r w:rsidRPr="00993163">
        <w:rPr>
          <w:color w:val="1D1D1D"/>
          <w:sz w:val="28"/>
          <w:szCs w:val="28"/>
        </w:rPr>
        <w:t>численности</w:t>
      </w:r>
      <w:r w:rsidRPr="00993163">
        <w:rPr>
          <w:color w:val="1D1D1D"/>
          <w:spacing w:val="16"/>
          <w:sz w:val="28"/>
          <w:szCs w:val="28"/>
        </w:rPr>
        <w:t xml:space="preserve"> </w:t>
      </w:r>
      <w:r w:rsidRPr="00993163">
        <w:rPr>
          <w:color w:val="262626"/>
          <w:sz w:val="28"/>
          <w:szCs w:val="28"/>
        </w:rPr>
        <w:t>детей</w:t>
      </w:r>
      <w:r w:rsidRPr="00993163">
        <w:rPr>
          <w:color w:val="262626"/>
          <w:spacing w:val="-12"/>
          <w:sz w:val="28"/>
          <w:szCs w:val="28"/>
        </w:rPr>
        <w:t xml:space="preserve"> </w:t>
      </w:r>
      <w:r w:rsidRPr="00993163">
        <w:rPr>
          <w:color w:val="3B2F5D"/>
          <w:sz w:val="28"/>
          <w:szCs w:val="28"/>
        </w:rPr>
        <w:t>1</w:t>
      </w:r>
      <w:r w:rsidRPr="00993163">
        <w:rPr>
          <w:color w:val="313131"/>
          <w:sz w:val="28"/>
          <w:szCs w:val="28"/>
        </w:rPr>
        <w:t>-</w:t>
      </w:r>
      <w:r w:rsidRPr="00993163">
        <w:rPr>
          <w:color w:val="313131"/>
          <w:spacing w:val="-17"/>
          <w:sz w:val="28"/>
          <w:szCs w:val="28"/>
        </w:rPr>
        <w:t xml:space="preserve"> </w:t>
      </w:r>
      <w:r w:rsidRPr="00993163">
        <w:rPr>
          <w:color w:val="1A1A1A"/>
          <w:sz w:val="28"/>
          <w:szCs w:val="28"/>
        </w:rPr>
        <w:t>6</w:t>
      </w:r>
      <w:r w:rsidRPr="00993163">
        <w:rPr>
          <w:color w:val="1A1A1A"/>
          <w:spacing w:val="-18"/>
          <w:sz w:val="28"/>
          <w:szCs w:val="28"/>
        </w:rPr>
        <w:t xml:space="preserve"> </w:t>
      </w:r>
      <w:r w:rsidRPr="00993163">
        <w:rPr>
          <w:color w:val="161616"/>
          <w:sz w:val="28"/>
          <w:szCs w:val="28"/>
        </w:rPr>
        <w:t>лет,</w:t>
      </w:r>
      <w:r w:rsidRPr="00993163">
        <w:rPr>
          <w:color w:val="161616"/>
          <w:spacing w:val="-17"/>
          <w:sz w:val="28"/>
          <w:szCs w:val="28"/>
        </w:rPr>
        <w:t xml:space="preserve"> </w:t>
      </w:r>
      <w:r w:rsidRPr="00993163">
        <w:rPr>
          <w:color w:val="232323"/>
          <w:sz w:val="28"/>
          <w:szCs w:val="28"/>
        </w:rPr>
        <w:t>%</w:t>
      </w:r>
      <w:r w:rsidR="004F3CA0">
        <w:rPr>
          <w:color w:val="232323"/>
          <w:sz w:val="28"/>
          <w:szCs w:val="28"/>
        </w:rPr>
        <w:t xml:space="preserve"> </w:t>
      </w:r>
      <w:r w:rsidR="00966427" w:rsidRPr="00993163">
        <w:rPr>
          <w:b/>
          <w:color w:val="232323"/>
          <w:sz w:val="28"/>
          <w:szCs w:val="28"/>
        </w:rPr>
        <w:t>(83,84 %)</w:t>
      </w:r>
      <w:r w:rsidR="001503DE" w:rsidRPr="001503DE">
        <w:rPr>
          <w:color w:val="232323"/>
          <w:sz w:val="28"/>
          <w:szCs w:val="28"/>
        </w:rPr>
        <w:t>.</w:t>
      </w:r>
    </w:p>
    <w:p w:rsidR="00B01AD0" w:rsidRPr="00993163" w:rsidRDefault="00B01AD0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color w:val="1C1C1C"/>
          <w:sz w:val="28"/>
          <w:szCs w:val="28"/>
        </w:rPr>
      </w:pPr>
      <w:r w:rsidRPr="00993163">
        <w:rPr>
          <w:color w:val="212121"/>
          <w:sz w:val="28"/>
          <w:szCs w:val="28"/>
        </w:rPr>
        <w:t xml:space="preserve">Численность </w:t>
      </w:r>
      <w:r w:rsidRPr="00993163">
        <w:rPr>
          <w:color w:val="0F0F0F"/>
          <w:sz w:val="28"/>
          <w:szCs w:val="28"/>
        </w:rPr>
        <w:t>дет</w:t>
      </w:r>
      <w:r w:rsidR="00966427" w:rsidRPr="00993163">
        <w:rPr>
          <w:color w:val="0F0F0F"/>
          <w:sz w:val="28"/>
          <w:szCs w:val="28"/>
        </w:rPr>
        <w:t xml:space="preserve">ей </w:t>
      </w:r>
      <w:r w:rsidRPr="00993163">
        <w:rPr>
          <w:color w:val="262626"/>
          <w:sz w:val="28"/>
          <w:szCs w:val="28"/>
        </w:rPr>
        <w:t>1</w:t>
      </w:r>
      <w:r w:rsidRPr="00993163">
        <w:rPr>
          <w:color w:val="3A1C42"/>
          <w:sz w:val="28"/>
          <w:szCs w:val="28"/>
        </w:rPr>
        <w:t>-</w:t>
      </w:r>
      <w:r w:rsidRPr="00993163">
        <w:rPr>
          <w:color w:val="181818"/>
          <w:sz w:val="28"/>
          <w:szCs w:val="28"/>
        </w:rPr>
        <w:t xml:space="preserve">6 </w:t>
      </w:r>
      <w:r w:rsidRPr="00993163">
        <w:rPr>
          <w:color w:val="212121"/>
          <w:sz w:val="28"/>
          <w:szCs w:val="28"/>
        </w:rPr>
        <w:t xml:space="preserve">лет, </w:t>
      </w:r>
      <w:r w:rsidRPr="00993163">
        <w:rPr>
          <w:color w:val="161616"/>
          <w:sz w:val="28"/>
          <w:szCs w:val="28"/>
        </w:rPr>
        <w:t xml:space="preserve">получающих </w:t>
      </w:r>
      <w:r w:rsidRPr="00993163">
        <w:rPr>
          <w:color w:val="1F1F1F"/>
          <w:sz w:val="28"/>
          <w:szCs w:val="28"/>
        </w:rPr>
        <w:t>до</w:t>
      </w:r>
      <w:r w:rsidR="00E0761F" w:rsidRPr="00993163">
        <w:rPr>
          <w:color w:val="1F1F1F"/>
          <w:sz w:val="28"/>
          <w:szCs w:val="28"/>
        </w:rPr>
        <w:t>школьную</w:t>
      </w:r>
      <w:r w:rsidRPr="00993163">
        <w:rPr>
          <w:color w:val="1F1F1F"/>
          <w:sz w:val="28"/>
          <w:szCs w:val="28"/>
        </w:rPr>
        <w:t xml:space="preserve"> </w:t>
      </w:r>
      <w:r w:rsidR="00E0761F" w:rsidRPr="00993163">
        <w:rPr>
          <w:color w:val="1F1F1F"/>
          <w:sz w:val="28"/>
          <w:szCs w:val="28"/>
        </w:rPr>
        <w:t>общеобразовательную</w:t>
      </w:r>
      <w:r w:rsidRPr="00993163">
        <w:rPr>
          <w:color w:val="131313"/>
          <w:spacing w:val="-18"/>
          <w:sz w:val="28"/>
          <w:szCs w:val="28"/>
        </w:rPr>
        <w:t xml:space="preserve"> </w:t>
      </w:r>
      <w:r w:rsidRPr="00993163">
        <w:rPr>
          <w:color w:val="111111"/>
          <w:sz w:val="28"/>
          <w:szCs w:val="28"/>
        </w:rPr>
        <w:t>услугу,</w:t>
      </w:r>
      <w:r w:rsidRPr="00993163">
        <w:rPr>
          <w:color w:val="111111"/>
          <w:spacing w:val="-17"/>
          <w:sz w:val="28"/>
          <w:szCs w:val="28"/>
        </w:rPr>
        <w:t xml:space="preserve"> </w:t>
      </w:r>
      <w:r w:rsidRPr="00993163">
        <w:rPr>
          <w:color w:val="212121"/>
          <w:sz w:val="28"/>
          <w:szCs w:val="28"/>
        </w:rPr>
        <w:t>чел.</w:t>
      </w:r>
      <w:r w:rsidR="003D29C9">
        <w:rPr>
          <w:color w:val="212121"/>
          <w:sz w:val="28"/>
          <w:szCs w:val="28"/>
        </w:rPr>
        <w:t xml:space="preserve"> </w:t>
      </w:r>
      <w:r w:rsidR="00E0761F" w:rsidRPr="00993163">
        <w:rPr>
          <w:b/>
          <w:color w:val="212121"/>
          <w:sz w:val="28"/>
          <w:szCs w:val="28"/>
        </w:rPr>
        <w:t>(7 570 чел.</w:t>
      </w:r>
      <w:r w:rsidR="00E0761F" w:rsidRPr="001503DE">
        <w:rPr>
          <w:color w:val="212121"/>
          <w:sz w:val="28"/>
          <w:szCs w:val="28"/>
        </w:rPr>
        <w:t>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Доля обучающихся по вторую и третью смену от общего количества</w:t>
      </w:r>
      <w:r w:rsidR="00993163" w:rsidRPr="003D29C9">
        <w:rPr>
          <w:color w:val="212121"/>
          <w:sz w:val="28"/>
          <w:szCs w:val="28"/>
        </w:rPr>
        <w:t xml:space="preserve"> </w:t>
      </w:r>
      <w:r w:rsidR="003D29C9" w:rsidRPr="003D29C9">
        <w:rPr>
          <w:color w:val="212121"/>
          <w:sz w:val="28"/>
          <w:szCs w:val="28"/>
        </w:rPr>
        <w:t xml:space="preserve">обучающихся, % </w:t>
      </w:r>
      <w:r w:rsidR="003D29C9" w:rsidRPr="003D29C9">
        <w:rPr>
          <w:b/>
          <w:color w:val="212121"/>
          <w:sz w:val="28"/>
          <w:szCs w:val="28"/>
        </w:rPr>
        <w:t>(7,7 %)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993163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32323"/>
          <w:sz w:val="28"/>
          <w:szCs w:val="28"/>
        </w:rPr>
        <w:t>Доля выпускников</w:t>
      </w:r>
      <w:r w:rsidR="00B01AD0" w:rsidRPr="003D29C9">
        <w:rPr>
          <w:color w:val="212121"/>
          <w:sz w:val="28"/>
          <w:szCs w:val="28"/>
        </w:rPr>
        <w:t>, успе</w:t>
      </w:r>
      <w:r w:rsidRPr="003D29C9">
        <w:rPr>
          <w:color w:val="212121"/>
          <w:sz w:val="28"/>
          <w:szCs w:val="28"/>
        </w:rPr>
        <w:t>шно</w:t>
      </w:r>
      <w:r w:rsidR="00B01AD0" w:rsidRPr="003D29C9">
        <w:rPr>
          <w:color w:val="212121"/>
          <w:sz w:val="28"/>
          <w:szCs w:val="28"/>
        </w:rPr>
        <w:t xml:space="preserve"> сдав</w:t>
      </w:r>
      <w:r w:rsidR="008D44C5" w:rsidRPr="003D29C9">
        <w:rPr>
          <w:color w:val="212121"/>
          <w:sz w:val="28"/>
          <w:szCs w:val="28"/>
        </w:rPr>
        <w:t>ших единый</w:t>
      </w:r>
      <w:r w:rsidR="00B01AD0" w:rsidRPr="003D29C9">
        <w:rPr>
          <w:color w:val="212121"/>
          <w:sz w:val="28"/>
          <w:szCs w:val="28"/>
        </w:rPr>
        <w:t xml:space="preserve"> государственный экзамен, от </w:t>
      </w:r>
      <w:r w:rsidR="008D44C5" w:rsidRPr="003D29C9">
        <w:rPr>
          <w:color w:val="212121"/>
          <w:sz w:val="28"/>
          <w:szCs w:val="28"/>
        </w:rPr>
        <w:t>числа</w:t>
      </w:r>
      <w:r w:rsidR="00B01AD0" w:rsidRPr="003D29C9">
        <w:rPr>
          <w:color w:val="212121"/>
          <w:sz w:val="28"/>
          <w:szCs w:val="28"/>
        </w:rPr>
        <w:t xml:space="preserve"> </w:t>
      </w:r>
      <w:r w:rsidR="008D44C5" w:rsidRPr="003D29C9">
        <w:rPr>
          <w:color w:val="212121"/>
          <w:sz w:val="28"/>
          <w:szCs w:val="28"/>
        </w:rPr>
        <w:t xml:space="preserve">выпускников общеобразовательных </w:t>
      </w:r>
      <w:r w:rsidR="00B01AD0" w:rsidRPr="003D29C9">
        <w:rPr>
          <w:color w:val="212121"/>
          <w:sz w:val="28"/>
          <w:szCs w:val="28"/>
        </w:rPr>
        <w:t>учреждений, участвовав</w:t>
      </w:r>
      <w:r w:rsidR="008D44C5" w:rsidRPr="003D29C9">
        <w:rPr>
          <w:color w:val="212121"/>
          <w:sz w:val="28"/>
          <w:szCs w:val="28"/>
        </w:rPr>
        <w:t>ш</w:t>
      </w:r>
      <w:r w:rsidR="00B01AD0" w:rsidRPr="003D29C9">
        <w:rPr>
          <w:color w:val="212121"/>
          <w:sz w:val="28"/>
          <w:szCs w:val="28"/>
        </w:rPr>
        <w:t>их в едином государственном экзамене, %</w:t>
      </w:r>
      <w:r w:rsidR="008D44C5" w:rsidRPr="003D29C9">
        <w:rPr>
          <w:color w:val="212121"/>
          <w:sz w:val="28"/>
          <w:szCs w:val="28"/>
        </w:rPr>
        <w:t xml:space="preserve"> </w:t>
      </w:r>
      <w:r w:rsidR="008D44C5" w:rsidRPr="003D29C9">
        <w:rPr>
          <w:b/>
          <w:color w:val="212121"/>
          <w:sz w:val="28"/>
          <w:szCs w:val="28"/>
        </w:rPr>
        <w:t>(100,0 %)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Численность детей, обучающихся в общеобразовател</w:t>
      </w:r>
      <w:r w:rsidR="008D44C5" w:rsidRPr="003D29C9">
        <w:rPr>
          <w:color w:val="212121"/>
          <w:sz w:val="28"/>
          <w:szCs w:val="28"/>
        </w:rPr>
        <w:t>ьных учреждениях</w:t>
      </w:r>
      <w:r w:rsidRPr="003D29C9">
        <w:rPr>
          <w:color w:val="212121"/>
          <w:sz w:val="28"/>
          <w:szCs w:val="28"/>
        </w:rPr>
        <w:t>,</w:t>
      </w:r>
      <w:r w:rsidR="008D44C5" w:rsidRPr="003D29C9">
        <w:rPr>
          <w:color w:val="212121"/>
          <w:sz w:val="28"/>
          <w:szCs w:val="28"/>
        </w:rPr>
        <w:t xml:space="preserve"> чел.</w:t>
      </w:r>
      <w:r w:rsidR="003C7030" w:rsidRPr="003D29C9">
        <w:rPr>
          <w:color w:val="212121"/>
          <w:sz w:val="28"/>
          <w:szCs w:val="28"/>
        </w:rPr>
        <w:t xml:space="preserve"> </w:t>
      </w:r>
      <w:r w:rsidR="008D44C5" w:rsidRPr="003D29C9">
        <w:rPr>
          <w:b/>
          <w:color w:val="212121"/>
          <w:sz w:val="28"/>
          <w:szCs w:val="28"/>
        </w:rPr>
        <w:t xml:space="preserve">(19 771 </w:t>
      </w:r>
      <w:r w:rsidR="003C7030" w:rsidRPr="003D29C9">
        <w:rPr>
          <w:b/>
          <w:color w:val="212121"/>
          <w:sz w:val="28"/>
          <w:szCs w:val="28"/>
        </w:rPr>
        <w:t>чел.)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Доля детей (в возрасте 7 - 17 лет вк</w:t>
      </w:r>
      <w:r w:rsidR="003C7030" w:rsidRPr="003D29C9">
        <w:rPr>
          <w:color w:val="212121"/>
          <w:sz w:val="28"/>
          <w:szCs w:val="28"/>
        </w:rPr>
        <w:t>лючительно</w:t>
      </w:r>
      <w:r w:rsidRPr="003D29C9">
        <w:rPr>
          <w:color w:val="212121"/>
          <w:sz w:val="28"/>
          <w:szCs w:val="28"/>
        </w:rPr>
        <w:t>), охвачен</w:t>
      </w:r>
      <w:r w:rsidR="00C640A4" w:rsidRPr="003D29C9">
        <w:rPr>
          <w:color w:val="212121"/>
          <w:sz w:val="28"/>
          <w:szCs w:val="28"/>
        </w:rPr>
        <w:t>н</w:t>
      </w:r>
      <w:r w:rsidR="003C7030" w:rsidRPr="003D29C9">
        <w:rPr>
          <w:color w:val="212121"/>
          <w:sz w:val="28"/>
          <w:szCs w:val="28"/>
        </w:rPr>
        <w:t>ых</w:t>
      </w:r>
      <w:r w:rsidRPr="003D29C9">
        <w:rPr>
          <w:color w:val="212121"/>
          <w:sz w:val="28"/>
          <w:szCs w:val="28"/>
        </w:rPr>
        <w:t xml:space="preserve"> отдыхом и оздоровлением, от общего количества детей (в возрасте 7 - 17 лет</w:t>
      </w:r>
      <w:r w:rsidR="004F3CA0">
        <w:rPr>
          <w:color w:val="212121"/>
          <w:sz w:val="28"/>
          <w:szCs w:val="28"/>
        </w:rPr>
        <w:t xml:space="preserve"> включительно), %</w:t>
      </w:r>
      <w:r w:rsidR="003C7030" w:rsidRPr="003D29C9">
        <w:rPr>
          <w:color w:val="212121"/>
          <w:sz w:val="28"/>
          <w:szCs w:val="28"/>
        </w:rPr>
        <w:t xml:space="preserve"> </w:t>
      </w:r>
      <w:r w:rsidR="003C7030" w:rsidRPr="003D29C9">
        <w:rPr>
          <w:b/>
          <w:color w:val="212121"/>
          <w:sz w:val="28"/>
          <w:szCs w:val="28"/>
        </w:rPr>
        <w:t>(40,86 %)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Default="00B01AD0" w:rsidP="003D29C9">
      <w:pPr>
        <w:pStyle w:val="af1"/>
        <w:widowControl w:val="0"/>
        <w:numPr>
          <w:ilvl w:val="0"/>
          <w:numId w:val="9"/>
        </w:numPr>
        <w:ind w:left="0" w:right="-43" w:firstLine="709"/>
        <w:contextualSpacing w:val="0"/>
        <w:jc w:val="both"/>
        <w:rPr>
          <w:b/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Доля населения, с</w:t>
      </w:r>
      <w:r w:rsidR="00C640A4" w:rsidRPr="003D29C9">
        <w:rPr>
          <w:color w:val="212121"/>
          <w:sz w:val="28"/>
          <w:szCs w:val="28"/>
        </w:rPr>
        <w:t>истематически</w:t>
      </w:r>
      <w:r w:rsidRPr="003D29C9">
        <w:rPr>
          <w:color w:val="212121"/>
          <w:sz w:val="28"/>
          <w:szCs w:val="28"/>
        </w:rPr>
        <w:t xml:space="preserve"> занимающегося физ</w:t>
      </w:r>
      <w:r w:rsidR="00C640A4" w:rsidRPr="003D29C9">
        <w:rPr>
          <w:color w:val="212121"/>
          <w:sz w:val="28"/>
          <w:szCs w:val="28"/>
        </w:rPr>
        <w:t>ической</w:t>
      </w:r>
      <w:r w:rsidRPr="003D29C9">
        <w:rPr>
          <w:color w:val="212121"/>
          <w:sz w:val="28"/>
          <w:szCs w:val="28"/>
        </w:rPr>
        <w:t xml:space="preserve"> культурой и спор</w:t>
      </w:r>
      <w:r w:rsidR="00C640A4" w:rsidRPr="003D29C9">
        <w:rPr>
          <w:color w:val="212121"/>
          <w:sz w:val="28"/>
          <w:szCs w:val="28"/>
        </w:rPr>
        <w:t>т</w:t>
      </w:r>
      <w:r w:rsidRPr="003D29C9">
        <w:rPr>
          <w:color w:val="212121"/>
          <w:sz w:val="28"/>
          <w:szCs w:val="28"/>
        </w:rPr>
        <w:t>ом в возрасте от 3-x до 79 лет, %</w:t>
      </w:r>
      <w:r w:rsidR="00F47166" w:rsidRPr="003D29C9">
        <w:rPr>
          <w:b/>
          <w:color w:val="212121"/>
          <w:sz w:val="28"/>
          <w:szCs w:val="28"/>
        </w:rPr>
        <w:t xml:space="preserve"> (50,6 %)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ind w:left="0" w:right="99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Дол</w:t>
      </w:r>
      <w:r w:rsidR="003D29C9" w:rsidRPr="003D29C9">
        <w:rPr>
          <w:color w:val="212121"/>
          <w:sz w:val="28"/>
          <w:szCs w:val="28"/>
        </w:rPr>
        <w:t>я населения, участвующего в куль</w:t>
      </w:r>
      <w:r w:rsidRPr="003D29C9">
        <w:rPr>
          <w:color w:val="212121"/>
          <w:sz w:val="28"/>
          <w:szCs w:val="28"/>
        </w:rPr>
        <w:t>турно-досугов</w:t>
      </w:r>
      <w:r w:rsidR="00F47166" w:rsidRPr="003D29C9">
        <w:rPr>
          <w:color w:val="212121"/>
          <w:sz w:val="28"/>
          <w:szCs w:val="28"/>
        </w:rPr>
        <w:t>ы</w:t>
      </w:r>
      <w:r w:rsidRPr="003D29C9">
        <w:rPr>
          <w:color w:val="212121"/>
          <w:sz w:val="28"/>
          <w:szCs w:val="28"/>
        </w:rPr>
        <w:t>х мероприятиях, организован</w:t>
      </w:r>
      <w:r w:rsidR="00F47166" w:rsidRPr="003D29C9">
        <w:rPr>
          <w:color w:val="212121"/>
          <w:sz w:val="28"/>
          <w:szCs w:val="28"/>
        </w:rPr>
        <w:t>ных</w:t>
      </w:r>
      <w:r w:rsidRPr="003D29C9">
        <w:rPr>
          <w:color w:val="212121"/>
          <w:sz w:val="28"/>
          <w:szCs w:val="28"/>
        </w:rPr>
        <w:t xml:space="preserve"> орга</w:t>
      </w:r>
      <w:r w:rsidR="00F47166" w:rsidRPr="003D29C9">
        <w:rPr>
          <w:color w:val="212121"/>
          <w:sz w:val="28"/>
          <w:szCs w:val="28"/>
        </w:rPr>
        <w:t>нами МСУ городского округа</w:t>
      </w:r>
      <w:r w:rsidRPr="003D29C9">
        <w:rPr>
          <w:color w:val="212121"/>
          <w:sz w:val="28"/>
          <w:szCs w:val="28"/>
        </w:rPr>
        <w:t>, %</w:t>
      </w:r>
      <w:r w:rsidR="00F47166" w:rsidRPr="003D29C9">
        <w:rPr>
          <w:color w:val="212121"/>
          <w:sz w:val="28"/>
          <w:szCs w:val="28"/>
        </w:rPr>
        <w:t xml:space="preserve"> </w:t>
      </w:r>
      <w:r w:rsidR="00F47166" w:rsidRPr="003D29C9">
        <w:rPr>
          <w:b/>
          <w:color w:val="212121"/>
          <w:sz w:val="28"/>
          <w:szCs w:val="28"/>
        </w:rPr>
        <w:t>(257,5 %)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ind w:left="0" w:right="99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Доля протяже</w:t>
      </w:r>
      <w:r w:rsidR="00F47166" w:rsidRPr="003D29C9">
        <w:rPr>
          <w:color w:val="212121"/>
          <w:sz w:val="28"/>
          <w:szCs w:val="28"/>
        </w:rPr>
        <w:t>нности</w:t>
      </w:r>
      <w:r w:rsidRPr="003D29C9">
        <w:rPr>
          <w:color w:val="212121"/>
          <w:sz w:val="28"/>
          <w:szCs w:val="28"/>
        </w:rPr>
        <w:t xml:space="preserve"> автомобильн</w:t>
      </w:r>
      <w:r w:rsidR="00F47166" w:rsidRPr="003D29C9">
        <w:rPr>
          <w:color w:val="212121"/>
          <w:sz w:val="28"/>
          <w:szCs w:val="28"/>
        </w:rPr>
        <w:t>ы</w:t>
      </w:r>
      <w:r w:rsidRPr="003D29C9">
        <w:rPr>
          <w:color w:val="212121"/>
          <w:sz w:val="28"/>
          <w:szCs w:val="28"/>
        </w:rPr>
        <w:t>х дорог общего пользования местного значения, отвечаю</w:t>
      </w:r>
      <w:r w:rsidR="00F47166" w:rsidRPr="003D29C9">
        <w:rPr>
          <w:color w:val="212121"/>
          <w:sz w:val="28"/>
          <w:szCs w:val="28"/>
        </w:rPr>
        <w:t>щих</w:t>
      </w:r>
      <w:r w:rsidRPr="003D29C9">
        <w:rPr>
          <w:color w:val="212121"/>
          <w:sz w:val="28"/>
          <w:szCs w:val="28"/>
        </w:rPr>
        <w:t xml:space="preserve"> нормат</w:t>
      </w:r>
      <w:r w:rsidR="001D106C" w:rsidRPr="003D29C9">
        <w:rPr>
          <w:color w:val="212121"/>
          <w:sz w:val="28"/>
          <w:szCs w:val="28"/>
        </w:rPr>
        <w:t>ивным</w:t>
      </w:r>
      <w:r w:rsidRPr="003D29C9">
        <w:rPr>
          <w:color w:val="212121"/>
          <w:sz w:val="28"/>
          <w:szCs w:val="28"/>
        </w:rPr>
        <w:t xml:space="preserve"> требованиям, в общей протяженности автомобильн</w:t>
      </w:r>
      <w:r w:rsidR="001D106C" w:rsidRPr="003D29C9">
        <w:rPr>
          <w:color w:val="212121"/>
          <w:sz w:val="28"/>
          <w:szCs w:val="28"/>
        </w:rPr>
        <w:t>ы</w:t>
      </w:r>
      <w:r w:rsidRPr="003D29C9">
        <w:rPr>
          <w:color w:val="212121"/>
          <w:sz w:val="28"/>
          <w:szCs w:val="28"/>
        </w:rPr>
        <w:t>х дорог общего пользования местного значения, %</w:t>
      </w:r>
      <w:r w:rsidR="001D106C" w:rsidRPr="003D29C9">
        <w:rPr>
          <w:color w:val="212121"/>
          <w:sz w:val="28"/>
          <w:szCs w:val="28"/>
        </w:rPr>
        <w:t xml:space="preserve"> </w:t>
      </w:r>
      <w:r w:rsidR="001D106C" w:rsidRPr="003D29C9">
        <w:rPr>
          <w:b/>
          <w:color w:val="212121"/>
          <w:sz w:val="28"/>
          <w:szCs w:val="28"/>
        </w:rPr>
        <w:t>(44,75 %)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ind w:left="0" w:right="99" w:firstLine="709"/>
        <w:contextualSpacing w:val="0"/>
        <w:jc w:val="both"/>
        <w:rPr>
          <w:b/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Количество и площадь земельн</w:t>
      </w:r>
      <w:r w:rsidR="00156594" w:rsidRPr="003D29C9">
        <w:rPr>
          <w:color w:val="212121"/>
          <w:sz w:val="28"/>
          <w:szCs w:val="28"/>
        </w:rPr>
        <w:t>ы</w:t>
      </w:r>
      <w:r w:rsidRPr="003D29C9">
        <w:rPr>
          <w:color w:val="212121"/>
          <w:sz w:val="28"/>
          <w:szCs w:val="28"/>
        </w:rPr>
        <w:t>х участков, предоставленн</w:t>
      </w:r>
      <w:r w:rsidR="00156594" w:rsidRPr="003D29C9">
        <w:rPr>
          <w:color w:val="212121"/>
          <w:sz w:val="28"/>
          <w:szCs w:val="28"/>
        </w:rPr>
        <w:t>ых</w:t>
      </w:r>
      <w:r w:rsidRPr="003D29C9">
        <w:rPr>
          <w:color w:val="212121"/>
          <w:sz w:val="28"/>
          <w:szCs w:val="28"/>
        </w:rPr>
        <w:t xml:space="preserve"> для</w:t>
      </w:r>
      <w:r w:rsidR="003D29C9">
        <w:rPr>
          <w:color w:val="212121"/>
          <w:sz w:val="28"/>
          <w:szCs w:val="28"/>
        </w:rPr>
        <w:t xml:space="preserve"> </w:t>
      </w:r>
      <w:r w:rsidRPr="003D29C9">
        <w:rPr>
          <w:color w:val="212121"/>
          <w:sz w:val="28"/>
          <w:szCs w:val="28"/>
        </w:rPr>
        <w:t xml:space="preserve">строительства, </w:t>
      </w:r>
      <w:r w:rsidR="00156594" w:rsidRPr="003D29C9">
        <w:rPr>
          <w:color w:val="212121"/>
          <w:sz w:val="28"/>
          <w:szCs w:val="28"/>
        </w:rPr>
        <w:t>ед./</w:t>
      </w:r>
      <w:r w:rsidRPr="003D29C9">
        <w:rPr>
          <w:color w:val="212121"/>
          <w:sz w:val="28"/>
          <w:szCs w:val="28"/>
        </w:rPr>
        <w:t>га</w:t>
      </w:r>
      <w:r w:rsidR="00156594" w:rsidRPr="003D29C9">
        <w:rPr>
          <w:color w:val="212121"/>
          <w:sz w:val="28"/>
          <w:szCs w:val="28"/>
        </w:rPr>
        <w:t xml:space="preserve"> </w:t>
      </w:r>
      <w:r w:rsidR="00156594" w:rsidRPr="003D29C9">
        <w:rPr>
          <w:b/>
          <w:color w:val="212121"/>
          <w:sz w:val="28"/>
          <w:szCs w:val="28"/>
        </w:rPr>
        <w:t>(77 ед./13,6 га)</w:t>
      </w:r>
      <w:r w:rsidR="001503DE" w:rsidRPr="001503DE">
        <w:rPr>
          <w:color w:val="212121"/>
          <w:sz w:val="28"/>
          <w:szCs w:val="28"/>
        </w:rPr>
        <w:t>.</w:t>
      </w:r>
    </w:p>
    <w:p w:rsidR="00B01AD0" w:rsidRDefault="00B01AD0" w:rsidP="003D29C9">
      <w:pPr>
        <w:ind w:right="99" w:firstLine="709"/>
        <w:jc w:val="both"/>
        <w:rPr>
          <w:b/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 xml:space="preserve">в т. </w:t>
      </w:r>
      <w:r w:rsidR="003D29C9">
        <w:rPr>
          <w:color w:val="212121"/>
          <w:sz w:val="28"/>
          <w:szCs w:val="28"/>
        </w:rPr>
        <w:t>ч</w:t>
      </w:r>
      <w:r w:rsidRPr="00993163">
        <w:rPr>
          <w:color w:val="212121"/>
          <w:sz w:val="28"/>
          <w:szCs w:val="28"/>
        </w:rPr>
        <w:t>. для жилищ</w:t>
      </w:r>
      <w:r w:rsidR="00156594" w:rsidRPr="00993163">
        <w:rPr>
          <w:color w:val="212121"/>
          <w:sz w:val="28"/>
          <w:szCs w:val="28"/>
        </w:rPr>
        <w:t>н</w:t>
      </w:r>
      <w:r w:rsidRPr="00993163">
        <w:rPr>
          <w:color w:val="212121"/>
          <w:sz w:val="28"/>
          <w:szCs w:val="28"/>
        </w:rPr>
        <w:t>ого строи</w:t>
      </w:r>
      <w:r w:rsidR="00156594" w:rsidRPr="00993163">
        <w:rPr>
          <w:color w:val="212121"/>
          <w:sz w:val="28"/>
          <w:szCs w:val="28"/>
        </w:rPr>
        <w:t>тельства</w:t>
      </w:r>
      <w:r w:rsidRPr="00993163">
        <w:rPr>
          <w:color w:val="212121"/>
          <w:sz w:val="28"/>
          <w:szCs w:val="28"/>
        </w:rPr>
        <w:t xml:space="preserve">, </w:t>
      </w:r>
      <w:r w:rsidR="00156594" w:rsidRPr="00993163">
        <w:rPr>
          <w:color w:val="212121"/>
          <w:sz w:val="28"/>
          <w:szCs w:val="28"/>
        </w:rPr>
        <w:t>ед./</w:t>
      </w:r>
      <w:r w:rsidRPr="00993163">
        <w:rPr>
          <w:color w:val="212121"/>
          <w:sz w:val="28"/>
          <w:szCs w:val="28"/>
        </w:rPr>
        <w:t>га</w:t>
      </w:r>
      <w:r w:rsidR="004F3CA0">
        <w:rPr>
          <w:color w:val="212121"/>
          <w:sz w:val="28"/>
          <w:szCs w:val="28"/>
        </w:rPr>
        <w:t xml:space="preserve"> </w:t>
      </w:r>
      <w:r w:rsidR="00156594" w:rsidRPr="00993163">
        <w:rPr>
          <w:b/>
          <w:color w:val="212121"/>
          <w:sz w:val="28"/>
          <w:szCs w:val="28"/>
        </w:rPr>
        <w:t>(62 ед./9,3 га)</w:t>
      </w:r>
      <w:r w:rsidR="001503DE" w:rsidRPr="001503DE">
        <w:rPr>
          <w:color w:val="212121"/>
          <w:sz w:val="28"/>
          <w:szCs w:val="28"/>
        </w:rPr>
        <w:t>.</w:t>
      </w:r>
    </w:p>
    <w:p w:rsidR="00B01AD0" w:rsidRPr="003D29C9" w:rsidRDefault="00B01AD0" w:rsidP="003D29C9">
      <w:pPr>
        <w:pStyle w:val="af1"/>
        <w:widowControl w:val="0"/>
        <w:numPr>
          <w:ilvl w:val="0"/>
          <w:numId w:val="9"/>
        </w:numPr>
        <w:tabs>
          <w:tab w:val="left" w:pos="1418"/>
        </w:tabs>
        <w:ind w:left="0" w:right="99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Общая площадь жил</w:t>
      </w:r>
      <w:r w:rsidR="00156594" w:rsidRPr="003D29C9">
        <w:rPr>
          <w:color w:val="212121"/>
          <w:sz w:val="28"/>
          <w:szCs w:val="28"/>
        </w:rPr>
        <w:t>ых</w:t>
      </w:r>
      <w:r w:rsidRPr="003D29C9">
        <w:rPr>
          <w:color w:val="212121"/>
          <w:sz w:val="28"/>
          <w:szCs w:val="28"/>
        </w:rPr>
        <w:t xml:space="preserve"> помещений, приходящихся в среднем на </w:t>
      </w:r>
      <w:r w:rsidR="00946DA9" w:rsidRPr="003D29C9">
        <w:rPr>
          <w:color w:val="212121"/>
          <w:sz w:val="28"/>
          <w:szCs w:val="28"/>
        </w:rPr>
        <w:t>о</w:t>
      </w:r>
      <w:r w:rsidRPr="003D29C9">
        <w:rPr>
          <w:color w:val="212121"/>
          <w:sz w:val="28"/>
          <w:szCs w:val="28"/>
        </w:rPr>
        <w:t>дного</w:t>
      </w:r>
      <w:r w:rsidR="00946DA9" w:rsidRPr="003D29C9">
        <w:rPr>
          <w:color w:val="212121"/>
          <w:sz w:val="28"/>
          <w:szCs w:val="28"/>
        </w:rPr>
        <w:t xml:space="preserve"> </w:t>
      </w:r>
      <w:r w:rsidRPr="003D29C9">
        <w:rPr>
          <w:color w:val="212121"/>
          <w:sz w:val="28"/>
          <w:szCs w:val="28"/>
        </w:rPr>
        <w:t>жителя города Рыб</w:t>
      </w:r>
      <w:r w:rsidR="00156594" w:rsidRPr="003D29C9">
        <w:rPr>
          <w:color w:val="212121"/>
          <w:sz w:val="28"/>
          <w:szCs w:val="28"/>
        </w:rPr>
        <w:t>инска</w:t>
      </w:r>
      <w:r w:rsidRPr="003D29C9">
        <w:rPr>
          <w:color w:val="212121"/>
          <w:sz w:val="28"/>
          <w:szCs w:val="28"/>
        </w:rPr>
        <w:t>, кв.</w:t>
      </w:r>
      <w:r w:rsidR="00156594" w:rsidRPr="003D29C9">
        <w:rPr>
          <w:color w:val="212121"/>
          <w:sz w:val="28"/>
          <w:szCs w:val="28"/>
        </w:rPr>
        <w:t xml:space="preserve"> </w:t>
      </w:r>
      <w:r w:rsidRPr="003D29C9">
        <w:rPr>
          <w:color w:val="212121"/>
          <w:sz w:val="28"/>
          <w:szCs w:val="28"/>
        </w:rPr>
        <w:t>м</w:t>
      </w:r>
      <w:r w:rsidR="003D29C9">
        <w:rPr>
          <w:color w:val="212121"/>
          <w:sz w:val="28"/>
          <w:szCs w:val="28"/>
        </w:rPr>
        <w:t xml:space="preserve"> </w:t>
      </w:r>
      <w:r w:rsidR="003D29C9" w:rsidRPr="003D29C9">
        <w:rPr>
          <w:b/>
          <w:color w:val="212121"/>
          <w:sz w:val="28"/>
          <w:szCs w:val="28"/>
        </w:rPr>
        <w:t>(</w:t>
      </w:r>
      <w:r w:rsidR="00156594" w:rsidRPr="003D29C9">
        <w:rPr>
          <w:b/>
          <w:color w:val="212121"/>
          <w:sz w:val="28"/>
          <w:szCs w:val="28"/>
        </w:rPr>
        <w:t>30,23 кв. м)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Pr="003D29C9" w:rsidRDefault="00B01AD0" w:rsidP="003D29C9">
      <w:pPr>
        <w:pStyle w:val="af1"/>
        <w:widowControl w:val="0"/>
        <w:numPr>
          <w:ilvl w:val="0"/>
          <w:numId w:val="9"/>
        </w:numPr>
        <w:tabs>
          <w:tab w:val="left" w:pos="1560"/>
        </w:tabs>
        <w:ind w:left="0" w:right="99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Численность населения, улуч</w:t>
      </w:r>
      <w:r w:rsidR="00DC0FB2" w:rsidRPr="003D29C9">
        <w:rPr>
          <w:color w:val="212121"/>
          <w:sz w:val="28"/>
          <w:szCs w:val="28"/>
        </w:rPr>
        <w:t>ившего</w:t>
      </w:r>
      <w:r w:rsidRPr="003D29C9">
        <w:rPr>
          <w:color w:val="212121"/>
          <w:sz w:val="28"/>
          <w:szCs w:val="28"/>
        </w:rPr>
        <w:t xml:space="preserve"> жил</w:t>
      </w:r>
      <w:r w:rsidR="00DC0FB2" w:rsidRPr="003D29C9">
        <w:rPr>
          <w:color w:val="212121"/>
          <w:sz w:val="28"/>
          <w:szCs w:val="28"/>
        </w:rPr>
        <w:t>ищные</w:t>
      </w:r>
      <w:r w:rsidRPr="003D29C9">
        <w:rPr>
          <w:color w:val="212121"/>
          <w:sz w:val="28"/>
          <w:szCs w:val="28"/>
        </w:rPr>
        <w:t xml:space="preserve"> условия при бюджетно</w:t>
      </w:r>
      <w:r w:rsidR="00DC0FB2" w:rsidRPr="003D29C9">
        <w:rPr>
          <w:color w:val="212121"/>
          <w:sz w:val="28"/>
          <w:szCs w:val="28"/>
        </w:rPr>
        <w:t xml:space="preserve">й </w:t>
      </w:r>
      <w:r w:rsidRPr="003D29C9">
        <w:rPr>
          <w:color w:val="212121"/>
          <w:sz w:val="28"/>
          <w:szCs w:val="28"/>
        </w:rPr>
        <w:t>поддержке, семьи, чел.</w:t>
      </w:r>
      <w:r w:rsidR="00DC0FB2" w:rsidRPr="003D29C9">
        <w:rPr>
          <w:color w:val="212121"/>
          <w:sz w:val="28"/>
          <w:szCs w:val="28"/>
        </w:rPr>
        <w:t xml:space="preserve"> </w:t>
      </w:r>
      <w:r w:rsidR="00DC0FB2" w:rsidRPr="003D29C9">
        <w:rPr>
          <w:b/>
          <w:color w:val="212121"/>
          <w:sz w:val="28"/>
          <w:szCs w:val="28"/>
        </w:rPr>
        <w:t>(72 сем</w:t>
      </w:r>
      <w:r w:rsidR="00DA7AB4" w:rsidRPr="003D29C9">
        <w:rPr>
          <w:b/>
          <w:color w:val="212121"/>
          <w:sz w:val="28"/>
          <w:szCs w:val="28"/>
        </w:rPr>
        <w:t>ьи</w:t>
      </w:r>
      <w:r w:rsidR="00DC0FB2" w:rsidRPr="003D29C9">
        <w:rPr>
          <w:b/>
          <w:color w:val="212121"/>
          <w:sz w:val="28"/>
          <w:szCs w:val="28"/>
        </w:rPr>
        <w:t>/160 чел.)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Default="00F84947" w:rsidP="003D29C9">
      <w:pPr>
        <w:pStyle w:val="af1"/>
        <w:widowControl w:val="0"/>
        <w:numPr>
          <w:ilvl w:val="0"/>
          <w:numId w:val="9"/>
        </w:numPr>
        <w:tabs>
          <w:tab w:val="left" w:pos="1560"/>
        </w:tabs>
        <w:ind w:left="0" w:right="1325" w:firstLine="709"/>
        <w:contextualSpacing w:val="0"/>
        <w:jc w:val="both"/>
        <w:rPr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 xml:space="preserve"> </w:t>
      </w:r>
      <w:r w:rsidR="00B01AD0" w:rsidRPr="003D29C9">
        <w:rPr>
          <w:color w:val="212121"/>
          <w:sz w:val="28"/>
          <w:szCs w:val="28"/>
        </w:rPr>
        <w:t>Доход</w:t>
      </w:r>
      <w:r w:rsidRPr="003D29C9">
        <w:rPr>
          <w:color w:val="212121"/>
          <w:sz w:val="28"/>
          <w:szCs w:val="28"/>
        </w:rPr>
        <w:t>ы</w:t>
      </w:r>
      <w:r w:rsidR="00B01AD0" w:rsidRPr="003D29C9">
        <w:rPr>
          <w:color w:val="212121"/>
          <w:sz w:val="28"/>
          <w:szCs w:val="28"/>
        </w:rPr>
        <w:t xml:space="preserve"> б</w:t>
      </w:r>
      <w:r w:rsidRPr="003D29C9">
        <w:rPr>
          <w:color w:val="212121"/>
          <w:sz w:val="28"/>
          <w:szCs w:val="28"/>
        </w:rPr>
        <w:t>ю</w:t>
      </w:r>
      <w:r w:rsidR="00B01AD0" w:rsidRPr="003D29C9">
        <w:rPr>
          <w:color w:val="212121"/>
          <w:sz w:val="28"/>
          <w:szCs w:val="28"/>
        </w:rPr>
        <w:t>джета городского округа город Р</w:t>
      </w:r>
      <w:r w:rsidRPr="003D29C9">
        <w:rPr>
          <w:color w:val="212121"/>
          <w:sz w:val="28"/>
          <w:szCs w:val="28"/>
        </w:rPr>
        <w:t>ыбинск</w:t>
      </w:r>
      <w:r w:rsidR="00B01AD0" w:rsidRPr="003D29C9">
        <w:rPr>
          <w:color w:val="212121"/>
          <w:sz w:val="28"/>
          <w:szCs w:val="28"/>
        </w:rPr>
        <w:t>,</w:t>
      </w:r>
    </w:p>
    <w:p w:rsidR="003D29C9" w:rsidRDefault="00B01AD0" w:rsidP="003D29C9">
      <w:pPr>
        <w:pStyle w:val="af1"/>
        <w:widowControl w:val="0"/>
        <w:tabs>
          <w:tab w:val="left" w:pos="1560"/>
        </w:tabs>
        <w:ind w:left="0" w:right="1325"/>
        <w:contextualSpacing w:val="0"/>
        <w:jc w:val="both"/>
        <w:rPr>
          <w:b/>
          <w:color w:val="212121"/>
          <w:sz w:val="28"/>
          <w:szCs w:val="28"/>
        </w:rPr>
      </w:pPr>
      <w:r w:rsidRPr="003D29C9">
        <w:rPr>
          <w:color w:val="212121"/>
          <w:sz w:val="28"/>
          <w:szCs w:val="28"/>
        </w:rPr>
        <w:t>в т.</w:t>
      </w:r>
      <w:r w:rsidR="00F84947" w:rsidRPr="003D29C9">
        <w:rPr>
          <w:color w:val="212121"/>
          <w:sz w:val="28"/>
          <w:szCs w:val="28"/>
        </w:rPr>
        <w:t xml:space="preserve"> </w:t>
      </w:r>
      <w:r w:rsidRPr="003D29C9">
        <w:rPr>
          <w:color w:val="212121"/>
          <w:sz w:val="28"/>
          <w:szCs w:val="28"/>
        </w:rPr>
        <w:t xml:space="preserve">ч. </w:t>
      </w:r>
      <w:r w:rsidR="00F84947" w:rsidRPr="00993163">
        <w:rPr>
          <w:color w:val="212121"/>
          <w:sz w:val="28"/>
          <w:szCs w:val="28"/>
        </w:rPr>
        <w:t>с</w:t>
      </w:r>
      <w:r w:rsidRPr="00993163">
        <w:rPr>
          <w:color w:val="212121"/>
          <w:sz w:val="28"/>
          <w:szCs w:val="28"/>
        </w:rPr>
        <w:t>обственные</w:t>
      </w:r>
      <w:r w:rsidR="00F84947" w:rsidRPr="00993163">
        <w:rPr>
          <w:color w:val="212121"/>
          <w:sz w:val="28"/>
          <w:szCs w:val="28"/>
        </w:rPr>
        <w:t xml:space="preserve"> доходы</w:t>
      </w:r>
      <w:r w:rsidRPr="00993163">
        <w:rPr>
          <w:color w:val="212121"/>
          <w:sz w:val="28"/>
          <w:szCs w:val="28"/>
        </w:rPr>
        <w:t xml:space="preserve">, </w:t>
      </w:r>
      <w:r w:rsidR="00F84947" w:rsidRPr="00993163">
        <w:rPr>
          <w:color w:val="212121"/>
          <w:sz w:val="28"/>
          <w:szCs w:val="28"/>
        </w:rPr>
        <w:t>млн</w:t>
      </w:r>
      <w:r w:rsidR="004F3CA0">
        <w:rPr>
          <w:color w:val="212121"/>
          <w:sz w:val="28"/>
          <w:szCs w:val="28"/>
        </w:rPr>
        <w:t xml:space="preserve"> </w:t>
      </w:r>
      <w:r w:rsidR="00F84947" w:rsidRPr="00993163">
        <w:rPr>
          <w:color w:val="212121"/>
          <w:sz w:val="28"/>
          <w:szCs w:val="28"/>
        </w:rPr>
        <w:t xml:space="preserve">руб. </w:t>
      </w:r>
      <w:r w:rsidR="00F84947" w:rsidRPr="00993163">
        <w:rPr>
          <w:b/>
          <w:color w:val="212121"/>
          <w:sz w:val="28"/>
          <w:szCs w:val="28"/>
        </w:rPr>
        <w:t>(8 553,9 руб./ 2 783,7 млн</w:t>
      </w:r>
      <w:r w:rsidR="004F3CA0">
        <w:rPr>
          <w:b/>
          <w:color w:val="212121"/>
          <w:sz w:val="28"/>
          <w:szCs w:val="28"/>
        </w:rPr>
        <w:t xml:space="preserve"> </w:t>
      </w:r>
      <w:r w:rsidR="00F84947" w:rsidRPr="00993163">
        <w:rPr>
          <w:b/>
          <w:color w:val="212121"/>
          <w:sz w:val="28"/>
          <w:szCs w:val="28"/>
        </w:rPr>
        <w:t>руб.)</w:t>
      </w:r>
      <w:r w:rsidR="001503DE" w:rsidRPr="001503DE">
        <w:rPr>
          <w:color w:val="212121"/>
          <w:sz w:val="28"/>
          <w:szCs w:val="28"/>
        </w:rPr>
        <w:t>.</w:t>
      </w:r>
    </w:p>
    <w:p w:rsidR="00B01AD0" w:rsidRPr="00993163" w:rsidRDefault="00337E7E" w:rsidP="003D29C9">
      <w:pPr>
        <w:pStyle w:val="af1"/>
        <w:widowControl w:val="0"/>
        <w:tabs>
          <w:tab w:val="left" w:pos="1560"/>
        </w:tabs>
        <w:ind w:left="0" w:right="1325" w:firstLine="709"/>
        <w:contextualSpacing w:val="0"/>
        <w:jc w:val="both"/>
        <w:rPr>
          <w:b/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>14.</w:t>
      </w:r>
      <w:r w:rsidR="00F84947" w:rsidRPr="00993163">
        <w:rPr>
          <w:color w:val="212121"/>
          <w:sz w:val="28"/>
          <w:szCs w:val="28"/>
        </w:rPr>
        <w:t xml:space="preserve">Оборот </w:t>
      </w:r>
      <w:r w:rsidR="00B01AD0" w:rsidRPr="00993163">
        <w:rPr>
          <w:color w:val="212121"/>
          <w:sz w:val="28"/>
          <w:szCs w:val="28"/>
        </w:rPr>
        <w:t>роз</w:t>
      </w:r>
      <w:r w:rsidR="00F84947" w:rsidRPr="00993163">
        <w:rPr>
          <w:color w:val="212121"/>
          <w:sz w:val="28"/>
          <w:szCs w:val="28"/>
        </w:rPr>
        <w:t>ничной</w:t>
      </w:r>
      <w:r w:rsidR="00B01AD0" w:rsidRPr="00993163">
        <w:rPr>
          <w:color w:val="212121"/>
          <w:sz w:val="28"/>
          <w:szCs w:val="28"/>
        </w:rPr>
        <w:t xml:space="preserve"> торговли, </w:t>
      </w:r>
      <w:r w:rsidR="00F84947" w:rsidRPr="00993163">
        <w:rPr>
          <w:color w:val="212121"/>
          <w:sz w:val="28"/>
          <w:szCs w:val="28"/>
        </w:rPr>
        <w:t>м</w:t>
      </w:r>
      <w:r w:rsidR="00B01AD0" w:rsidRPr="00993163">
        <w:rPr>
          <w:color w:val="212121"/>
          <w:sz w:val="28"/>
          <w:szCs w:val="28"/>
        </w:rPr>
        <w:t>лрд руб.</w:t>
      </w:r>
      <w:r w:rsidR="00DA7AB4" w:rsidRPr="00993163">
        <w:rPr>
          <w:color w:val="212121"/>
          <w:sz w:val="28"/>
          <w:szCs w:val="28"/>
        </w:rPr>
        <w:t xml:space="preserve"> </w:t>
      </w:r>
      <w:r w:rsidR="00F84947" w:rsidRPr="00993163">
        <w:rPr>
          <w:b/>
          <w:color w:val="212121"/>
          <w:sz w:val="28"/>
          <w:szCs w:val="28"/>
        </w:rPr>
        <w:t>(51,6 млрд руб.)</w:t>
      </w:r>
      <w:r w:rsidR="001503DE" w:rsidRPr="001503DE">
        <w:rPr>
          <w:color w:val="212121"/>
          <w:sz w:val="28"/>
          <w:szCs w:val="28"/>
        </w:rPr>
        <w:t>.</w:t>
      </w:r>
    </w:p>
    <w:p w:rsidR="00B01AD0" w:rsidRPr="00993163" w:rsidRDefault="00337E7E" w:rsidP="003D29C9">
      <w:pPr>
        <w:widowControl w:val="0"/>
        <w:tabs>
          <w:tab w:val="left" w:pos="2475"/>
        </w:tabs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>15.</w:t>
      </w:r>
      <w:r w:rsidR="00B01AD0" w:rsidRPr="00993163">
        <w:rPr>
          <w:color w:val="212121"/>
          <w:sz w:val="28"/>
          <w:szCs w:val="28"/>
        </w:rPr>
        <w:t xml:space="preserve">Оборот </w:t>
      </w:r>
      <w:r w:rsidR="00F84947" w:rsidRPr="00993163">
        <w:rPr>
          <w:color w:val="212121"/>
          <w:sz w:val="28"/>
          <w:szCs w:val="28"/>
        </w:rPr>
        <w:t>общественного питания</w:t>
      </w:r>
      <w:r w:rsidR="00B01AD0" w:rsidRPr="00993163">
        <w:rPr>
          <w:color w:val="212121"/>
          <w:sz w:val="28"/>
          <w:szCs w:val="28"/>
        </w:rPr>
        <w:t>, млрд</w:t>
      </w:r>
      <w:r w:rsidR="00F84947" w:rsidRPr="00993163">
        <w:rPr>
          <w:color w:val="212121"/>
          <w:sz w:val="28"/>
          <w:szCs w:val="28"/>
        </w:rPr>
        <w:t xml:space="preserve"> </w:t>
      </w:r>
      <w:r w:rsidR="00B01AD0" w:rsidRPr="00993163">
        <w:rPr>
          <w:color w:val="212121"/>
          <w:sz w:val="28"/>
          <w:szCs w:val="28"/>
        </w:rPr>
        <w:t>руб.</w:t>
      </w:r>
      <w:r w:rsidR="00F84947" w:rsidRPr="00993163">
        <w:rPr>
          <w:color w:val="212121"/>
          <w:sz w:val="28"/>
          <w:szCs w:val="28"/>
        </w:rPr>
        <w:t xml:space="preserve"> </w:t>
      </w:r>
      <w:r w:rsidR="00F84947" w:rsidRPr="00993163">
        <w:rPr>
          <w:b/>
          <w:color w:val="212121"/>
          <w:sz w:val="28"/>
          <w:szCs w:val="28"/>
        </w:rPr>
        <w:t>(2,9 млрд руб.)</w:t>
      </w:r>
      <w:r w:rsidR="001503DE" w:rsidRPr="001503DE">
        <w:rPr>
          <w:color w:val="212121"/>
          <w:sz w:val="28"/>
          <w:szCs w:val="28"/>
        </w:rPr>
        <w:t>.</w:t>
      </w:r>
    </w:p>
    <w:p w:rsidR="00B40B3A" w:rsidRDefault="00337E7E" w:rsidP="003D29C9">
      <w:pPr>
        <w:widowControl w:val="0"/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lastRenderedPageBreak/>
        <w:t>16.</w:t>
      </w:r>
      <w:r w:rsidR="00B40B3A">
        <w:rPr>
          <w:color w:val="212121"/>
          <w:sz w:val="28"/>
          <w:szCs w:val="28"/>
        </w:rPr>
        <w:t xml:space="preserve"> </w:t>
      </w:r>
      <w:r w:rsidR="00B01AD0" w:rsidRPr="00993163">
        <w:rPr>
          <w:color w:val="212121"/>
          <w:sz w:val="28"/>
          <w:szCs w:val="28"/>
        </w:rPr>
        <w:t>Количество преступлений, совер</w:t>
      </w:r>
      <w:r w:rsidR="00F84947" w:rsidRPr="00993163">
        <w:rPr>
          <w:color w:val="212121"/>
          <w:sz w:val="28"/>
          <w:szCs w:val="28"/>
        </w:rPr>
        <w:t xml:space="preserve">шенных на </w:t>
      </w:r>
      <w:r w:rsidR="00B01AD0" w:rsidRPr="00993163">
        <w:rPr>
          <w:color w:val="212121"/>
          <w:sz w:val="28"/>
          <w:szCs w:val="28"/>
        </w:rPr>
        <w:t xml:space="preserve">территории </w:t>
      </w:r>
      <w:r w:rsidR="00F84947" w:rsidRPr="00993163">
        <w:rPr>
          <w:color w:val="212121"/>
          <w:sz w:val="28"/>
          <w:szCs w:val="28"/>
        </w:rPr>
        <w:t xml:space="preserve">города </w:t>
      </w:r>
      <w:r w:rsidR="00993163" w:rsidRPr="00993163">
        <w:rPr>
          <w:color w:val="212121"/>
          <w:sz w:val="28"/>
          <w:szCs w:val="28"/>
        </w:rPr>
        <w:t>Р</w:t>
      </w:r>
      <w:r w:rsidR="00F84947" w:rsidRPr="00993163">
        <w:rPr>
          <w:color w:val="212121"/>
          <w:sz w:val="28"/>
          <w:szCs w:val="28"/>
        </w:rPr>
        <w:t>ыбинска</w:t>
      </w:r>
      <w:r w:rsidR="00B01AD0" w:rsidRPr="00993163">
        <w:rPr>
          <w:color w:val="212121"/>
          <w:sz w:val="28"/>
          <w:szCs w:val="28"/>
        </w:rPr>
        <w:t>,</w:t>
      </w:r>
    </w:p>
    <w:p w:rsidR="00B01AD0" w:rsidRPr="00993163" w:rsidRDefault="00B01AD0" w:rsidP="003D29C9">
      <w:pPr>
        <w:widowControl w:val="0"/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 xml:space="preserve"> е</w:t>
      </w:r>
      <w:r w:rsidR="00F84947" w:rsidRPr="00993163">
        <w:rPr>
          <w:color w:val="212121"/>
          <w:sz w:val="28"/>
          <w:szCs w:val="28"/>
        </w:rPr>
        <w:t>д</w:t>
      </w:r>
      <w:r w:rsidRPr="00993163">
        <w:rPr>
          <w:color w:val="212121"/>
          <w:sz w:val="28"/>
          <w:szCs w:val="28"/>
        </w:rPr>
        <w:t>.</w:t>
      </w:r>
      <w:r w:rsidR="00F84947" w:rsidRPr="00993163">
        <w:rPr>
          <w:b/>
          <w:color w:val="212121"/>
          <w:sz w:val="28"/>
          <w:szCs w:val="28"/>
        </w:rPr>
        <w:t xml:space="preserve"> (2 676 ед.)</w:t>
      </w:r>
      <w:r w:rsidR="001503DE" w:rsidRPr="001503DE">
        <w:rPr>
          <w:color w:val="212121"/>
          <w:sz w:val="28"/>
          <w:szCs w:val="28"/>
        </w:rPr>
        <w:t>.</w:t>
      </w:r>
    </w:p>
    <w:p w:rsidR="00B40B3A" w:rsidRDefault="00337E7E" w:rsidP="003D29C9">
      <w:pPr>
        <w:widowControl w:val="0"/>
        <w:tabs>
          <w:tab w:val="left" w:pos="2476"/>
        </w:tabs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>17.</w:t>
      </w:r>
      <w:r w:rsidR="00B40B3A">
        <w:rPr>
          <w:color w:val="212121"/>
          <w:sz w:val="28"/>
          <w:szCs w:val="28"/>
        </w:rPr>
        <w:t xml:space="preserve"> </w:t>
      </w:r>
      <w:r w:rsidR="00F84947" w:rsidRPr="00993163">
        <w:rPr>
          <w:color w:val="212121"/>
          <w:sz w:val="28"/>
          <w:szCs w:val="28"/>
        </w:rPr>
        <w:t>Числ</w:t>
      </w:r>
      <w:r w:rsidR="00B01AD0" w:rsidRPr="00993163">
        <w:rPr>
          <w:color w:val="212121"/>
          <w:sz w:val="28"/>
          <w:szCs w:val="28"/>
        </w:rPr>
        <w:t>енность посто</w:t>
      </w:r>
      <w:r w:rsidR="00F84947" w:rsidRPr="00993163">
        <w:rPr>
          <w:color w:val="212121"/>
          <w:sz w:val="28"/>
          <w:szCs w:val="28"/>
        </w:rPr>
        <w:t>янного</w:t>
      </w:r>
      <w:r w:rsidR="00B01AD0" w:rsidRPr="00993163">
        <w:rPr>
          <w:color w:val="212121"/>
          <w:sz w:val="28"/>
          <w:szCs w:val="28"/>
        </w:rPr>
        <w:t xml:space="preserve"> населения </w:t>
      </w:r>
      <w:r w:rsidR="00F84947" w:rsidRPr="00993163">
        <w:rPr>
          <w:color w:val="212121"/>
          <w:sz w:val="28"/>
          <w:szCs w:val="28"/>
        </w:rPr>
        <w:t>г.</w:t>
      </w:r>
      <w:r w:rsidR="00B01AD0" w:rsidRPr="00993163">
        <w:rPr>
          <w:color w:val="212121"/>
          <w:sz w:val="28"/>
          <w:szCs w:val="28"/>
        </w:rPr>
        <w:t xml:space="preserve"> </w:t>
      </w:r>
      <w:r w:rsidR="00F84947" w:rsidRPr="00993163">
        <w:rPr>
          <w:color w:val="212121"/>
          <w:sz w:val="28"/>
          <w:szCs w:val="28"/>
        </w:rPr>
        <w:t>Рыбинска</w:t>
      </w:r>
      <w:r w:rsidR="00B01AD0" w:rsidRPr="00993163">
        <w:rPr>
          <w:color w:val="212121"/>
          <w:sz w:val="28"/>
          <w:szCs w:val="28"/>
        </w:rPr>
        <w:t xml:space="preserve"> (</w:t>
      </w:r>
      <w:r w:rsidR="00F84947" w:rsidRPr="00993163">
        <w:rPr>
          <w:color w:val="212121"/>
          <w:sz w:val="28"/>
          <w:szCs w:val="28"/>
        </w:rPr>
        <w:t>н</w:t>
      </w:r>
      <w:r w:rsidR="00B01AD0" w:rsidRPr="00993163">
        <w:rPr>
          <w:color w:val="212121"/>
          <w:sz w:val="28"/>
          <w:szCs w:val="28"/>
        </w:rPr>
        <w:t>а конец года), тыс.</w:t>
      </w:r>
      <w:r w:rsidR="00F84947" w:rsidRPr="00993163">
        <w:rPr>
          <w:color w:val="212121"/>
          <w:sz w:val="28"/>
          <w:szCs w:val="28"/>
        </w:rPr>
        <w:t xml:space="preserve"> чел.</w:t>
      </w:r>
    </w:p>
    <w:p w:rsidR="00B01AD0" w:rsidRPr="00993163" w:rsidRDefault="00DA7AB4" w:rsidP="003D29C9">
      <w:pPr>
        <w:widowControl w:val="0"/>
        <w:tabs>
          <w:tab w:val="left" w:pos="2476"/>
        </w:tabs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 xml:space="preserve"> </w:t>
      </w:r>
      <w:r w:rsidR="00F84947" w:rsidRPr="00993163">
        <w:rPr>
          <w:b/>
          <w:color w:val="212121"/>
          <w:sz w:val="28"/>
          <w:szCs w:val="28"/>
        </w:rPr>
        <w:t>(169,5 тыс. чел.)</w:t>
      </w:r>
      <w:r w:rsidR="001503DE" w:rsidRPr="001503DE">
        <w:rPr>
          <w:color w:val="212121"/>
          <w:sz w:val="28"/>
          <w:szCs w:val="28"/>
        </w:rPr>
        <w:t>.</w:t>
      </w:r>
      <w:r w:rsidRPr="001503DE">
        <w:rPr>
          <w:color w:val="212121"/>
          <w:sz w:val="28"/>
          <w:szCs w:val="28"/>
        </w:rPr>
        <w:t xml:space="preserve"> </w:t>
      </w:r>
    </w:p>
    <w:p w:rsidR="00B01AD0" w:rsidRPr="00993163" w:rsidRDefault="00337E7E" w:rsidP="003D29C9">
      <w:pPr>
        <w:widowControl w:val="0"/>
        <w:tabs>
          <w:tab w:val="left" w:pos="2470"/>
        </w:tabs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>18.</w:t>
      </w:r>
      <w:r w:rsidR="00B40B3A">
        <w:rPr>
          <w:color w:val="212121"/>
          <w:sz w:val="28"/>
          <w:szCs w:val="28"/>
        </w:rPr>
        <w:t xml:space="preserve"> </w:t>
      </w:r>
      <w:bookmarkStart w:id="0" w:name="_GoBack"/>
      <w:bookmarkEnd w:id="0"/>
      <w:r w:rsidR="00DA7AB4" w:rsidRPr="00993163">
        <w:rPr>
          <w:color w:val="212121"/>
          <w:sz w:val="28"/>
          <w:szCs w:val="28"/>
        </w:rPr>
        <w:t>Естественная убыль (прирост) населения, чел. (-</w:t>
      </w:r>
      <w:r w:rsidR="00DA7AB4" w:rsidRPr="00993163">
        <w:rPr>
          <w:b/>
          <w:color w:val="212121"/>
          <w:sz w:val="28"/>
          <w:szCs w:val="28"/>
        </w:rPr>
        <w:t xml:space="preserve"> 1 971 чел.)</w:t>
      </w:r>
      <w:r w:rsidR="001503DE" w:rsidRPr="001503DE">
        <w:rPr>
          <w:color w:val="212121"/>
          <w:sz w:val="28"/>
          <w:szCs w:val="28"/>
        </w:rPr>
        <w:t>.</w:t>
      </w:r>
    </w:p>
    <w:p w:rsidR="00DA7AB4" w:rsidRPr="00993163" w:rsidRDefault="00337E7E" w:rsidP="003D29C9">
      <w:pPr>
        <w:widowControl w:val="0"/>
        <w:tabs>
          <w:tab w:val="left" w:pos="2470"/>
        </w:tabs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 xml:space="preserve">19. </w:t>
      </w:r>
      <w:r w:rsidR="00DA7AB4" w:rsidRPr="00993163">
        <w:rPr>
          <w:color w:val="212121"/>
          <w:sz w:val="28"/>
          <w:szCs w:val="28"/>
        </w:rPr>
        <w:t>Миграционная уб</w:t>
      </w:r>
      <w:r w:rsidR="00C36E69" w:rsidRPr="00993163">
        <w:rPr>
          <w:color w:val="212121"/>
          <w:sz w:val="28"/>
          <w:szCs w:val="28"/>
        </w:rPr>
        <w:t>ы</w:t>
      </w:r>
      <w:r w:rsidR="00DA7AB4" w:rsidRPr="00993163">
        <w:rPr>
          <w:color w:val="212121"/>
          <w:sz w:val="28"/>
          <w:szCs w:val="28"/>
        </w:rPr>
        <w:t>ль (прирост) населения, чел.</w:t>
      </w:r>
      <w:r w:rsidR="00C36E69" w:rsidRPr="00993163">
        <w:rPr>
          <w:color w:val="212121"/>
          <w:sz w:val="28"/>
          <w:szCs w:val="28"/>
        </w:rPr>
        <w:t xml:space="preserve"> </w:t>
      </w:r>
      <w:r w:rsidR="00DA7AB4" w:rsidRPr="00993163">
        <w:rPr>
          <w:b/>
          <w:color w:val="212121"/>
          <w:sz w:val="28"/>
          <w:szCs w:val="28"/>
        </w:rPr>
        <w:t>(- 266 чел.)</w:t>
      </w:r>
      <w:r w:rsidR="001503DE" w:rsidRPr="001503DE">
        <w:rPr>
          <w:color w:val="212121"/>
          <w:sz w:val="28"/>
          <w:szCs w:val="28"/>
        </w:rPr>
        <w:t>.</w:t>
      </w:r>
    </w:p>
    <w:p w:rsidR="003D29C9" w:rsidRDefault="003D29C9" w:rsidP="003D29C9">
      <w:pPr>
        <w:widowControl w:val="0"/>
        <w:tabs>
          <w:tab w:val="left" w:pos="2470"/>
        </w:tabs>
        <w:ind w:firstLine="709"/>
        <w:jc w:val="both"/>
        <w:rPr>
          <w:color w:val="212121"/>
          <w:sz w:val="28"/>
          <w:szCs w:val="28"/>
        </w:rPr>
      </w:pPr>
    </w:p>
    <w:p w:rsidR="000E08CE" w:rsidRPr="00993163" w:rsidRDefault="000E08CE" w:rsidP="003D29C9">
      <w:pPr>
        <w:widowControl w:val="0"/>
        <w:tabs>
          <w:tab w:val="left" w:pos="2470"/>
        </w:tabs>
        <w:ind w:firstLine="709"/>
        <w:jc w:val="both"/>
        <w:rPr>
          <w:color w:val="212121"/>
          <w:sz w:val="28"/>
          <w:szCs w:val="28"/>
        </w:rPr>
      </w:pPr>
      <w:r w:rsidRPr="00993163">
        <w:rPr>
          <w:color w:val="212121"/>
          <w:sz w:val="28"/>
          <w:szCs w:val="28"/>
        </w:rPr>
        <w:t>*Процент к соответствующему периоду прошлого года</w:t>
      </w:r>
    </w:p>
    <w:p w:rsidR="00B01AD0" w:rsidRDefault="00B01AD0" w:rsidP="00B01AD0">
      <w:pPr>
        <w:pStyle w:val="a7"/>
        <w:spacing w:line="37" w:lineRule="exact"/>
        <w:ind w:left="758"/>
        <w:rPr>
          <w:sz w:val="3"/>
        </w:rPr>
      </w:pPr>
    </w:p>
    <w:sectPr w:rsidR="00B01AD0" w:rsidSect="00175063">
      <w:headerReference w:type="default" r:id="rId8"/>
      <w:pgSz w:w="11906" w:h="16838"/>
      <w:pgMar w:top="851" w:right="567" w:bottom="993" w:left="1134" w:header="709" w:footer="736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D2" w:rsidRDefault="007F41D2" w:rsidP="00011376">
      <w:r>
        <w:separator/>
      </w:r>
    </w:p>
  </w:endnote>
  <w:endnote w:type="continuationSeparator" w:id="0">
    <w:p w:rsidR="007F41D2" w:rsidRDefault="007F41D2" w:rsidP="0001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D2" w:rsidRDefault="007F41D2" w:rsidP="00011376">
      <w:r>
        <w:separator/>
      </w:r>
    </w:p>
  </w:footnote>
  <w:footnote w:type="continuationSeparator" w:id="0">
    <w:p w:rsidR="007F41D2" w:rsidRDefault="007F41D2" w:rsidP="0001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76" w:rsidRDefault="00813E2E">
    <w:pPr>
      <w:pStyle w:val="ad"/>
      <w:jc w:val="center"/>
    </w:pPr>
    <w:r>
      <w:fldChar w:fldCharType="begin"/>
    </w:r>
    <w:r w:rsidR="00011376">
      <w:instrText xml:space="preserve"> PAGE   \* MERGEFORMAT </w:instrText>
    </w:r>
    <w:r>
      <w:fldChar w:fldCharType="separate"/>
    </w:r>
    <w:r w:rsidR="00B40B3A">
      <w:rPr>
        <w:noProof/>
      </w:rPr>
      <w:t>2</w:t>
    </w:r>
    <w:r>
      <w:fldChar w:fldCharType="end"/>
    </w:r>
  </w:p>
  <w:p w:rsidR="00011376" w:rsidRDefault="000113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537E"/>
    <w:multiLevelType w:val="hybridMultilevel"/>
    <w:tmpl w:val="6518B0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14DF"/>
    <w:multiLevelType w:val="hybridMultilevel"/>
    <w:tmpl w:val="DFB2652E"/>
    <w:lvl w:ilvl="0" w:tplc="FEAA764C">
      <w:start w:val="18"/>
      <w:numFmt w:val="decimal"/>
      <w:lvlText w:val="%1."/>
      <w:lvlJc w:val="left"/>
      <w:pPr>
        <w:ind w:left="25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1ECD68A0"/>
    <w:multiLevelType w:val="hybridMultilevel"/>
    <w:tmpl w:val="32CC338E"/>
    <w:lvl w:ilvl="0" w:tplc="58ECEB32">
      <w:start w:val="14"/>
      <w:numFmt w:val="decimal"/>
      <w:lvlText w:val="%1."/>
      <w:lvlJc w:val="left"/>
      <w:pPr>
        <w:ind w:left="2819" w:hanging="408"/>
      </w:pPr>
      <w:rPr>
        <w:rFonts w:hint="default"/>
        <w:spacing w:val="0"/>
        <w:w w:val="98"/>
        <w:lang w:val="ru-RU" w:eastAsia="en-US" w:bidi="ar-SA"/>
      </w:rPr>
    </w:lvl>
    <w:lvl w:ilvl="1" w:tplc="6C58D0E0">
      <w:numFmt w:val="bullet"/>
      <w:lvlText w:val="•"/>
      <w:lvlJc w:val="left"/>
      <w:pPr>
        <w:ind w:left="3442" w:hanging="408"/>
      </w:pPr>
      <w:rPr>
        <w:rFonts w:hint="default"/>
        <w:lang w:val="ru-RU" w:eastAsia="en-US" w:bidi="ar-SA"/>
      </w:rPr>
    </w:lvl>
    <w:lvl w:ilvl="2" w:tplc="9B847E7A">
      <w:numFmt w:val="bullet"/>
      <w:lvlText w:val="•"/>
      <w:lvlJc w:val="left"/>
      <w:pPr>
        <w:ind w:left="4425" w:hanging="408"/>
      </w:pPr>
      <w:rPr>
        <w:rFonts w:hint="default"/>
        <w:lang w:val="ru-RU" w:eastAsia="en-US" w:bidi="ar-SA"/>
      </w:rPr>
    </w:lvl>
    <w:lvl w:ilvl="3" w:tplc="B25622C4">
      <w:numFmt w:val="bullet"/>
      <w:lvlText w:val="•"/>
      <w:lvlJc w:val="left"/>
      <w:pPr>
        <w:ind w:left="5408" w:hanging="408"/>
      </w:pPr>
      <w:rPr>
        <w:rFonts w:hint="default"/>
        <w:lang w:val="ru-RU" w:eastAsia="en-US" w:bidi="ar-SA"/>
      </w:rPr>
    </w:lvl>
    <w:lvl w:ilvl="4" w:tplc="2DB00DEE">
      <w:numFmt w:val="bullet"/>
      <w:lvlText w:val="•"/>
      <w:lvlJc w:val="left"/>
      <w:pPr>
        <w:ind w:left="6391" w:hanging="408"/>
      </w:pPr>
      <w:rPr>
        <w:rFonts w:hint="default"/>
        <w:lang w:val="ru-RU" w:eastAsia="en-US" w:bidi="ar-SA"/>
      </w:rPr>
    </w:lvl>
    <w:lvl w:ilvl="5" w:tplc="E3FE3858">
      <w:numFmt w:val="bullet"/>
      <w:lvlText w:val="•"/>
      <w:lvlJc w:val="left"/>
      <w:pPr>
        <w:ind w:left="7374" w:hanging="408"/>
      </w:pPr>
      <w:rPr>
        <w:rFonts w:hint="default"/>
        <w:lang w:val="ru-RU" w:eastAsia="en-US" w:bidi="ar-SA"/>
      </w:rPr>
    </w:lvl>
    <w:lvl w:ilvl="6" w:tplc="17626248">
      <w:numFmt w:val="bullet"/>
      <w:lvlText w:val="•"/>
      <w:lvlJc w:val="left"/>
      <w:pPr>
        <w:ind w:left="8356" w:hanging="408"/>
      </w:pPr>
      <w:rPr>
        <w:rFonts w:hint="default"/>
        <w:lang w:val="ru-RU" w:eastAsia="en-US" w:bidi="ar-SA"/>
      </w:rPr>
    </w:lvl>
    <w:lvl w:ilvl="7" w:tplc="D604DF4E">
      <w:numFmt w:val="bullet"/>
      <w:lvlText w:val="•"/>
      <w:lvlJc w:val="left"/>
      <w:pPr>
        <w:ind w:left="9339" w:hanging="408"/>
      </w:pPr>
      <w:rPr>
        <w:rFonts w:hint="default"/>
        <w:lang w:val="ru-RU" w:eastAsia="en-US" w:bidi="ar-SA"/>
      </w:rPr>
    </w:lvl>
    <w:lvl w:ilvl="8" w:tplc="2D6049C8">
      <w:numFmt w:val="bullet"/>
      <w:lvlText w:val="•"/>
      <w:lvlJc w:val="left"/>
      <w:pPr>
        <w:ind w:left="10322" w:hanging="408"/>
      </w:pPr>
      <w:rPr>
        <w:rFonts w:hint="default"/>
        <w:lang w:val="ru-RU" w:eastAsia="en-US" w:bidi="ar-SA"/>
      </w:rPr>
    </w:lvl>
  </w:abstractNum>
  <w:abstractNum w:abstractNumId="3" w15:restartNumberingAfterBreak="0">
    <w:nsid w:val="268742EA"/>
    <w:multiLevelType w:val="hybridMultilevel"/>
    <w:tmpl w:val="C9EE3ECA"/>
    <w:lvl w:ilvl="0" w:tplc="519C27A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007"/>
    <w:multiLevelType w:val="hybridMultilevel"/>
    <w:tmpl w:val="D1FC605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B082E21"/>
    <w:multiLevelType w:val="hybridMultilevel"/>
    <w:tmpl w:val="5902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3E5CA0"/>
    <w:multiLevelType w:val="multilevel"/>
    <w:tmpl w:val="50C0601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7" w15:restartNumberingAfterBreak="0">
    <w:nsid w:val="5F8A7830"/>
    <w:multiLevelType w:val="hybridMultilevel"/>
    <w:tmpl w:val="C902DCAA"/>
    <w:lvl w:ilvl="0" w:tplc="2CAE5F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69821D0"/>
    <w:multiLevelType w:val="hybridMultilevel"/>
    <w:tmpl w:val="F3CA2A06"/>
    <w:lvl w:ilvl="0" w:tplc="7550E612">
      <w:start w:val="1"/>
      <w:numFmt w:val="decimal"/>
      <w:lvlText w:val="%1."/>
      <w:lvlJc w:val="left"/>
      <w:pPr>
        <w:ind w:left="412" w:hanging="412"/>
      </w:pPr>
      <w:rPr>
        <w:rFonts w:hint="default"/>
        <w:b w:val="0"/>
        <w:spacing w:val="0"/>
        <w:w w:val="105"/>
        <w:lang w:val="ru-RU" w:eastAsia="en-US" w:bidi="ar-SA"/>
      </w:rPr>
    </w:lvl>
    <w:lvl w:ilvl="1" w:tplc="A81E318A">
      <w:numFmt w:val="bullet"/>
      <w:lvlText w:val="•"/>
      <w:lvlJc w:val="left"/>
      <w:pPr>
        <w:ind w:left="1391" w:hanging="412"/>
      </w:pPr>
      <w:rPr>
        <w:rFonts w:hint="default"/>
        <w:lang w:val="ru-RU" w:eastAsia="en-US" w:bidi="ar-SA"/>
      </w:rPr>
    </w:lvl>
    <w:lvl w:ilvl="2" w:tplc="DD685D88">
      <w:numFmt w:val="bullet"/>
      <w:lvlText w:val="•"/>
      <w:lvlJc w:val="left"/>
      <w:pPr>
        <w:ind w:left="2380" w:hanging="412"/>
      </w:pPr>
      <w:rPr>
        <w:rFonts w:hint="default"/>
        <w:lang w:val="ru-RU" w:eastAsia="en-US" w:bidi="ar-SA"/>
      </w:rPr>
    </w:lvl>
    <w:lvl w:ilvl="3" w:tplc="9FE0D010">
      <w:numFmt w:val="bullet"/>
      <w:lvlText w:val="•"/>
      <w:lvlJc w:val="left"/>
      <w:pPr>
        <w:ind w:left="3369" w:hanging="412"/>
      </w:pPr>
      <w:rPr>
        <w:rFonts w:hint="default"/>
        <w:lang w:val="ru-RU" w:eastAsia="en-US" w:bidi="ar-SA"/>
      </w:rPr>
    </w:lvl>
    <w:lvl w:ilvl="4" w:tplc="B21EADE8">
      <w:numFmt w:val="bullet"/>
      <w:lvlText w:val="•"/>
      <w:lvlJc w:val="left"/>
      <w:pPr>
        <w:ind w:left="4358" w:hanging="412"/>
      </w:pPr>
      <w:rPr>
        <w:rFonts w:hint="default"/>
        <w:lang w:val="ru-RU" w:eastAsia="en-US" w:bidi="ar-SA"/>
      </w:rPr>
    </w:lvl>
    <w:lvl w:ilvl="5" w:tplc="0856273C">
      <w:numFmt w:val="bullet"/>
      <w:lvlText w:val="•"/>
      <w:lvlJc w:val="left"/>
      <w:pPr>
        <w:ind w:left="5347" w:hanging="412"/>
      </w:pPr>
      <w:rPr>
        <w:rFonts w:hint="default"/>
        <w:lang w:val="ru-RU" w:eastAsia="en-US" w:bidi="ar-SA"/>
      </w:rPr>
    </w:lvl>
    <w:lvl w:ilvl="6" w:tplc="95B0EB0C">
      <w:numFmt w:val="bullet"/>
      <w:lvlText w:val="•"/>
      <w:lvlJc w:val="left"/>
      <w:pPr>
        <w:ind w:left="6335" w:hanging="412"/>
      </w:pPr>
      <w:rPr>
        <w:rFonts w:hint="default"/>
        <w:lang w:val="ru-RU" w:eastAsia="en-US" w:bidi="ar-SA"/>
      </w:rPr>
    </w:lvl>
    <w:lvl w:ilvl="7" w:tplc="D76CD748">
      <w:numFmt w:val="bullet"/>
      <w:lvlText w:val="•"/>
      <w:lvlJc w:val="left"/>
      <w:pPr>
        <w:ind w:left="7324" w:hanging="412"/>
      </w:pPr>
      <w:rPr>
        <w:rFonts w:hint="default"/>
        <w:lang w:val="ru-RU" w:eastAsia="en-US" w:bidi="ar-SA"/>
      </w:rPr>
    </w:lvl>
    <w:lvl w:ilvl="8" w:tplc="6FF20EB2">
      <w:numFmt w:val="bullet"/>
      <w:lvlText w:val="•"/>
      <w:lvlJc w:val="left"/>
      <w:pPr>
        <w:ind w:left="8313" w:hanging="412"/>
      </w:pPr>
      <w:rPr>
        <w:rFonts w:hint="default"/>
        <w:lang w:val="ru-RU" w:eastAsia="en-US" w:bidi="ar-SA"/>
      </w:rPr>
    </w:lvl>
  </w:abstractNum>
  <w:abstractNum w:abstractNumId="9" w15:restartNumberingAfterBreak="0">
    <w:nsid w:val="688E50A7"/>
    <w:multiLevelType w:val="hybridMultilevel"/>
    <w:tmpl w:val="D3ACEC96"/>
    <w:lvl w:ilvl="0" w:tplc="C86A0198">
      <w:start w:val="4"/>
      <w:numFmt w:val="decimal"/>
      <w:lvlText w:val="%1."/>
      <w:lvlJc w:val="left"/>
      <w:pPr>
        <w:ind w:left="2417" w:hanging="432"/>
      </w:pPr>
      <w:rPr>
        <w:rFonts w:hint="default"/>
        <w:spacing w:val="-1"/>
        <w:w w:val="82"/>
        <w:lang w:val="ru-RU" w:eastAsia="en-US" w:bidi="ar-SA"/>
      </w:rPr>
    </w:lvl>
    <w:lvl w:ilvl="1" w:tplc="661A77B2">
      <w:numFmt w:val="bullet"/>
      <w:lvlText w:val="•"/>
      <w:lvlJc w:val="left"/>
      <w:pPr>
        <w:ind w:left="3388" w:hanging="432"/>
      </w:pPr>
      <w:rPr>
        <w:rFonts w:hint="default"/>
        <w:lang w:val="ru-RU" w:eastAsia="en-US" w:bidi="ar-SA"/>
      </w:rPr>
    </w:lvl>
    <w:lvl w:ilvl="2" w:tplc="7834D1EC">
      <w:numFmt w:val="bullet"/>
      <w:lvlText w:val="•"/>
      <w:lvlJc w:val="left"/>
      <w:pPr>
        <w:ind w:left="4377" w:hanging="432"/>
      </w:pPr>
      <w:rPr>
        <w:rFonts w:hint="default"/>
        <w:lang w:val="ru-RU" w:eastAsia="en-US" w:bidi="ar-SA"/>
      </w:rPr>
    </w:lvl>
    <w:lvl w:ilvl="3" w:tplc="EC0E7E1A">
      <w:numFmt w:val="bullet"/>
      <w:lvlText w:val="•"/>
      <w:lvlJc w:val="left"/>
      <w:pPr>
        <w:ind w:left="5366" w:hanging="432"/>
      </w:pPr>
      <w:rPr>
        <w:rFonts w:hint="default"/>
        <w:lang w:val="ru-RU" w:eastAsia="en-US" w:bidi="ar-SA"/>
      </w:rPr>
    </w:lvl>
    <w:lvl w:ilvl="4" w:tplc="3EFCDD4C">
      <w:numFmt w:val="bullet"/>
      <w:lvlText w:val="•"/>
      <w:lvlJc w:val="left"/>
      <w:pPr>
        <w:ind w:left="6355" w:hanging="432"/>
      </w:pPr>
      <w:rPr>
        <w:rFonts w:hint="default"/>
        <w:lang w:val="ru-RU" w:eastAsia="en-US" w:bidi="ar-SA"/>
      </w:rPr>
    </w:lvl>
    <w:lvl w:ilvl="5" w:tplc="37447B1C">
      <w:numFmt w:val="bullet"/>
      <w:lvlText w:val="•"/>
      <w:lvlJc w:val="left"/>
      <w:pPr>
        <w:ind w:left="7344" w:hanging="432"/>
      </w:pPr>
      <w:rPr>
        <w:rFonts w:hint="default"/>
        <w:lang w:val="ru-RU" w:eastAsia="en-US" w:bidi="ar-SA"/>
      </w:rPr>
    </w:lvl>
    <w:lvl w:ilvl="6" w:tplc="5838B15C">
      <w:numFmt w:val="bullet"/>
      <w:lvlText w:val="•"/>
      <w:lvlJc w:val="left"/>
      <w:pPr>
        <w:ind w:left="8332" w:hanging="432"/>
      </w:pPr>
      <w:rPr>
        <w:rFonts w:hint="default"/>
        <w:lang w:val="ru-RU" w:eastAsia="en-US" w:bidi="ar-SA"/>
      </w:rPr>
    </w:lvl>
    <w:lvl w:ilvl="7" w:tplc="A064C2A2">
      <w:numFmt w:val="bullet"/>
      <w:lvlText w:val="•"/>
      <w:lvlJc w:val="left"/>
      <w:pPr>
        <w:ind w:left="9321" w:hanging="432"/>
      </w:pPr>
      <w:rPr>
        <w:rFonts w:hint="default"/>
        <w:lang w:val="ru-RU" w:eastAsia="en-US" w:bidi="ar-SA"/>
      </w:rPr>
    </w:lvl>
    <w:lvl w:ilvl="8" w:tplc="75D629CC">
      <w:numFmt w:val="bullet"/>
      <w:lvlText w:val="•"/>
      <w:lvlJc w:val="left"/>
      <w:pPr>
        <w:ind w:left="10310" w:hanging="432"/>
      </w:pPr>
      <w:rPr>
        <w:rFonts w:hint="default"/>
        <w:lang w:val="ru-RU" w:eastAsia="en-US" w:bidi="ar-SA"/>
      </w:rPr>
    </w:lvl>
  </w:abstractNum>
  <w:abstractNum w:abstractNumId="10" w15:restartNumberingAfterBreak="0">
    <w:nsid w:val="740D5CE0"/>
    <w:multiLevelType w:val="hybridMultilevel"/>
    <w:tmpl w:val="5E66D944"/>
    <w:lvl w:ilvl="0" w:tplc="4EFC96CA">
      <w:start w:val="13"/>
      <w:numFmt w:val="bullet"/>
      <w:lvlText w:val=""/>
      <w:lvlJc w:val="left"/>
      <w:pPr>
        <w:ind w:left="283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5E"/>
    <w:rsid w:val="00000FA6"/>
    <w:rsid w:val="00002BBB"/>
    <w:rsid w:val="00003F33"/>
    <w:rsid w:val="00011376"/>
    <w:rsid w:val="00011957"/>
    <w:rsid w:val="00017C16"/>
    <w:rsid w:val="00020587"/>
    <w:rsid w:val="000305F8"/>
    <w:rsid w:val="00030B95"/>
    <w:rsid w:val="00036B77"/>
    <w:rsid w:val="00043276"/>
    <w:rsid w:val="00045CCE"/>
    <w:rsid w:val="00046230"/>
    <w:rsid w:val="00047EF8"/>
    <w:rsid w:val="000503E4"/>
    <w:rsid w:val="00051C0F"/>
    <w:rsid w:val="0005725F"/>
    <w:rsid w:val="00060D9B"/>
    <w:rsid w:val="000619FC"/>
    <w:rsid w:val="00067D33"/>
    <w:rsid w:val="00071B69"/>
    <w:rsid w:val="00084CD8"/>
    <w:rsid w:val="00085698"/>
    <w:rsid w:val="00087B78"/>
    <w:rsid w:val="00091207"/>
    <w:rsid w:val="00092B60"/>
    <w:rsid w:val="000A1271"/>
    <w:rsid w:val="000B25E5"/>
    <w:rsid w:val="000C13A4"/>
    <w:rsid w:val="000C17A0"/>
    <w:rsid w:val="000D4E07"/>
    <w:rsid w:val="000E08CE"/>
    <w:rsid w:val="000E28DF"/>
    <w:rsid w:val="000E2DE5"/>
    <w:rsid w:val="000E3E48"/>
    <w:rsid w:val="000E5133"/>
    <w:rsid w:val="000F7EF8"/>
    <w:rsid w:val="001054F4"/>
    <w:rsid w:val="001148E4"/>
    <w:rsid w:val="00115F03"/>
    <w:rsid w:val="0011606D"/>
    <w:rsid w:val="00116335"/>
    <w:rsid w:val="00127195"/>
    <w:rsid w:val="00130F31"/>
    <w:rsid w:val="001413C7"/>
    <w:rsid w:val="00145EB3"/>
    <w:rsid w:val="001503DE"/>
    <w:rsid w:val="00156594"/>
    <w:rsid w:val="00163AF2"/>
    <w:rsid w:val="00165E6E"/>
    <w:rsid w:val="00171185"/>
    <w:rsid w:val="00173D9D"/>
    <w:rsid w:val="0017475B"/>
    <w:rsid w:val="00175063"/>
    <w:rsid w:val="00181FBC"/>
    <w:rsid w:val="00186B23"/>
    <w:rsid w:val="001926C6"/>
    <w:rsid w:val="00194F11"/>
    <w:rsid w:val="001A21E9"/>
    <w:rsid w:val="001A4927"/>
    <w:rsid w:val="001A4FFD"/>
    <w:rsid w:val="001B0265"/>
    <w:rsid w:val="001C1E70"/>
    <w:rsid w:val="001C4F53"/>
    <w:rsid w:val="001C51C4"/>
    <w:rsid w:val="001D106C"/>
    <w:rsid w:val="001D11BC"/>
    <w:rsid w:val="001D12AB"/>
    <w:rsid w:val="001F0C93"/>
    <w:rsid w:val="00204324"/>
    <w:rsid w:val="00210ACC"/>
    <w:rsid w:val="00211136"/>
    <w:rsid w:val="0021360A"/>
    <w:rsid w:val="00220AF6"/>
    <w:rsid w:val="00227DFD"/>
    <w:rsid w:val="00236516"/>
    <w:rsid w:val="00244582"/>
    <w:rsid w:val="00257DE2"/>
    <w:rsid w:val="002601DA"/>
    <w:rsid w:val="002703E6"/>
    <w:rsid w:val="00274B2F"/>
    <w:rsid w:val="00292B7C"/>
    <w:rsid w:val="002A0E49"/>
    <w:rsid w:val="002A7181"/>
    <w:rsid w:val="002B4E4C"/>
    <w:rsid w:val="002C3E84"/>
    <w:rsid w:val="002C4197"/>
    <w:rsid w:val="002C54E4"/>
    <w:rsid w:val="002D4745"/>
    <w:rsid w:val="002E4EB8"/>
    <w:rsid w:val="002E577B"/>
    <w:rsid w:val="002E7849"/>
    <w:rsid w:val="0031291E"/>
    <w:rsid w:val="00314D80"/>
    <w:rsid w:val="00316B16"/>
    <w:rsid w:val="003202EB"/>
    <w:rsid w:val="00322722"/>
    <w:rsid w:val="00333DE5"/>
    <w:rsid w:val="00337E7E"/>
    <w:rsid w:val="00340800"/>
    <w:rsid w:val="0034103E"/>
    <w:rsid w:val="00343808"/>
    <w:rsid w:val="003522FC"/>
    <w:rsid w:val="0036046A"/>
    <w:rsid w:val="00363778"/>
    <w:rsid w:val="00375367"/>
    <w:rsid w:val="003808C2"/>
    <w:rsid w:val="003871C9"/>
    <w:rsid w:val="003B0BB9"/>
    <w:rsid w:val="003B0F75"/>
    <w:rsid w:val="003B1D55"/>
    <w:rsid w:val="003B2E03"/>
    <w:rsid w:val="003C1D17"/>
    <w:rsid w:val="003C629C"/>
    <w:rsid w:val="003C7030"/>
    <w:rsid w:val="003D23E3"/>
    <w:rsid w:val="003D29C9"/>
    <w:rsid w:val="003D2E2B"/>
    <w:rsid w:val="003D545A"/>
    <w:rsid w:val="003E045C"/>
    <w:rsid w:val="003E06C9"/>
    <w:rsid w:val="003E2D50"/>
    <w:rsid w:val="003F1544"/>
    <w:rsid w:val="00400E8D"/>
    <w:rsid w:val="004026D4"/>
    <w:rsid w:val="00404065"/>
    <w:rsid w:val="004048C7"/>
    <w:rsid w:val="00406F63"/>
    <w:rsid w:val="00420CE2"/>
    <w:rsid w:val="00431FDF"/>
    <w:rsid w:val="00435496"/>
    <w:rsid w:val="00441E19"/>
    <w:rsid w:val="00447F52"/>
    <w:rsid w:val="004533BE"/>
    <w:rsid w:val="004562E2"/>
    <w:rsid w:val="00456323"/>
    <w:rsid w:val="00456C34"/>
    <w:rsid w:val="004653F1"/>
    <w:rsid w:val="004718DC"/>
    <w:rsid w:val="00471C39"/>
    <w:rsid w:val="00474EBE"/>
    <w:rsid w:val="00481F6B"/>
    <w:rsid w:val="00484A7D"/>
    <w:rsid w:val="004868B7"/>
    <w:rsid w:val="00493329"/>
    <w:rsid w:val="00497FEA"/>
    <w:rsid w:val="004A28DD"/>
    <w:rsid w:val="004A31A2"/>
    <w:rsid w:val="004A3D01"/>
    <w:rsid w:val="004A4DD5"/>
    <w:rsid w:val="004A54B3"/>
    <w:rsid w:val="004B15DC"/>
    <w:rsid w:val="004D13A7"/>
    <w:rsid w:val="004D40C2"/>
    <w:rsid w:val="004E2586"/>
    <w:rsid w:val="004F3CA0"/>
    <w:rsid w:val="004F4926"/>
    <w:rsid w:val="004F665E"/>
    <w:rsid w:val="005052E9"/>
    <w:rsid w:val="00510BE0"/>
    <w:rsid w:val="00511667"/>
    <w:rsid w:val="00516EB2"/>
    <w:rsid w:val="00517E06"/>
    <w:rsid w:val="00523642"/>
    <w:rsid w:val="00526D3F"/>
    <w:rsid w:val="00530D76"/>
    <w:rsid w:val="005427F1"/>
    <w:rsid w:val="00555D3D"/>
    <w:rsid w:val="005612F3"/>
    <w:rsid w:val="00561C32"/>
    <w:rsid w:val="005624BC"/>
    <w:rsid w:val="00562C1A"/>
    <w:rsid w:val="00570856"/>
    <w:rsid w:val="00572795"/>
    <w:rsid w:val="00577F4F"/>
    <w:rsid w:val="00580E0D"/>
    <w:rsid w:val="00582FD4"/>
    <w:rsid w:val="00597683"/>
    <w:rsid w:val="005B35E0"/>
    <w:rsid w:val="005C744B"/>
    <w:rsid w:val="005D0C4E"/>
    <w:rsid w:val="005E09DD"/>
    <w:rsid w:val="005E5FB7"/>
    <w:rsid w:val="005F5845"/>
    <w:rsid w:val="006005BF"/>
    <w:rsid w:val="00604E14"/>
    <w:rsid w:val="00606B37"/>
    <w:rsid w:val="00614352"/>
    <w:rsid w:val="00620CC2"/>
    <w:rsid w:val="00621376"/>
    <w:rsid w:val="00627E20"/>
    <w:rsid w:val="00640B9E"/>
    <w:rsid w:val="00643DE5"/>
    <w:rsid w:val="0064441C"/>
    <w:rsid w:val="006473C9"/>
    <w:rsid w:val="00653032"/>
    <w:rsid w:val="00655D28"/>
    <w:rsid w:val="00661027"/>
    <w:rsid w:val="00665E30"/>
    <w:rsid w:val="0067250B"/>
    <w:rsid w:val="006727EC"/>
    <w:rsid w:val="00680A16"/>
    <w:rsid w:val="006850CA"/>
    <w:rsid w:val="00685FF0"/>
    <w:rsid w:val="006911AD"/>
    <w:rsid w:val="00693507"/>
    <w:rsid w:val="006A2865"/>
    <w:rsid w:val="006A6CC7"/>
    <w:rsid w:val="006B6707"/>
    <w:rsid w:val="006B67DB"/>
    <w:rsid w:val="006C36DE"/>
    <w:rsid w:val="006C3F38"/>
    <w:rsid w:val="006C3F93"/>
    <w:rsid w:val="006D5460"/>
    <w:rsid w:val="006F2214"/>
    <w:rsid w:val="006F3FDE"/>
    <w:rsid w:val="007020C6"/>
    <w:rsid w:val="007061C7"/>
    <w:rsid w:val="00706472"/>
    <w:rsid w:val="0071394A"/>
    <w:rsid w:val="0071711A"/>
    <w:rsid w:val="00723C3F"/>
    <w:rsid w:val="00727BDB"/>
    <w:rsid w:val="0073102D"/>
    <w:rsid w:val="0074215C"/>
    <w:rsid w:val="00753DD4"/>
    <w:rsid w:val="007642AD"/>
    <w:rsid w:val="00766A42"/>
    <w:rsid w:val="0077062B"/>
    <w:rsid w:val="007707DB"/>
    <w:rsid w:val="00773991"/>
    <w:rsid w:val="007761F1"/>
    <w:rsid w:val="0077779C"/>
    <w:rsid w:val="00783462"/>
    <w:rsid w:val="00787085"/>
    <w:rsid w:val="00791515"/>
    <w:rsid w:val="007A050A"/>
    <w:rsid w:val="007A1C74"/>
    <w:rsid w:val="007B1F91"/>
    <w:rsid w:val="007B68C9"/>
    <w:rsid w:val="007D12F2"/>
    <w:rsid w:val="007D5EF0"/>
    <w:rsid w:val="007E6CFD"/>
    <w:rsid w:val="007F41D2"/>
    <w:rsid w:val="00801C31"/>
    <w:rsid w:val="00813E2E"/>
    <w:rsid w:val="00825F23"/>
    <w:rsid w:val="00835CB6"/>
    <w:rsid w:val="008425C9"/>
    <w:rsid w:val="008447DD"/>
    <w:rsid w:val="00853DAF"/>
    <w:rsid w:val="00866EA1"/>
    <w:rsid w:val="0086727D"/>
    <w:rsid w:val="0087297C"/>
    <w:rsid w:val="00872DC1"/>
    <w:rsid w:val="0087734E"/>
    <w:rsid w:val="008826A0"/>
    <w:rsid w:val="008B354F"/>
    <w:rsid w:val="008B7BDD"/>
    <w:rsid w:val="008C666C"/>
    <w:rsid w:val="008C66DC"/>
    <w:rsid w:val="008D44C5"/>
    <w:rsid w:val="008E0119"/>
    <w:rsid w:val="008E232D"/>
    <w:rsid w:val="008E3E82"/>
    <w:rsid w:val="00906E70"/>
    <w:rsid w:val="00907D2F"/>
    <w:rsid w:val="009113DF"/>
    <w:rsid w:val="0091674D"/>
    <w:rsid w:val="00917575"/>
    <w:rsid w:val="00921C4B"/>
    <w:rsid w:val="0092674C"/>
    <w:rsid w:val="00936582"/>
    <w:rsid w:val="009402BF"/>
    <w:rsid w:val="00946DA9"/>
    <w:rsid w:val="00961001"/>
    <w:rsid w:val="009620BE"/>
    <w:rsid w:val="00965664"/>
    <w:rsid w:val="00966427"/>
    <w:rsid w:val="00966EDB"/>
    <w:rsid w:val="00967351"/>
    <w:rsid w:val="00974568"/>
    <w:rsid w:val="00986448"/>
    <w:rsid w:val="00993163"/>
    <w:rsid w:val="009A55B3"/>
    <w:rsid w:val="009A5EFC"/>
    <w:rsid w:val="009B0DFF"/>
    <w:rsid w:val="009B3299"/>
    <w:rsid w:val="009B7A83"/>
    <w:rsid w:val="009D06F1"/>
    <w:rsid w:val="009E2C89"/>
    <w:rsid w:val="009E40B8"/>
    <w:rsid w:val="009E69BE"/>
    <w:rsid w:val="009F17C9"/>
    <w:rsid w:val="009F2FAC"/>
    <w:rsid w:val="00A21C28"/>
    <w:rsid w:val="00A24B24"/>
    <w:rsid w:val="00A25C5E"/>
    <w:rsid w:val="00A279F6"/>
    <w:rsid w:val="00A27C99"/>
    <w:rsid w:val="00A424EF"/>
    <w:rsid w:val="00A4291F"/>
    <w:rsid w:val="00A4302F"/>
    <w:rsid w:val="00A550D0"/>
    <w:rsid w:val="00A61926"/>
    <w:rsid w:val="00A85353"/>
    <w:rsid w:val="00A92D27"/>
    <w:rsid w:val="00A95F69"/>
    <w:rsid w:val="00AC4CC5"/>
    <w:rsid w:val="00AD15DE"/>
    <w:rsid w:val="00AD3860"/>
    <w:rsid w:val="00AE2ECD"/>
    <w:rsid w:val="00AE2F5A"/>
    <w:rsid w:val="00AF1B3A"/>
    <w:rsid w:val="00AF2925"/>
    <w:rsid w:val="00B01AD0"/>
    <w:rsid w:val="00B0775D"/>
    <w:rsid w:val="00B11023"/>
    <w:rsid w:val="00B1573E"/>
    <w:rsid w:val="00B275DB"/>
    <w:rsid w:val="00B27AFD"/>
    <w:rsid w:val="00B32BC1"/>
    <w:rsid w:val="00B36D63"/>
    <w:rsid w:val="00B40B3A"/>
    <w:rsid w:val="00B40D7A"/>
    <w:rsid w:val="00B547E4"/>
    <w:rsid w:val="00B6237B"/>
    <w:rsid w:val="00B76BB2"/>
    <w:rsid w:val="00B772FB"/>
    <w:rsid w:val="00B834A8"/>
    <w:rsid w:val="00B8495A"/>
    <w:rsid w:val="00B84D04"/>
    <w:rsid w:val="00B86BB6"/>
    <w:rsid w:val="00BA55DE"/>
    <w:rsid w:val="00BA5BE3"/>
    <w:rsid w:val="00BA7066"/>
    <w:rsid w:val="00BB579B"/>
    <w:rsid w:val="00BC4568"/>
    <w:rsid w:val="00BC45D9"/>
    <w:rsid w:val="00BC7088"/>
    <w:rsid w:val="00BD28EB"/>
    <w:rsid w:val="00BD7501"/>
    <w:rsid w:val="00BE6070"/>
    <w:rsid w:val="00BE68E6"/>
    <w:rsid w:val="00BE6E05"/>
    <w:rsid w:val="00BF0B2A"/>
    <w:rsid w:val="00BF0D84"/>
    <w:rsid w:val="00BF29EB"/>
    <w:rsid w:val="00BF35AF"/>
    <w:rsid w:val="00BF5901"/>
    <w:rsid w:val="00BF6323"/>
    <w:rsid w:val="00C03464"/>
    <w:rsid w:val="00C06578"/>
    <w:rsid w:val="00C13BD6"/>
    <w:rsid w:val="00C20E5D"/>
    <w:rsid w:val="00C36E69"/>
    <w:rsid w:val="00C41F79"/>
    <w:rsid w:val="00C45D5D"/>
    <w:rsid w:val="00C51EBD"/>
    <w:rsid w:val="00C52311"/>
    <w:rsid w:val="00C640A4"/>
    <w:rsid w:val="00C66B79"/>
    <w:rsid w:val="00C718B7"/>
    <w:rsid w:val="00C758A2"/>
    <w:rsid w:val="00C845C1"/>
    <w:rsid w:val="00C91716"/>
    <w:rsid w:val="00C91A1B"/>
    <w:rsid w:val="00CA5365"/>
    <w:rsid w:val="00CB1330"/>
    <w:rsid w:val="00CD2B2E"/>
    <w:rsid w:val="00CD6FAE"/>
    <w:rsid w:val="00CE4E2F"/>
    <w:rsid w:val="00CF5D32"/>
    <w:rsid w:val="00D02C3B"/>
    <w:rsid w:val="00D14D02"/>
    <w:rsid w:val="00D17E54"/>
    <w:rsid w:val="00D21557"/>
    <w:rsid w:val="00D25F61"/>
    <w:rsid w:val="00D27DC1"/>
    <w:rsid w:val="00D34CF9"/>
    <w:rsid w:val="00D42B6A"/>
    <w:rsid w:val="00D44048"/>
    <w:rsid w:val="00D476F6"/>
    <w:rsid w:val="00D47BE4"/>
    <w:rsid w:val="00D57039"/>
    <w:rsid w:val="00D57B88"/>
    <w:rsid w:val="00D64EC5"/>
    <w:rsid w:val="00D7051E"/>
    <w:rsid w:val="00D72A8E"/>
    <w:rsid w:val="00D763D9"/>
    <w:rsid w:val="00DA1512"/>
    <w:rsid w:val="00DA70C2"/>
    <w:rsid w:val="00DA7AB4"/>
    <w:rsid w:val="00DB51FE"/>
    <w:rsid w:val="00DC0FB2"/>
    <w:rsid w:val="00DD13A1"/>
    <w:rsid w:val="00DD7A45"/>
    <w:rsid w:val="00DE1BF3"/>
    <w:rsid w:val="00DE1CB1"/>
    <w:rsid w:val="00E0267F"/>
    <w:rsid w:val="00E0564C"/>
    <w:rsid w:val="00E06FE5"/>
    <w:rsid w:val="00E0761F"/>
    <w:rsid w:val="00E07CA9"/>
    <w:rsid w:val="00E10D03"/>
    <w:rsid w:val="00E2157F"/>
    <w:rsid w:val="00E22B8A"/>
    <w:rsid w:val="00E275E9"/>
    <w:rsid w:val="00E277B3"/>
    <w:rsid w:val="00E32FA2"/>
    <w:rsid w:val="00E41930"/>
    <w:rsid w:val="00E41DEE"/>
    <w:rsid w:val="00E640C7"/>
    <w:rsid w:val="00E65B28"/>
    <w:rsid w:val="00E702C8"/>
    <w:rsid w:val="00E70E0E"/>
    <w:rsid w:val="00E90747"/>
    <w:rsid w:val="00E969CF"/>
    <w:rsid w:val="00E96B79"/>
    <w:rsid w:val="00EA716F"/>
    <w:rsid w:val="00EB04E7"/>
    <w:rsid w:val="00EB79B5"/>
    <w:rsid w:val="00ED43B3"/>
    <w:rsid w:val="00ED7456"/>
    <w:rsid w:val="00EF04E4"/>
    <w:rsid w:val="00F05D64"/>
    <w:rsid w:val="00F213FC"/>
    <w:rsid w:val="00F2281A"/>
    <w:rsid w:val="00F23011"/>
    <w:rsid w:val="00F26A6C"/>
    <w:rsid w:val="00F31D72"/>
    <w:rsid w:val="00F34ABF"/>
    <w:rsid w:val="00F46A23"/>
    <w:rsid w:val="00F47166"/>
    <w:rsid w:val="00F5323D"/>
    <w:rsid w:val="00F54E47"/>
    <w:rsid w:val="00F57F92"/>
    <w:rsid w:val="00F60579"/>
    <w:rsid w:val="00F61FB0"/>
    <w:rsid w:val="00F633FE"/>
    <w:rsid w:val="00F63B1C"/>
    <w:rsid w:val="00F64C2A"/>
    <w:rsid w:val="00F65683"/>
    <w:rsid w:val="00F6672E"/>
    <w:rsid w:val="00F70413"/>
    <w:rsid w:val="00F713BC"/>
    <w:rsid w:val="00F71479"/>
    <w:rsid w:val="00F74457"/>
    <w:rsid w:val="00F769A2"/>
    <w:rsid w:val="00F81E7F"/>
    <w:rsid w:val="00F83050"/>
    <w:rsid w:val="00F84947"/>
    <w:rsid w:val="00F8598E"/>
    <w:rsid w:val="00F85CF8"/>
    <w:rsid w:val="00F90E1D"/>
    <w:rsid w:val="00F93F9B"/>
    <w:rsid w:val="00F95357"/>
    <w:rsid w:val="00FA17AC"/>
    <w:rsid w:val="00FA3085"/>
    <w:rsid w:val="00FA32D8"/>
    <w:rsid w:val="00FB4174"/>
    <w:rsid w:val="00FB5C3F"/>
    <w:rsid w:val="00FB6579"/>
    <w:rsid w:val="00FB77B1"/>
    <w:rsid w:val="00FC04FE"/>
    <w:rsid w:val="00FC6B6C"/>
    <w:rsid w:val="00FD682D"/>
    <w:rsid w:val="00FD6BDF"/>
    <w:rsid w:val="00FE0A61"/>
    <w:rsid w:val="00FF47E3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4AF169-0BF4-47F4-A08A-224451A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framePr w:w="5139" w:h="2877" w:hSpace="141" w:wrap="auto" w:vAnchor="text" w:hAnchor="page" w:x="1867" w:y="-719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locked/>
    <w:rPr>
      <w:rFonts w:ascii="Cambria" w:hAnsi="Cambria" w:cs="Cambria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framePr w:w="4624" w:h="3379" w:hSpace="141" w:wrap="auto" w:vAnchor="text" w:hAnchor="page" w:x="715" w:y="-1004"/>
      <w:ind w:left="1440" w:firstLine="545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framePr w:w="4899" w:h="1951" w:hSpace="141" w:wrap="auto" w:vAnchor="text" w:hAnchor="page" w:x="576" w:y="-859"/>
      <w:ind w:left="1440" w:firstLine="720"/>
    </w:pPr>
    <w:rPr>
      <w:b/>
      <w:bCs/>
      <w:spacing w:val="30"/>
      <w:sz w:val="24"/>
      <w:szCs w:val="24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3"/>
    <w:uiPriority w:val="9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pPr>
      <w:ind w:left="720" w:hanging="153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table" w:styleId="ac">
    <w:name w:val="Table Grid"/>
    <w:basedOn w:val="a1"/>
    <w:uiPriority w:val="59"/>
    <w:rsid w:val="008E232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113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11376"/>
    <w:rPr>
      <w:rFonts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0113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11376"/>
    <w:rPr>
      <w:rFonts w:cs="Times New Roman"/>
      <w:sz w:val="20"/>
      <w:szCs w:val="20"/>
    </w:rPr>
  </w:style>
  <w:style w:type="paragraph" w:styleId="af1">
    <w:name w:val="List Paragraph"/>
    <w:basedOn w:val="a"/>
    <w:link w:val="af2"/>
    <w:uiPriority w:val="1"/>
    <w:qFormat/>
    <w:rsid w:val="003E045C"/>
    <w:pPr>
      <w:ind w:left="720"/>
      <w:contextualSpacing/>
    </w:pPr>
  </w:style>
  <w:style w:type="character" w:customStyle="1" w:styleId="af2">
    <w:name w:val="Абзац списка Знак"/>
    <w:basedOn w:val="a0"/>
    <w:link w:val="af1"/>
    <w:uiPriority w:val="34"/>
    <w:locked/>
    <w:rsid w:val="002703E6"/>
    <w:rPr>
      <w:sz w:val="20"/>
      <w:szCs w:val="20"/>
    </w:rPr>
  </w:style>
  <w:style w:type="character" w:customStyle="1" w:styleId="page-titlefull">
    <w:name w:val="page-title__full"/>
    <w:rsid w:val="00FC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2257-C33A-414F-BB67-25730869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ЛНА</dc:creator>
  <cp:lastModifiedBy>Баскакова Ольга Васильевна</cp:lastModifiedBy>
  <cp:revision>13</cp:revision>
  <cp:lastPrinted>2025-04-09T12:28:00Z</cp:lastPrinted>
  <dcterms:created xsi:type="dcterms:W3CDTF">2025-04-09T11:48:00Z</dcterms:created>
  <dcterms:modified xsi:type="dcterms:W3CDTF">2025-04-09T12:32:00Z</dcterms:modified>
</cp:coreProperties>
</file>