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0B" w:rsidRDefault="0097680B" w:rsidP="0097680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67456" behindDoc="0" locked="0" layoutInCell="1" allowOverlap="1" wp14:anchorId="682876C8" wp14:editId="7361B6F0">
            <wp:simplePos x="0" y="0"/>
            <wp:positionH relativeFrom="column">
              <wp:posOffset>2785745</wp:posOffset>
            </wp:positionH>
            <wp:positionV relativeFrom="paragraph">
              <wp:posOffset>-203200</wp:posOffset>
            </wp:positionV>
            <wp:extent cx="749300" cy="946150"/>
            <wp:effectExtent l="0" t="0" r="0" b="0"/>
            <wp:wrapThrough wrapText="bothSides">
              <wp:wrapPolygon edited="0">
                <wp:start x="0" y="0"/>
                <wp:lineTo x="0" y="21310"/>
                <wp:lineTo x="20868" y="21310"/>
                <wp:lineTo x="20868" y="0"/>
                <wp:lineTo x="0" y="0"/>
              </wp:wrapPolygon>
            </wp:wrapThrough>
            <wp:docPr id="4" name="Рисунок 1" descr="C:\Users\kagner\AppData\Local\Microsoft\Windows\Temporary Internet Files\Content.Word\Герб утверждённыи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gner\AppData\Local\Microsoft\Windows\Temporary Internet Files\Content.Word\Герб утверждённый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80B" w:rsidRDefault="0097680B" w:rsidP="0097680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950D4" w:rsidRDefault="00E950D4" w:rsidP="0097680B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97680B" w:rsidRDefault="0097680B" w:rsidP="0097680B">
      <w:pPr>
        <w:spacing w:before="24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</w:t>
      </w:r>
      <w:r w:rsidR="00EF66E9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городского</w:t>
      </w:r>
      <w:r w:rsidR="00EF66E9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округа</w:t>
      </w:r>
      <w:r w:rsidR="00EF66E9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</w:t>
      </w:r>
      <w:r w:rsidR="00EF66E9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Рыбинск</w:t>
      </w:r>
    </w:p>
    <w:p w:rsidR="0097680B" w:rsidRDefault="0097680B" w:rsidP="0097680B">
      <w:pPr>
        <w:spacing w:before="6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</w:t>
      </w:r>
      <w:r w:rsidR="00EF66E9"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области</w:t>
      </w:r>
    </w:p>
    <w:p w:rsidR="0097680B" w:rsidRPr="00831853" w:rsidRDefault="0097680B" w:rsidP="0097680B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80B" w:rsidRDefault="0097680B" w:rsidP="0097680B">
      <w:pPr>
        <w:spacing w:after="0" w:line="240" w:lineRule="auto"/>
        <w:jc w:val="center"/>
        <w:rPr>
          <w:rFonts w:ascii="Times New Roman" w:hAnsi="Times New Roman"/>
          <w:b/>
          <w:spacing w:val="80"/>
          <w:sz w:val="44"/>
          <w:szCs w:val="44"/>
        </w:rPr>
      </w:pPr>
      <w:r>
        <w:rPr>
          <w:rFonts w:ascii="Times New Roman" w:hAnsi="Times New Roman"/>
          <w:b/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97680B" w:rsidRPr="00DE2E5B" w:rsidRDefault="0097680B" w:rsidP="0097680B">
      <w:pPr>
        <w:spacing w:before="600"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от_______</w:t>
      </w:r>
      <w:r>
        <w:rPr>
          <w:rFonts w:ascii="Times New Roman" w:hAnsi="Times New Roman"/>
          <w:b/>
          <w:bCs/>
          <w:sz w:val="28"/>
          <w:szCs w:val="28"/>
        </w:rPr>
        <w:t>_______</w:t>
      </w:r>
      <w:r w:rsidRPr="00DE2E5B">
        <w:rPr>
          <w:rFonts w:ascii="Times New Roman" w:hAnsi="Times New Roman"/>
          <w:b/>
          <w:bCs/>
          <w:sz w:val="28"/>
          <w:szCs w:val="28"/>
        </w:rPr>
        <w:t>___</w:t>
      </w:r>
      <w:r w:rsidR="00EF66E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</w:t>
      </w:r>
      <w:r w:rsidRPr="00DE2E5B">
        <w:rPr>
          <w:rFonts w:ascii="Times New Roman" w:hAnsi="Times New Roman"/>
          <w:b/>
          <w:bCs/>
          <w:sz w:val="28"/>
          <w:szCs w:val="28"/>
        </w:rPr>
        <w:t>№_________</w:t>
      </w:r>
      <w:r w:rsidR="00EF66E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7680B" w:rsidRDefault="0097680B" w:rsidP="009768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7680B" w:rsidRDefault="0097680B" w:rsidP="009768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7680B" w:rsidRPr="00DA2251" w:rsidRDefault="0097680B" w:rsidP="009768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A2251">
        <w:rPr>
          <w:rFonts w:ascii="Times New Roman" w:hAnsi="Times New Roman"/>
          <w:bCs/>
          <w:sz w:val="28"/>
          <w:szCs w:val="28"/>
        </w:rPr>
        <w:t>Об</w:t>
      </w:r>
      <w:r w:rsidR="00EF66E9" w:rsidRPr="00DA2251">
        <w:rPr>
          <w:rFonts w:ascii="Times New Roman" w:hAnsi="Times New Roman"/>
          <w:bCs/>
          <w:sz w:val="28"/>
          <w:szCs w:val="28"/>
        </w:rPr>
        <w:t xml:space="preserve"> </w:t>
      </w:r>
      <w:r w:rsidRPr="00DA2251">
        <w:rPr>
          <w:rFonts w:ascii="Times New Roman" w:hAnsi="Times New Roman"/>
          <w:bCs/>
          <w:sz w:val="28"/>
          <w:szCs w:val="28"/>
        </w:rPr>
        <w:t>утверждении</w:t>
      </w:r>
      <w:r w:rsidR="00EF66E9" w:rsidRPr="00DA2251">
        <w:rPr>
          <w:rFonts w:ascii="Times New Roman" w:hAnsi="Times New Roman"/>
          <w:bCs/>
          <w:sz w:val="28"/>
          <w:szCs w:val="28"/>
        </w:rPr>
        <w:t xml:space="preserve"> </w:t>
      </w:r>
      <w:r w:rsidRPr="00DA2251">
        <w:rPr>
          <w:rFonts w:ascii="Times New Roman" w:hAnsi="Times New Roman"/>
          <w:bCs/>
          <w:sz w:val="28"/>
          <w:szCs w:val="28"/>
        </w:rPr>
        <w:t>муниципальной</w:t>
      </w:r>
      <w:r w:rsidR="00EF66E9" w:rsidRPr="00DA2251">
        <w:rPr>
          <w:rFonts w:ascii="Times New Roman" w:hAnsi="Times New Roman"/>
          <w:bCs/>
          <w:sz w:val="28"/>
          <w:szCs w:val="28"/>
        </w:rPr>
        <w:t xml:space="preserve"> </w:t>
      </w:r>
      <w:r w:rsidRPr="00DA2251">
        <w:rPr>
          <w:rFonts w:ascii="Times New Roman" w:hAnsi="Times New Roman"/>
          <w:bCs/>
          <w:sz w:val="28"/>
          <w:szCs w:val="28"/>
        </w:rPr>
        <w:t>программы</w:t>
      </w:r>
      <w:r w:rsidR="00EF66E9" w:rsidRPr="00DA2251">
        <w:rPr>
          <w:rFonts w:ascii="Times New Roman" w:hAnsi="Times New Roman"/>
          <w:bCs/>
          <w:sz w:val="28"/>
          <w:szCs w:val="28"/>
        </w:rPr>
        <w:t xml:space="preserve"> </w:t>
      </w:r>
    </w:p>
    <w:p w:rsidR="009A0987" w:rsidRPr="009A0987" w:rsidRDefault="00711097" w:rsidP="00711097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МКУ </w:t>
      </w:r>
      <w:r w:rsidR="009A0987" w:rsidRPr="00634AE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Управление городского развития</w:t>
      </w:r>
      <w:r w:rsidR="009A0987" w:rsidRPr="00634AE1">
        <w:rPr>
          <w:rFonts w:ascii="Times New Roman" w:hAnsi="Times New Roman" w:cs="Times New Roman"/>
          <w:sz w:val="28"/>
          <w:szCs w:val="28"/>
        </w:rPr>
        <w:t>»</w:t>
      </w:r>
    </w:p>
    <w:p w:rsidR="009A0987" w:rsidRPr="00A152CD" w:rsidRDefault="009A0987" w:rsidP="0097680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935784" w:rsidRPr="00D63C4C" w:rsidRDefault="00935784" w:rsidP="00387DBF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179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Бюджетного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Федерации,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06.10.2003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131-ФЗ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общих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принципах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Федерации»,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постановлением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Администрации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городского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округа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город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Рыбинск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Ярославской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области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от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1D43B0">
        <w:rPr>
          <w:rFonts w:ascii="Times New Roman" w:hAnsi="Times New Roman"/>
          <w:sz w:val="28"/>
          <w:szCs w:val="28"/>
        </w:rPr>
        <w:t>06</w:t>
      </w:r>
      <w:r w:rsidR="0008258D">
        <w:rPr>
          <w:rFonts w:ascii="Times New Roman" w:hAnsi="Times New Roman"/>
          <w:sz w:val="28"/>
          <w:szCs w:val="28"/>
        </w:rPr>
        <w:t>.06.202</w:t>
      </w:r>
      <w:r w:rsidR="001D43B0">
        <w:rPr>
          <w:rFonts w:ascii="Times New Roman" w:hAnsi="Times New Roman"/>
          <w:sz w:val="28"/>
          <w:szCs w:val="28"/>
        </w:rPr>
        <w:t>4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№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1D43B0">
        <w:rPr>
          <w:rFonts w:ascii="Times New Roman" w:hAnsi="Times New Roman"/>
          <w:sz w:val="28"/>
          <w:szCs w:val="28"/>
        </w:rPr>
        <w:t>592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«Об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утверждении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плана-графика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разработки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проекта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бюджета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городского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округа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город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Рыбинск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Ярославской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области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на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202</w:t>
      </w:r>
      <w:r w:rsidR="001D43B0">
        <w:rPr>
          <w:rFonts w:ascii="Times New Roman" w:hAnsi="Times New Roman"/>
          <w:sz w:val="28"/>
          <w:szCs w:val="28"/>
        </w:rPr>
        <w:t>5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год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и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5C5606">
        <w:rPr>
          <w:rFonts w:ascii="Times New Roman" w:hAnsi="Times New Roman"/>
          <w:sz w:val="28"/>
          <w:szCs w:val="28"/>
        </w:rPr>
        <w:t xml:space="preserve">на </w:t>
      </w:r>
      <w:r w:rsidR="0008258D">
        <w:rPr>
          <w:rFonts w:ascii="Times New Roman" w:hAnsi="Times New Roman"/>
          <w:sz w:val="28"/>
          <w:szCs w:val="28"/>
        </w:rPr>
        <w:t>плановый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период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202</w:t>
      </w:r>
      <w:r w:rsidR="001D43B0">
        <w:rPr>
          <w:rFonts w:ascii="Times New Roman" w:hAnsi="Times New Roman"/>
          <w:sz w:val="28"/>
          <w:szCs w:val="28"/>
        </w:rPr>
        <w:t>6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и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1D43B0">
        <w:rPr>
          <w:rFonts w:ascii="Times New Roman" w:hAnsi="Times New Roman"/>
          <w:sz w:val="28"/>
          <w:szCs w:val="28"/>
        </w:rPr>
        <w:t>2027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08258D">
        <w:rPr>
          <w:rFonts w:ascii="Times New Roman" w:hAnsi="Times New Roman"/>
          <w:sz w:val="28"/>
          <w:szCs w:val="28"/>
        </w:rPr>
        <w:t>годов»,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Рыбинск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Ярославской</w:t>
      </w:r>
      <w:proofErr w:type="gramEnd"/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08.06.2020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1306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муниципальных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программах»,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="00DE5874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Уставом</w:t>
      </w:r>
      <w:r w:rsidR="00EF66E9">
        <w:rPr>
          <w:rFonts w:ascii="Times New Roman" w:hAnsi="Times New Roman"/>
          <w:sz w:val="28"/>
          <w:szCs w:val="28"/>
        </w:rPr>
        <w:t xml:space="preserve"> </w:t>
      </w:r>
      <w:r w:rsidRPr="00D63C4C">
        <w:rPr>
          <w:rFonts w:ascii="Times New Roman" w:hAnsi="Times New Roman"/>
          <w:sz w:val="28"/>
          <w:szCs w:val="28"/>
        </w:rPr>
        <w:t>городского</w:t>
      </w:r>
      <w:r w:rsidR="00EF66E9" w:rsidRPr="00D63C4C">
        <w:rPr>
          <w:rFonts w:ascii="Times New Roman" w:hAnsi="Times New Roman"/>
          <w:sz w:val="28"/>
          <w:szCs w:val="28"/>
        </w:rPr>
        <w:t xml:space="preserve"> </w:t>
      </w:r>
      <w:r w:rsidRPr="00D63C4C">
        <w:rPr>
          <w:rFonts w:ascii="Times New Roman" w:hAnsi="Times New Roman"/>
          <w:sz w:val="28"/>
          <w:szCs w:val="28"/>
        </w:rPr>
        <w:t>округа</w:t>
      </w:r>
      <w:r w:rsidR="00EF66E9" w:rsidRPr="00D63C4C">
        <w:rPr>
          <w:rFonts w:ascii="Times New Roman" w:hAnsi="Times New Roman"/>
          <w:sz w:val="28"/>
          <w:szCs w:val="28"/>
        </w:rPr>
        <w:t xml:space="preserve"> </w:t>
      </w:r>
      <w:r w:rsidRPr="00D63C4C">
        <w:rPr>
          <w:rFonts w:ascii="Times New Roman" w:hAnsi="Times New Roman"/>
          <w:sz w:val="28"/>
          <w:szCs w:val="28"/>
        </w:rPr>
        <w:t>город</w:t>
      </w:r>
      <w:r w:rsidR="00EF66E9" w:rsidRPr="00D63C4C">
        <w:rPr>
          <w:rFonts w:ascii="Times New Roman" w:hAnsi="Times New Roman"/>
          <w:sz w:val="28"/>
          <w:szCs w:val="28"/>
        </w:rPr>
        <w:t xml:space="preserve"> </w:t>
      </w:r>
      <w:r w:rsidRPr="00D63C4C">
        <w:rPr>
          <w:rFonts w:ascii="Times New Roman" w:hAnsi="Times New Roman"/>
          <w:sz w:val="28"/>
          <w:szCs w:val="28"/>
        </w:rPr>
        <w:t>Рыбинск</w:t>
      </w:r>
      <w:r w:rsidR="00EF66E9" w:rsidRPr="00D63C4C">
        <w:rPr>
          <w:rFonts w:ascii="Times New Roman" w:hAnsi="Times New Roman"/>
          <w:sz w:val="28"/>
          <w:szCs w:val="28"/>
        </w:rPr>
        <w:t xml:space="preserve"> </w:t>
      </w:r>
      <w:r w:rsidRPr="00D63C4C">
        <w:rPr>
          <w:rFonts w:ascii="Times New Roman" w:hAnsi="Times New Roman"/>
          <w:sz w:val="28"/>
          <w:szCs w:val="28"/>
        </w:rPr>
        <w:t>Ярославской</w:t>
      </w:r>
      <w:r w:rsidR="00EF66E9" w:rsidRPr="00D63C4C">
        <w:rPr>
          <w:rFonts w:ascii="Times New Roman" w:hAnsi="Times New Roman"/>
          <w:sz w:val="28"/>
          <w:szCs w:val="28"/>
        </w:rPr>
        <w:t xml:space="preserve"> </w:t>
      </w:r>
      <w:r w:rsidRPr="00D63C4C">
        <w:rPr>
          <w:rFonts w:ascii="Times New Roman" w:hAnsi="Times New Roman"/>
          <w:sz w:val="28"/>
          <w:szCs w:val="28"/>
        </w:rPr>
        <w:t>области</w:t>
      </w:r>
      <w:r w:rsidR="00895086">
        <w:rPr>
          <w:rFonts w:ascii="Times New Roman" w:hAnsi="Times New Roman"/>
          <w:sz w:val="28"/>
          <w:szCs w:val="28"/>
        </w:rPr>
        <w:t>, У</w:t>
      </w:r>
      <w:r w:rsidR="00895086" w:rsidRPr="00634AE1">
        <w:rPr>
          <w:rFonts w:ascii="Times New Roman" w:hAnsi="Times New Roman"/>
          <w:color w:val="auto"/>
          <w:sz w:val="28"/>
          <w:szCs w:val="28"/>
        </w:rPr>
        <w:t>став</w:t>
      </w:r>
      <w:r w:rsidR="00895086">
        <w:rPr>
          <w:rFonts w:ascii="Times New Roman" w:hAnsi="Times New Roman"/>
          <w:color w:val="auto"/>
          <w:sz w:val="28"/>
          <w:szCs w:val="28"/>
        </w:rPr>
        <w:t xml:space="preserve">ом </w:t>
      </w:r>
      <w:r w:rsidR="00895086" w:rsidRPr="00634AE1">
        <w:rPr>
          <w:rFonts w:ascii="Times New Roman" w:hAnsi="Times New Roman"/>
          <w:color w:val="auto"/>
          <w:sz w:val="28"/>
          <w:szCs w:val="28"/>
        </w:rPr>
        <w:t>муниципального казенного учре</w:t>
      </w:r>
      <w:r w:rsidR="00895086">
        <w:rPr>
          <w:rFonts w:ascii="Times New Roman" w:hAnsi="Times New Roman"/>
          <w:color w:val="auto"/>
          <w:sz w:val="28"/>
          <w:szCs w:val="28"/>
        </w:rPr>
        <w:t>ждения городского округа город Р</w:t>
      </w:r>
      <w:r w:rsidR="00895086" w:rsidRPr="00634AE1">
        <w:rPr>
          <w:rFonts w:ascii="Times New Roman" w:hAnsi="Times New Roman"/>
          <w:color w:val="auto"/>
          <w:sz w:val="28"/>
          <w:szCs w:val="28"/>
        </w:rPr>
        <w:t xml:space="preserve">ыбинск </w:t>
      </w:r>
      <w:r w:rsidR="00895086">
        <w:rPr>
          <w:rFonts w:ascii="Times New Roman" w:hAnsi="Times New Roman"/>
          <w:color w:val="auto"/>
          <w:sz w:val="28"/>
          <w:szCs w:val="28"/>
        </w:rPr>
        <w:t>Я</w:t>
      </w:r>
      <w:r w:rsidR="00895086" w:rsidRPr="00634AE1">
        <w:rPr>
          <w:rFonts w:ascii="Times New Roman" w:hAnsi="Times New Roman"/>
          <w:color w:val="auto"/>
          <w:sz w:val="28"/>
          <w:szCs w:val="28"/>
        </w:rPr>
        <w:t>рославской области</w:t>
      </w:r>
      <w:r w:rsidR="00895086">
        <w:rPr>
          <w:rFonts w:ascii="Times New Roman" w:hAnsi="Times New Roman"/>
          <w:color w:val="auto"/>
          <w:sz w:val="28"/>
          <w:szCs w:val="28"/>
        </w:rPr>
        <w:t xml:space="preserve"> «У</w:t>
      </w:r>
      <w:r w:rsidR="00895086" w:rsidRPr="00634AE1">
        <w:rPr>
          <w:rFonts w:ascii="Times New Roman" w:hAnsi="Times New Roman"/>
          <w:color w:val="auto"/>
          <w:sz w:val="28"/>
          <w:szCs w:val="28"/>
        </w:rPr>
        <w:t>правление городского развития»</w:t>
      </w:r>
      <w:r w:rsidRPr="00D63C4C">
        <w:rPr>
          <w:rFonts w:ascii="Times New Roman" w:hAnsi="Times New Roman"/>
          <w:sz w:val="28"/>
          <w:szCs w:val="28"/>
        </w:rPr>
        <w:t>,</w:t>
      </w:r>
    </w:p>
    <w:p w:rsidR="00935784" w:rsidRDefault="00935784" w:rsidP="00935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C4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35784" w:rsidRPr="0008258D" w:rsidRDefault="00935784" w:rsidP="007F1B4A">
      <w:pPr>
        <w:pStyle w:val="a9"/>
        <w:numPr>
          <w:ilvl w:val="0"/>
          <w:numId w:val="9"/>
        </w:numPr>
        <w:ind w:left="0" w:firstLine="709"/>
        <w:jc w:val="both"/>
        <w:rPr>
          <w:szCs w:val="28"/>
        </w:rPr>
      </w:pPr>
      <w:r w:rsidRPr="00B55E58">
        <w:rPr>
          <w:bCs/>
          <w:szCs w:val="28"/>
        </w:rPr>
        <w:t>Утвердить</w:t>
      </w:r>
      <w:r w:rsidR="00EF66E9">
        <w:rPr>
          <w:bCs/>
          <w:szCs w:val="28"/>
        </w:rPr>
        <w:t xml:space="preserve"> </w:t>
      </w:r>
      <w:r w:rsidRPr="00B55E58">
        <w:rPr>
          <w:bCs/>
          <w:szCs w:val="28"/>
        </w:rPr>
        <w:t>муниципальную</w:t>
      </w:r>
      <w:r w:rsidR="00EF66E9">
        <w:rPr>
          <w:bCs/>
          <w:szCs w:val="28"/>
        </w:rPr>
        <w:t xml:space="preserve"> </w:t>
      </w:r>
      <w:r w:rsidRPr="00B55E58">
        <w:rPr>
          <w:bCs/>
          <w:szCs w:val="28"/>
        </w:rPr>
        <w:t>программу</w:t>
      </w:r>
      <w:r w:rsidR="00EF66E9">
        <w:rPr>
          <w:bCs/>
          <w:szCs w:val="28"/>
        </w:rPr>
        <w:t xml:space="preserve"> </w:t>
      </w:r>
      <w:r w:rsidRPr="00634AE1">
        <w:rPr>
          <w:bCs/>
          <w:szCs w:val="28"/>
        </w:rPr>
        <w:t>«</w:t>
      </w:r>
      <w:r w:rsidR="00634AE1" w:rsidRPr="00634AE1">
        <w:rPr>
          <w:szCs w:val="28"/>
        </w:rPr>
        <w:t>Планирование и анализ социально-экономического развития, формирование благоприятной инвестиционной среды городского округа город Рыбинск Ярославской области</w:t>
      </w:r>
      <w:r w:rsidRPr="00634AE1">
        <w:rPr>
          <w:bCs/>
          <w:szCs w:val="28"/>
        </w:rPr>
        <w:t>»</w:t>
      </w:r>
      <w:r w:rsidR="00EF66E9">
        <w:rPr>
          <w:bCs/>
          <w:szCs w:val="28"/>
        </w:rPr>
        <w:t xml:space="preserve"> </w:t>
      </w:r>
      <w:r w:rsidRPr="00B55E58">
        <w:rPr>
          <w:bCs/>
          <w:szCs w:val="28"/>
        </w:rPr>
        <w:t>согласно</w:t>
      </w:r>
      <w:r w:rsidR="00EF66E9">
        <w:rPr>
          <w:bCs/>
          <w:szCs w:val="28"/>
        </w:rPr>
        <w:t xml:space="preserve"> </w:t>
      </w:r>
      <w:r w:rsidRPr="00B55E58">
        <w:rPr>
          <w:bCs/>
          <w:szCs w:val="28"/>
        </w:rPr>
        <w:t>приложению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к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настоящему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постановлению.</w:t>
      </w:r>
    </w:p>
    <w:p w:rsidR="00935784" w:rsidRPr="0008258D" w:rsidRDefault="00935784" w:rsidP="007F1B4A">
      <w:pPr>
        <w:pStyle w:val="a9"/>
        <w:numPr>
          <w:ilvl w:val="0"/>
          <w:numId w:val="9"/>
        </w:numPr>
        <w:ind w:left="0" w:firstLine="709"/>
        <w:jc w:val="both"/>
        <w:rPr>
          <w:szCs w:val="28"/>
        </w:rPr>
      </w:pPr>
      <w:r>
        <w:rPr>
          <w:bCs/>
          <w:szCs w:val="28"/>
        </w:rPr>
        <w:t>Опубликовать</w:t>
      </w:r>
      <w:r w:rsidR="00EF66E9">
        <w:rPr>
          <w:bCs/>
          <w:szCs w:val="28"/>
        </w:rPr>
        <w:t xml:space="preserve"> </w:t>
      </w:r>
      <w:r>
        <w:rPr>
          <w:bCs/>
          <w:szCs w:val="28"/>
        </w:rPr>
        <w:t>настоящее</w:t>
      </w:r>
      <w:r w:rsidR="00EF66E9">
        <w:rPr>
          <w:bCs/>
          <w:szCs w:val="28"/>
        </w:rPr>
        <w:t xml:space="preserve"> </w:t>
      </w:r>
      <w:r>
        <w:rPr>
          <w:bCs/>
          <w:szCs w:val="28"/>
        </w:rPr>
        <w:t>постановление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в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средствах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массовой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информации</w:t>
      </w:r>
      <w:r w:rsidR="005C5606">
        <w:rPr>
          <w:bCs/>
          <w:szCs w:val="28"/>
        </w:rPr>
        <w:t xml:space="preserve"> и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разместить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на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официальном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сайте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Администрации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городского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округа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город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Рыбинск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Ярославской</w:t>
      </w:r>
      <w:r w:rsidR="00EF66E9">
        <w:rPr>
          <w:bCs/>
          <w:szCs w:val="28"/>
        </w:rPr>
        <w:t xml:space="preserve"> </w:t>
      </w:r>
      <w:r w:rsidR="0008258D">
        <w:rPr>
          <w:bCs/>
          <w:szCs w:val="28"/>
        </w:rPr>
        <w:t>области.</w:t>
      </w:r>
    </w:p>
    <w:p w:rsidR="0008258D" w:rsidRDefault="0008258D" w:rsidP="007F1B4A">
      <w:pPr>
        <w:pStyle w:val="a9"/>
        <w:numPr>
          <w:ilvl w:val="0"/>
          <w:numId w:val="9"/>
        </w:numPr>
        <w:ind w:left="0" w:firstLine="709"/>
        <w:jc w:val="both"/>
        <w:rPr>
          <w:szCs w:val="28"/>
        </w:rPr>
      </w:pPr>
      <w:r>
        <w:rPr>
          <w:szCs w:val="28"/>
        </w:rPr>
        <w:t>Контроль</w:t>
      </w:r>
      <w:r w:rsidR="00EF66E9">
        <w:rPr>
          <w:szCs w:val="28"/>
        </w:rPr>
        <w:t xml:space="preserve"> </w:t>
      </w:r>
      <w:r>
        <w:rPr>
          <w:szCs w:val="28"/>
        </w:rPr>
        <w:t>за</w:t>
      </w:r>
      <w:r w:rsidR="00EF66E9">
        <w:rPr>
          <w:szCs w:val="28"/>
        </w:rPr>
        <w:t xml:space="preserve"> </w:t>
      </w:r>
      <w:r>
        <w:rPr>
          <w:szCs w:val="28"/>
        </w:rPr>
        <w:t>исполнением</w:t>
      </w:r>
      <w:r w:rsidR="00EF66E9">
        <w:rPr>
          <w:szCs w:val="28"/>
        </w:rPr>
        <w:t xml:space="preserve"> </w:t>
      </w:r>
      <w:r>
        <w:rPr>
          <w:szCs w:val="28"/>
        </w:rPr>
        <w:t>настоящего</w:t>
      </w:r>
      <w:r w:rsidR="00EF66E9">
        <w:rPr>
          <w:szCs w:val="28"/>
        </w:rPr>
        <w:t xml:space="preserve"> </w:t>
      </w:r>
      <w:r>
        <w:rPr>
          <w:szCs w:val="28"/>
        </w:rPr>
        <w:t>постановления</w:t>
      </w:r>
      <w:r w:rsidR="00EF66E9">
        <w:rPr>
          <w:szCs w:val="28"/>
        </w:rPr>
        <w:t xml:space="preserve"> </w:t>
      </w:r>
      <w:r>
        <w:rPr>
          <w:szCs w:val="28"/>
        </w:rPr>
        <w:t>возложить</w:t>
      </w:r>
      <w:r w:rsidR="00EF66E9">
        <w:rPr>
          <w:szCs w:val="28"/>
        </w:rPr>
        <w:t xml:space="preserve"> </w:t>
      </w:r>
      <w:r>
        <w:rPr>
          <w:szCs w:val="28"/>
        </w:rPr>
        <w:t>на</w:t>
      </w:r>
      <w:r w:rsidR="00EF66E9">
        <w:rPr>
          <w:szCs w:val="28"/>
        </w:rPr>
        <w:t xml:space="preserve"> </w:t>
      </w:r>
      <w:r>
        <w:rPr>
          <w:szCs w:val="28"/>
        </w:rPr>
        <w:t>первого</w:t>
      </w:r>
      <w:r w:rsidR="00EF66E9">
        <w:rPr>
          <w:szCs w:val="28"/>
        </w:rPr>
        <w:t xml:space="preserve"> </w:t>
      </w:r>
      <w:r>
        <w:rPr>
          <w:szCs w:val="28"/>
        </w:rPr>
        <w:t>заместителя</w:t>
      </w:r>
      <w:r w:rsidR="00EF66E9">
        <w:rPr>
          <w:szCs w:val="28"/>
        </w:rPr>
        <w:t xml:space="preserve"> </w:t>
      </w:r>
      <w:r>
        <w:rPr>
          <w:szCs w:val="28"/>
        </w:rPr>
        <w:t>Главы</w:t>
      </w:r>
      <w:r w:rsidR="00EF66E9">
        <w:rPr>
          <w:szCs w:val="28"/>
        </w:rPr>
        <w:t xml:space="preserve"> </w:t>
      </w:r>
      <w:r>
        <w:rPr>
          <w:szCs w:val="28"/>
        </w:rPr>
        <w:t>Администрации.</w:t>
      </w:r>
      <w:r w:rsidR="00EF66E9">
        <w:rPr>
          <w:szCs w:val="28"/>
        </w:rPr>
        <w:t xml:space="preserve"> </w:t>
      </w:r>
    </w:p>
    <w:p w:rsidR="008B4D86" w:rsidRDefault="008B4D86" w:rsidP="00082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1097" w:rsidRDefault="00711097" w:rsidP="00082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1097" w:rsidRDefault="00711097" w:rsidP="00082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BE8" w:rsidRDefault="0008258D" w:rsidP="00082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264EDA" w:rsidRDefault="00822B4E" w:rsidP="00264EDA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8258D">
        <w:rPr>
          <w:rFonts w:ascii="Times New Roman" w:hAnsi="Times New Roman" w:cs="Times New Roman"/>
          <w:sz w:val="28"/>
          <w:szCs w:val="28"/>
        </w:rPr>
        <w:t>ород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08258D">
        <w:rPr>
          <w:rFonts w:ascii="Times New Roman" w:hAnsi="Times New Roman" w:cs="Times New Roman"/>
          <w:sz w:val="28"/>
          <w:szCs w:val="28"/>
        </w:rPr>
        <w:t>Рыбинск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08258D">
        <w:rPr>
          <w:rFonts w:ascii="Times New Roman" w:hAnsi="Times New Roman" w:cs="Times New Roman"/>
          <w:sz w:val="28"/>
          <w:szCs w:val="28"/>
        </w:rPr>
        <w:tab/>
      </w:r>
      <w:r w:rsidR="0008258D">
        <w:rPr>
          <w:rFonts w:ascii="Times New Roman" w:hAnsi="Times New Roman" w:cs="Times New Roman"/>
          <w:sz w:val="28"/>
          <w:szCs w:val="28"/>
        </w:rPr>
        <w:tab/>
      </w:r>
      <w:r w:rsidR="0008258D">
        <w:rPr>
          <w:rFonts w:ascii="Times New Roman" w:hAnsi="Times New Roman" w:cs="Times New Roman"/>
          <w:sz w:val="28"/>
          <w:szCs w:val="28"/>
        </w:rPr>
        <w:tab/>
      </w:r>
      <w:r w:rsidR="0008258D">
        <w:rPr>
          <w:rFonts w:ascii="Times New Roman" w:hAnsi="Times New Roman" w:cs="Times New Roman"/>
          <w:sz w:val="28"/>
          <w:szCs w:val="28"/>
        </w:rPr>
        <w:tab/>
      </w:r>
      <w:r w:rsidR="0008258D">
        <w:rPr>
          <w:rFonts w:ascii="Times New Roman" w:hAnsi="Times New Roman" w:cs="Times New Roman"/>
          <w:sz w:val="28"/>
          <w:szCs w:val="28"/>
        </w:rPr>
        <w:tab/>
      </w:r>
      <w:r w:rsidR="0008258D">
        <w:rPr>
          <w:rFonts w:ascii="Times New Roman" w:hAnsi="Times New Roman" w:cs="Times New Roman"/>
          <w:sz w:val="28"/>
          <w:szCs w:val="28"/>
        </w:rPr>
        <w:tab/>
      </w:r>
      <w:r w:rsidR="0008258D">
        <w:rPr>
          <w:rFonts w:ascii="Times New Roman" w:hAnsi="Times New Roman" w:cs="Times New Roman"/>
          <w:sz w:val="28"/>
          <w:szCs w:val="28"/>
        </w:rPr>
        <w:tab/>
      </w:r>
      <w:r w:rsidR="0008258D">
        <w:rPr>
          <w:rFonts w:ascii="Times New Roman" w:hAnsi="Times New Roman" w:cs="Times New Roman"/>
          <w:sz w:val="28"/>
          <w:szCs w:val="28"/>
        </w:rPr>
        <w:tab/>
      </w:r>
      <w:r w:rsidR="0008258D">
        <w:rPr>
          <w:rFonts w:ascii="Times New Roman" w:hAnsi="Times New Roman" w:cs="Times New Roman"/>
          <w:sz w:val="28"/>
          <w:szCs w:val="28"/>
        </w:rPr>
        <w:tab/>
      </w:r>
      <w:r w:rsidR="0008258D">
        <w:rPr>
          <w:rFonts w:ascii="Times New Roman" w:hAnsi="Times New Roman" w:cs="Times New Roman"/>
          <w:sz w:val="28"/>
          <w:szCs w:val="28"/>
        </w:rPr>
        <w:tab/>
        <w:t>Д.С.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 w:rsidR="0008258D">
        <w:rPr>
          <w:rFonts w:ascii="Times New Roman" w:hAnsi="Times New Roman" w:cs="Times New Roman"/>
          <w:sz w:val="28"/>
          <w:szCs w:val="28"/>
        </w:rPr>
        <w:t>Рудаков</w:t>
      </w:r>
      <w:r w:rsidR="00264EDA" w:rsidRPr="00264EDA">
        <w:rPr>
          <w:rFonts w:ascii="Times New Roman" w:hAnsi="Times New Roman"/>
          <w:sz w:val="28"/>
          <w:szCs w:val="28"/>
        </w:rPr>
        <w:t xml:space="preserve"> </w:t>
      </w:r>
    </w:p>
    <w:p w:rsidR="0025556E" w:rsidRDefault="0025556E" w:rsidP="00264EDA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EDA" w:rsidRPr="00126279" w:rsidRDefault="00264EDA" w:rsidP="00264EDA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126279"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264EDA" w:rsidRDefault="00264EDA" w:rsidP="00264EDA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EDA" w:rsidRDefault="00264EDA" w:rsidP="00264EDA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</w:t>
      </w:r>
    </w:p>
    <w:p w:rsidR="00264EDA" w:rsidRPr="002058C1" w:rsidRDefault="00264EDA" w:rsidP="00264EDA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058C1">
        <w:rPr>
          <w:rFonts w:ascii="Times New Roman" w:hAnsi="Times New Roman"/>
          <w:sz w:val="28"/>
          <w:szCs w:val="28"/>
        </w:rPr>
        <w:t xml:space="preserve">Главы Администрации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Е.В. Крюков</w:t>
      </w:r>
    </w:p>
    <w:p w:rsidR="00264EDA" w:rsidRDefault="00264EDA" w:rsidP="00264EDA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EDA" w:rsidRPr="002058C1" w:rsidRDefault="00264EDA" w:rsidP="00264EDA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EDA" w:rsidRPr="002058C1" w:rsidRDefault="00264EDA" w:rsidP="00264EDA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Департамента </w:t>
      </w:r>
      <w:r w:rsidRPr="002058C1">
        <w:rPr>
          <w:rFonts w:ascii="Times New Roman" w:hAnsi="Times New Roman"/>
          <w:sz w:val="28"/>
          <w:szCs w:val="28"/>
        </w:rPr>
        <w:t>финансов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 xml:space="preserve">Н.Н. Петухова </w:t>
      </w:r>
    </w:p>
    <w:p w:rsidR="00264EDA" w:rsidRDefault="00264EDA" w:rsidP="00264EDA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EDA" w:rsidRDefault="00264EDA" w:rsidP="00264EDA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EDA" w:rsidRPr="002058C1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058C1">
        <w:rPr>
          <w:rFonts w:ascii="Times New Roman" w:hAnsi="Times New Roman"/>
          <w:sz w:val="28"/>
          <w:szCs w:val="28"/>
        </w:rPr>
        <w:t xml:space="preserve">ачальник управления </w:t>
      </w:r>
    </w:p>
    <w:p w:rsidR="00264EDA" w:rsidRPr="002058C1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8C1">
        <w:rPr>
          <w:rFonts w:ascii="Times New Roman" w:hAnsi="Times New Roman"/>
          <w:sz w:val="28"/>
          <w:szCs w:val="28"/>
        </w:rPr>
        <w:t>эконо</w:t>
      </w:r>
      <w:r>
        <w:rPr>
          <w:rFonts w:ascii="Times New Roman" w:hAnsi="Times New Roman"/>
          <w:sz w:val="28"/>
          <w:szCs w:val="28"/>
        </w:rPr>
        <w:t>мического развития и инвестиций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И.А. Мещеряков</w:t>
      </w:r>
    </w:p>
    <w:p w:rsidR="00264EDA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EDA" w:rsidRPr="002058C1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EDA" w:rsidRPr="002058C1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058C1">
        <w:rPr>
          <w:rFonts w:ascii="Times New Roman" w:hAnsi="Times New Roman"/>
          <w:sz w:val="28"/>
          <w:szCs w:val="28"/>
        </w:rPr>
        <w:t xml:space="preserve">ачальник </w:t>
      </w:r>
      <w:r w:rsidR="00895086">
        <w:rPr>
          <w:rFonts w:ascii="Times New Roman" w:hAnsi="Times New Roman"/>
          <w:sz w:val="28"/>
          <w:szCs w:val="28"/>
        </w:rPr>
        <w:t>правового управления</w:t>
      </w: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</w:r>
      <w:r w:rsidRPr="002058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</w:t>
      </w:r>
      <w:r w:rsidRPr="002058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Pr="002058C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Мосичева</w:t>
      </w:r>
    </w:p>
    <w:p w:rsidR="00264EDA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EDA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4EDA" w:rsidRPr="00F461AC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61AC">
        <w:rPr>
          <w:rFonts w:ascii="Times New Roman" w:hAnsi="Times New Roman"/>
          <w:sz w:val="28"/>
          <w:szCs w:val="28"/>
        </w:rPr>
        <w:t>Исполнитель:</w:t>
      </w:r>
    </w:p>
    <w:p w:rsidR="00264EDA" w:rsidRPr="00F461AC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61AC">
        <w:rPr>
          <w:rFonts w:ascii="Times New Roman" w:hAnsi="Times New Roman" w:cs="Times New Roman"/>
          <w:sz w:val="28"/>
          <w:szCs w:val="28"/>
        </w:rPr>
        <w:t>Директор МКУ ГОГР ЯО «УГР»</w:t>
      </w:r>
    </w:p>
    <w:p w:rsidR="00264EDA" w:rsidRPr="00F461AC" w:rsidRDefault="00264EDA" w:rsidP="00264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1AC">
        <w:rPr>
          <w:rFonts w:ascii="Times New Roman" w:hAnsi="Times New Roman"/>
          <w:sz w:val="28"/>
          <w:szCs w:val="28"/>
        </w:rPr>
        <w:t xml:space="preserve">Баранов Д.А. </w:t>
      </w:r>
    </w:p>
    <w:p w:rsidR="00264EDA" w:rsidRPr="00F461AC" w:rsidRDefault="00F461AC" w:rsidP="00264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61AC">
        <w:rPr>
          <w:rFonts w:ascii="Times New Roman" w:hAnsi="Times New Roman"/>
          <w:sz w:val="28"/>
          <w:szCs w:val="28"/>
        </w:rPr>
        <w:t>(4855) 290127, 290014</w:t>
      </w:r>
    </w:p>
    <w:p w:rsidR="00264EDA" w:rsidRDefault="00264EDA" w:rsidP="00264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EDA" w:rsidRDefault="00264EDA" w:rsidP="00264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EDA" w:rsidRPr="00F13281" w:rsidRDefault="00264EDA" w:rsidP="00264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281">
        <w:rPr>
          <w:rFonts w:ascii="Times New Roman" w:hAnsi="Times New Roman"/>
          <w:sz w:val="28"/>
          <w:szCs w:val="28"/>
        </w:rPr>
        <w:t>РАССЫЛКА</w:t>
      </w:r>
    </w:p>
    <w:p w:rsidR="00264EDA" w:rsidRDefault="00264EDA" w:rsidP="00264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EDA" w:rsidRPr="00126279" w:rsidRDefault="00264EDA" w:rsidP="00264E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26279">
        <w:rPr>
          <w:rFonts w:ascii="Times New Roman" w:hAnsi="Times New Roman"/>
          <w:sz w:val="28"/>
          <w:szCs w:val="28"/>
        </w:rPr>
        <w:t>- 1 экз.</w:t>
      </w:r>
    </w:p>
    <w:p w:rsidR="00264EDA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финансов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- 1 экз.</w:t>
      </w:r>
    </w:p>
    <w:p w:rsidR="00264EDA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B75BB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е</w:t>
      </w:r>
      <w:r w:rsidRPr="001B75BB">
        <w:rPr>
          <w:rFonts w:ascii="Times New Roman" w:hAnsi="Times New Roman"/>
          <w:sz w:val="28"/>
          <w:szCs w:val="28"/>
        </w:rPr>
        <w:t xml:space="preserve"> экономического развития и инвестиций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="001538A7" w:rsidRPr="001538A7">
        <w:rPr>
          <w:rFonts w:ascii="Times New Roman" w:hAnsi="Times New Roman"/>
          <w:sz w:val="28"/>
          <w:szCs w:val="28"/>
        </w:rPr>
        <w:t>3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</w:t>
      </w:r>
      <w:r w:rsidRPr="00126279">
        <w:rPr>
          <w:rFonts w:ascii="Times New Roman" w:hAnsi="Times New Roman"/>
          <w:sz w:val="28"/>
          <w:szCs w:val="28"/>
        </w:rPr>
        <w:t>экз.</w:t>
      </w:r>
    </w:p>
    <w:p w:rsidR="00264EDA" w:rsidRDefault="00264EDA" w:rsidP="00264E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</w:t>
      </w:r>
      <w:r w:rsidR="00711097">
        <w:rPr>
          <w:rFonts w:ascii="Times New Roman" w:hAnsi="Times New Roman"/>
          <w:sz w:val="28"/>
          <w:szCs w:val="28"/>
        </w:rPr>
        <w:t>а</w:t>
      </w:r>
      <w:r w:rsidR="0071109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- 1 экз. </w:t>
      </w:r>
    </w:p>
    <w:p w:rsidR="00264EDA" w:rsidRPr="00E733A5" w:rsidRDefault="00264EDA" w:rsidP="00264EDA">
      <w:pPr>
        <w:tabs>
          <w:tab w:val="left" w:pos="70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Регистр </w:t>
      </w:r>
    </w:p>
    <w:p w:rsidR="00264EDA" w:rsidRDefault="00264EDA" w:rsidP="00264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58D" w:rsidRPr="0008258D" w:rsidRDefault="0008258D" w:rsidP="000825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264EDA" w:rsidRDefault="00264EDA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E57EA5" w:rsidRPr="00A36E3D" w:rsidRDefault="00E57EA5" w:rsidP="0008258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EA5" w:rsidRPr="00A36E3D" w:rsidRDefault="00E57EA5" w:rsidP="00E57EA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>к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 w:rsidRPr="00A36E3D">
        <w:rPr>
          <w:rFonts w:ascii="Times New Roman" w:hAnsi="Times New Roman" w:cs="Times New Roman"/>
          <w:sz w:val="28"/>
          <w:szCs w:val="28"/>
        </w:rPr>
        <w:t>постановлению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 w:rsidRPr="00A36E3D">
        <w:rPr>
          <w:rFonts w:ascii="Times New Roman" w:hAnsi="Times New Roman" w:cs="Times New Roman"/>
          <w:sz w:val="28"/>
          <w:szCs w:val="28"/>
        </w:rPr>
        <w:t>Администрации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EA5" w:rsidRPr="00A36E3D" w:rsidRDefault="00E57EA5" w:rsidP="00E57EA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>городского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 w:rsidRPr="00A36E3D">
        <w:rPr>
          <w:rFonts w:ascii="Times New Roman" w:hAnsi="Times New Roman" w:cs="Times New Roman"/>
          <w:sz w:val="28"/>
          <w:szCs w:val="28"/>
        </w:rPr>
        <w:t>округа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 w:rsidRPr="00A36E3D">
        <w:rPr>
          <w:rFonts w:ascii="Times New Roman" w:hAnsi="Times New Roman" w:cs="Times New Roman"/>
          <w:sz w:val="28"/>
          <w:szCs w:val="28"/>
        </w:rPr>
        <w:t>город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 w:rsidRPr="00A36E3D">
        <w:rPr>
          <w:rFonts w:ascii="Times New Roman" w:hAnsi="Times New Roman" w:cs="Times New Roman"/>
          <w:sz w:val="28"/>
          <w:szCs w:val="28"/>
        </w:rPr>
        <w:t>Рыбинск</w:t>
      </w:r>
    </w:p>
    <w:p w:rsidR="00E57EA5" w:rsidRPr="00A36E3D" w:rsidRDefault="00E57EA5" w:rsidP="00E57EA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A36E3D">
        <w:rPr>
          <w:rFonts w:ascii="Times New Roman" w:hAnsi="Times New Roman" w:cs="Times New Roman"/>
          <w:sz w:val="28"/>
          <w:szCs w:val="28"/>
        </w:rPr>
        <w:t>Ярославской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 w:rsidRPr="00A36E3D">
        <w:rPr>
          <w:rFonts w:ascii="Times New Roman" w:hAnsi="Times New Roman" w:cs="Times New Roman"/>
          <w:sz w:val="28"/>
          <w:szCs w:val="28"/>
        </w:rPr>
        <w:t>области</w:t>
      </w:r>
    </w:p>
    <w:p w:rsidR="00E57EA5" w:rsidRPr="009C7568" w:rsidRDefault="00E57EA5" w:rsidP="00E57EA5">
      <w:pPr>
        <w:spacing w:after="0" w:line="240" w:lineRule="auto"/>
        <w:ind w:firstLine="524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E3D">
        <w:rPr>
          <w:rFonts w:ascii="Times New Roman" w:hAnsi="Times New Roman" w:cs="Times New Roman"/>
          <w:sz w:val="28"/>
          <w:szCs w:val="28"/>
        </w:rPr>
        <w:t>т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_____________№</w:t>
      </w:r>
      <w:r w:rsidR="00EF66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E57EA5" w:rsidRPr="00895086" w:rsidRDefault="00E57EA5" w:rsidP="00E57EA5">
      <w:pPr>
        <w:pStyle w:val="a5"/>
        <w:rPr>
          <w:rFonts w:ascii="Times New Roman" w:hAnsi="Times New Roman"/>
          <w:sz w:val="28"/>
          <w:szCs w:val="28"/>
        </w:rPr>
      </w:pPr>
    </w:p>
    <w:p w:rsidR="00E57EA5" w:rsidRPr="00895086" w:rsidRDefault="00E57EA5" w:rsidP="00E57EA5">
      <w:pPr>
        <w:pStyle w:val="a5"/>
        <w:rPr>
          <w:rFonts w:ascii="Times New Roman" w:hAnsi="Times New Roman"/>
          <w:sz w:val="28"/>
          <w:szCs w:val="28"/>
        </w:rPr>
      </w:pPr>
    </w:p>
    <w:p w:rsidR="00E57EA5" w:rsidRPr="00895086" w:rsidRDefault="00E57EA5" w:rsidP="00E57E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EA5" w:rsidRPr="00895086" w:rsidRDefault="00E57EA5" w:rsidP="00E57E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EA5" w:rsidRPr="00895086" w:rsidRDefault="00E57EA5" w:rsidP="00E57E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EA5" w:rsidRPr="00895086" w:rsidRDefault="00E57EA5" w:rsidP="00E57E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EA5" w:rsidRPr="00895086" w:rsidRDefault="00E57EA5" w:rsidP="00895086">
      <w:pPr>
        <w:pStyle w:val="a6"/>
        <w:rPr>
          <w:rFonts w:ascii="Times New Roman" w:hAnsi="Times New Roman"/>
          <w:sz w:val="28"/>
          <w:szCs w:val="28"/>
        </w:rPr>
      </w:pPr>
    </w:p>
    <w:p w:rsidR="00E57EA5" w:rsidRPr="00895086" w:rsidRDefault="00E57EA5" w:rsidP="008950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086">
        <w:rPr>
          <w:rFonts w:ascii="Times New Roman" w:hAnsi="Times New Roman" w:cs="Times New Roman"/>
          <w:sz w:val="28"/>
          <w:szCs w:val="28"/>
        </w:rPr>
        <w:t>Муниципальная</w:t>
      </w:r>
      <w:r w:rsidR="00EF66E9" w:rsidRPr="00895086">
        <w:rPr>
          <w:rFonts w:ascii="Times New Roman" w:hAnsi="Times New Roman" w:cs="Times New Roman"/>
          <w:sz w:val="28"/>
          <w:szCs w:val="28"/>
        </w:rPr>
        <w:t xml:space="preserve"> </w:t>
      </w:r>
      <w:r w:rsidRPr="00895086">
        <w:rPr>
          <w:rFonts w:ascii="Times New Roman" w:hAnsi="Times New Roman" w:cs="Times New Roman"/>
          <w:sz w:val="28"/>
          <w:szCs w:val="28"/>
        </w:rPr>
        <w:t>программа</w:t>
      </w:r>
      <w:r w:rsidR="00EF66E9" w:rsidRPr="00895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086" w:rsidRDefault="00E57EA5" w:rsidP="00895086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895086">
        <w:rPr>
          <w:rFonts w:ascii="Times New Roman" w:hAnsi="Times New Roman" w:cs="Times New Roman"/>
          <w:sz w:val="28"/>
          <w:szCs w:val="28"/>
        </w:rPr>
        <w:t>«</w:t>
      </w:r>
      <w:r w:rsidR="00844AA9" w:rsidRPr="00895086">
        <w:rPr>
          <w:rFonts w:ascii="Times New Roman" w:hAnsi="Times New Roman" w:cs="Times New Roman"/>
          <w:sz w:val="28"/>
          <w:szCs w:val="28"/>
        </w:rPr>
        <w:t xml:space="preserve">Планирование и анализ социально-экономического развития, </w:t>
      </w:r>
    </w:p>
    <w:p w:rsidR="00E57EA5" w:rsidRPr="00895086" w:rsidRDefault="00844AA9" w:rsidP="00895086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895086">
        <w:rPr>
          <w:rFonts w:ascii="Times New Roman" w:hAnsi="Times New Roman" w:cs="Times New Roman"/>
          <w:sz w:val="28"/>
          <w:szCs w:val="28"/>
        </w:rPr>
        <w:t>формирование благоприятной инвестиционной среды</w:t>
      </w:r>
    </w:p>
    <w:p w:rsidR="00E57EA5" w:rsidRPr="00895086" w:rsidRDefault="00E57EA5" w:rsidP="00895086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895086">
        <w:rPr>
          <w:rFonts w:ascii="Times New Roman" w:hAnsi="Times New Roman" w:cs="Times New Roman"/>
          <w:sz w:val="28"/>
          <w:szCs w:val="28"/>
        </w:rPr>
        <w:t>городского</w:t>
      </w:r>
      <w:r w:rsidR="00EF66E9" w:rsidRPr="00895086">
        <w:rPr>
          <w:rFonts w:ascii="Times New Roman" w:hAnsi="Times New Roman" w:cs="Times New Roman"/>
          <w:sz w:val="28"/>
          <w:szCs w:val="28"/>
        </w:rPr>
        <w:t xml:space="preserve"> </w:t>
      </w:r>
      <w:r w:rsidRPr="00895086">
        <w:rPr>
          <w:rFonts w:ascii="Times New Roman" w:hAnsi="Times New Roman" w:cs="Times New Roman"/>
          <w:sz w:val="28"/>
          <w:szCs w:val="28"/>
        </w:rPr>
        <w:t>округа</w:t>
      </w:r>
      <w:r w:rsidR="00EF66E9" w:rsidRPr="00895086">
        <w:rPr>
          <w:rFonts w:ascii="Times New Roman" w:hAnsi="Times New Roman" w:cs="Times New Roman"/>
          <w:sz w:val="28"/>
          <w:szCs w:val="28"/>
        </w:rPr>
        <w:t xml:space="preserve"> </w:t>
      </w:r>
      <w:r w:rsidRPr="00895086">
        <w:rPr>
          <w:rFonts w:ascii="Times New Roman" w:hAnsi="Times New Roman" w:cs="Times New Roman"/>
          <w:sz w:val="28"/>
          <w:szCs w:val="28"/>
        </w:rPr>
        <w:t>город</w:t>
      </w:r>
      <w:r w:rsidR="00EF66E9" w:rsidRPr="00895086">
        <w:rPr>
          <w:rFonts w:ascii="Times New Roman" w:hAnsi="Times New Roman" w:cs="Times New Roman"/>
          <w:sz w:val="28"/>
          <w:szCs w:val="28"/>
        </w:rPr>
        <w:t xml:space="preserve"> </w:t>
      </w:r>
      <w:r w:rsidRPr="00895086">
        <w:rPr>
          <w:rFonts w:ascii="Times New Roman" w:hAnsi="Times New Roman" w:cs="Times New Roman"/>
          <w:sz w:val="28"/>
          <w:szCs w:val="28"/>
        </w:rPr>
        <w:t>Рыбинск</w:t>
      </w:r>
      <w:r w:rsidR="00EF66E9" w:rsidRPr="00895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EA5" w:rsidRPr="00895086" w:rsidRDefault="00E57EA5" w:rsidP="00895086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895086">
        <w:rPr>
          <w:rFonts w:ascii="Times New Roman" w:hAnsi="Times New Roman" w:cs="Times New Roman"/>
          <w:sz w:val="28"/>
          <w:szCs w:val="28"/>
        </w:rPr>
        <w:t>Ярославской</w:t>
      </w:r>
      <w:r w:rsidR="00EF66E9" w:rsidRPr="00895086">
        <w:rPr>
          <w:rFonts w:ascii="Times New Roman" w:hAnsi="Times New Roman" w:cs="Times New Roman"/>
          <w:sz w:val="28"/>
          <w:szCs w:val="28"/>
        </w:rPr>
        <w:t xml:space="preserve"> </w:t>
      </w:r>
      <w:r w:rsidRPr="00895086">
        <w:rPr>
          <w:rFonts w:ascii="Times New Roman" w:hAnsi="Times New Roman" w:cs="Times New Roman"/>
          <w:sz w:val="28"/>
          <w:szCs w:val="28"/>
        </w:rPr>
        <w:t>области»</w:t>
      </w:r>
    </w:p>
    <w:p w:rsidR="00E57EA5" w:rsidRPr="00895086" w:rsidRDefault="00E57EA5" w:rsidP="00895086">
      <w:pPr>
        <w:spacing w:after="0" w:line="240" w:lineRule="auto"/>
        <w:ind w:right="-427"/>
        <w:jc w:val="center"/>
        <w:rPr>
          <w:rFonts w:ascii="Times New Roman" w:hAnsi="Times New Roman" w:cs="Times New Roman"/>
          <w:sz w:val="28"/>
          <w:szCs w:val="28"/>
        </w:rPr>
      </w:pPr>
    </w:p>
    <w:p w:rsidR="00844AA9" w:rsidRPr="00895086" w:rsidRDefault="00844AA9" w:rsidP="00E57EA5">
      <w:pPr>
        <w:ind w:right="-42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844AA9" w:rsidRPr="00895086" w:rsidRDefault="00844AA9" w:rsidP="00E57EA5">
      <w:pPr>
        <w:ind w:right="-42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E57EA5" w:rsidRPr="00895086" w:rsidRDefault="00E57EA5" w:rsidP="00E57EA5">
      <w:pPr>
        <w:jc w:val="center"/>
        <w:rPr>
          <w:rFonts w:ascii="Times New Roman" w:hAnsi="Times New Roman" w:cs="Times New Roman"/>
          <w:sz w:val="28"/>
          <w:szCs w:val="28"/>
        </w:rPr>
      </w:pPr>
      <w:r w:rsidRPr="008950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23A21E" wp14:editId="4F0F082D">
            <wp:extent cx="4667250" cy="16287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28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EA5" w:rsidRPr="00895086" w:rsidRDefault="00E57EA5" w:rsidP="00E57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6BE8" w:rsidRPr="00895086" w:rsidRDefault="00E76BE8" w:rsidP="00E57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87DBF" w:rsidRPr="00895086" w:rsidRDefault="00387DBF" w:rsidP="00E57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AA9" w:rsidRPr="00895086" w:rsidRDefault="00844AA9" w:rsidP="00E57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4AA9" w:rsidRPr="00895086" w:rsidRDefault="00844AA9" w:rsidP="00E57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25BC" w:rsidRPr="00895086" w:rsidRDefault="004925BC" w:rsidP="00E57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7EA5" w:rsidRPr="00895086" w:rsidRDefault="00E57EA5" w:rsidP="00E57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5086">
        <w:rPr>
          <w:rFonts w:ascii="Times New Roman" w:hAnsi="Times New Roman" w:cs="Times New Roman"/>
          <w:sz w:val="28"/>
          <w:szCs w:val="28"/>
        </w:rPr>
        <w:t>Ярославская</w:t>
      </w:r>
      <w:r w:rsidR="00EF66E9" w:rsidRPr="00895086">
        <w:rPr>
          <w:rFonts w:ascii="Times New Roman" w:hAnsi="Times New Roman" w:cs="Times New Roman"/>
          <w:sz w:val="28"/>
          <w:szCs w:val="28"/>
        </w:rPr>
        <w:t xml:space="preserve"> </w:t>
      </w:r>
      <w:r w:rsidRPr="00895086">
        <w:rPr>
          <w:rFonts w:ascii="Times New Roman" w:hAnsi="Times New Roman" w:cs="Times New Roman"/>
          <w:sz w:val="28"/>
          <w:szCs w:val="28"/>
        </w:rPr>
        <w:t>область</w:t>
      </w:r>
    </w:p>
    <w:p w:rsidR="00E57EA5" w:rsidRPr="00895086" w:rsidRDefault="00E57EA5" w:rsidP="00E57E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5086">
        <w:rPr>
          <w:rFonts w:ascii="Times New Roman" w:hAnsi="Times New Roman" w:cs="Times New Roman"/>
          <w:sz w:val="28"/>
          <w:szCs w:val="28"/>
        </w:rPr>
        <w:t>город</w:t>
      </w:r>
      <w:r w:rsidR="00EF66E9" w:rsidRPr="00895086">
        <w:rPr>
          <w:rFonts w:ascii="Times New Roman" w:hAnsi="Times New Roman" w:cs="Times New Roman"/>
          <w:sz w:val="28"/>
          <w:szCs w:val="28"/>
        </w:rPr>
        <w:t xml:space="preserve"> </w:t>
      </w:r>
      <w:r w:rsidRPr="00895086">
        <w:rPr>
          <w:rFonts w:ascii="Times New Roman" w:hAnsi="Times New Roman" w:cs="Times New Roman"/>
          <w:sz w:val="28"/>
          <w:szCs w:val="28"/>
        </w:rPr>
        <w:t>Рыбинск</w:t>
      </w:r>
      <w:r w:rsidR="00EF66E9" w:rsidRPr="00895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EA5" w:rsidRDefault="00E57EA5" w:rsidP="00E57EA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086">
        <w:rPr>
          <w:rFonts w:ascii="Times New Roman" w:hAnsi="Times New Roman" w:cs="Times New Roman"/>
          <w:sz w:val="28"/>
          <w:szCs w:val="28"/>
        </w:rPr>
        <w:t>202</w:t>
      </w:r>
      <w:r w:rsidR="00844AA9" w:rsidRPr="00895086">
        <w:rPr>
          <w:rFonts w:ascii="Times New Roman" w:hAnsi="Times New Roman" w:cs="Times New Roman"/>
          <w:sz w:val="28"/>
          <w:szCs w:val="28"/>
        </w:rPr>
        <w:t>4</w:t>
      </w:r>
      <w:r w:rsidR="00EF66E9" w:rsidRPr="00895086">
        <w:rPr>
          <w:rFonts w:ascii="Times New Roman" w:hAnsi="Times New Roman" w:cs="Times New Roman"/>
          <w:sz w:val="28"/>
          <w:szCs w:val="28"/>
        </w:rPr>
        <w:t xml:space="preserve"> </w:t>
      </w:r>
      <w:r w:rsidRPr="00895086">
        <w:rPr>
          <w:rFonts w:ascii="Times New Roman" w:hAnsi="Times New Roman" w:cs="Times New Roman"/>
          <w:sz w:val="28"/>
          <w:szCs w:val="28"/>
        </w:rPr>
        <w:t>год</w:t>
      </w:r>
      <w:bookmarkStart w:id="2" w:name="_Toc130795333"/>
    </w:p>
    <w:p w:rsidR="00895086" w:rsidRDefault="00895086" w:rsidP="00E57EA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5086" w:rsidRPr="00895086" w:rsidRDefault="00895086" w:rsidP="00E57EA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A7C" w:rsidRPr="00ED30F8" w:rsidRDefault="002A5A7C" w:rsidP="002A5A7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32"/>
        </w:rPr>
      </w:pPr>
      <w:bookmarkStart w:id="3" w:name="_Toc130795335"/>
      <w:bookmarkStart w:id="4" w:name="_Toc139899111"/>
      <w:bookmarkStart w:id="5" w:name="_Toc139899703"/>
      <w:bookmarkEnd w:id="2"/>
      <w:r>
        <w:rPr>
          <w:rFonts w:ascii="Times New Roman" w:hAnsi="Times New Roman" w:cs="Times New Roman"/>
          <w:sz w:val="28"/>
          <w:szCs w:val="32"/>
        </w:rPr>
        <w:lastRenderedPageBreak/>
        <w:t>1. Паспорт программы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762"/>
      </w:tblGrid>
      <w:tr w:rsidR="002A5A7C" w:rsidRPr="00552488" w:rsidTr="000F499A">
        <w:tc>
          <w:tcPr>
            <w:tcW w:w="2269" w:type="dxa"/>
          </w:tcPr>
          <w:p w:rsidR="002A5A7C" w:rsidRPr="0055248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7762" w:type="dxa"/>
          </w:tcPr>
          <w:p w:rsidR="002A5A7C" w:rsidRPr="00844AA9" w:rsidRDefault="002A5A7C" w:rsidP="00F07AA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4AA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844AA9">
              <w:rPr>
                <w:rFonts w:ascii="Times New Roman" w:hAnsi="Times New Roman" w:cs="Times New Roman"/>
                <w:sz w:val="28"/>
                <w:szCs w:val="28"/>
              </w:rPr>
              <w:t>Планирование и анализ социально-экономического развития, формирование благоприятной инвестиционной среды городского округа город Рыбинск Ярославской области</w:t>
            </w:r>
            <w:r w:rsidRPr="00844AA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844A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(далее –программа)</w:t>
            </w:r>
          </w:p>
        </w:tc>
      </w:tr>
      <w:tr w:rsidR="002A5A7C" w:rsidRPr="00552488" w:rsidTr="000F499A">
        <w:tc>
          <w:tcPr>
            <w:tcW w:w="2269" w:type="dxa"/>
          </w:tcPr>
          <w:p w:rsidR="002A5A7C" w:rsidRPr="0055248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реализации п</w:t>
            </w: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762" w:type="dxa"/>
          </w:tcPr>
          <w:p w:rsidR="002A5A7C" w:rsidRPr="00552488" w:rsidRDefault="002A5A7C" w:rsidP="00F07AA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годы</w:t>
            </w:r>
          </w:p>
        </w:tc>
      </w:tr>
      <w:tr w:rsidR="002A5A7C" w:rsidRPr="00552488" w:rsidTr="000F499A">
        <w:tc>
          <w:tcPr>
            <w:tcW w:w="2269" w:type="dxa"/>
          </w:tcPr>
          <w:p w:rsidR="002A5A7C" w:rsidRPr="00ED30F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0F8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762" w:type="dxa"/>
          </w:tcPr>
          <w:p w:rsidR="008C64F8" w:rsidRPr="00F00FB8" w:rsidRDefault="008C64F8" w:rsidP="008C64F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C64F8" w:rsidRPr="00F00FB8" w:rsidRDefault="008C64F8" w:rsidP="008C64F8">
            <w:pPr>
              <w:tabs>
                <w:tab w:val="left" w:pos="67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28.06.2014 № 172-ФЗ «О стратегическом планировании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Российской Федерации</w:t>
            </w: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8C64F8" w:rsidRPr="00F00FB8" w:rsidRDefault="008C64F8" w:rsidP="008C64F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25.02.1999 № 39-ФЗ «Об инвестиционной деятельности в Российской Федерации, осуществляемой в форме капитальных вложений»;</w:t>
            </w:r>
          </w:p>
          <w:p w:rsidR="002A5A7C" w:rsidRPr="004A3C5C" w:rsidRDefault="002A5A7C" w:rsidP="00F07AA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C5C">
              <w:rPr>
                <w:rFonts w:ascii="Times New Roman" w:hAnsi="Times New Roman" w:cs="Times New Roman"/>
                <w:sz w:val="28"/>
                <w:szCs w:val="28"/>
              </w:rPr>
              <w:t>- Указ Президента Российской Федерации от 07.05.2012 № 596 «О долгосрочной государственной экономической политике»;</w:t>
            </w:r>
          </w:p>
          <w:p w:rsidR="002A5A7C" w:rsidRPr="004A3C5C" w:rsidRDefault="002A5A7C" w:rsidP="00F07AA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C5C">
              <w:rPr>
                <w:rFonts w:ascii="Times New Roman" w:hAnsi="Times New Roman" w:cs="Times New Roman"/>
                <w:sz w:val="28"/>
                <w:szCs w:val="28"/>
              </w:rPr>
              <w:t>- Указ Президента Российской Федерации от 21.12.2017 № 618 «Об основных направлениях государственной политики по развитию конкуренции»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5A7C" w:rsidRDefault="002A5A7C" w:rsidP="00F07AA0">
            <w:pPr>
              <w:tabs>
                <w:tab w:val="left" w:pos="67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- Распоряжение Правительства Российской Федерации от 31.01.2017 № 147-р «О целевых модел</w:t>
            </w:r>
            <w:r w:rsidR="005C5606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 xml:space="preserve"> упрощения процедур ведения бизнеса и повышения инвестиционной привлекательности субъектов </w:t>
            </w:r>
            <w:r w:rsidR="005C5606" w:rsidRPr="004A3C5C">
              <w:rPr>
                <w:rFonts w:ascii="Times New Roman" w:hAnsi="Times New Roman" w:cs="Times New Roman"/>
                <w:sz w:val="28"/>
              </w:rPr>
              <w:t xml:space="preserve">Российской </w:t>
            </w: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Федерации»;</w:t>
            </w:r>
          </w:p>
          <w:p w:rsidR="002A5A7C" w:rsidRDefault="002A5A7C" w:rsidP="00F07AA0">
            <w:pPr>
              <w:tabs>
                <w:tab w:val="left" w:pos="67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4A3C5C">
              <w:rPr>
                <w:rFonts w:ascii="Times New Roman" w:hAnsi="Times New Roman" w:cs="Times New Roman"/>
                <w:sz w:val="28"/>
              </w:rPr>
              <w:t>- Распоряжение Правительства Российской Федерации от 17.04.2019 № 768-р</w:t>
            </w:r>
            <w:r>
              <w:rPr>
                <w:rFonts w:ascii="Times New Roman" w:hAnsi="Times New Roman" w:cs="Times New Roman"/>
                <w:sz w:val="28"/>
              </w:rPr>
              <w:t xml:space="preserve"> «Об утверждении стандарта развития конкуренции в субъектах Российской Федерации»; </w:t>
            </w:r>
          </w:p>
          <w:p w:rsidR="008C64F8" w:rsidRPr="00F00FB8" w:rsidRDefault="008C64F8" w:rsidP="008C64F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- Закон Ярославской области от 19.12.2005 № 83-з «О государственном регулировании инвестиционной деятельности на территории Ярославской области»;</w:t>
            </w:r>
          </w:p>
          <w:p w:rsidR="002A5A7C" w:rsidRDefault="002A5A7C" w:rsidP="00F07AA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  <w:r w:rsidRPr="00F00F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Указ Губернатора Ярославской области от 16.03.2023 № 52 «О</w:t>
            </w:r>
            <w:r w:rsidRPr="00F00FB8">
              <w:rPr>
                <w:rFonts w:ascii="Times New Roman" w:eastAsiaTheme="minorHAnsi" w:hAnsi="Times New Roman" w:cs="Times New Roman"/>
                <w:sz w:val="28"/>
                <w:szCs w:val="24"/>
              </w:rPr>
              <w:t xml:space="preserve">б утверждении инвестиционной декларации Ярославской области, о внесении изменений в указ Губернатора области от 15.03.2022 № 54 и признании </w:t>
            </w:r>
            <w:proofErr w:type="gramStart"/>
            <w:r w:rsidRPr="00F00FB8">
              <w:rPr>
                <w:rFonts w:ascii="Times New Roman" w:eastAsiaTheme="minorHAnsi" w:hAnsi="Times New Roman" w:cs="Times New Roman"/>
                <w:sz w:val="28"/>
                <w:szCs w:val="24"/>
              </w:rPr>
              <w:t>утратившими</w:t>
            </w:r>
            <w:proofErr w:type="gramEnd"/>
            <w:r w:rsidRPr="00F00FB8">
              <w:rPr>
                <w:rFonts w:ascii="Times New Roman" w:eastAsiaTheme="minorHAnsi" w:hAnsi="Times New Roman" w:cs="Times New Roman"/>
                <w:sz w:val="28"/>
                <w:szCs w:val="24"/>
              </w:rPr>
              <w:t xml:space="preserve"> силу отдельных указов Губернатора области»;</w:t>
            </w:r>
          </w:p>
          <w:p w:rsidR="002A5A7C" w:rsidRPr="004A3C5C" w:rsidRDefault="002A5A7C" w:rsidP="00F07AA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proofErr w:type="gramStart"/>
            <w:r w:rsidRPr="004A3C5C">
              <w:rPr>
                <w:rFonts w:ascii="Times New Roman" w:hAnsi="Times New Roman" w:cs="Times New Roman"/>
                <w:sz w:val="28"/>
              </w:rPr>
              <w:t>- Указ Губернатора Ярославской области от 17.12.2021 № 401 «Об утверждении перечня товарных рынков Ярославской области и плана мероприятий («дорожной карты») по содействию развитию конкуренции в Ярославской области на 2022 – 2025 годы»;</w:t>
            </w:r>
            <w:proofErr w:type="gramEnd"/>
          </w:p>
          <w:p w:rsidR="008C64F8" w:rsidRPr="00F00FB8" w:rsidRDefault="008C64F8" w:rsidP="008C64F8">
            <w:pPr>
              <w:tabs>
                <w:tab w:val="left" w:pos="67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0F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1" w:history="1">
              <w:r w:rsidRPr="00F00FB8">
                <w:rPr>
                  <w:rFonts w:ascii="Times New Roman" w:hAnsi="Times New Roman" w:cs="Times New Roman"/>
                  <w:sz w:val="28"/>
                  <w:szCs w:val="28"/>
                </w:rPr>
                <w:t>Стратеги</w:t>
              </w:r>
            </w:hyperlink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я социально-экономического развития Ярославской области 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 xml:space="preserve"> года, утвержденная постановлением Правительства </w:t>
            </w:r>
            <w:r w:rsidRPr="00F00F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Ярославской </w:t>
            </w: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области от 06.03.2014 № 188-п «Об утверждении Стратегии социально-экономического развития Ярославской области 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 xml:space="preserve"> года»;</w:t>
            </w:r>
            <w:proofErr w:type="gramEnd"/>
          </w:p>
          <w:p w:rsidR="002A5A7C" w:rsidRPr="00F00FB8" w:rsidRDefault="002A5A7C" w:rsidP="00F07AA0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</w:t>
            </w:r>
            <w:proofErr w:type="gramStart"/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Ярославской</w:t>
            </w:r>
            <w:proofErr w:type="gramEnd"/>
            <w:r w:rsidRPr="00F00FB8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</w:t>
            </w:r>
            <w:r w:rsidRPr="00F00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31.05.2016 № 629-п «Об утверждении </w:t>
            </w:r>
            <w:r w:rsidR="005C56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00FB8">
              <w:rPr>
                <w:rFonts w:ascii="Times New Roman" w:hAnsi="Times New Roman" w:cs="Times New Roman"/>
                <w:sz w:val="28"/>
                <w:szCs w:val="28"/>
              </w:rPr>
              <w:t xml:space="preserve">орядка участия Ярославской области в проектах, реализуемых на основании соглашений о государственно-частном партнерстве, соглашений о </w:t>
            </w:r>
            <w:proofErr w:type="spellStart"/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proofErr w:type="spellEnd"/>
            <w:r w:rsidRPr="00F00FB8">
              <w:rPr>
                <w:rFonts w:ascii="Times New Roman" w:hAnsi="Times New Roman" w:cs="Times New Roman"/>
                <w:sz w:val="28"/>
                <w:szCs w:val="28"/>
              </w:rPr>
              <w:t>-частном партнерстве и концессионных соглашений»;</w:t>
            </w:r>
          </w:p>
          <w:p w:rsidR="002A5A7C" w:rsidRPr="00925867" w:rsidRDefault="002A5A7C" w:rsidP="00F07AA0">
            <w:pPr>
              <w:pStyle w:val="9"/>
              <w:tabs>
                <w:tab w:val="left" w:pos="567"/>
              </w:tabs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F00FB8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- Решение Муниципального Совета городского округа город Рыбинск от 28.03.2019 № 47 «О Стратегии социально-экономического развития городского</w:t>
            </w:r>
            <w:r w:rsidRPr="00925867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округа город Рыбинск на 2018-2030 годы»;</w:t>
            </w:r>
          </w:p>
          <w:p w:rsidR="002A5A7C" w:rsidRPr="00925867" w:rsidRDefault="002A5A7C" w:rsidP="00F07AA0">
            <w:pPr>
              <w:pStyle w:val="9"/>
              <w:tabs>
                <w:tab w:val="left" w:pos="567"/>
              </w:tabs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color w:val="222222"/>
                <w:sz w:val="28"/>
                <w:szCs w:val="28"/>
              </w:rPr>
            </w:pPr>
            <w:r w:rsidRPr="00925867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- </w:t>
            </w:r>
            <w:r w:rsidRPr="00925867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 xml:space="preserve">Постановление </w:t>
            </w:r>
            <w:r w:rsidR="005C5606" w:rsidRPr="005C5606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>Администрации городского округа город Рыбинск Ярославской области</w:t>
            </w:r>
            <w:r w:rsidR="005C5606" w:rsidRPr="00925867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25867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>от 0</w:t>
            </w:r>
            <w:r w:rsidR="005C5606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>9</w:t>
            </w:r>
            <w:r w:rsidRPr="00925867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>.04.2020 № 929 «О порядке разработки прогноза социально-экономического развития город</w:t>
            </w:r>
            <w:r w:rsidR="005C5606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>а</w:t>
            </w:r>
            <w:r w:rsidRPr="00925867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 xml:space="preserve"> Рыбинск</w:t>
            </w:r>
            <w:r w:rsidR="008C64F8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 xml:space="preserve"> на среднесрочный период</w:t>
            </w:r>
            <w:r w:rsidRPr="00925867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>»</w:t>
            </w:r>
            <w:r w:rsidR="00777902">
              <w:rPr>
                <w:rFonts w:ascii="Times New Roman" w:hAnsi="Times New Roman" w:cs="Times New Roman"/>
                <w:i w:val="0"/>
                <w:iCs w:val="0"/>
                <w:color w:val="222222"/>
                <w:sz w:val="28"/>
                <w:szCs w:val="28"/>
              </w:rPr>
              <w:t>;</w:t>
            </w:r>
          </w:p>
          <w:p w:rsidR="002A5A7C" w:rsidRPr="00925867" w:rsidRDefault="002A5A7C" w:rsidP="00F07AA0">
            <w:pPr>
              <w:pStyle w:val="9"/>
              <w:tabs>
                <w:tab w:val="left" w:pos="567"/>
              </w:tabs>
              <w:spacing w:before="0" w:line="240" w:lineRule="auto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925867">
              <w:rPr>
                <w:rFonts w:ascii="Times New Roman" w:hAnsi="Times New Roman" w:cs="Times New Roman"/>
                <w:i w:val="0"/>
                <w:iCs w:val="0"/>
                <w:color w:val="222222"/>
                <w:sz w:val="28"/>
                <w:szCs w:val="28"/>
              </w:rPr>
              <w:t xml:space="preserve">- </w:t>
            </w:r>
            <w:r w:rsidRPr="00925867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 xml:space="preserve">Постановление </w:t>
            </w:r>
            <w:r w:rsidR="008C64F8" w:rsidRPr="005C5606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>Администрации городского округа город Рыбинск Ярославской области</w:t>
            </w:r>
            <w:r w:rsidR="008C64F8" w:rsidRPr="00925867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25867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>от 27.04.2020 № 1026 «О порядке разработки прогноза социально-экономического развития города Рыбинска на долгосрочный период»</w:t>
            </w:r>
            <w:r w:rsidR="00777902">
              <w:rPr>
                <w:rFonts w:ascii="Times New Roman" w:hAnsi="Times New Roman" w:cs="Times New Roman"/>
                <w:i w:val="0"/>
                <w:color w:val="222222"/>
                <w:sz w:val="28"/>
                <w:szCs w:val="28"/>
                <w:bdr w:val="none" w:sz="0" w:space="0" w:color="auto" w:frame="1"/>
              </w:rPr>
              <w:t>;</w:t>
            </w:r>
          </w:p>
          <w:p w:rsidR="002A5A7C" w:rsidRPr="00925867" w:rsidRDefault="002A5A7C" w:rsidP="00F07AA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86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2A5A7C" w:rsidRPr="00925867" w:rsidRDefault="002A5A7C" w:rsidP="00F07AA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86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21.01.2021 № 139 «Об утверждении плана мероприятий»;</w:t>
            </w:r>
          </w:p>
          <w:p w:rsidR="002A5A7C" w:rsidRDefault="002A5A7C" w:rsidP="00F07AA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586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25867">
              <w:rPr>
                <w:rFonts w:ascii="Times New Roman" w:hAnsi="Times New Roman" w:cs="Times New Roman"/>
                <w:sz w:val="28"/>
                <w:szCs w:val="28"/>
              </w:rPr>
              <w:t>вской области от 16.12.2022 № 4844 «Об утверждении комплексного плана развития территории городского округа город Рыбинск Ярославской области»;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A5A7C" w:rsidRDefault="002A5A7C" w:rsidP="00F07AA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Постановление Администрации городского </w:t>
            </w:r>
            <w:r w:rsidRPr="00E84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округа город Рыбинск Ярославской области от 04.08.2021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1948 </w:t>
            </w:r>
            <w:r w:rsidRPr="00E84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E842F9">
              <w:rPr>
                <w:rFonts w:ascii="Times New Roman" w:eastAsiaTheme="minorHAnsi" w:hAnsi="Times New Roman" w:cs="Times New Roman"/>
                <w:sz w:val="28"/>
                <w:szCs w:val="28"/>
              </w:rPr>
              <w:t>Об основных принципах инвестиционной политики городского округа город Рыбинск Ярославской области на 2021 - 2025 годы и перспективу до 2030 года»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;</w:t>
            </w:r>
          </w:p>
          <w:p w:rsidR="002A5A7C" w:rsidRDefault="002A5A7C" w:rsidP="00F07AA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от 10.09.2015 № 2597 «</w:t>
            </w:r>
            <w:r w:rsidRPr="000D6F24">
              <w:rPr>
                <w:rFonts w:ascii="Times New Roman" w:eastAsiaTheme="minorHAnsi" w:hAnsi="Times New Roman" w:cs="Times New Roman"/>
                <w:sz w:val="28"/>
                <w:szCs w:val="28"/>
              </w:rPr>
              <w:t>Об оценке обоснованности и эффективности использования средств бюджета городского округа город Рыбинск, направляемых на капитальные вложения или приобретение объектов недвижимого имущества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  <w:r w:rsidR="008C64F8">
              <w:rPr>
                <w:rFonts w:ascii="Times New Roman" w:eastAsiaTheme="minorHAnsi" w:hAnsi="Times New Roman" w:cs="Times New Roman"/>
                <w:sz w:val="28"/>
                <w:szCs w:val="28"/>
              </w:rPr>
              <w:t>;</w:t>
            </w:r>
          </w:p>
          <w:p w:rsidR="00ED5AA1" w:rsidRPr="000D6F24" w:rsidRDefault="00ED5AA1" w:rsidP="00F07AA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- Постановление Администрации городского округа город Рыбинск Ярославской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25.07.2024 № 810 «О создании муниципального казенного учреждения городского округа город Рыбинск Ярославской области «Управление городского развития»</w:t>
            </w:r>
            <w:r w:rsidR="008C64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64F8" w:rsidRDefault="008C64F8" w:rsidP="00F07AA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867">
              <w:rPr>
                <w:rFonts w:ascii="Times New Roman" w:hAnsi="Times New Roman" w:cs="Times New Roman"/>
                <w:sz w:val="28"/>
                <w:szCs w:val="28"/>
              </w:rPr>
              <w:t xml:space="preserve">- Устав городского округа город Рыбинск </w:t>
            </w:r>
            <w:proofErr w:type="gramStart"/>
            <w:r w:rsidRPr="00925867">
              <w:rPr>
                <w:rFonts w:ascii="Times New Roman" w:hAnsi="Times New Roman" w:cs="Times New Roman"/>
                <w:sz w:val="28"/>
                <w:szCs w:val="28"/>
              </w:rPr>
              <w:t>Ярославской</w:t>
            </w:r>
            <w:proofErr w:type="gramEnd"/>
            <w:r w:rsidRPr="00925867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5A7C" w:rsidRPr="00925867" w:rsidRDefault="002A5A7C" w:rsidP="008C64F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634AE1">
              <w:rPr>
                <w:rFonts w:ascii="Times New Roman" w:hAnsi="Times New Roman"/>
                <w:sz w:val="28"/>
                <w:szCs w:val="28"/>
              </w:rPr>
              <w:t>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4AE1">
              <w:rPr>
                <w:rFonts w:ascii="Times New Roman" w:hAnsi="Times New Roman"/>
                <w:sz w:val="28"/>
                <w:szCs w:val="28"/>
              </w:rPr>
              <w:t>муниципального казенного учре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ждения городского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округа город Р</w:t>
            </w:r>
            <w:r w:rsidRPr="00634AE1">
              <w:rPr>
                <w:rFonts w:ascii="Times New Roman" w:hAnsi="Times New Roman"/>
                <w:sz w:val="28"/>
                <w:szCs w:val="28"/>
              </w:rPr>
              <w:t xml:space="preserve">ыбинск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34AE1">
              <w:rPr>
                <w:rFonts w:ascii="Times New Roman" w:hAnsi="Times New Roman"/>
                <w:sz w:val="28"/>
                <w:szCs w:val="28"/>
              </w:rPr>
              <w:t>рославской</w:t>
            </w:r>
            <w:proofErr w:type="gramEnd"/>
            <w:r w:rsidRPr="00634AE1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</w:t>
            </w:r>
            <w:r w:rsidRPr="00634AE1">
              <w:rPr>
                <w:rFonts w:ascii="Times New Roman" w:hAnsi="Times New Roman"/>
                <w:sz w:val="28"/>
                <w:szCs w:val="28"/>
              </w:rPr>
              <w:t>правление городского развития»</w:t>
            </w:r>
            <w:r w:rsidR="008C64F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A5A7C" w:rsidRPr="00552488" w:rsidTr="000F499A">
        <w:tc>
          <w:tcPr>
            <w:tcW w:w="2269" w:type="dxa"/>
          </w:tcPr>
          <w:p w:rsidR="002A5A7C" w:rsidRPr="0055248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Заказчик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762" w:type="dxa"/>
          </w:tcPr>
          <w:p w:rsidR="002A5A7C" w:rsidRPr="00552488" w:rsidRDefault="002A5A7C" w:rsidP="00F07A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городского округа город Рыбинск</w:t>
            </w:r>
            <w:r w:rsidR="00F07A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Ярославской области</w:t>
            </w:r>
            <w:r w:rsidR="000166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(далее – Администрация)</w:t>
            </w:r>
          </w:p>
        </w:tc>
      </w:tr>
      <w:tr w:rsidR="002A5A7C" w:rsidRPr="00552488" w:rsidTr="000F499A">
        <w:tc>
          <w:tcPr>
            <w:tcW w:w="2269" w:type="dxa"/>
          </w:tcPr>
          <w:p w:rsidR="002A5A7C" w:rsidRPr="0055248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енный исполнитель-руководитель п</w:t>
            </w: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762" w:type="dxa"/>
          </w:tcPr>
          <w:p w:rsidR="002A5A7C" w:rsidRDefault="002A5A7C" w:rsidP="00F07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34AE1">
              <w:rPr>
                <w:rFonts w:ascii="Times New Roman" w:hAnsi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34AE1">
              <w:rPr>
                <w:rFonts w:ascii="Times New Roman" w:hAnsi="Times New Roman"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34AE1">
              <w:rPr>
                <w:rFonts w:ascii="Times New Roman" w:hAnsi="Times New Roman"/>
                <w:sz w:val="28"/>
                <w:szCs w:val="28"/>
              </w:rPr>
              <w:t xml:space="preserve"> учре</w:t>
            </w:r>
            <w:r>
              <w:rPr>
                <w:rFonts w:ascii="Times New Roman" w:hAnsi="Times New Roman"/>
                <w:sz w:val="28"/>
                <w:szCs w:val="28"/>
              </w:rPr>
              <w:t>ждение городского округа город Р</w:t>
            </w:r>
            <w:r w:rsidRPr="00634AE1">
              <w:rPr>
                <w:rFonts w:ascii="Times New Roman" w:hAnsi="Times New Roman"/>
                <w:sz w:val="28"/>
                <w:szCs w:val="28"/>
              </w:rPr>
              <w:t xml:space="preserve">ыбинск 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34AE1">
              <w:rPr>
                <w:rFonts w:ascii="Times New Roman" w:hAnsi="Times New Roman"/>
                <w:sz w:val="28"/>
                <w:szCs w:val="28"/>
              </w:rPr>
              <w:t>рославской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</w:t>
            </w:r>
            <w:r w:rsidRPr="00634AE1">
              <w:rPr>
                <w:rFonts w:ascii="Times New Roman" w:hAnsi="Times New Roman"/>
                <w:sz w:val="28"/>
                <w:szCs w:val="28"/>
              </w:rPr>
              <w:t xml:space="preserve">правление городского </w:t>
            </w:r>
            <w:r w:rsidRPr="00D1058A">
              <w:rPr>
                <w:rFonts w:ascii="Times New Roman" w:hAnsi="Times New Roman" w:cs="Times New Roman"/>
                <w:sz w:val="28"/>
                <w:szCs w:val="28"/>
              </w:rPr>
              <w:t>развития» (далее – МКУ ГОГР ЯО «УГР»)</w:t>
            </w:r>
          </w:p>
          <w:p w:rsidR="00581D8A" w:rsidRPr="00D1058A" w:rsidRDefault="00581D8A" w:rsidP="00581D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Соисполнитель – Управление экономического развития и инвестиций </w:t>
            </w: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округа город Рыбинск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Ярославской области (далее - УЭРИ)</w:t>
            </w:r>
          </w:p>
        </w:tc>
      </w:tr>
      <w:tr w:rsidR="002A5A7C" w:rsidRPr="00552488" w:rsidTr="000F499A">
        <w:tc>
          <w:tcPr>
            <w:tcW w:w="2269" w:type="dxa"/>
          </w:tcPr>
          <w:p w:rsidR="002A5A7C" w:rsidRPr="0055248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Куратор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рограммы</w:t>
            </w:r>
          </w:p>
        </w:tc>
        <w:tc>
          <w:tcPr>
            <w:tcW w:w="7762" w:type="dxa"/>
          </w:tcPr>
          <w:p w:rsidR="002A5A7C" w:rsidRPr="00552488" w:rsidRDefault="002A5A7C" w:rsidP="00F07A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Главы Администрации</w:t>
            </w:r>
          </w:p>
        </w:tc>
      </w:tr>
      <w:tr w:rsidR="002A5A7C" w:rsidRPr="00552488" w:rsidTr="000F499A">
        <w:tc>
          <w:tcPr>
            <w:tcW w:w="2269" w:type="dxa"/>
          </w:tcPr>
          <w:p w:rsidR="002A5A7C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 </w:t>
            </w:r>
          </w:p>
          <w:p w:rsidR="002A5A7C" w:rsidRPr="0055248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762" w:type="dxa"/>
          </w:tcPr>
          <w:p w:rsidR="002A5A7C" w:rsidRPr="008A32A7" w:rsidRDefault="002A5A7C" w:rsidP="00016667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32A7">
              <w:rPr>
                <w:rFonts w:ascii="Times New Roman" w:hAnsi="Times New Roman"/>
                <w:sz w:val="28"/>
                <w:szCs w:val="28"/>
              </w:rPr>
              <w:t>Создание условий для развития экономического потенциала городского округа город Рыбинск Ярославской области</w:t>
            </w:r>
            <w:r w:rsidR="00016667">
              <w:rPr>
                <w:rFonts w:ascii="Times New Roman" w:hAnsi="Times New Roman"/>
                <w:sz w:val="28"/>
                <w:szCs w:val="28"/>
              </w:rPr>
              <w:t xml:space="preserve"> (далее - </w:t>
            </w:r>
            <w:r w:rsidR="00016667" w:rsidRPr="00016667">
              <w:rPr>
                <w:rFonts w:ascii="Times New Roman" w:hAnsi="Times New Roman"/>
                <w:sz w:val="28"/>
                <w:szCs w:val="28"/>
              </w:rPr>
              <w:t>городской округ</w:t>
            </w:r>
            <w:r w:rsidR="001847C2">
              <w:rPr>
                <w:rFonts w:ascii="Times New Roman" w:hAnsi="Times New Roman"/>
                <w:sz w:val="28"/>
                <w:szCs w:val="28"/>
              </w:rPr>
              <w:t xml:space="preserve"> город Рыбинск, городской округ</w:t>
            </w:r>
            <w:r w:rsidR="00016667" w:rsidRPr="0001666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16667">
              <w:rPr>
                <w:rFonts w:ascii="Times New Roman" w:hAnsi="Times New Roman"/>
                <w:sz w:val="28"/>
                <w:szCs w:val="28"/>
              </w:rPr>
              <w:t xml:space="preserve">город, </w:t>
            </w:r>
            <w:r w:rsidR="00016667" w:rsidRPr="00016667">
              <w:rPr>
                <w:rFonts w:ascii="Times New Roman" w:hAnsi="Times New Roman"/>
                <w:sz w:val="28"/>
                <w:szCs w:val="28"/>
              </w:rPr>
              <w:t>г.</w:t>
            </w:r>
            <w:r w:rsidR="000166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6667" w:rsidRPr="00016667">
              <w:rPr>
                <w:rFonts w:ascii="Times New Roman" w:hAnsi="Times New Roman"/>
                <w:sz w:val="28"/>
                <w:szCs w:val="28"/>
              </w:rPr>
              <w:t>Рыбинск)</w:t>
            </w:r>
          </w:p>
        </w:tc>
      </w:tr>
      <w:tr w:rsidR="002A5A7C" w:rsidRPr="00552488" w:rsidTr="000F49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7C" w:rsidRPr="0055248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п</w:t>
            </w: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7C" w:rsidRPr="008A32A7" w:rsidRDefault="002A5A7C" w:rsidP="00895086">
            <w:pPr>
              <w:pStyle w:val="a9"/>
              <w:keepLines/>
              <w:numPr>
                <w:ilvl w:val="0"/>
                <w:numId w:val="12"/>
              </w:numPr>
              <w:shd w:val="clear" w:color="auto" w:fill="FFFFFF"/>
              <w:ind w:left="0" w:hanging="1"/>
              <w:jc w:val="both"/>
              <w:rPr>
                <w:color w:val="000000"/>
                <w:szCs w:val="28"/>
              </w:rPr>
            </w:pPr>
            <w:r w:rsidRPr="000552C6">
              <w:rPr>
                <w:szCs w:val="28"/>
              </w:rPr>
              <w:t>Создание условий социально-экономического развития и конкурентоспособности экономики городского округа город Рыбинск</w:t>
            </w:r>
            <w:r w:rsidRPr="008A32A7">
              <w:rPr>
                <w:szCs w:val="28"/>
              </w:rPr>
              <w:t>;</w:t>
            </w:r>
          </w:p>
          <w:p w:rsidR="002A5A7C" w:rsidRPr="008A32A7" w:rsidRDefault="002A5A7C" w:rsidP="00895086">
            <w:pPr>
              <w:pStyle w:val="a9"/>
              <w:keepLines/>
              <w:numPr>
                <w:ilvl w:val="0"/>
                <w:numId w:val="12"/>
              </w:numPr>
              <w:shd w:val="clear" w:color="auto" w:fill="FFFFFF"/>
              <w:ind w:left="0" w:hanging="1"/>
              <w:jc w:val="both"/>
              <w:rPr>
                <w:color w:val="000000"/>
                <w:szCs w:val="28"/>
              </w:rPr>
            </w:pPr>
            <w:r w:rsidRPr="008A32A7">
              <w:rPr>
                <w:color w:val="000000"/>
                <w:szCs w:val="28"/>
              </w:rPr>
              <w:t xml:space="preserve">Разработка и актуализация документов стратегического планирования по социально-экономическому развитию </w:t>
            </w:r>
            <w:r w:rsidRPr="008A32A7">
              <w:rPr>
                <w:szCs w:val="28"/>
              </w:rPr>
              <w:t>города</w:t>
            </w:r>
            <w:r w:rsidRPr="008A32A7">
              <w:rPr>
                <w:color w:val="000000"/>
                <w:szCs w:val="28"/>
              </w:rPr>
              <w:t>;</w:t>
            </w:r>
          </w:p>
          <w:p w:rsidR="002A5A7C" w:rsidRPr="008A32A7" w:rsidRDefault="002A5A7C" w:rsidP="00895086">
            <w:pPr>
              <w:pStyle w:val="a9"/>
              <w:keepLines/>
              <w:numPr>
                <w:ilvl w:val="0"/>
                <w:numId w:val="12"/>
              </w:numPr>
              <w:shd w:val="clear" w:color="auto" w:fill="FFFFFF"/>
              <w:ind w:left="0" w:hanging="1"/>
              <w:jc w:val="both"/>
              <w:rPr>
                <w:color w:val="000000"/>
                <w:szCs w:val="28"/>
              </w:rPr>
            </w:pPr>
            <w:r w:rsidRPr="008A32A7">
              <w:rPr>
                <w:color w:val="000000"/>
                <w:szCs w:val="28"/>
              </w:rPr>
              <w:t xml:space="preserve">Мониторинг социально-экономического развития города; </w:t>
            </w:r>
          </w:p>
          <w:p w:rsidR="002A5A7C" w:rsidRPr="008A32A7" w:rsidRDefault="002A5A7C" w:rsidP="00895086">
            <w:pPr>
              <w:pStyle w:val="a9"/>
              <w:keepLines/>
              <w:numPr>
                <w:ilvl w:val="0"/>
                <w:numId w:val="12"/>
              </w:numPr>
              <w:shd w:val="clear" w:color="auto" w:fill="FFFFFF"/>
              <w:ind w:left="0" w:hanging="1"/>
              <w:jc w:val="both"/>
              <w:rPr>
                <w:color w:val="000000"/>
                <w:szCs w:val="28"/>
              </w:rPr>
            </w:pPr>
            <w:r w:rsidRPr="008A32A7">
              <w:rPr>
                <w:color w:val="000000"/>
                <w:szCs w:val="28"/>
              </w:rPr>
              <w:t xml:space="preserve">Активизация инвестиционной деятельности, сопровождение инвестиционных проектов, привлечение внебюджетных источников для решения задач социально-экономического развития города; </w:t>
            </w:r>
          </w:p>
          <w:p w:rsidR="002A5A7C" w:rsidRPr="008A32A7" w:rsidRDefault="002A5A7C" w:rsidP="00895086">
            <w:pPr>
              <w:pStyle w:val="a9"/>
              <w:keepLines/>
              <w:numPr>
                <w:ilvl w:val="0"/>
                <w:numId w:val="12"/>
              </w:numPr>
              <w:shd w:val="clear" w:color="auto" w:fill="FFFFFF"/>
              <w:ind w:left="0" w:hanging="1"/>
              <w:jc w:val="both"/>
              <w:rPr>
                <w:rStyle w:val="FontStyle22"/>
                <w:i w:val="0"/>
                <w:color w:val="000000"/>
                <w:sz w:val="28"/>
                <w:szCs w:val="28"/>
              </w:rPr>
            </w:pPr>
            <w:r w:rsidRPr="008A32A7">
              <w:rPr>
                <w:szCs w:val="28"/>
              </w:rPr>
              <w:t>Противодействие теневой занятости и легализация трудовых отношений;</w:t>
            </w:r>
          </w:p>
          <w:p w:rsidR="002A5A7C" w:rsidRPr="008A32A7" w:rsidRDefault="002A5A7C" w:rsidP="00895086">
            <w:pPr>
              <w:pStyle w:val="a9"/>
              <w:keepLines/>
              <w:numPr>
                <w:ilvl w:val="0"/>
                <w:numId w:val="12"/>
              </w:numPr>
              <w:shd w:val="clear" w:color="auto" w:fill="FFFFFF"/>
              <w:ind w:left="0" w:hanging="1"/>
              <w:jc w:val="both"/>
              <w:rPr>
                <w:rStyle w:val="FontStyle22"/>
                <w:i w:val="0"/>
                <w:color w:val="000000"/>
                <w:sz w:val="28"/>
                <w:szCs w:val="28"/>
              </w:rPr>
            </w:pPr>
            <w:r w:rsidRPr="008A32A7">
              <w:rPr>
                <w:rStyle w:val="FontStyle22"/>
                <w:i w:val="0"/>
                <w:color w:val="000000"/>
                <w:sz w:val="28"/>
                <w:szCs w:val="28"/>
              </w:rPr>
              <w:t>Установление и регулирование цен (тарифов) на территории города;</w:t>
            </w:r>
          </w:p>
          <w:p w:rsidR="002A5A7C" w:rsidRPr="002420DC" w:rsidRDefault="002A5A7C" w:rsidP="00895086">
            <w:pPr>
              <w:pStyle w:val="a9"/>
              <w:keepLines/>
              <w:numPr>
                <w:ilvl w:val="0"/>
                <w:numId w:val="12"/>
              </w:numPr>
              <w:shd w:val="clear" w:color="auto" w:fill="FFFFFF"/>
              <w:ind w:left="0" w:hanging="1"/>
              <w:jc w:val="both"/>
              <w:rPr>
                <w:color w:val="000000"/>
                <w:sz w:val="32"/>
                <w:szCs w:val="28"/>
              </w:rPr>
            </w:pPr>
            <w:r w:rsidRPr="008A32A7">
              <w:rPr>
                <w:rStyle w:val="FontStyle22"/>
                <w:i w:val="0"/>
                <w:color w:val="000000"/>
                <w:sz w:val="28"/>
                <w:szCs w:val="28"/>
              </w:rPr>
              <w:t>Содействие развитию конкуренции в городском округе город Рыбинск.</w:t>
            </w:r>
          </w:p>
        </w:tc>
      </w:tr>
      <w:tr w:rsidR="002A5A7C" w:rsidRPr="00552488" w:rsidTr="000F49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7C" w:rsidRPr="0055248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и источники</w:t>
            </w:r>
          </w:p>
          <w:p w:rsidR="002A5A7C" w:rsidRPr="0055248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финансирования </w:t>
            </w:r>
          </w:p>
          <w:p w:rsidR="002A5A7C" w:rsidRPr="00C9665F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C" w:rsidRPr="00901C73" w:rsidRDefault="004925BC" w:rsidP="004925BC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Общий </w:t>
            </w:r>
            <w:r w:rsidRPr="00901C73">
              <w:rPr>
                <w:rFonts w:ascii="Times New Roman" w:hAnsi="Times New Roman"/>
                <w:sz w:val="28"/>
                <w:szCs w:val="28"/>
              </w:rPr>
              <w:t xml:space="preserve">объем финансирования: выделено – </w:t>
            </w:r>
            <w:r w:rsidR="007E1CC5" w:rsidRPr="005A7C98">
              <w:rPr>
                <w:rFonts w:ascii="Times New Roman" w:hAnsi="Times New Roman"/>
                <w:sz w:val="28"/>
                <w:szCs w:val="28"/>
              </w:rPr>
              <w:t>2</w:t>
            </w:r>
            <w:r w:rsidR="007E1CC5">
              <w:rPr>
                <w:rFonts w:ascii="Times New Roman" w:hAnsi="Times New Roman"/>
                <w:sz w:val="28"/>
                <w:szCs w:val="28"/>
              </w:rPr>
              <w:t>347</w:t>
            </w:r>
            <w:r w:rsidR="007E1CC5" w:rsidRPr="005A7C98">
              <w:rPr>
                <w:rFonts w:ascii="Times New Roman" w:hAnsi="Times New Roman"/>
                <w:sz w:val="28"/>
                <w:szCs w:val="28"/>
              </w:rPr>
              <w:t>,23</w:t>
            </w:r>
            <w:r w:rsidRPr="00901C73">
              <w:rPr>
                <w:rFonts w:ascii="Times New Roman" w:hAnsi="Times New Roman"/>
                <w:sz w:val="28"/>
                <w:szCs w:val="28"/>
              </w:rPr>
              <w:t xml:space="preserve"> тыс. руб./ потребность – </w:t>
            </w:r>
            <w:r w:rsidR="001B7CEA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1B7CEA">
              <w:rPr>
                <w:rFonts w:ascii="Times New Roman" w:hAnsi="Times New Roman"/>
                <w:sz w:val="28"/>
                <w:szCs w:val="28"/>
              </w:rPr>
              <w:instrText xml:space="preserve"> =SUM(ABOVE) </w:instrText>
            </w:r>
            <w:r w:rsidR="001B7CE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1B7CEA">
              <w:rPr>
                <w:rFonts w:ascii="Times New Roman" w:hAnsi="Times New Roman"/>
                <w:noProof/>
                <w:sz w:val="28"/>
                <w:szCs w:val="28"/>
              </w:rPr>
              <w:t>22624,32</w:t>
            </w:r>
            <w:r w:rsidR="001B7CE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1B7C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sz w:val="28"/>
                <w:szCs w:val="28"/>
              </w:rPr>
              <w:t>тыс. руб, из них:</w:t>
            </w:r>
            <w:proofErr w:type="gramEnd"/>
          </w:p>
          <w:p w:rsidR="004925BC" w:rsidRPr="00901C73" w:rsidRDefault="004925BC" w:rsidP="004925BC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1C73">
              <w:rPr>
                <w:rFonts w:ascii="Times New Roman" w:hAnsi="Times New Roman"/>
                <w:sz w:val="28"/>
                <w:szCs w:val="28"/>
              </w:rPr>
              <w:t xml:space="preserve">средства городского бюджета: выделено – </w:t>
            </w:r>
            <w:r w:rsidR="007E1CC5" w:rsidRPr="005A7C98">
              <w:rPr>
                <w:rFonts w:ascii="Times New Roman" w:hAnsi="Times New Roman"/>
                <w:sz w:val="28"/>
                <w:szCs w:val="28"/>
              </w:rPr>
              <w:t>2</w:t>
            </w:r>
            <w:r w:rsidR="007E1CC5">
              <w:rPr>
                <w:rFonts w:ascii="Times New Roman" w:hAnsi="Times New Roman"/>
                <w:sz w:val="28"/>
                <w:szCs w:val="28"/>
              </w:rPr>
              <w:t>347</w:t>
            </w:r>
            <w:r w:rsidR="007E1CC5" w:rsidRPr="005A7C98">
              <w:rPr>
                <w:rFonts w:ascii="Times New Roman" w:hAnsi="Times New Roman"/>
                <w:sz w:val="28"/>
                <w:szCs w:val="28"/>
              </w:rPr>
              <w:t>,23</w:t>
            </w:r>
            <w:r w:rsidRPr="00901C73">
              <w:rPr>
                <w:rFonts w:ascii="Times New Roman" w:hAnsi="Times New Roman"/>
                <w:sz w:val="28"/>
                <w:szCs w:val="28"/>
              </w:rPr>
              <w:t xml:space="preserve"> тыс. руб./ потребность </w:t>
            </w:r>
            <w:r w:rsidR="009E7A84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1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7CEA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="001B7CEA">
              <w:rPr>
                <w:rFonts w:ascii="Times New Roman" w:hAnsi="Times New Roman"/>
                <w:sz w:val="28"/>
                <w:szCs w:val="28"/>
              </w:rPr>
              <w:instrText xml:space="preserve"> =SUM(ABOVE) </w:instrText>
            </w:r>
            <w:r w:rsidR="001B7CEA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1B7CEA">
              <w:rPr>
                <w:rFonts w:ascii="Times New Roman" w:hAnsi="Times New Roman"/>
                <w:noProof/>
                <w:sz w:val="28"/>
                <w:szCs w:val="28"/>
              </w:rPr>
              <w:t>22624,32</w:t>
            </w:r>
            <w:r w:rsidR="001B7CEA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="001B7C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1C73">
              <w:rPr>
                <w:rFonts w:ascii="Times New Roman" w:hAnsi="Times New Roman"/>
                <w:sz w:val="28"/>
                <w:szCs w:val="28"/>
              </w:rPr>
              <w:t xml:space="preserve">тыс. руб. </w:t>
            </w:r>
            <w:proofErr w:type="gramEnd"/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2310"/>
              <w:gridCol w:w="2977"/>
            </w:tblGrid>
            <w:tr w:rsidR="004925BC" w:rsidRPr="007048CA" w:rsidTr="00F07AA0">
              <w:trPr>
                <w:trHeight w:val="1130"/>
              </w:trPr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925BC" w:rsidRPr="00E743B9" w:rsidRDefault="004925BC" w:rsidP="004925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43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 реализации программы</w:t>
                  </w:r>
                </w:p>
              </w:tc>
              <w:tc>
                <w:tcPr>
                  <w:tcW w:w="2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925BC" w:rsidRPr="007E1CC5" w:rsidRDefault="004925BC" w:rsidP="007E1CC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43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бюджете города</w:t>
                  </w:r>
                  <w:r w:rsidR="007E1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="007E1CC5" w:rsidRPr="007E1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E1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 руб.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925BC" w:rsidRPr="00E743B9" w:rsidRDefault="004925BC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43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4925BC" w:rsidRDefault="004925BC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43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финансировании</w:t>
                  </w:r>
                  <w:r w:rsidR="007E1CC5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7E1CC5" w:rsidRPr="00E743B9" w:rsidRDefault="007E1CC5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 руб.</w:t>
                  </w:r>
                </w:p>
              </w:tc>
            </w:tr>
            <w:tr w:rsidR="004925BC" w:rsidRPr="007048CA" w:rsidTr="00F07AA0"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925BC" w:rsidRPr="00E743B9" w:rsidRDefault="004925BC" w:rsidP="004925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43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2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925BC" w:rsidRPr="001B093A" w:rsidRDefault="007E1CC5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347</w:t>
                  </w:r>
                  <w:r w:rsidRPr="005A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,23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B7CEA" w:rsidRPr="005A7C98" w:rsidRDefault="004925BC" w:rsidP="001B7C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1B7C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347</w:t>
                  </w:r>
                  <w:r w:rsidRPr="005A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,23</w:t>
                  </w:r>
                </w:p>
              </w:tc>
            </w:tr>
            <w:tr w:rsidR="004925BC" w:rsidRPr="007048CA" w:rsidTr="00F07AA0"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925BC" w:rsidRPr="00E743B9" w:rsidRDefault="004925BC" w:rsidP="004925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43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2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925BC" w:rsidRPr="001B093A" w:rsidRDefault="004925BC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09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25BC" w:rsidRPr="005A7C98" w:rsidRDefault="002A3C7C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6479,34</w:t>
                  </w:r>
                </w:p>
              </w:tc>
            </w:tr>
            <w:tr w:rsidR="004925BC" w:rsidRPr="007048CA" w:rsidTr="00F07AA0"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925BC" w:rsidRPr="00E743B9" w:rsidRDefault="004925BC" w:rsidP="004925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43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2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925BC" w:rsidRPr="001B093A" w:rsidRDefault="004925BC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09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25BC" w:rsidRPr="005A7C98" w:rsidRDefault="002A3C7C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6755,18</w:t>
                  </w:r>
                </w:p>
              </w:tc>
            </w:tr>
            <w:tr w:rsidR="004925BC" w:rsidRPr="007048CA" w:rsidTr="00F07AA0"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25BC" w:rsidRPr="00E743B9" w:rsidRDefault="004925BC" w:rsidP="004925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43B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2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25BC" w:rsidRPr="001B093A" w:rsidRDefault="004925BC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B09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25BC" w:rsidRPr="005A7C98" w:rsidRDefault="002A3C7C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7042,57</w:t>
                  </w:r>
                </w:p>
              </w:tc>
            </w:tr>
            <w:tr w:rsidR="004925BC" w:rsidRPr="007048CA" w:rsidTr="00F07AA0">
              <w:tc>
                <w:tcPr>
                  <w:tcW w:w="1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925BC" w:rsidRPr="00E743B9" w:rsidRDefault="004925BC" w:rsidP="004925B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743B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Итого</w:t>
                  </w:r>
                </w:p>
              </w:tc>
              <w:tc>
                <w:tcPr>
                  <w:tcW w:w="23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925BC" w:rsidRPr="001B093A" w:rsidRDefault="007E1CC5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347</w:t>
                  </w:r>
                  <w:r w:rsidRPr="005A7C98">
                    <w:rPr>
                      <w:rFonts w:ascii="Times New Roman" w:hAnsi="Times New Roman" w:cs="Times New Roman"/>
                      <w:sz w:val="28"/>
                      <w:szCs w:val="28"/>
                    </w:rPr>
                    <w:t>,23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925BC" w:rsidRPr="005A7C98" w:rsidRDefault="001B7CEA" w:rsidP="00492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instrText xml:space="preserve"> =SUM(ABOVE) </w:instrTex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22624,32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:rsidR="002A5A7C" w:rsidRPr="00552488" w:rsidRDefault="002A5A7C" w:rsidP="00F07AA0">
            <w:pPr>
              <w:pStyle w:val="HTM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5A7C" w:rsidRPr="00552488" w:rsidTr="000F49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7C" w:rsidRPr="0055248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Основные</w:t>
            </w:r>
          </w:p>
          <w:p w:rsidR="002A5A7C" w:rsidRPr="00552488" w:rsidRDefault="002A5A7C" w:rsidP="00F07A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4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EA" w:rsidRPr="000F499A" w:rsidRDefault="002A5A7C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7CEA" w:rsidRPr="000F499A">
              <w:rPr>
                <w:rFonts w:ascii="Times New Roman" w:hAnsi="Times New Roman" w:cs="Times New Roman"/>
                <w:sz w:val="28"/>
                <w:szCs w:val="28"/>
              </w:rPr>
              <w:t>Своевременность и полнота методической поддержки разработки документов стратегического планирования, развития конкуренции и инвестиционной деятельности на территории городского округа город Рыбинск – 100%;</w:t>
            </w:r>
          </w:p>
          <w:p w:rsidR="001B7CEA" w:rsidRPr="000F499A" w:rsidRDefault="001B7CE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>- Наличие разработанных прогнозов социально - экономического развития на среднесрочный и долгосрочный периоды – 4 ед.;</w:t>
            </w:r>
          </w:p>
          <w:p w:rsidR="001B7CEA" w:rsidRPr="000F499A" w:rsidRDefault="001B7CE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>- Уровень открытости документов стратегического планирования городского округа город Рыбинск – 100%;</w:t>
            </w:r>
          </w:p>
          <w:p w:rsidR="001B7CEA" w:rsidRPr="000F499A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подготовленного и размещенного на официальном сайте </w:t>
            </w:r>
            <w:r w:rsidR="004E2C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доклада «Об оценке </w:t>
            </w:r>
            <w:proofErr w:type="gramStart"/>
            <w:r w:rsidRPr="000F499A">
              <w:rPr>
                <w:rFonts w:ascii="Times New Roman" w:hAnsi="Times New Roman" w:cs="Times New Roman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F499A">
              <w:rPr>
                <w:rFonts w:ascii="Times New Roman" w:hAnsi="Times New Roman" w:cs="Times New Roman"/>
                <w:sz w:val="28"/>
                <w:szCs w:val="28"/>
              </w:rPr>
              <w:t xml:space="preserve"> город Рыбинск» - 1 ед.;</w:t>
            </w:r>
          </w:p>
          <w:p w:rsidR="000F499A" w:rsidRPr="000F499A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>- Наличие подготовленного ежегодного Отчета о деятельности Главы</w:t>
            </w:r>
            <w:r w:rsidR="00354CC2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Рыбинск Ярославской области (далее - Глава)</w:t>
            </w: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 xml:space="preserve"> и деятельности Администрации – 1 ед.;</w:t>
            </w:r>
          </w:p>
          <w:p w:rsidR="000F499A" w:rsidRPr="000F499A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>- Наличие отчета по основным показателям социально-экономического развития городского округа город Рыбинск Ярославской области – 2 ед.;</w:t>
            </w:r>
          </w:p>
          <w:p w:rsidR="000F499A" w:rsidRPr="000F499A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>- Наличие подготовленного ежегодного Отчета о выполнении мероприятий и оценке эффективности и результативности муниципальных программ, индикаторов Стратегии-2030 – 2 ед.;</w:t>
            </w:r>
          </w:p>
          <w:p w:rsidR="000F499A" w:rsidRPr="000F499A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>Наличие актуального инвестиционного паспорта – 1 ед.;</w:t>
            </w:r>
          </w:p>
          <w:p w:rsidR="000F499A" w:rsidRPr="000F499A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актуального реестра (каталога) свободных площадей и земельных участков для размещения новых объектов строительства (перспективных инвестиционных площадок различного назначения) – 1 ед.; </w:t>
            </w:r>
          </w:p>
          <w:p w:rsidR="000F499A" w:rsidRPr="000F499A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>- Наличие инвестиционной маркет-карты «Объекты и территории для инвестирования» - 1 ед.;</w:t>
            </w:r>
          </w:p>
          <w:p w:rsidR="000F499A" w:rsidRPr="000F499A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499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выявленных граждан РФ, находящихся в неформальных трудовых отношениях в городском округе город Рыбинск – 562 чел.;</w:t>
            </w:r>
          </w:p>
          <w:p w:rsidR="000F499A" w:rsidRPr="000F499A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- Наличие актуальных нормативных правовых актов, регулирующих установление или индексацию размера платы за пользование жилым помещением (платы за наём по договорам социального найма), размера платы за жилое помещение, находящееся в муниципальной собственности городского округа город Рыбинск и предоставляемое по договору коммерческого найма, стоимости услуг, предоставляемых согласно гарантированному перечню услуг по погребению, платы за предоставление места для продажи товаров (выполнения работ, оказания услуг) на ярмарках, организуемых Администрацией – 100%;</w:t>
            </w:r>
          </w:p>
          <w:p w:rsidR="000F499A" w:rsidRPr="000F499A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подготовленного плана по содействию развития </w:t>
            </w:r>
            <w:r w:rsidRPr="000F49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конкуренции городского округа город Рыбинск – 1 ед.;</w:t>
            </w:r>
          </w:p>
          <w:p w:rsidR="000F499A" w:rsidRPr="000F499A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>- Наличие подготовленного отчета по исполнению плана мероприятий по содействию развития конкуренции в городском округе город Рыбинск – 1 ед.;</w:t>
            </w:r>
          </w:p>
          <w:p w:rsidR="002A5A7C" w:rsidRPr="00F114D0" w:rsidRDefault="000F499A" w:rsidP="000F49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499A">
              <w:rPr>
                <w:rFonts w:ascii="Times New Roman" w:hAnsi="Times New Roman" w:cs="Times New Roman"/>
                <w:sz w:val="28"/>
                <w:szCs w:val="28"/>
              </w:rPr>
              <w:t>- Наличие подготовленного отчета для проведения рейтинга органов местного самоуправления муниципальных образований Ярославской области, в части их деятельности по содействию развитию конкуренции и направление его в министерство конкурентной политики Ярославской области в установленный срок – 1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5A7C" w:rsidRDefault="002A5A7C" w:rsidP="002A5A7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bookmarkEnd w:id="3"/>
    <w:bookmarkEnd w:id="4"/>
    <w:bookmarkEnd w:id="5"/>
    <w:p w:rsidR="002A5A7C" w:rsidRDefault="002A5A7C" w:rsidP="002A5A7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29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существующей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проблем,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29C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2A5A7C" w:rsidRDefault="002A5A7C" w:rsidP="00840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5A7C" w:rsidRPr="009C6325" w:rsidRDefault="002A5A7C" w:rsidP="00840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54C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городском округе город Рыбинск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создана система стратегического планирования, которая включает в себя: </w:t>
      </w:r>
    </w:p>
    <w:p w:rsidR="002A5A7C" w:rsidRPr="009C6325" w:rsidRDefault="002A5A7C" w:rsidP="00840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- стратегию социально-экономического развития городского округа город Рыбинск;</w:t>
      </w:r>
    </w:p>
    <w:p w:rsidR="002A5A7C" w:rsidRPr="009C6325" w:rsidRDefault="002A5A7C" w:rsidP="00840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- план мероприятий по реализации стратегии социально-экономического развития городского округа город Рыбинск;</w:t>
      </w:r>
    </w:p>
    <w:p w:rsidR="002A5A7C" w:rsidRPr="009C6325" w:rsidRDefault="002A5A7C" w:rsidP="00840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- бюджетный прогноз на долгосрочный период развития;</w:t>
      </w:r>
    </w:p>
    <w:p w:rsidR="002A5A7C" w:rsidRPr="009C6325" w:rsidRDefault="002A5A7C" w:rsidP="00840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- прогнозы социально-экономического развития городского округа город Рыбинск на среднесрочный и долгосрочный периоды;</w:t>
      </w:r>
      <w:proofErr w:type="gramEnd"/>
    </w:p>
    <w:p w:rsidR="002A5A7C" w:rsidRDefault="002A5A7C" w:rsidP="008400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- муниципальные программы городского круга город Рыбинск (на 01.07.202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ед.).</w:t>
      </w:r>
    </w:p>
    <w:p w:rsidR="002A5A7C" w:rsidRDefault="002A5A7C" w:rsidP="00840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E18">
        <w:rPr>
          <w:rFonts w:ascii="Times New Roman" w:hAnsi="Times New Roman" w:cs="Times New Roman"/>
          <w:sz w:val="28"/>
          <w:szCs w:val="28"/>
        </w:rPr>
        <w:t xml:space="preserve">Стратегическим документом, определяющим планы по улучшению социально-экономического состояния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361E18">
        <w:rPr>
          <w:rFonts w:ascii="Times New Roman" w:hAnsi="Times New Roman" w:cs="Times New Roman"/>
          <w:sz w:val="28"/>
          <w:szCs w:val="28"/>
        </w:rPr>
        <w:t xml:space="preserve">Рыбинска в интересах его жителей, является </w:t>
      </w:r>
      <w:bookmarkStart w:id="6" w:name="_Toc480193817"/>
      <w:r w:rsidRPr="00361E18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городского округа г</w:t>
      </w:r>
      <w:r>
        <w:rPr>
          <w:rFonts w:ascii="Times New Roman" w:hAnsi="Times New Roman" w:cs="Times New Roman"/>
          <w:sz w:val="28"/>
          <w:szCs w:val="28"/>
        </w:rPr>
        <w:t>ород Рыбинск на 2018</w:t>
      </w:r>
      <w:r w:rsidR="008950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2030 годы</w:t>
      </w:r>
      <w:r w:rsidR="00354CC2">
        <w:rPr>
          <w:rFonts w:ascii="Times New Roman" w:hAnsi="Times New Roman" w:cs="Times New Roman"/>
          <w:sz w:val="28"/>
          <w:szCs w:val="28"/>
        </w:rPr>
        <w:t xml:space="preserve"> (далее – Стратегия-2030)</w:t>
      </w:r>
      <w:r>
        <w:rPr>
          <w:rFonts w:ascii="Times New Roman" w:hAnsi="Times New Roman" w:cs="Times New Roman"/>
          <w:sz w:val="28"/>
          <w:szCs w:val="28"/>
        </w:rPr>
        <w:t xml:space="preserve">, утвержденная </w:t>
      </w:r>
      <w:r w:rsidRPr="00361E18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1E18">
        <w:rPr>
          <w:rFonts w:ascii="Times New Roman" w:hAnsi="Times New Roman" w:cs="Times New Roman"/>
          <w:sz w:val="28"/>
          <w:szCs w:val="28"/>
        </w:rPr>
        <w:t xml:space="preserve"> Муниципального Совета городского округа г</w:t>
      </w:r>
      <w:r>
        <w:rPr>
          <w:rFonts w:ascii="Times New Roman" w:hAnsi="Times New Roman" w:cs="Times New Roman"/>
          <w:sz w:val="28"/>
          <w:szCs w:val="28"/>
        </w:rPr>
        <w:t>ород Рыбинск от 28.03.2019 № 47</w:t>
      </w:r>
      <w:r w:rsidRPr="00361E18">
        <w:rPr>
          <w:rFonts w:ascii="Times New Roman" w:hAnsi="Times New Roman" w:cs="Times New Roman"/>
          <w:sz w:val="28"/>
          <w:szCs w:val="28"/>
        </w:rPr>
        <w:t xml:space="preserve">. В Стратегии-2030 определены приоритетные направления, цели и задачи развития. </w:t>
      </w:r>
      <w:bookmarkEnd w:id="6"/>
    </w:p>
    <w:p w:rsidR="002A5A7C" w:rsidRDefault="002A5A7C" w:rsidP="00840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3FC">
        <w:rPr>
          <w:rFonts w:ascii="Times New Roman" w:hAnsi="Times New Roman" w:cs="Times New Roman"/>
          <w:sz w:val="28"/>
          <w:szCs w:val="28"/>
        </w:rPr>
        <w:t>Ежегодный мониторинг выполнения Стратегии-2030 пров</w:t>
      </w:r>
      <w:r>
        <w:rPr>
          <w:rFonts w:ascii="Times New Roman" w:hAnsi="Times New Roman" w:cs="Times New Roman"/>
          <w:sz w:val="28"/>
          <w:szCs w:val="28"/>
        </w:rPr>
        <w:t>одится</w:t>
      </w:r>
      <w:r w:rsidRPr="00F533FC">
        <w:rPr>
          <w:rFonts w:ascii="Times New Roman" w:hAnsi="Times New Roman" w:cs="Times New Roman"/>
          <w:sz w:val="28"/>
          <w:szCs w:val="28"/>
        </w:rPr>
        <w:t xml:space="preserve"> в рамках оценки степени достижения планируемых значений 20 индикаторов, напрямую влияющих на уровень и качество жизни населения горо</w:t>
      </w:r>
      <w:r>
        <w:rPr>
          <w:rFonts w:ascii="Times New Roman" w:hAnsi="Times New Roman" w:cs="Times New Roman"/>
          <w:sz w:val="28"/>
          <w:szCs w:val="28"/>
        </w:rPr>
        <w:t xml:space="preserve">да Рыбинска. </w:t>
      </w:r>
      <w:r w:rsidRPr="00F533FC">
        <w:rPr>
          <w:rFonts w:ascii="Times New Roman" w:hAnsi="Times New Roman" w:cs="Times New Roman"/>
          <w:sz w:val="28"/>
          <w:szCs w:val="28"/>
        </w:rPr>
        <w:t>В результате проведенной интегральной оценки средний уровень достижения планируемых значений 20 основных индикаторов за 2023 год – 100,6 %.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3FC">
        <w:rPr>
          <w:rFonts w:ascii="Times New Roman" w:hAnsi="Times New Roman" w:cs="Times New Roman"/>
          <w:sz w:val="28"/>
          <w:szCs w:val="28"/>
        </w:rPr>
        <w:t>Качественная характеристика выполнения Стратегии-2030</w:t>
      </w:r>
      <w:r w:rsidR="0084004E">
        <w:rPr>
          <w:rFonts w:ascii="Times New Roman" w:hAnsi="Times New Roman" w:cs="Times New Roman"/>
          <w:sz w:val="28"/>
          <w:szCs w:val="28"/>
        </w:rPr>
        <w:t xml:space="preserve"> </w:t>
      </w:r>
      <w:r w:rsidRPr="00F533FC">
        <w:rPr>
          <w:rFonts w:ascii="Times New Roman" w:hAnsi="Times New Roman" w:cs="Times New Roman"/>
          <w:sz w:val="28"/>
          <w:szCs w:val="28"/>
        </w:rPr>
        <w:t>– высоко результативная.</w:t>
      </w:r>
    </w:p>
    <w:p w:rsidR="002A5A7C" w:rsidRPr="004D4D82" w:rsidRDefault="002A5A7C" w:rsidP="0084004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4D4D82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городском округе город Рыбинск реализ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t>уются</w:t>
      </w:r>
      <w:r w:rsidRPr="004D4D82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4D8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программ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A5A7C" w:rsidRPr="004D4D82" w:rsidRDefault="002A5A7C" w:rsidP="008400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D82">
        <w:rPr>
          <w:rFonts w:ascii="Times New Roman" w:hAnsi="Times New Roman" w:cs="Times New Roman"/>
          <w:sz w:val="28"/>
          <w:szCs w:val="28"/>
          <w:lang w:eastAsia="ru-RU"/>
        </w:rPr>
        <w:t>Реализация муниципальных программ осуществля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ется</w:t>
      </w:r>
      <w:r w:rsidRPr="004D4D8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Pr="004D4D82">
        <w:rPr>
          <w:rFonts w:ascii="Times New Roman" w:hAnsi="Times New Roman" w:cs="Times New Roman"/>
          <w:bCs/>
          <w:sz w:val="28"/>
          <w:szCs w:val="28"/>
          <w:lang w:eastAsia="ru-RU"/>
        </w:rPr>
        <w:t>8 основным направлениям</w:t>
      </w:r>
      <w:r w:rsidRPr="004D4D8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A5A7C" w:rsidRPr="004D4D82" w:rsidRDefault="002A5A7C" w:rsidP="0084004E">
      <w:pPr>
        <w:numPr>
          <w:ilvl w:val="3"/>
          <w:numId w:val="18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D82">
        <w:rPr>
          <w:rFonts w:ascii="Times New Roman" w:hAnsi="Times New Roman" w:cs="Times New Roman"/>
          <w:sz w:val="28"/>
          <w:szCs w:val="28"/>
          <w:lang w:eastAsia="ru-RU"/>
        </w:rPr>
        <w:t>образование, физическая культура и спорт, молодежная политика, здравоохранение;</w:t>
      </w:r>
    </w:p>
    <w:p w:rsidR="002A5A7C" w:rsidRPr="004D4D82" w:rsidRDefault="002A5A7C" w:rsidP="0084004E">
      <w:pPr>
        <w:numPr>
          <w:ilvl w:val="3"/>
          <w:numId w:val="18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D82">
        <w:rPr>
          <w:rFonts w:ascii="Times New Roman" w:hAnsi="Times New Roman" w:cs="Times New Roman"/>
          <w:sz w:val="28"/>
          <w:szCs w:val="28"/>
          <w:lang w:eastAsia="ru-RU"/>
        </w:rPr>
        <w:t>социальная поддержка населения;</w:t>
      </w:r>
    </w:p>
    <w:p w:rsidR="002A5A7C" w:rsidRPr="004D4D82" w:rsidRDefault="002A5A7C" w:rsidP="0084004E">
      <w:pPr>
        <w:numPr>
          <w:ilvl w:val="3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D82">
        <w:rPr>
          <w:rFonts w:ascii="Times New Roman" w:hAnsi="Times New Roman" w:cs="Times New Roman"/>
          <w:sz w:val="28"/>
          <w:szCs w:val="28"/>
          <w:lang w:eastAsia="ru-RU"/>
        </w:rPr>
        <w:t>культура и туризм;</w:t>
      </w:r>
    </w:p>
    <w:p w:rsidR="002A5A7C" w:rsidRPr="004D4D82" w:rsidRDefault="002A5A7C" w:rsidP="0084004E">
      <w:pPr>
        <w:numPr>
          <w:ilvl w:val="3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D82">
        <w:rPr>
          <w:rFonts w:ascii="Times New Roman" w:hAnsi="Times New Roman" w:cs="Times New Roman"/>
          <w:sz w:val="28"/>
          <w:szCs w:val="28"/>
          <w:lang w:eastAsia="ru-RU"/>
        </w:rPr>
        <w:t>содействие экономическому развитию;</w:t>
      </w:r>
    </w:p>
    <w:p w:rsidR="002A5A7C" w:rsidRPr="004D4D82" w:rsidRDefault="002A5A7C" w:rsidP="0084004E">
      <w:pPr>
        <w:numPr>
          <w:ilvl w:val="3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D82">
        <w:rPr>
          <w:rFonts w:ascii="Times New Roman" w:hAnsi="Times New Roman" w:cs="Times New Roman"/>
          <w:sz w:val="28"/>
          <w:szCs w:val="28"/>
          <w:lang w:eastAsia="ru-RU"/>
        </w:rPr>
        <w:t>жилищно-коммунальное хозяйство, инфраструктура;</w:t>
      </w:r>
    </w:p>
    <w:p w:rsidR="002A5A7C" w:rsidRPr="004D4D82" w:rsidRDefault="002A5A7C" w:rsidP="0084004E">
      <w:pPr>
        <w:numPr>
          <w:ilvl w:val="3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D8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обеспечение доступным и комфортным жильем; </w:t>
      </w:r>
    </w:p>
    <w:p w:rsidR="002A5A7C" w:rsidRPr="004D4D82" w:rsidRDefault="002A5A7C" w:rsidP="0084004E">
      <w:pPr>
        <w:numPr>
          <w:ilvl w:val="3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D82"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жизнедеятельности;</w:t>
      </w:r>
    </w:p>
    <w:p w:rsidR="002A5A7C" w:rsidRDefault="002A5A7C" w:rsidP="0084004E">
      <w:pPr>
        <w:numPr>
          <w:ilvl w:val="3"/>
          <w:numId w:val="18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D82">
        <w:rPr>
          <w:rFonts w:ascii="Times New Roman" w:hAnsi="Times New Roman" w:cs="Times New Roman"/>
          <w:sz w:val="28"/>
          <w:szCs w:val="28"/>
          <w:lang w:eastAsia="ru-RU"/>
        </w:rPr>
        <w:t>организация муниципального управления.</w:t>
      </w:r>
    </w:p>
    <w:p w:rsidR="002A5A7C" w:rsidRDefault="002A5A7C" w:rsidP="0084004E">
      <w:pPr>
        <w:pStyle w:val="a9"/>
        <w:ind w:left="0" w:right="-1" w:firstLine="709"/>
        <w:jc w:val="both"/>
        <w:rPr>
          <w:i/>
          <w:color w:val="000000"/>
          <w:szCs w:val="28"/>
          <w:lang w:eastAsia="ru-RU"/>
        </w:rPr>
      </w:pPr>
      <w:proofErr w:type="gramStart"/>
      <w:r w:rsidRPr="00CF33B4">
        <w:rPr>
          <w:szCs w:val="28"/>
          <w:lang w:eastAsia="ru-RU"/>
        </w:rPr>
        <w:t>В 2023 году в рамках 17 программ осуществлялось софинансирование из областного, федерального бюджетов, а также внебюджетных источников.</w:t>
      </w:r>
      <w:proofErr w:type="gramEnd"/>
      <w:r>
        <w:rPr>
          <w:szCs w:val="28"/>
          <w:lang w:eastAsia="ru-RU"/>
        </w:rPr>
        <w:t xml:space="preserve"> </w:t>
      </w:r>
      <w:r w:rsidRPr="00CF33B4">
        <w:rPr>
          <w:color w:val="000000"/>
          <w:szCs w:val="28"/>
          <w:lang w:eastAsia="ru-RU"/>
        </w:rPr>
        <w:t>Коэффициент привлечения средств из вышестоящих бюджетов составил 2,87, что говорит об устойчивой тенденции снижения самостоятельности городского бюджета, снижении возможностей для принятия управленческих решений именно органами местного самоуправления</w:t>
      </w:r>
      <w:r w:rsidRPr="004D4D82">
        <w:rPr>
          <w:i/>
          <w:color w:val="000000"/>
          <w:szCs w:val="28"/>
          <w:lang w:eastAsia="ru-RU"/>
        </w:rPr>
        <w:t xml:space="preserve">. </w:t>
      </w:r>
    </w:p>
    <w:p w:rsidR="002A5A7C" w:rsidRPr="004D4D82" w:rsidRDefault="002A5A7C" w:rsidP="002A5A7C">
      <w:pPr>
        <w:pStyle w:val="a9"/>
        <w:ind w:left="0" w:right="-1"/>
        <w:jc w:val="both"/>
        <w:rPr>
          <w:i/>
          <w:color w:val="000000"/>
          <w:szCs w:val="28"/>
          <w:lang w:eastAsia="ru-RU"/>
        </w:rPr>
      </w:pPr>
      <w:r w:rsidRPr="00AA69BB">
        <w:rPr>
          <w:rFonts w:eastAsia="Times New Roman"/>
          <w:b/>
          <w:noProof/>
          <w:szCs w:val="28"/>
          <w:lang w:eastAsia="ru-RU"/>
        </w:rPr>
        <w:drawing>
          <wp:inline distT="0" distB="0" distL="0" distR="0" wp14:anchorId="6572FBA9" wp14:editId="072D6DEC">
            <wp:extent cx="6296025" cy="2867025"/>
            <wp:effectExtent l="0" t="0" r="0" b="0"/>
            <wp:docPr id="6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A5A7C" w:rsidRPr="00CF33B4" w:rsidRDefault="002A5A7C" w:rsidP="002A5A7C">
      <w:pPr>
        <w:pStyle w:val="a9"/>
        <w:ind w:left="0" w:firstLine="709"/>
        <w:jc w:val="both"/>
        <w:rPr>
          <w:szCs w:val="28"/>
          <w:lang w:eastAsia="ru-RU"/>
        </w:rPr>
      </w:pPr>
      <w:r w:rsidRPr="00CF33B4">
        <w:rPr>
          <w:color w:val="000000"/>
          <w:szCs w:val="28"/>
          <w:lang w:eastAsia="ru-RU"/>
        </w:rPr>
        <w:t xml:space="preserve">Основными критериями методики оценки эффективности </w:t>
      </w:r>
      <w:r>
        <w:rPr>
          <w:color w:val="000000"/>
          <w:szCs w:val="28"/>
          <w:lang w:eastAsia="ru-RU"/>
        </w:rPr>
        <w:t>муниципальных программ</w:t>
      </w:r>
      <w:r w:rsidRPr="00CF33B4">
        <w:rPr>
          <w:color w:val="000000"/>
          <w:szCs w:val="28"/>
          <w:lang w:eastAsia="ru-RU"/>
        </w:rPr>
        <w:t xml:space="preserve"> являются выполнение запланированных мероприятий, достижение значений индикаторов и уровень финансового обеспечения </w:t>
      </w:r>
      <w:r>
        <w:rPr>
          <w:color w:val="000000"/>
          <w:szCs w:val="28"/>
          <w:lang w:eastAsia="ru-RU"/>
        </w:rPr>
        <w:t>программ</w:t>
      </w:r>
      <w:r w:rsidRPr="00CF33B4">
        <w:rPr>
          <w:color w:val="000000"/>
          <w:szCs w:val="28"/>
          <w:lang w:eastAsia="ru-RU"/>
        </w:rPr>
        <w:t xml:space="preserve">. В 2023 году как и ранее, высокие оценки по этим критериям получают, как правило, программы, разработка и реализация которых является одним из условий </w:t>
      </w:r>
      <w:r w:rsidRPr="00CF33B4">
        <w:rPr>
          <w:szCs w:val="28"/>
          <w:lang w:eastAsia="ru-RU"/>
        </w:rPr>
        <w:t xml:space="preserve">обязательного софинансирования к средствам вышестоящих бюджетов. </w:t>
      </w:r>
    </w:p>
    <w:p w:rsidR="002A5A7C" w:rsidRPr="00CF33B4" w:rsidRDefault="002A5A7C" w:rsidP="002A5A7C">
      <w:pPr>
        <w:pStyle w:val="a9"/>
        <w:ind w:left="0" w:firstLine="709"/>
        <w:jc w:val="both"/>
        <w:rPr>
          <w:szCs w:val="28"/>
          <w:lang w:eastAsia="ru-RU"/>
        </w:rPr>
      </w:pPr>
      <w:r w:rsidRPr="00CF33B4">
        <w:rPr>
          <w:szCs w:val="28"/>
          <w:lang w:eastAsia="ru-RU"/>
        </w:rPr>
        <w:t>В целях повышения эффективности реализации программ в плановом периоде необходимо:</w:t>
      </w:r>
    </w:p>
    <w:p w:rsidR="002A5A7C" w:rsidRPr="00622239" w:rsidRDefault="002A5A7C" w:rsidP="002A5A7C">
      <w:pPr>
        <w:pStyle w:val="a9"/>
        <w:numPr>
          <w:ilvl w:val="0"/>
          <w:numId w:val="19"/>
        </w:numPr>
        <w:ind w:left="0" w:firstLine="708"/>
        <w:jc w:val="both"/>
        <w:rPr>
          <w:szCs w:val="28"/>
          <w:lang w:eastAsia="ru-RU"/>
        </w:rPr>
      </w:pPr>
      <w:r w:rsidRPr="00A83216">
        <w:rPr>
          <w:szCs w:val="28"/>
          <w:lang w:eastAsia="ru-RU"/>
        </w:rPr>
        <w:t xml:space="preserve">ответственным исполнителям программ своевременно приводить программы в соответствие с утвержденным бюджетом городского округа город </w:t>
      </w:r>
      <w:r w:rsidRPr="00622239">
        <w:rPr>
          <w:szCs w:val="28"/>
          <w:lang w:eastAsia="ru-RU"/>
        </w:rPr>
        <w:t>Рыбинск и изменениями, вносимыми в него;</w:t>
      </w:r>
    </w:p>
    <w:p w:rsidR="002A5A7C" w:rsidRPr="00622239" w:rsidRDefault="002A5A7C" w:rsidP="002A5A7C">
      <w:pPr>
        <w:pStyle w:val="a9"/>
        <w:numPr>
          <w:ilvl w:val="0"/>
          <w:numId w:val="19"/>
        </w:numPr>
        <w:ind w:left="0" w:firstLine="708"/>
        <w:jc w:val="both"/>
        <w:rPr>
          <w:szCs w:val="28"/>
          <w:lang w:eastAsia="ru-RU"/>
        </w:rPr>
      </w:pPr>
      <w:r w:rsidRPr="00622239">
        <w:rPr>
          <w:szCs w:val="28"/>
          <w:lang w:eastAsia="ru-RU"/>
        </w:rPr>
        <w:t>ответственным исполнителям программ предоставлять в МКУ ГОГР ЯО «УГР» максимально точную отчетную информацию по фактическому финансированию мероприятий программ, соответствующую отчетной информации, предоставляемой Департаментом финансов Администрации городского округа город Рыбинск Ярославской области;</w:t>
      </w:r>
    </w:p>
    <w:p w:rsidR="002A5A7C" w:rsidRPr="00622239" w:rsidRDefault="002A5A7C" w:rsidP="002A5A7C">
      <w:pPr>
        <w:pStyle w:val="a9"/>
        <w:numPr>
          <w:ilvl w:val="0"/>
          <w:numId w:val="19"/>
        </w:numPr>
        <w:ind w:left="0" w:firstLine="708"/>
        <w:jc w:val="both"/>
        <w:rPr>
          <w:szCs w:val="28"/>
          <w:lang w:eastAsia="ru-RU"/>
        </w:rPr>
      </w:pPr>
      <w:r w:rsidRPr="00622239">
        <w:rPr>
          <w:szCs w:val="28"/>
          <w:lang w:eastAsia="ru-RU"/>
        </w:rPr>
        <w:t>в 2024 году планировать индикаторы программ, с одной стороны</w:t>
      </w:r>
      <w:r w:rsidR="00CA62E1">
        <w:rPr>
          <w:szCs w:val="28"/>
          <w:lang w:eastAsia="ru-RU"/>
        </w:rPr>
        <w:t>,</w:t>
      </w:r>
      <w:r w:rsidRPr="00622239">
        <w:rPr>
          <w:szCs w:val="28"/>
          <w:lang w:eastAsia="ru-RU"/>
        </w:rPr>
        <w:t xml:space="preserve"> максимально приведя их в соответствие с индикаторами Стратегии</w:t>
      </w:r>
      <w:r w:rsidR="00CA62E1">
        <w:rPr>
          <w:szCs w:val="28"/>
          <w:lang w:eastAsia="ru-RU"/>
        </w:rPr>
        <w:t>-2030</w:t>
      </w:r>
      <w:r w:rsidRPr="00622239">
        <w:rPr>
          <w:szCs w:val="28"/>
          <w:lang w:eastAsia="ru-RU"/>
        </w:rPr>
        <w:t>, с другой стороны</w:t>
      </w:r>
      <w:r w:rsidR="00CA62E1">
        <w:rPr>
          <w:szCs w:val="28"/>
          <w:lang w:eastAsia="ru-RU"/>
        </w:rPr>
        <w:t>,</w:t>
      </w:r>
      <w:r w:rsidRPr="00622239">
        <w:rPr>
          <w:szCs w:val="28"/>
          <w:lang w:eastAsia="ru-RU"/>
        </w:rPr>
        <w:t xml:space="preserve"> в планировании индикаторов исходить из </w:t>
      </w:r>
      <w:proofErr w:type="gramStart"/>
      <w:r w:rsidRPr="00622239">
        <w:rPr>
          <w:szCs w:val="28"/>
          <w:lang w:eastAsia="ru-RU"/>
        </w:rPr>
        <w:t>реалистичных возможностей</w:t>
      </w:r>
      <w:proofErr w:type="gramEnd"/>
      <w:r w:rsidRPr="00622239">
        <w:rPr>
          <w:szCs w:val="28"/>
          <w:lang w:eastAsia="ru-RU"/>
        </w:rPr>
        <w:t xml:space="preserve"> финансирования бюджета городского округа;</w:t>
      </w:r>
    </w:p>
    <w:p w:rsidR="002A5A7C" w:rsidRDefault="002A5A7C" w:rsidP="002A5A7C">
      <w:pPr>
        <w:pStyle w:val="a9"/>
        <w:numPr>
          <w:ilvl w:val="0"/>
          <w:numId w:val="19"/>
        </w:numPr>
        <w:ind w:left="0" w:firstLine="708"/>
        <w:jc w:val="both"/>
        <w:rPr>
          <w:szCs w:val="28"/>
          <w:lang w:eastAsia="ru-RU"/>
        </w:rPr>
      </w:pPr>
      <w:r w:rsidRPr="00A83216">
        <w:rPr>
          <w:szCs w:val="28"/>
          <w:lang w:eastAsia="ru-RU"/>
        </w:rPr>
        <w:t xml:space="preserve">формулировать индикаторы программ таким образом, чтобы они: </w:t>
      </w:r>
    </w:p>
    <w:p w:rsidR="002A5A7C" w:rsidRPr="00A83216" w:rsidRDefault="002A5A7C" w:rsidP="002A5A7C">
      <w:pPr>
        <w:pStyle w:val="a9"/>
        <w:ind w:left="0" w:firstLine="709"/>
        <w:jc w:val="both"/>
        <w:rPr>
          <w:szCs w:val="28"/>
          <w:lang w:eastAsia="ru-RU"/>
        </w:rPr>
      </w:pPr>
      <w:r w:rsidRPr="00A83216">
        <w:rPr>
          <w:szCs w:val="28"/>
          <w:lang w:eastAsia="ru-RU"/>
        </w:rPr>
        <w:t>а) максимально объективно отражали динамику конкретных улучшений социально-экономического состояния в сфере реализации программы</w:t>
      </w:r>
      <w:r w:rsidR="00CA62E1">
        <w:rPr>
          <w:szCs w:val="28"/>
          <w:lang w:eastAsia="ru-RU"/>
        </w:rPr>
        <w:t>;</w:t>
      </w:r>
    </w:p>
    <w:p w:rsidR="002A5A7C" w:rsidRDefault="002A5A7C" w:rsidP="002A5A7C">
      <w:pPr>
        <w:pStyle w:val="a9"/>
        <w:ind w:left="0" w:firstLine="709"/>
        <w:jc w:val="both"/>
        <w:rPr>
          <w:szCs w:val="28"/>
          <w:lang w:eastAsia="ru-RU"/>
        </w:rPr>
      </w:pPr>
      <w:proofErr w:type="gramStart"/>
      <w:r w:rsidRPr="00A83216">
        <w:rPr>
          <w:szCs w:val="28"/>
          <w:lang w:eastAsia="ru-RU"/>
        </w:rPr>
        <w:lastRenderedPageBreak/>
        <w:t xml:space="preserve">б) максимально соответствовали набору показателей национальных и федеральных проектов, региональных программ, показателей оценки эффективности деятельности органов местного самоуправления, иных федеральных, региональных, отраслевых показателей (Указ Президента Российской Федерации от 28.04.2008 №607 «Об оценке эффективности деятельности органов местного самоуправления </w:t>
      </w:r>
      <w:r w:rsidR="00CA62E1">
        <w:rPr>
          <w:szCs w:val="28"/>
          <w:lang w:eastAsia="ru-RU"/>
        </w:rPr>
        <w:t xml:space="preserve">муниципальных, </w:t>
      </w:r>
      <w:r w:rsidRPr="00A83216">
        <w:rPr>
          <w:szCs w:val="28"/>
          <w:lang w:eastAsia="ru-RU"/>
        </w:rPr>
        <w:t>городских округов и муниципальных районов» и иные отраслевые нормативные правовые акты федера</w:t>
      </w:r>
      <w:r>
        <w:rPr>
          <w:szCs w:val="28"/>
          <w:lang w:eastAsia="ru-RU"/>
        </w:rPr>
        <w:t>льного и регионального уровня);</w:t>
      </w:r>
      <w:proofErr w:type="gramEnd"/>
    </w:p>
    <w:p w:rsidR="002A5A7C" w:rsidRPr="00A83216" w:rsidRDefault="002A5A7C" w:rsidP="002A5A7C">
      <w:pPr>
        <w:pStyle w:val="a9"/>
        <w:numPr>
          <w:ilvl w:val="0"/>
          <w:numId w:val="19"/>
        </w:numPr>
        <w:ind w:left="0" w:firstLine="709"/>
        <w:jc w:val="both"/>
        <w:rPr>
          <w:i/>
          <w:szCs w:val="28"/>
          <w:lang w:eastAsia="ru-RU"/>
        </w:rPr>
      </w:pPr>
      <w:r w:rsidRPr="00A83216">
        <w:rPr>
          <w:szCs w:val="28"/>
          <w:lang w:eastAsia="ru-RU"/>
        </w:rPr>
        <w:t>максимально точно сбалансировать ограниченное бюджетное финансирование и заявленные приоритеты программ;</w:t>
      </w:r>
    </w:p>
    <w:p w:rsidR="002A5A7C" w:rsidRPr="00A83216" w:rsidRDefault="002A5A7C" w:rsidP="002A5A7C">
      <w:pPr>
        <w:pStyle w:val="a9"/>
        <w:numPr>
          <w:ilvl w:val="0"/>
          <w:numId w:val="19"/>
        </w:numPr>
        <w:ind w:left="0" w:firstLine="709"/>
        <w:jc w:val="both"/>
        <w:rPr>
          <w:szCs w:val="28"/>
          <w:lang w:eastAsia="ru-RU"/>
        </w:rPr>
      </w:pPr>
      <w:r w:rsidRPr="00A83216">
        <w:rPr>
          <w:szCs w:val="28"/>
          <w:lang w:eastAsia="ru-RU"/>
        </w:rPr>
        <w:t>максимально использовать все имеющиеся возможности по привлечению финансирования программ из внебюджетных источников;</w:t>
      </w:r>
    </w:p>
    <w:p w:rsidR="002A5A7C" w:rsidRDefault="002A5A7C" w:rsidP="002A5A7C">
      <w:pPr>
        <w:pStyle w:val="a9"/>
        <w:numPr>
          <w:ilvl w:val="0"/>
          <w:numId w:val="19"/>
        </w:numPr>
        <w:ind w:left="0" w:firstLine="709"/>
        <w:jc w:val="both"/>
        <w:rPr>
          <w:szCs w:val="28"/>
          <w:lang w:eastAsia="ru-RU"/>
        </w:rPr>
      </w:pPr>
      <w:r w:rsidRPr="00A83216">
        <w:rPr>
          <w:szCs w:val="28"/>
          <w:lang w:eastAsia="ru-RU"/>
        </w:rPr>
        <w:t>отказаться от бюджетного финансирования мероприятий, результаты реализации которых незначительны или не явно влияют на улучшение социально-экономического состояния городского округа.</w:t>
      </w:r>
    </w:p>
    <w:p w:rsidR="002A5A7C" w:rsidRPr="00622239" w:rsidRDefault="002A5A7C" w:rsidP="002A5A7C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746AC2">
        <w:rPr>
          <w:color w:val="000000"/>
          <w:sz w:val="28"/>
        </w:rPr>
        <w:t>Целью прогнозирования является повышение эффективности управления социально-экономическим развитием города за счет выявления и анализа тенденций экономического развития города, возможных альтернатив развития города в перспективе.</w:t>
      </w:r>
      <w:r>
        <w:rPr>
          <w:color w:val="000000"/>
          <w:sz w:val="28"/>
        </w:rPr>
        <w:t xml:space="preserve"> </w:t>
      </w:r>
    </w:p>
    <w:p w:rsidR="002A5A7C" w:rsidRPr="004E2349" w:rsidRDefault="002A5A7C" w:rsidP="002A5A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349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городского округа город Рыбинск Ярославской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(на среднесрочный и долгосрочный периоды) </w:t>
      </w:r>
      <w:r w:rsidRPr="004E2349">
        <w:rPr>
          <w:rFonts w:ascii="Times New Roman" w:hAnsi="Times New Roman" w:cs="Times New Roman"/>
          <w:sz w:val="28"/>
          <w:szCs w:val="28"/>
        </w:rPr>
        <w:t xml:space="preserve">- документ стратегического планирования, содержащий оценку вероятного состояния социально-экономической ситуации в городском округе город Рыбинск </w:t>
      </w:r>
      <w:r>
        <w:rPr>
          <w:rFonts w:ascii="Times New Roman" w:hAnsi="Times New Roman" w:cs="Times New Roman"/>
          <w:sz w:val="28"/>
          <w:szCs w:val="28"/>
        </w:rPr>
        <w:t>в прогнозируемом периоде, основанную на данных статистики.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2239">
        <w:rPr>
          <w:rFonts w:ascii="Times New Roman" w:hAnsi="Times New Roman" w:cs="Times New Roman"/>
          <w:color w:val="000000"/>
          <w:sz w:val="28"/>
        </w:rPr>
        <w:t>Прогноз предшествует и является основой для разработки проекта бюджета г. Рыбинска.</w:t>
      </w:r>
      <w:r>
        <w:rPr>
          <w:color w:val="000000"/>
          <w:sz w:val="28"/>
        </w:rPr>
        <w:t xml:space="preserve"> </w:t>
      </w:r>
      <w:r w:rsidRPr="004E2349">
        <w:rPr>
          <w:rFonts w:ascii="Times New Roman" w:hAnsi="Times New Roman" w:cs="Times New Roman"/>
          <w:sz w:val="28"/>
          <w:szCs w:val="28"/>
        </w:rPr>
        <w:t>На основании среднесрочного прогноза разрабатывается проект бюджета городского округа город Рыбинск на очередной фи</w:t>
      </w:r>
      <w:r>
        <w:rPr>
          <w:rFonts w:ascii="Times New Roman" w:hAnsi="Times New Roman" w:cs="Times New Roman"/>
          <w:sz w:val="28"/>
          <w:szCs w:val="28"/>
        </w:rPr>
        <w:t>нансовый год и плановый период</w:t>
      </w:r>
      <w:r w:rsidRPr="004E2349">
        <w:rPr>
          <w:rFonts w:ascii="Times New Roman" w:hAnsi="Times New Roman" w:cs="Times New Roman"/>
          <w:sz w:val="28"/>
          <w:szCs w:val="28"/>
        </w:rPr>
        <w:t>.</w:t>
      </w:r>
    </w:p>
    <w:p w:rsidR="002A5A7C" w:rsidRDefault="002A5A7C" w:rsidP="002A5A7C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746AC2">
        <w:rPr>
          <w:color w:val="000000"/>
          <w:sz w:val="28"/>
        </w:rPr>
        <w:t>Прогноз разрабатывается МКУ ГОГР ЯО «УГР» ежегодно на период не менее трех лет и представляет количественные показатели и качественные характеристики социально-экономического развития г. Рыбинска.</w:t>
      </w:r>
      <w:r>
        <w:rPr>
          <w:color w:val="000000"/>
          <w:sz w:val="28"/>
        </w:rPr>
        <w:t xml:space="preserve"> </w:t>
      </w:r>
    </w:p>
    <w:p w:rsidR="002A5A7C" w:rsidRPr="00EF0B58" w:rsidRDefault="002A5A7C" w:rsidP="002A5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F0B58">
        <w:rPr>
          <w:rFonts w:ascii="Times New Roman" w:hAnsi="Times New Roman" w:cs="Times New Roman"/>
          <w:color w:val="000000" w:themeColor="text1"/>
          <w:sz w:val="28"/>
          <w:szCs w:val="28"/>
        </w:rPr>
        <w:t>Также в городском округе город Рыбинск сформирована и ежегодно актуализируется система муниципальной отчетности, включающая в себя отчеты о деятельности Главы и Администрации, д</w:t>
      </w:r>
      <w:r w:rsidRPr="00EF0B58">
        <w:rPr>
          <w:rFonts w:ascii="Times New Roman" w:hAnsi="Times New Roman" w:cs="Times New Roman"/>
          <w:color w:val="000000"/>
          <w:sz w:val="28"/>
          <w:szCs w:val="28"/>
        </w:rPr>
        <w:t>оклады «Об оценке эффективности деятельности органов местного самоуправления городского округа город Рыбинск», ежеквартальные своды показателей в Региональной информационно-аналитической системе «Рейтинг-76», отчеты по основным показателям социально-экономического развития городского округа город</w:t>
      </w:r>
      <w:r w:rsidR="00CA62E1">
        <w:rPr>
          <w:rFonts w:ascii="Times New Roman" w:hAnsi="Times New Roman" w:cs="Times New Roman"/>
          <w:color w:val="000000"/>
          <w:sz w:val="28"/>
          <w:szCs w:val="28"/>
        </w:rPr>
        <w:t xml:space="preserve"> Рыбинск</w:t>
      </w:r>
      <w:r w:rsidRPr="00EF0B58">
        <w:rPr>
          <w:rFonts w:ascii="Times New Roman" w:hAnsi="Times New Roman" w:cs="Times New Roman"/>
          <w:color w:val="000000"/>
          <w:sz w:val="28"/>
          <w:szCs w:val="28"/>
        </w:rPr>
        <w:t>, отчеты в соответствии с формами официальной статистической отчетности</w:t>
      </w:r>
      <w:proofErr w:type="gramEnd"/>
      <w:r w:rsidRPr="00EF0B5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EF0B58">
        <w:rPr>
          <w:rFonts w:ascii="Times New Roman" w:hAnsi="Times New Roman" w:cs="Times New Roman"/>
          <w:color w:val="000000"/>
          <w:sz w:val="28"/>
          <w:szCs w:val="28"/>
        </w:rPr>
        <w:t>1-МО) и иные сводные отчетные и аналитические документы.</w:t>
      </w:r>
      <w:proofErr w:type="gramEnd"/>
    </w:p>
    <w:p w:rsidR="002A5A7C" w:rsidRPr="000B6B4D" w:rsidRDefault="002A5A7C" w:rsidP="002A5A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239">
        <w:rPr>
          <w:rFonts w:ascii="Times New Roman" w:hAnsi="Times New Roman" w:cs="Times New Roman"/>
          <w:sz w:val="28"/>
          <w:szCs w:val="28"/>
        </w:rPr>
        <w:t xml:space="preserve">Система стратегического 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требует </w:t>
      </w:r>
      <w:r w:rsidRPr="00622239">
        <w:rPr>
          <w:rFonts w:ascii="Times New Roman" w:hAnsi="Times New Roman" w:cs="Times New Roman"/>
          <w:sz w:val="28"/>
          <w:szCs w:val="28"/>
        </w:rPr>
        <w:t xml:space="preserve">постоянной и ежегодной актуализации в соответствии с </w:t>
      </w:r>
      <w:r w:rsidR="0084004E">
        <w:rPr>
          <w:rFonts w:ascii="Times New Roman" w:hAnsi="Times New Roman" w:cs="Times New Roman"/>
          <w:sz w:val="28"/>
          <w:szCs w:val="28"/>
        </w:rPr>
        <w:t xml:space="preserve">действующим законодательством, </w:t>
      </w:r>
      <w:r w:rsidRPr="00622239">
        <w:rPr>
          <w:rFonts w:ascii="Times New Roman" w:hAnsi="Times New Roman" w:cs="Times New Roman"/>
          <w:sz w:val="28"/>
          <w:szCs w:val="28"/>
        </w:rPr>
        <w:t xml:space="preserve">данными государственной статистики, региональных органов исполнительной власти, отраслевыми данными. С этой целью проводятся планово-аналитические работы и ежегодно осуществляется закупка официальной </w:t>
      </w:r>
      <w:r w:rsidRPr="000B6B4D">
        <w:rPr>
          <w:rFonts w:ascii="Times New Roman" w:hAnsi="Times New Roman" w:cs="Times New Roman"/>
          <w:sz w:val="28"/>
          <w:szCs w:val="28"/>
        </w:rPr>
        <w:t>информации органов государственной статистики.</w:t>
      </w:r>
    </w:p>
    <w:p w:rsidR="002A5A7C" w:rsidRPr="000B6B4D" w:rsidRDefault="002A5A7C" w:rsidP="002A5A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B4D">
        <w:rPr>
          <w:rFonts w:ascii="Times New Roman" w:hAnsi="Times New Roman" w:cs="Times New Roman"/>
          <w:sz w:val="28"/>
          <w:szCs w:val="28"/>
        </w:rPr>
        <w:t xml:space="preserve">Создание благоприятного инвестиционного климата и стимулирование инвестиционной активности являются одними из ключевых направлений </w:t>
      </w:r>
      <w:r w:rsidRPr="000B6B4D">
        <w:rPr>
          <w:rFonts w:ascii="Times New Roman" w:hAnsi="Times New Roman" w:cs="Times New Roman"/>
          <w:sz w:val="28"/>
          <w:szCs w:val="28"/>
        </w:rPr>
        <w:lastRenderedPageBreak/>
        <w:t>деятельности органов местного самоуправления городского округа город Рыбинск.</w:t>
      </w:r>
    </w:p>
    <w:p w:rsidR="002A5A7C" w:rsidRPr="00587BA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2023 </w:t>
      </w:r>
      <w:r w:rsidRPr="00587BA6">
        <w:rPr>
          <w:rFonts w:ascii="Times New Roman" w:hAnsi="Times New Roman" w:cs="Times New Roman"/>
          <w:color w:val="000000"/>
          <w:sz w:val="28"/>
          <w:szCs w:val="28"/>
        </w:rPr>
        <w:t>года субъектами экономической деятельности осуществлено вложений в сумме 10,0 млрд руб. (рост к предыдущему году в сопоставимых ценах 137,9 %). По объему капитальных вложений город Рыбинск занял вторую позицию в целом по области, уступив городу Ярославлю.</w:t>
      </w:r>
    </w:p>
    <w:p w:rsidR="002A5A7C" w:rsidRPr="00587BA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источников финансирования инвестиций в основной капитал характеризовалась преобладанием собственных средств – 64%. Объем привлеченных средств составил 36%. Доля бюджетных средств в структуре привлеченных источников составила 76%, из них 94% – средства вышестоящих бюджетов. </w:t>
      </w:r>
    </w:p>
    <w:p w:rsidR="002A5A7C" w:rsidRPr="00587BA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z w:val="28"/>
          <w:szCs w:val="28"/>
        </w:rPr>
        <w:t>Около 80% всей суммы инвестиций в основной капитал города приходилось на долю крупных и средних промышленных предприятий.</w:t>
      </w:r>
    </w:p>
    <w:p w:rsidR="002A5A7C" w:rsidRPr="00587BA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z w:val="28"/>
          <w:szCs w:val="28"/>
        </w:rPr>
        <w:t>В 2023 году инвестиции в основной капитал в промышленности составили 7,9 млрд руб. (150,9% к 2022 году), в том числе в обрабатывающих производствах – 6,2 млрд руб. (151,1% к 2022 году).</w:t>
      </w:r>
    </w:p>
    <w:p w:rsidR="002A5A7C" w:rsidRPr="00587BA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z w:val="28"/>
          <w:szCs w:val="28"/>
        </w:rPr>
        <w:t>В 2023 году крупные проекты реализовывались в двигателестроительной и судостроительной промышленности, энергетике и других отраслях. Выполнялся поэтапный ввод в строй новых цехов, нового оборудования, в т.ч. высокотехнологичного. Осуществлялись проекты технического перевооружения и модернизации существующих мощностей.</w:t>
      </w:r>
    </w:p>
    <w:p w:rsidR="002A5A7C" w:rsidRPr="00587BA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z w:val="28"/>
          <w:szCs w:val="28"/>
        </w:rPr>
        <w:t xml:space="preserve">Из наиболее крупных реализуемых в 2023 году можно также выделить проекты: комплексное развитие территории в районе ул. Волжской набережной (между СК «Полет» и стадионом «Сатурн»); </w:t>
      </w:r>
      <w:proofErr w:type="spellStart"/>
      <w:r w:rsidRPr="00587BA6">
        <w:rPr>
          <w:rFonts w:ascii="Times New Roman" w:hAnsi="Times New Roman" w:cs="Times New Roman"/>
          <w:color w:val="000000"/>
          <w:sz w:val="28"/>
          <w:szCs w:val="28"/>
        </w:rPr>
        <w:t>берегоукрепление</w:t>
      </w:r>
      <w:proofErr w:type="spellEnd"/>
      <w:r w:rsidRPr="00587BA6">
        <w:rPr>
          <w:rFonts w:ascii="Times New Roman" w:hAnsi="Times New Roman" w:cs="Times New Roman"/>
          <w:color w:val="000000"/>
          <w:sz w:val="28"/>
          <w:szCs w:val="28"/>
        </w:rPr>
        <w:t xml:space="preserve"> правого берега р. Волга в районе ДК «Вымпел»; строительство многоквартирного жилого дома по ул. Корнева и начало строительства «Малиновского квартала» (до 320 квартир для работников предприятий ОПК); инвестиционные проекты в сфере электро-, тепло-, водоснабжения и водоотведения, реализуемые в рамках инвестиционных программ предприятий коммунального комплекса.</w:t>
      </w:r>
    </w:p>
    <w:p w:rsidR="002A5A7C" w:rsidRPr="00587BA6" w:rsidRDefault="002A5A7C" w:rsidP="002A5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87BA6">
        <w:rPr>
          <w:rFonts w:ascii="Times New Roman" w:hAnsi="Times New Roman" w:cs="Times New Roman"/>
          <w:sz w:val="28"/>
          <w:szCs w:val="28"/>
        </w:rPr>
        <w:t xml:space="preserve">В феврале 2023 года в Рыбинске состоялось выездное совещание Секретаря Совета Безопасности Российской Федерации Н.П. Патрушева с участием полномочного представителя Президента Российской Федерации в Центральном Федеральном округе И.О. Щеголева. Основными итогами совещания стали поддержка проектов по строительству университетского кампуса мирового уровня «Меркурий», строительству жилья для аспирантов и преподавателей «РГАТУ им. П.А. Соловьева». Кампус – это масштабное уникальное пространство, которое предназначено не только для учебы, но и для комфортной жизни студентов, </w:t>
      </w:r>
      <w:r w:rsidRPr="00587B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его основе – научно-образовательный городок, производственно-учебный центр, центр Молодежных индустриальных конструкторских бюро, центр дополнительного образования и инженерного творчества (образование, библиотечный комплекс, общественное питание), </w:t>
      </w:r>
      <w:r w:rsidRPr="00587BA6">
        <w:rPr>
          <w:rFonts w:ascii="Times New Roman" w:hAnsi="Times New Roman" w:cs="Times New Roman"/>
          <w:sz w:val="28"/>
          <w:szCs w:val="28"/>
        </w:rPr>
        <w:t>пространства для занятий и отдыха:</w:t>
      </w:r>
      <w:r w:rsidRPr="00587B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учебно-лабораторный корпус, спортивный комплекс, </w:t>
      </w:r>
      <w:proofErr w:type="spellStart"/>
      <w:r w:rsidRPr="00587BA6"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 w:rsidRPr="00587BA6">
        <w:rPr>
          <w:rFonts w:ascii="Times New Roman" w:hAnsi="Times New Roman" w:cs="Times New Roman"/>
          <w:sz w:val="28"/>
          <w:szCs w:val="28"/>
        </w:rPr>
        <w:t xml:space="preserve"> и</w:t>
      </w:r>
      <w:r w:rsidRPr="00587B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студенческий клуб, парковая зона, а также новое студенческое общежитие.</w:t>
      </w:r>
    </w:p>
    <w:p w:rsidR="002A5A7C" w:rsidRPr="00587BA6" w:rsidRDefault="002A5A7C" w:rsidP="002A5A7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2023 году разработана и одобрена Министерством науки и высшего образования Российской Федерации «дорожная карта» проекта создания кампуса, начата подготовка к проектированию. Правительством Ярославской области предоставлена РГАТУ им. П.А. Соловьева субсидия 150 млн руб. на разработку </w:t>
      </w:r>
      <w:r w:rsidRPr="00587BA6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комплекта проектно-сметной документации на объекты кампуса: многофункциональный культурно-просветительский центр, центр молодежных индустриальных конструкторско-технологических бюро, физкультурно-оздоровительный комплекс, общежитие на 1 200 мест со столовой, учебно-лабораторный корпус. Суммарный бюджет проекта по созданию кампуса составляет 11,8 млрд руб.</w:t>
      </w:r>
    </w:p>
    <w:p w:rsidR="002A5A7C" w:rsidRPr="00587BA6" w:rsidRDefault="002A5A7C" w:rsidP="002A5A7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pacing w:val="-4"/>
          <w:sz w:val="28"/>
          <w:szCs w:val="28"/>
        </w:rPr>
        <w:t>В 2023 году стартовал еще один масштабный проект - создание Передовой инженерной школы «Технологии двигателестроения» (ПИШ) РГАТУ им. П.А. Соловьева в партнерстве с высокотехнологичными компаниями. Программой развития ПИШ предусмотрено создание и оснащение специальных образовательных пространств – дуальных лабораторий. Планируется подготовить 850 специалистов, обладающих сквозными компетенциями в передовых производственных и цифровых технологиях. РГАТУ им. П.А. Соловьева стал победителем конкурсного отбора федерального проекта «Передовые инженерные школы», войдя в первую группу победителей из 57 претендентов. Объем финансирования в 2024 год предполагается в размере 340 млн руб. Объем финансирования, привлеченного ПИШ на исследования и разработки в интересах бизнеса, достигнет к 2030 году 1,6 млрд руб.</w:t>
      </w:r>
    </w:p>
    <w:p w:rsidR="002A5A7C" w:rsidRPr="00587BA6" w:rsidRDefault="002A5A7C" w:rsidP="002A5A7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рамках работы по решению задачи обеспечения комфортными условиями проживания молодых ученых и аспирантов сформирован и предоставлен РГАТУ им П.А. Соловьева земельный участок по ул. Добролюбова, 44 в застраивающемся микрорайоне в непосредственной близости от благоустроенной парковой территории, в 15-минутной доступности от корпусов университета. </w:t>
      </w:r>
    </w:p>
    <w:p w:rsidR="002A5A7C" w:rsidRPr="00587BA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проведения единой инвестиционной политики, привлечения инвестиций в интересах социально-экономического развития и улучшения инвестиционного климата на территории города Рыбинска создан Инвестиционный совет при Главе городского округа город Рыбинск.  В декабре 2023 года состоялось первое заседание совета с участием руководителей Министерства инвестиций и промышленности Ярославской области, промышленных предприятий и </w:t>
      </w:r>
      <w:proofErr w:type="spellStart"/>
      <w:r w:rsidRPr="00587BA6">
        <w:rPr>
          <w:rFonts w:ascii="Times New Roman" w:hAnsi="Times New Roman" w:cs="Times New Roman"/>
          <w:color w:val="000000"/>
          <w:sz w:val="28"/>
          <w:szCs w:val="28"/>
        </w:rPr>
        <w:t>ресурсоснабжающих</w:t>
      </w:r>
      <w:proofErr w:type="spellEnd"/>
      <w:r w:rsidRPr="00587BA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организаций. Ключевыми темами заседания стали планы по созданию особой экономической зоны в </w:t>
      </w:r>
      <w:r w:rsidR="00CA62E1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587BA6">
        <w:rPr>
          <w:rFonts w:ascii="Times New Roman" w:hAnsi="Times New Roman" w:cs="Times New Roman"/>
          <w:color w:val="000000"/>
          <w:sz w:val="28"/>
          <w:szCs w:val="28"/>
        </w:rPr>
        <w:t xml:space="preserve">Рыбинске, уточнение инвестиционных инициатив ряда промышленных предприятий, вопросы оказания государственной поддержки инвестиционной деятельности, обсуждение инвестиционных программ </w:t>
      </w:r>
      <w:proofErr w:type="spellStart"/>
      <w:r w:rsidRPr="00587BA6">
        <w:rPr>
          <w:rFonts w:ascii="Times New Roman" w:hAnsi="Times New Roman" w:cs="Times New Roman"/>
          <w:color w:val="000000"/>
          <w:sz w:val="28"/>
          <w:szCs w:val="28"/>
        </w:rPr>
        <w:t>ресурсоснабжающих</w:t>
      </w:r>
      <w:proofErr w:type="spellEnd"/>
      <w:r w:rsidRPr="00587BA6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предприятий. Намерения по участию в проекте создания особой экономической зоны в качестве резидентов подтвердили три предприятия, в том числе ООО «</w:t>
      </w:r>
      <w:proofErr w:type="spellStart"/>
      <w:r w:rsidRPr="00587BA6">
        <w:rPr>
          <w:rFonts w:ascii="Times New Roman" w:hAnsi="Times New Roman" w:cs="Times New Roman"/>
          <w:color w:val="000000"/>
          <w:sz w:val="28"/>
          <w:szCs w:val="28"/>
        </w:rPr>
        <w:t>ИнтерЛогистика</w:t>
      </w:r>
      <w:proofErr w:type="spellEnd"/>
      <w:r w:rsidRPr="00587BA6">
        <w:rPr>
          <w:rFonts w:ascii="Times New Roman" w:hAnsi="Times New Roman" w:cs="Times New Roman"/>
          <w:color w:val="000000"/>
          <w:sz w:val="28"/>
          <w:szCs w:val="28"/>
        </w:rPr>
        <w:t>» - компания, которая приобрела в 2023 году земельный участок в Восточной промышленной зоне для размещения логистических объектов.</w:t>
      </w:r>
    </w:p>
    <w:p w:rsidR="002A5A7C" w:rsidRPr="00587BA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z w:val="28"/>
          <w:szCs w:val="28"/>
        </w:rPr>
        <w:t xml:space="preserve">В октябре 2023 года в Администрацию обратилась компания ООО «Моя станция» с предложением о реализации инвестиционного проекта по строительству спортклуба быстрого доступа с пропускной способностью 490 человек в день. Проект предполагает заключение концессионного соглашения сроком действия 15 лет. Для строительства спортклуба предварительно определен земельный участок по ул. Свободы, подготовлены технические условия на подключение к инженерным сетям. В случае заключения концессионного соглашения ввести новый объект в эксплуатацию планируется в августе 2025 года. </w:t>
      </w:r>
    </w:p>
    <w:p w:rsidR="002A5A7C" w:rsidRPr="00587BA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A6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В 2023 году продолжилась реализация </w:t>
      </w:r>
      <w:proofErr w:type="spellStart"/>
      <w:r w:rsidRPr="00587BA6">
        <w:rPr>
          <w:rFonts w:ascii="Times New Roman" w:hAnsi="Times New Roman" w:cs="Times New Roman"/>
          <w:color w:val="000000"/>
          <w:spacing w:val="-4"/>
          <w:sz w:val="28"/>
          <w:szCs w:val="28"/>
        </w:rPr>
        <w:t>энергосервисных</w:t>
      </w:r>
      <w:proofErr w:type="spellEnd"/>
      <w:r w:rsidRPr="00587BA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контрактов с объемом </w:t>
      </w:r>
      <w:r w:rsidRPr="00587BA6">
        <w:rPr>
          <w:rFonts w:ascii="Times New Roman" w:hAnsi="Times New Roman" w:cs="Times New Roman"/>
          <w:color w:val="000000"/>
          <w:sz w:val="28"/>
          <w:szCs w:val="28"/>
        </w:rPr>
        <w:t>инвестиций в создание объектов 220,7 млн руб.</w:t>
      </w:r>
    </w:p>
    <w:p w:rsidR="002A5A7C" w:rsidRPr="002521FA" w:rsidRDefault="002A5A7C" w:rsidP="002A5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521FA">
        <w:rPr>
          <w:rFonts w:ascii="Times New Roman" w:hAnsi="Times New Roman" w:cs="Times New Roman"/>
          <w:sz w:val="28"/>
          <w:szCs w:val="24"/>
        </w:rPr>
        <w:t xml:space="preserve">Несмотря на относительно положительную динамику развития муниципального образования в области привлечения инвестиций существует ряд проблем, которые препятствуют дальнейшему развитию экономики города, а именно: </w:t>
      </w:r>
    </w:p>
    <w:p w:rsidR="002A5A7C" w:rsidRPr="002521FA" w:rsidRDefault="002A5A7C" w:rsidP="002A5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1FA">
        <w:rPr>
          <w:rFonts w:ascii="Times New Roman" w:hAnsi="Times New Roman" w:cs="Times New Roman"/>
          <w:sz w:val="28"/>
          <w:szCs w:val="24"/>
        </w:rPr>
        <w:t xml:space="preserve">- </w:t>
      </w:r>
      <w:r w:rsidRPr="002521FA">
        <w:rPr>
          <w:rFonts w:ascii="Times New Roman" w:hAnsi="Times New Roman" w:cs="Times New Roman"/>
          <w:sz w:val="28"/>
          <w:szCs w:val="28"/>
        </w:rPr>
        <w:t>на территории городского округа город Рыбинск имеется целый ряд свободных земельных участков различного назначения, а также неиспользуемых объектов недвижимости, которые необходимо ввести в экономический оборот, кроме того крупнейшая свободная площадка – Восточная промышленная зона (166 га) до настоящего времени не востребована инвесторами, ее востребованность будет значительно повышена за счет введения на ней режима особой экономической зоны при содействии Правительства Ярославской области</w:t>
      </w:r>
      <w:proofErr w:type="gramEnd"/>
      <w:r w:rsidRPr="002521FA">
        <w:rPr>
          <w:rFonts w:ascii="Times New Roman" w:hAnsi="Times New Roman" w:cs="Times New Roman"/>
          <w:sz w:val="28"/>
          <w:szCs w:val="28"/>
        </w:rPr>
        <w:t>, создания специальной управляющей компании;</w:t>
      </w:r>
    </w:p>
    <w:p w:rsidR="002A5A7C" w:rsidRDefault="002A5A7C" w:rsidP="002A5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521FA">
        <w:rPr>
          <w:rFonts w:ascii="Times New Roman" w:hAnsi="Times New Roman" w:cs="Times New Roman"/>
          <w:sz w:val="28"/>
          <w:szCs w:val="24"/>
        </w:rPr>
        <w:t>- недостаточные возможности и механизмы привлечения квалифицированных экспертов для создания концепций, обеспечения комплексного подхода по координации крупных общегородских проектов развития, мастер-планирования территорий, интеграции их в федеральные государственные программы.</w:t>
      </w:r>
    </w:p>
    <w:p w:rsidR="002A5A7C" w:rsidRPr="00A34408" w:rsidRDefault="002A5A7C" w:rsidP="002A5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A34408">
        <w:rPr>
          <w:rFonts w:ascii="Times New Roman" w:hAnsi="Times New Roman" w:cs="Times New Roman"/>
          <w:sz w:val="28"/>
          <w:szCs w:val="24"/>
        </w:rPr>
        <w:t xml:space="preserve">В рамках установления и регулирования цен (тарифов) на территории города, а также для реализации задач по достижению баланса интересов потребителей услуг организаций коммунального комплекса и интересов указанных организаций проводится комплексная и системная работа. </w:t>
      </w:r>
    </w:p>
    <w:p w:rsidR="002A5A7C" w:rsidRPr="00A34408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408">
        <w:rPr>
          <w:rFonts w:ascii="Times New Roman" w:hAnsi="Times New Roman" w:cs="Times New Roman"/>
          <w:sz w:val="28"/>
          <w:szCs w:val="28"/>
        </w:rPr>
        <w:t>В соответствии с п. 4 ч. 1 ст. 17 Федерального закона от 06.10.2003 № 131-ФЗ «Об общих принципах организации местного самоуправления в Российской Федерации» к полномочиям органов местного самоуправления по решению вопросов местного значения относится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учреждениями.</w:t>
      </w:r>
    </w:p>
    <w:p w:rsidR="002A5A7C" w:rsidRPr="00A34408" w:rsidRDefault="00A34408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408">
        <w:rPr>
          <w:rFonts w:ascii="Times New Roman" w:hAnsi="Times New Roman" w:cs="Times New Roman"/>
          <w:sz w:val="28"/>
          <w:szCs w:val="28"/>
        </w:rPr>
        <w:t>В</w:t>
      </w:r>
      <w:r w:rsidR="002A5A7C" w:rsidRPr="00A34408">
        <w:rPr>
          <w:rFonts w:ascii="Times New Roman" w:hAnsi="Times New Roman" w:cs="Times New Roman"/>
          <w:sz w:val="28"/>
          <w:szCs w:val="28"/>
        </w:rPr>
        <w:t xml:space="preserve"> рамках указанных полномочий устанавлива</w:t>
      </w:r>
      <w:r w:rsidRPr="00A34408">
        <w:rPr>
          <w:rFonts w:ascii="Times New Roman" w:hAnsi="Times New Roman" w:cs="Times New Roman"/>
          <w:sz w:val="28"/>
          <w:szCs w:val="28"/>
        </w:rPr>
        <w:t>ются</w:t>
      </w:r>
      <w:r w:rsidR="002A5A7C" w:rsidRPr="00A34408">
        <w:rPr>
          <w:rFonts w:ascii="Times New Roman" w:hAnsi="Times New Roman" w:cs="Times New Roman"/>
          <w:sz w:val="28"/>
          <w:szCs w:val="28"/>
        </w:rPr>
        <w:t xml:space="preserve"> следующие цены (тарифы) на следующие виды услуг:</w:t>
      </w:r>
    </w:p>
    <w:p w:rsidR="002A5A7C" w:rsidRPr="00733B6D" w:rsidRDefault="002A5A7C" w:rsidP="00733B6D">
      <w:pPr>
        <w:pStyle w:val="a9"/>
        <w:numPr>
          <w:ilvl w:val="0"/>
          <w:numId w:val="24"/>
        </w:numPr>
        <w:ind w:left="426"/>
        <w:jc w:val="both"/>
        <w:rPr>
          <w:szCs w:val="28"/>
        </w:rPr>
      </w:pPr>
      <w:r w:rsidRPr="00733B6D">
        <w:rPr>
          <w:szCs w:val="28"/>
        </w:rPr>
        <w:t>установление и индексация размера платы за пользование жилым помещением (платы за наём по договорам социального найма);</w:t>
      </w:r>
    </w:p>
    <w:p w:rsidR="002A5A7C" w:rsidRPr="00733B6D" w:rsidRDefault="002A5A7C" w:rsidP="00733B6D">
      <w:pPr>
        <w:pStyle w:val="a9"/>
        <w:numPr>
          <w:ilvl w:val="0"/>
          <w:numId w:val="24"/>
        </w:numPr>
        <w:ind w:left="426"/>
        <w:jc w:val="both"/>
        <w:rPr>
          <w:szCs w:val="28"/>
        </w:rPr>
      </w:pPr>
      <w:r w:rsidRPr="00733B6D">
        <w:rPr>
          <w:szCs w:val="28"/>
        </w:rPr>
        <w:t>установление и индексация размера платы за жилое помещение, находящееся в муниципальной собственности городского округа город Рыбинск и предоставляемое по договору коммерческого найма;</w:t>
      </w:r>
    </w:p>
    <w:p w:rsidR="002A5A7C" w:rsidRPr="00733B6D" w:rsidRDefault="002A5A7C" w:rsidP="00733B6D">
      <w:pPr>
        <w:pStyle w:val="a9"/>
        <w:numPr>
          <w:ilvl w:val="0"/>
          <w:numId w:val="24"/>
        </w:numPr>
        <w:ind w:left="426"/>
        <w:jc w:val="both"/>
        <w:rPr>
          <w:szCs w:val="28"/>
        </w:rPr>
      </w:pPr>
      <w:r w:rsidRPr="00733B6D">
        <w:rPr>
          <w:szCs w:val="28"/>
        </w:rPr>
        <w:t>установление и индексация стоимости услуг, предоставляемых согласно гарантированному перечню услуг по погребению;</w:t>
      </w:r>
    </w:p>
    <w:p w:rsidR="002A5A7C" w:rsidRPr="00733B6D" w:rsidRDefault="002A5A7C" w:rsidP="00733B6D">
      <w:pPr>
        <w:pStyle w:val="a9"/>
        <w:numPr>
          <w:ilvl w:val="0"/>
          <w:numId w:val="24"/>
        </w:numPr>
        <w:ind w:left="426"/>
        <w:jc w:val="both"/>
        <w:rPr>
          <w:szCs w:val="28"/>
        </w:rPr>
      </w:pPr>
      <w:r w:rsidRPr="00733B6D">
        <w:rPr>
          <w:szCs w:val="28"/>
        </w:rPr>
        <w:t>установление и индексация платы за предоставление места для продажи товаров (выполнения работ, оказания услуг) на ярмарках, организуемых Администрацией.</w:t>
      </w:r>
    </w:p>
    <w:p w:rsidR="002A5A7C" w:rsidRPr="00A34408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408">
        <w:rPr>
          <w:rFonts w:ascii="Times New Roman" w:hAnsi="Times New Roman" w:cs="Times New Roman"/>
          <w:sz w:val="28"/>
          <w:szCs w:val="28"/>
        </w:rPr>
        <w:t xml:space="preserve">Кроме того, в соответствии с Жилищным кодексом Российской Федерации 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помещений, которые не приняли решение о </w:t>
      </w:r>
      <w:r w:rsidRPr="00A34408">
        <w:rPr>
          <w:rFonts w:ascii="Times New Roman" w:hAnsi="Times New Roman" w:cs="Times New Roman"/>
          <w:sz w:val="28"/>
          <w:szCs w:val="28"/>
        </w:rPr>
        <w:lastRenderedPageBreak/>
        <w:t xml:space="preserve">выборе способа управления многоквартирным домом, устанавливаются органами местного самоуправления. </w:t>
      </w:r>
    </w:p>
    <w:p w:rsidR="002A5A7C" w:rsidRPr="00A34408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408">
        <w:rPr>
          <w:rFonts w:ascii="Times New Roman" w:hAnsi="Times New Roman" w:cs="Times New Roman"/>
          <w:sz w:val="28"/>
          <w:szCs w:val="28"/>
        </w:rPr>
        <w:t>С целью надлежащего обеспечения содержания жилых помещений в многоквартирных домах в соответствии с требованиями законодательства ежегодно производится индексация размера платы за содержание жилых помещений.</w:t>
      </w:r>
    </w:p>
    <w:p w:rsidR="002A5A7C" w:rsidRPr="000376E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E6">
        <w:rPr>
          <w:rFonts w:ascii="Times New Roman" w:hAnsi="Times New Roman" w:cs="Times New Roman"/>
          <w:sz w:val="28"/>
          <w:szCs w:val="28"/>
        </w:rPr>
        <w:t xml:space="preserve">Содействие развитию конкуренции - одно из приоритетных направлений деятельности органов местного самоуправления. Одна из ключевых задач </w:t>
      </w:r>
      <w:r w:rsidR="000376E6" w:rsidRPr="000376E6">
        <w:rPr>
          <w:rFonts w:ascii="Times New Roman" w:hAnsi="Times New Roman" w:cs="Times New Roman"/>
          <w:sz w:val="28"/>
          <w:szCs w:val="28"/>
        </w:rPr>
        <w:t>в этой сфере</w:t>
      </w:r>
      <w:r w:rsidRPr="000376E6">
        <w:rPr>
          <w:rFonts w:ascii="Times New Roman" w:hAnsi="Times New Roman" w:cs="Times New Roman"/>
          <w:sz w:val="28"/>
          <w:szCs w:val="28"/>
        </w:rPr>
        <w:t xml:space="preserve"> - реализация мероприятий, направленных на создание благоприятной конкурентной среды и комфортных условий для работы хозяйствующих субъектов на территории города.</w:t>
      </w:r>
    </w:p>
    <w:p w:rsidR="002A5A7C" w:rsidRPr="000376E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E6">
        <w:rPr>
          <w:rFonts w:ascii="Times New Roman" w:hAnsi="Times New Roman" w:cs="Times New Roman"/>
          <w:sz w:val="28"/>
          <w:szCs w:val="28"/>
        </w:rPr>
        <w:t xml:space="preserve">Реализация задач по созданию благоприятной конкурентной среды осуществляется через комплекс мер. </w:t>
      </w:r>
    </w:p>
    <w:p w:rsidR="002A5A7C" w:rsidRPr="000376E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E6">
        <w:rPr>
          <w:rFonts w:ascii="Times New Roman" w:hAnsi="Times New Roman" w:cs="Times New Roman"/>
          <w:sz w:val="28"/>
          <w:szCs w:val="28"/>
        </w:rPr>
        <w:t>В городе разработана и действует «</w:t>
      </w:r>
      <w:r w:rsidR="000376E6" w:rsidRPr="000376E6">
        <w:rPr>
          <w:rFonts w:ascii="Times New Roman" w:hAnsi="Times New Roman" w:cs="Times New Roman"/>
          <w:sz w:val="28"/>
          <w:szCs w:val="28"/>
        </w:rPr>
        <w:t>д</w:t>
      </w:r>
      <w:r w:rsidRPr="000376E6">
        <w:rPr>
          <w:rFonts w:ascii="Times New Roman" w:hAnsi="Times New Roman" w:cs="Times New Roman"/>
          <w:sz w:val="28"/>
          <w:szCs w:val="28"/>
        </w:rPr>
        <w:t>орожная карта» по содействию развитию конкуренции, которая включает в себя мероприятия, направленные на развитие конкуренции на 10 товарных рынках.</w:t>
      </w:r>
    </w:p>
    <w:p w:rsidR="002A5A7C" w:rsidRPr="000376E6" w:rsidRDefault="002A5A7C" w:rsidP="002A5A7C">
      <w:pPr>
        <w:pStyle w:val="a9"/>
        <w:widowControl/>
        <w:numPr>
          <w:ilvl w:val="0"/>
          <w:numId w:val="22"/>
        </w:numPr>
        <w:tabs>
          <w:tab w:val="left" w:pos="1134"/>
          <w:tab w:val="left" w:pos="1560"/>
        </w:tabs>
        <w:suppressAutoHyphens w:val="0"/>
        <w:ind w:left="0" w:firstLine="709"/>
        <w:contextualSpacing/>
        <w:jc w:val="both"/>
        <w:rPr>
          <w:szCs w:val="28"/>
        </w:rPr>
      </w:pPr>
      <w:r w:rsidRPr="000376E6">
        <w:rPr>
          <w:szCs w:val="28"/>
        </w:rPr>
        <w:t>Рынок услуг общего образования;</w:t>
      </w:r>
    </w:p>
    <w:p w:rsidR="002A5A7C" w:rsidRPr="000376E6" w:rsidRDefault="002A5A7C" w:rsidP="002A5A7C">
      <w:pPr>
        <w:pStyle w:val="a9"/>
        <w:widowControl/>
        <w:numPr>
          <w:ilvl w:val="0"/>
          <w:numId w:val="22"/>
        </w:numPr>
        <w:tabs>
          <w:tab w:val="left" w:pos="1134"/>
          <w:tab w:val="left" w:pos="1560"/>
        </w:tabs>
        <w:suppressAutoHyphens w:val="0"/>
        <w:ind w:left="0" w:firstLine="709"/>
        <w:contextualSpacing/>
        <w:jc w:val="both"/>
        <w:rPr>
          <w:szCs w:val="28"/>
        </w:rPr>
      </w:pPr>
      <w:r w:rsidRPr="000376E6">
        <w:rPr>
          <w:szCs w:val="28"/>
        </w:rPr>
        <w:t>Рынок ритуальных услуг;</w:t>
      </w:r>
    </w:p>
    <w:p w:rsidR="002A5A7C" w:rsidRPr="000376E6" w:rsidRDefault="002A5A7C" w:rsidP="002A5A7C">
      <w:pPr>
        <w:pStyle w:val="a9"/>
        <w:widowControl/>
        <w:numPr>
          <w:ilvl w:val="0"/>
          <w:numId w:val="22"/>
        </w:numPr>
        <w:tabs>
          <w:tab w:val="left" w:pos="1134"/>
          <w:tab w:val="left" w:pos="1560"/>
        </w:tabs>
        <w:suppressAutoHyphens w:val="0"/>
        <w:ind w:left="0" w:firstLine="709"/>
        <w:contextualSpacing/>
        <w:jc w:val="both"/>
        <w:rPr>
          <w:szCs w:val="28"/>
        </w:rPr>
      </w:pPr>
      <w:r w:rsidRPr="000376E6">
        <w:rPr>
          <w:szCs w:val="28"/>
        </w:rPr>
        <w:t>Рынок жилищного строительства (за исключением Московского фонда реновации жилой застройки и индивидуального жилищного строительства);</w:t>
      </w:r>
    </w:p>
    <w:p w:rsidR="002A5A7C" w:rsidRPr="000376E6" w:rsidRDefault="002A5A7C" w:rsidP="002A5A7C">
      <w:pPr>
        <w:pStyle w:val="a9"/>
        <w:widowControl/>
        <w:numPr>
          <w:ilvl w:val="0"/>
          <w:numId w:val="22"/>
        </w:numPr>
        <w:tabs>
          <w:tab w:val="left" w:pos="1134"/>
          <w:tab w:val="left" w:pos="1560"/>
        </w:tabs>
        <w:suppressAutoHyphens w:val="0"/>
        <w:ind w:left="0" w:firstLine="709"/>
        <w:contextualSpacing/>
        <w:jc w:val="both"/>
        <w:rPr>
          <w:szCs w:val="28"/>
        </w:rPr>
      </w:pPr>
      <w:r w:rsidRPr="000376E6">
        <w:rPr>
          <w:szCs w:val="28"/>
        </w:rPr>
        <w:t>Рынок строительства;</w:t>
      </w:r>
    </w:p>
    <w:p w:rsidR="002A5A7C" w:rsidRPr="000376E6" w:rsidRDefault="002A5A7C" w:rsidP="002A5A7C">
      <w:pPr>
        <w:pStyle w:val="a9"/>
        <w:widowControl/>
        <w:numPr>
          <w:ilvl w:val="0"/>
          <w:numId w:val="22"/>
        </w:numPr>
        <w:tabs>
          <w:tab w:val="left" w:pos="1134"/>
          <w:tab w:val="left" w:pos="1560"/>
        </w:tabs>
        <w:suppressAutoHyphens w:val="0"/>
        <w:ind w:left="0" w:firstLine="709"/>
        <w:contextualSpacing/>
        <w:jc w:val="both"/>
        <w:rPr>
          <w:szCs w:val="28"/>
        </w:rPr>
      </w:pPr>
      <w:r w:rsidRPr="000376E6">
        <w:rPr>
          <w:szCs w:val="28"/>
        </w:rPr>
        <w:t>Рынок выполнения работ по благоустройству городской среды;</w:t>
      </w:r>
    </w:p>
    <w:p w:rsidR="002A5A7C" w:rsidRPr="000376E6" w:rsidRDefault="002A5A7C" w:rsidP="002A5A7C">
      <w:pPr>
        <w:pStyle w:val="a9"/>
        <w:widowControl/>
        <w:numPr>
          <w:ilvl w:val="0"/>
          <w:numId w:val="22"/>
        </w:numPr>
        <w:tabs>
          <w:tab w:val="left" w:pos="1134"/>
          <w:tab w:val="left" w:pos="1560"/>
        </w:tabs>
        <w:suppressAutoHyphens w:val="0"/>
        <w:ind w:left="0" w:firstLine="709"/>
        <w:contextualSpacing/>
        <w:jc w:val="both"/>
        <w:rPr>
          <w:szCs w:val="28"/>
        </w:rPr>
      </w:pPr>
      <w:r w:rsidRPr="000376E6">
        <w:rPr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перевозок;</w:t>
      </w:r>
    </w:p>
    <w:p w:rsidR="002A5A7C" w:rsidRPr="000376E6" w:rsidRDefault="002A5A7C" w:rsidP="002A5A7C">
      <w:pPr>
        <w:pStyle w:val="a9"/>
        <w:widowControl/>
        <w:numPr>
          <w:ilvl w:val="0"/>
          <w:numId w:val="22"/>
        </w:numPr>
        <w:tabs>
          <w:tab w:val="left" w:pos="1134"/>
          <w:tab w:val="left" w:pos="1560"/>
        </w:tabs>
        <w:suppressAutoHyphens w:val="0"/>
        <w:ind w:left="0" w:firstLine="709"/>
        <w:contextualSpacing/>
        <w:jc w:val="both"/>
        <w:rPr>
          <w:szCs w:val="28"/>
        </w:rPr>
      </w:pPr>
      <w:r w:rsidRPr="000376E6">
        <w:rPr>
          <w:szCs w:val="28"/>
        </w:rPr>
        <w:t>Рынок оказания услуг по ремонту автотранспортных средств;</w:t>
      </w:r>
    </w:p>
    <w:p w:rsidR="002A5A7C" w:rsidRPr="000376E6" w:rsidRDefault="002A5A7C" w:rsidP="002A5A7C">
      <w:pPr>
        <w:pStyle w:val="a9"/>
        <w:widowControl/>
        <w:numPr>
          <w:ilvl w:val="0"/>
          <w:numId w:val="22"/>
        </w:numPr>
        <w:tabs>
          <w:tab w:val="left" w:pos="1134"/>
          <w:tab w:val="left" w:pos="1560"/>
        </w:tabs>
        <w:suppressAutoHyphens w:val="0"/>
        <w:ind w:left="0" w:firstLine="709"/>
        <w:contextualSpacing/>
        <w:jc w:val="both"/>
        <w:rPr>
          <w:szCs w:val="28"/>
        </w:rPr>
      </w:pPr>
      <w:r w:rsidRPr="000376E6">
        <w:rPr>
          <w:szCs w:val="28"/>
        </w:rPr>
        <w:t>Рынок услуг связи, в том числе услуг по предоставлению широкополосного доступа к сети «Интернет»;</w:t>
      </w:r>
    </w:p>
    <w:p w:rsidR="002A5A7C" w:rsidRPr="000376E6" w:rsidRDefault="002A5A7C" w:rsidP="002A5A7C">
      <w:pPr>
        <w:pStyle w:val="a9"/>
        <w:widowControl/>
        <w:numPr>
          <w:ilvl w:val="0"/>
          <w:numId w:val="22"/>
        </w:numPr>
        <w:tabs>
          <w:tab w:val="left" w:pos="1134"/>
          <w:tab w:val="left" w:pos="1560"/>
        </w:tabs>
        <w:suppressAutoHyphens w:val="0"/>
        <w:ind w:left="0" w:firstLine="709"/>
        <w:contextualSpacing/>
        <w:jc w:val="both"/>
        <w:rPr>
          <w:szCs w:val="28"/>
        </w:rPr>
      </w:pPr>
      <w:r w:rsidRPr="000376E6">
        <w:rPr>
          <w:szCs w:val="28"/>
        </w:rPr>
        <w:t>Сфера наружной рекламы;</w:t>
      </w:r>
    </w:p>
    <w:p w:rsidR="002A5A7C" w:rsidRPr="000376E6" w:rsidRDefault="002A5A7C" w:rsidP="002A5A7C">
      <w:pPr>
        <w:pStyle w:val="a9"/>
        <w:widowControl/>
        <w:numPr>
          <w:ilvl w:val="0"/>
          <w:numId w:val="22"/>
        </w:numPr>
        <w:tabs>
          <w:tab w:val="left" w:pos="1134"/>
          <w:tab w:val="left" w:pos="1560"/>
        </w:tabs>
        <w:suppressAutoHyphens w:val="0"/>
        <w:ind w:left="0" w:firstLine="709"/>
        <w:contextualSpacing/>
        <w:jc w:val="both"/>
        <w:rPr>
          <w:szCs w:val="28"/>
        </w:rPr>
      </w:pPr>
      <w:r w:rsidRPr="000376E6">
        <w:rPr>
          <w:szCs w:val="28"/>
        </w:rPr>
        <w:t>Рынок нестационарной и мобильной торговли.</w:t>
      </w:r>
    </w:p>
    <w:p w:rsidR="002A5A7C" w:rsidRPr="000376E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E6">
        <w:rPr>
          <w:rFonts w:ascii="Times New Roman" w:hAnsi="Times New Roman" w:cs="Times New Roman"/>
          <w:sz w:val="28"/>
          <w:szCs w:val="28"/>
        </w:rPr>
        <w:t>В отношении каждого товарного рынка сформирован перечень ключевых показателей развития конкуренции, системные и дополнительные мероприятия. По результатам комплексной работы выполняются плановые значения целевых показателей по всем 10 товарным рынкам.</w:t>
      </w:r>
    </w:p>
    <w:p w:rsidR="002A5A7C" w:rsidRPr="000376E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E6">
        <w:rPr>
          <w:rFonts w:ascii="Times New Roman" w:hAnsi="Times New Roman" w:cs="Times New Roman"/>
          <w:sz w:val="28"/>
          <w:szCs w:val="28"/>
        </w:rPr>
        <w:t>В ходе реализации системных мероприятий решаются задачи по устранению избыточного муниципального регулирования и снижению административных барьеров; развитию конкурентоспособности товаров, работ, услуг субъектов малого и среднего предпринимательства; обеспечению прозрачности и доступности закупок товаров, работ, услуг, осуществляемых с использованием конкурентных способов определения поставщиков; совершенствованию процессов управления объектами муниципальной собственности; увеличению количества торговых площадок, на которых организованы регулярные, постоянно функционирующие ярмарки; обеспечению и сохранению целевого использования муниципальных объектов недвижимого имущества в социальной сфере; обеспечению равных условий доступа к информации о реализации муниципального имущества; внедрению системы мер обеспечения соблюдения требований антимонопольного законодательства; повышению информационной открытости деятельности органов местного самоуправления.</w:t>
      </w:r>
    </w:p>
    <w:p w:rsidR="002A5A7C" w:rsidRPr="000376E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E6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</w:t>
      </w:r>
      <w:r w:rsidR="000376E6">
        <w:rPr>
          <w:rFonts w:ascii="Times New Roman" w:hAnsi="Times New Roman" w:cs="Times New Roman"/>
          <w:sz w:val="28"/>
          <w:szCs w:val="28"/>
        </w:rPr>
        <w:t>А</w:t>
      </w:r>
      <w:r w:rsidRPr="000376E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Pr="000376E6">
        <w:rPr>
          <w:rFonts w:ascii="Times New Roman" w:hAnsi="Times New Roman" w:cs="Times New Roman"/>
          <w:sz w:val="28"/>
          <w:szCs w:val="28"/>
        </w:rPr>
        <w:t>создан и поддерживается</w:t>
      </w:r>
      <w:proofErr w:type="gramEnd"/>
      <w:r w:rsidRPr="000376E6">
        <w:rPr>
          <w:rFonts w:ascii="Times New Roman" w:hAnsi="Times New Roman" w:cs="Times New Roman"/>
          <w:sz w:val="28"/>
          <w:szCs w:val="28"/>
        </w:rPr>
        <w:t xml:space="preserve"> в актуальном состоянии раздел «Развитие конкуренции», где размещена вся информация по содействию развитию конкуренции, в том числе размещены ссылки на опросы для прогнозного анализа ситуации (http://rybinsk.ru/economy/razvitie-konkurentsii). </w:t>
      </w:r>
    </w:p>
    <w:p w:rsidR="002A5A7C" w:rsidRPr="000376E6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6E6">
        <w:rPr>
          <w:rFonts w:ascii="Times New Roman" w:hAnsi="Times New Roman" w:cs="Times New Roman"/>
          <w:sz w:val="28"/>
          <w:szCs w:val="28"/>
        </w:rPr>
        <w:t xml:space="preserve">В городском округе город Рыбинск создан уполномоченный орган по содействию развитию конкуренции. В рабочую группу входят представители Администрации и Общественной палаты города. </w:t>
      </w:r>
    </w:p>
    <w:p w:rsidR="002A5A7C" w:rsidRPr="00DB2873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873">
        <w:rPr>
          <w:rFonts w:ascii="Times New Roman" w:hAnsi="Times New Roman" w:cs="Times New Roman"/>
          <w:sz w:val="28"/>
          <w:szCs w:val="28"/>
        </w:rPr>
        <w:t>Основной задачей рабочей группы является оценка исполнения на территории городского округа город Рыбинск нормативных правовых актов по вопросам развития конкуренции.</w:t>
      </w:r>
    </w:p>
    <w:p w:rsidR="002A5A7C" w:rsidRDefault="002A5A7C" w:rsidP="002A5A7C">
      <w:pPr>
        <w:pStyle w:val="af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2162">
        <w:rPr>
          <w:sz w:val="28"/>
          <w:szCs w:val="28"/>
        </w:rPr>
        <w:t>МКУ ГОГР ЯО «УГР» при необходимости может привлекать научно-исследовательские институты и другие организации, а также аналитиков, консультантов, экспертов по вопросам, относящимся к задачам программы.</w:t>
      </w:r>
    </w:p>
    <w:p w:rsidR="002A5A7C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B4D">
        <w:rPr>
          <w:rFonts w:ascii="Times New Roman" w:hAnsi="Times New Roman" w:cs="Times New Roman"/>
          <w:spacing w:val="-4"/>
          <w:sz w:val="28"/>
        </w:rPr>
        <w:t xml:space="preserve">Рациональный, взвешенный подход </w:t>
      </w:r>
      <w:r w:rsidR="000376E6">
        <w:rPr>
          <w:rFonts w:ascii="Times New Roman" w:hAnsi="Times New Roman" w:cs="Times New Roman"/>
          <w:spacing w:val="-4"/>
          <w:sz w:val="28"/>
        </w:rPr>
        <w:t>к реализации вышеуказанных задач</w:t>
      </w:r>
      <w:r w:rsidRPr="000B6B4D">
        <w:rPr>
          <w:rFonts w:ascii="Times New Roman" w:hAnsi="Times New Roman" w:cs="Times New Roman"/>
          <w:sz w:val="28"/>
        </w:rPr>
        <w:t xml:space="preserve"> дает возможность экономике города получить новые стимулы для динамичного развития, что в конечном итоге позволит обеспечить рост качества жизни населения.</w:t>
      </w:r>
    </w:p>
    <w:p w:rsidR="002A5A7C" w:rsidRDefault="002A5A7C" w:rsidP="002A5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A7C" w:rsidRDefault="002A5A7C" w:rsidP="002A5A7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5524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Цель, задачи и ожидаемые результаты реализации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программы</w:t>
      </w:r>
    </w:p>
    <w:p w:rsidR="002A5A7C" w:rsidRDefault="002A5A7C" w:rsidP="002A5A7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A5A7C" w:rsidRDefault="002A5A7C" w:rsidP="002A5A7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D5A01">
        <w:rPr>
          <w:rFonts w:ascii="Times New Roman" w:hAnsi="Times New Roman" w:cs="Times New Roman"/>
          <w:sz w:val="28"/>
          <w:szCs w:val="24"/>
        </w:rPr>
        <w:t xml:space="preserve">Цель программы: </w:t>
      </w:r>
      <w:r>
        <w:rPr>
          <w:rFonts w:ascii="Times New Roman" w:hAnsi="Times New Roman"/>
          <w:sz w:val="28"/>
          <w:szCs w:val="28"/>
        </w:rPr>
        <w:t>Обеспечение социально-экономического развития и конкурентоспособности экономики городского округа город Рыбинск, реализация инвестиционного потенциала и создание благоприятных условий для ведения бизнеса.</w:t>
      </w:r>
    </w:p>
    <w:p w:rsidR="00DB6F84" w:rsidRPr="00DB6F84" w:rsidRDefault="002A5A7C" w:rsidP="00DB6F84">
      <w:pPr>
        <w:pStyle w:val="ConsPlusNormal"/>
        <w:ind w:left="709"/>
        <w:jc w:val="both"/>
        <w:rPr>
          <w:rFonts w:ascii="Times New Roman" w:hAnsi="Times New Roman"/>
          <w:sz w:val="28"/>
          <w:szCs w:val="28"/>
        </w:rPr>
      </w:pPr>
      <w:r w:rsidRPr="00DB6F84">
        <w:rPr>
          <w:rFonts w:ascii="Times New Roman" w:hAnsi="Times New Roman"/>
          <w:sz w:val="28"/>
          <w:szCs w:val="28"/>
        </w:rPr>
        <w:t>Задачи программы:</w:t>
      </w:r>
      <w:r w:rsidR="00DB6F84" w:rsidRPr="00DB6F84">
        <w:rPr>
          <w:rFonts w:ascii="Times New Roman" w:hAnsi="Times New Roman"/>
          <w:sz w:val="28"/>
          <w:szCs w:val="28"/>
        </w:rPr>
        <w:t xml:space="preserve"> </w:t>
      </w:r>
    </w:p>
    <w:p w:rsidR="00DB6F84" w:rsidRPr="00DB6F84" w:rsidRDefault="00DB6F84" w:rsidP="00DB6F84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F84">
        <w:rPr>
          <w:rFonts w:ascii="Times New Roman" w:hAnsi="Times New Roman" w:cs="Times New Roman"/>
          <w:sz w:val="28"/>
          <w:szCs w:val="28"/>
        </w:rPr>
        <w:t>Создание условий социально-экономического развития и конкурентоспособности экономики городского округа город Рыбинск;</w:t>
      </w:r>
    </w:p>
    <w:p w:rsidR="00DB6F84" w:rsidRPr="00DB6F84" w:rsidRDefault="00DB6F84" w:rsidP="00DB6F84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F84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актуализация документов стратегического планирования по социально-экономическому развитию </w:t>
      </w:r>
      <w:r w:rsidRPr="00DB6F84">
        <w:rPr>
          <w:rFonts w:ascii="Times New Roman" w:hAnsi="Times New Roman" w:cs="Times New Roman"/>
          <w:sz w:val="28"/>
          <w:szCs w:val="28"/>
        </w:rPr>
        <w:t>города</w:t>
      </w:r>
      <w:r w:rsidRPr="00DB6F8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B6F84" w:rsidRPr="00DB6F84" w:rsidRDefault="00DB6F84" w:rsidP="00DB6F84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F84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социально-экономического развития города; </w:t>
      </w:r>
    </w:p>
    <w:p w:rsidR="00DB6F84" w:rsidRPr="00DB6F84" w:rsidRDefault="00DB6F84" w:rsidP="00DB6F84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F84">
        <w:rPr>
          <w:rFonts w:ascii="Times New Roman" w:hAnsi="Times New Roman" w:cs="Times New Roman"/>
          <w:color w:val="000000"/>
          <w:sz w:val="28"/>
          <w:szCs w:val="28"/>
        </w:rPr>
        <w:t xml:space="preserve">Активизация инвестиционной деятельности, сопровождение инвестиционных проектов, привлечение внебюджетных источников для решения задач социально-экономического развития города; </w:t>
      </w:r>
    </w:p>
    <w:p w:rsidR="00DB6F84" w:rsidRPr="00DB6F84" w:rsidRDefault="00DB6F84" w:rsidP="00DB6F84">
      <w:pPr>
        <w:pStyle w:val="ConsPlusNormal"/>
        <w:numPr>
          <w:ilvl w:val="0"/>
          <w:numId w:val="29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F84">
        <w:rPr>
          <w:rFonts w:ascii="Times New Roman" w:hAnsi="Times New Roman" w:cs="Times New Roman"/>
          <w:sz w:val="28"/>
          <w:szCs w:val="28"/>
        </w:rPr>
        <w:t>Противодействие теневой занятости и легализация трудовых отношений;</w:t>
      </w:r>
    </w:p>
    <w:p w:rsidR="00DB6F84" w:rsidRPr="00DB6F84" w:rsidRDefault="00DB6F84" w:rsidP="00DB6F84">
      <w:pPr>
        <w:pStyle w:val="ConsPlusNormal"/>
        <w:numPr>
          <w:ilvl w:val="0"/>
          <w:numId w:val="29"/>
        </w:numPr>
        <w:ind w:left="0" w:firstLine="709"/>
        <w:jc w:val="both"/>
        <w:rPr>
          <w:rStyle w:val="FontStyle22"/>
          <w:i w:val="0"/>
          <w:color w:val="000000"/>
          <w:sz w:val="28"/>
          <w:szCs w:val="28"/>
        </w:rPr>
      </w:pPr>
      <w:r w:rsidRPr="00DB6F84">
        <w:rPr>
          <w:rStyle w:val="FontStyle22"/>
          <w:i w:val="0"/>
          <w:color w:val="000000"/>
          <w:sz w:val="28"/>
          <w:szCs w:val="28"/>
        </w:rPr>
        <w:t>Установление и регулирование цен (тарифов) на территории города;</w:t>
      </w:r>
    </w:p>
    <w:p w:rsidR="00DB6F84" w:rsidRPr="00DB6F84" w:rsidRDefault="00DB6F84" w:rsidP="00DB6F84">
      <w:pPr>
        <w:pStyle w:val="ConsPlusNormal"/>
        <w:numPr>
          <w:ilvl w:val="0"/>
          <w:numId w:val="29"/>
        </w:numPr>
        <w:ind w:left="0" w:firstLine="709"/>
        <w:jc w:val="both"/>
        <w:rPr>
          <w:rStyle w:val="FontStyle22"/>
          <w:i w:val="0"/>
          <w:color w:val="000000"/>
          <w:sz w:val="28"/>
          <w:szCs w:val="28"/>
        </w:rPr>
      </w:pPr>
      <w:r w:rsidRPr="00DB6F84">
        <w:rPr>
          <w:rStyle w:val="FontStyle22"/>
          <w:i w:val="0"/>
          <w:color w:val="000000"/>
          <w:sz w:val="28"/>
          <w:szCs w:val="28"/>
        </w:rPr>
        <w:t>Содействие развитию конкуренции в городском округе город Рыбинск.</w:t>
      </w:r>
    </w:p>
    <w:p w:rsidR="002A5A7C" w:rsidRPr="000F499A" w:rsidRDefault="002A5A7C" w:rsidP="00DB6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F499A">
        <w:rPr>
          <w:rFonts w:ascii="Times New Roman" w:hAnsi="Times New Roman" w:cs="Times New Roman"/>
          <w:sz w:val="28"/>
          <w:szCs w:val="24"/>
        </w:rPr>
        <w:t>Ожидаемые результаты реализации программы: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>- Своевременность и полнота методической поддержки разработки документов стратегического планирования, развития конкуренции и инвестиционной деятельности на территории городского округа город Рыбинск – 100%;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>- Наличие разработанных прогнозов социально-экономического развития на среднесрочный и долгосрочный периоды – 4 ед.;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>- Уровень открытости документов стратегического планирования городского округа город Рыбинск – 100%;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F499A">
        <w:rPr>
          <w:rFonts w:ascii="Times New Roman" w:hAnsi="Times New Roman" w:cs="Times New Roman"/>
          <w:sz w:val="28"/>
          <w:szCs w:val="28"/>
        </w:rPr>
        <w:t>Наличие подготовленного и раз</w:t>
      </w:r>
      <w:r w:rsidR="001847C2">
        <w:rPr>
          <w:rFonts w:ascii="Times New Roman" w:hAnsi="Times New Roman" w:cs="Times New Roman"/>
          <w:sz w:val="28"/>
          <w:szCs w:val="28"/>
        </w:rPr>
        <w:t>мещенного на официальном сайте А</w:t>
      </w:r>
      <w:r w:rsidRPr="000F499A">
        <w:rPr>
          <w:rFonts w:ascii="Times New Roman" w:hAnsi="Times New Roman" w:cs="Times New Roman"/>
          <w:sz w:val="28"/>
          <w:szCs w:val="28"/>
        </w:rPr>
        <w:t>дминистрации доклада «Об оценке эффективности деятельности органов местного самоуправления городского округа город Рыбинск» - 1 ед.;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>- Наличие подготовленного ежегодного Отчета о деятельности Главы и деятельности Администрации – 1 ед.;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>- Наличие отчета по основным показателям социально-экономического развития городского округа город Рыбинск Ярославской области – 2 ед.;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>- Наличие подготовленного ежегодного Отчета о выполнении мероприятий и оценке эффективности и результативности муниципальных программ, индикаторов Стратегии-2030 – 2 ед.;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/>
          <w:sz w:val="28"/>
          <w:szCs w:val="28"/>
        </w:rPr>
        <w:t xml:space="preserve">- </w:t>
      </w:r>
      <w:r w:rsidRPr="000F499A">
        <w:rPr>
          <w:rFonts w:ascii="Times New Roman" w:hAnsi="Times New Roman" w:cs="Times New Roman"/>
          <w:sz w:val="28"/>
          <w:szCs w:val="28"/>
        </w:rPr>
        <w:t>Наличие актуального инвестиционного паспорта – 1 ед.;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 xml:space="preserve">- Наличие актуального реестра (каталога) свободных площадей и земельных участков для размещения новых объектов строительства (перспективных инвестиционных площадок различного назначения) – 1 ед.; 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>- Наличие инвестиционной маркет-карты «Объекты и территории для инвестирования» - 1 ед.;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 xml:space="preserve">- </w:t>
      </w:r>
      <w:r w:rsidRPr="000F499A">
        <w:rPr>
          <w:rFonts w:ascii="Times New Roman" w:hAnsi="Times New Roman" w:cs="Times New Roman"/>
          <w:spacing w:val="-2"/>
          <w:sz w:val="28"/>
          <w:szCs w:val="28"/>
        </w:rPr>
        <w:t>Количество выявленных граждан РФ, находящихся в неформальных трудовых отношениях в городском округе город Рыбинск – 562 чел.;</w:t>
      </w:r>
    </w:p>
    <w:p w:rsidR="000F499A" w:rsidRPr="000F499A" w:rsidRDefault="000F499A" w:rsidP="001847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F499A">
        <w:rPr>
          <w:rFonts w:ascii="Times New Roman" w:hAnsi="Times New Roman" w:cs="Times New Roman"/>
          <w:spacing w:val="-2"/>
          <w:sz w:val="28"/>
          <w:szCs w:val="28"/>
        </w:rPr>
        <w:t>- Наличие актуальных нормативных правовых актов, регулирующих установление или индексацию размера платы за пользование жилым помещением (платы за наём по договорам социального найма), размера платы за жилое помещение, находящееся в муниципальной собственности городского округа город Рыбинск и предоставляемое по договору коммерческого найма, стоимости услуг, предоставляемых согласно гарантированному перечню услуг по погребению, платы за предоставление места для продажи товаров (выполнения работ, оказания услуг) на ярмарках, организуемых Администрацией</w:t>
      </w:r>
      <w:r w:rsidR="001847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499A">
        <w:rPr>
          <w:rFonts w:ascii="Times New Roman" w:hAnsi="Times New Roman" w:cs="Times New Roman"/>
          <w:spacing w:val="-2"/>
          <w:sz w:val="28"/>
          <w:szCs w:val="28"/>
        </w:rPr>
        <w:t>– 100%;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>- Наличие подготовленного плана по содействию развития конкуренции городского округа город Рыбинск – 1 ед.;</w:t>
      </w:r>
    </w:p>
    <w:p w:rsidR="000F499A" w:rsidRPr="000F499A" w:rsidRDefault="000F499A" w:rsidP="000F49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>- Наличие подготовленного отчета по исполнению плана мероприятий по содействию развития конкуренции в городском округе город Рыбинск – 1 ед.;</w:t>
      </w:r>
    </w:p>
    <w:p w:rsidR="00B42470" w:rsidRDefault="000F499A" w:rsidP="000F49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99A">
        <w:rPr>
          <w:rFonts w:ascii="Times New Roman" w:hAnsi="Times New Roman" w:cs="Times New Roman"/>
          <w:sz w:val="28"/>
          <w:szCs w:val="28"/>
        </w:rPr>
        <w:t>- Наличие подготовленного отчета для проведения рейтинга органов местного самоуправления муниципальных образований Ярославской области, в части их деятельности по содействию развитию конкуренции и направление его в министерство конкурентной политики Ярославской области в установленный срок – 1 ед.</w:t>
      </w:r>
    </w:p>
    <w:p w:rsidR="00826C72" w:rsidRDefault="00826C72" w:rsidP="000F49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5A7C" w:rsidRDefault="002A5A7C" w:rsidP="002A5A7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B6B4D">
        <w:rPr>
          <w:rFonts w:ascii="Times New Roman" w:hAnsi="Times New Roman" w:cs="Times New Roman"/>
          <w:bCs/>
          <w:sz w:val="28"/>
          <w:szCs w:val="28"/>
        </w:rPr>
        <w:t>4. Социально-экономическое обоснование программы</w:t>
      </w:r>
    </w:p>
    <w:p w:rsidR="002A5A7C" w:rsidRPr="000B6B4D" w:rsidRDefault="002A5A7C" w:rsidP="002A5A7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5A7C" w:rsidRDefault="002A5A7C" w:rsidP="002A5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истема стратегического планирования</w:t>
      </w:r>
      <w:r w:rsidR="00B4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мониторинга, действующая в городском округе город Рыбинск, требует постоянной актуализации. В соответствии с принятой С</w:t>
      </w: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тратеги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ей-2030 по каждому из ее этапов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разрабатываются и принимаются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лан мероприятий по реализации стратегии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Ежегодно формируются </w:t>
      </w: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прогнозы социально-экономического развития городского округа город Рыбинск на среднесрочный и долгосрочный периоды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бюджетный прогноз на долгосрочный период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выступают основой для формирования бюджета городского округа город Рыбинск на соответствующий плановый период.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Оперативным механизмом реализации Стратегии</w:t>
      </w:r>
      <w:r w:rsidR="00CA62E1">
        <w:rPr>
          <w:rFonts w:ascii="Times New Roman" w:hAnsi="Times New Roman" w:cs="Times New Roman"/>
          <w:color w:val="000000" w:themeColor="text1"/>
          <w:sz w:val="28"/>
          <w:szCs w:val="28"/>
        </w:rPr>
        <w:t>-2030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выступают </w:t>
      </w:r>
      <w:r w:rsidRPr="009C632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программы городского круга город Рыбинск.</w:t>
      </w:r>
    </w:p>
    <w:p w:rsidR="002A5A7C" w:rsidRDefault="002A5A7C" w:rsidP="002A5A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Также в городском округе город Рыбинск сформирована и ежегодно актуализируется система муниципальной отчетности, включающая в себя отчеты о деятельности Главы и Администрации, д</w:t>
      </w:r>
      <w:r w:rsidRPr="001B6D80">
        <w:rPr>
          <w:rFonts w:ascii="Times New Roman" w:hAnsi="Times New Roman" w:cs="Times New Roman"/>
          <w:color w:val="000000"/>
          <w:sz w:val="28"/>
          <w:szCs w:val="28"/>
        </w:rPr>
        <w:t>оклад</w:t>
      </w:r>
      <w:r>
        <w:rPr>
          <w:rFonts w:ascii="Times New Roman" w:hAnsi="Times New Roman" w:cs="Times New Roman"/>
          <w:color w:val="000000"/>
          <w:sz w:val="28"/>
          <w:szCs w:val="28"/>
        </w:rPr>
        <w:t>ы «Об оценке эффективности деятельности органов местного самоуправления городского округа город Рыбинск», ежеквартальные своды показателей в Региональной информационно-аналитической системе «Рейтинг-76»,</w:t>
      </w:r>
      <w:r w:rsidRPr="002729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отчеты по основным показателям социально-экономического развития городского округа город</w:t>
      </w:r>
      <w:r w:rsidR="00CA62E1">
        <w:rPr>
          <w:rFonts w:ascii="Times New Roman" w:hAnsi="Times New Roman" w:cs="Times New Roman"/>
          <w:color w:val="000000"/>
          <w:sz w:val="28"/>
          <w:szCs w:val="28"/>
        </w:rPr>
        <w:t xml:space="preserve"> Рыбинск</w:t>
      </w:r>
      <w:r>
        <w:rPr>
          <w:rFonts w:ascii="Times New Roman" w:hAnsi="Times New Roman" w:cs="Times New Roman"/>
          <w:color w:val="000000"/>
          <w:sz w:val="28"/>
          <w:szCs w:val="28"/>
        </w:rPr>
        <w:t>, отчеты в соответствии с формами официальной статистической отчетности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1-МО) и иные сводные отчетные и аналитические документы.</w:t>
      </w:r>
      <w:proofErr w:type="gramEnd"/>
    </w:p>
    <w:p w:rsidR="002A5A7C" w:rsidRPr="00B42470" w:rsidRDefault="00B42470" w:rsidP="002A5A7C">
      <w:pPr>
        <w:tabs>
          <w:tab w:val="left" w:pos="408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B42470">
        <w:rPr>
          <w:rFonts w:ascii="Times New Roman" w:hAnsi="Times New Roman" w:cs="Times New Roman"/>
          <w:sz w:val="28"/>
        </w:rPr>
        <w:t>Также п</w:t>
      </w:r>
      <w:r w:rsidR="002A5A7C" w:rsidRPr="00B42470">
        <w:rPr>
          <w:rFonts w:ascii="Times New Roman" w:hAnsi="Times New Roman" w:cs="Times New Roman"/>
          <w:sz w:val="28"/>
        </w:rPr>
        <w:t xml:space="preserve">рограмма содержит мероприятия, направленные на создание условий для дальнейшего повышения экономического потенциала города за счет реализации мер, осуществляемых </w:t>
      </w:r>
      <w:r w:rsidR="002A5A7C" w:rsidRPr="00B42470">
        <w:rPr>
          <w:rFonts w:ascii="Times New Roman" w:hAnsi="Times New Roman" w:cs="Times New Roman"/>
          <w:sz w:val="28"/>
          <w:szCs w:val="28"/>
        </w:rPr>
        <w:t>МКУ ГОГР ЯО «УГР»</w:t>
      </w:r>
      <w:r w:rsidR="002A5A7C" w:rsidRPr="00B42470">
        <w:rPr>
          <w:rFonts w:ascii="Times New Roman" w:hAnsi="Times New Roman" w:cs="Times New Roman"/>
          <w:sz w:val="28"/>
        </w:rPr>
        <w:t xml:space="preserve"> по формированию активной инвестиционной политики. </w:t>
      </w:r>
    </w:p>
    <w:p w:rsidR="002A5A7C" w:rsidRPr="00B42470" w:rsidRDefault="002A5A7C" w:rsidP="002A5A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470">
        <w:rPr>
          <w:rFonts w:ascii="Times New Roman" w:hAnsi="Times New Roman" w:cs="Times New Roman"/>
          <w:sz w:val="28"/>
          <w:szCs w:val="28"/>
        </w:rPr>
        <w:t>В целях обеспечения инвесторов доступной и актуальной информацией на официальном сайте Администрации создан и регулярно актуализируется раздел «Инвестиции в Рыбинск» (http://rybinsk.ru/economy/investicii). Инвестиционный раздел содержит в наглядной форме:</w:t>
      </w:r>
    </w:p>
    <w:p w:rsidR="002A5A7C" w:rsidRPr="00B42470" w:rsidRDefault="002A5A7C" w:rsidP="002A5A7C">
      <w:pPr>
        <w:numPr>
          <w:ilvl w:val="0"/>
          <w:numId w:val="10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470">
        <w:rPr>
          <w:rFonts w:ascii="Times New Roman" w:hAnsi="Times New Roman" w:cs="Times New Roman"/>
          <w:sz w:val="28"/>
          <w:szCs w:val="28"/>
        </w:rPr>
        <w:t>ежегодное инвестиционное послание Главы – обращение к инвесторам;</w:t>
      </w:r>
    </w:p>
    <w:p w:rsidR="002A5A7C" w:rsidRPr="00B42470" w:rsidRDefault="002A5A7C" w:rsidP="002A5A7C">
      <w:pPr>
        <w:numPr>
          <w:ilvl w:val="0"/>
          <w:numId w:val="10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470">
        <w:rPr>
          <w:rFonts w:ascii="Times New Roman" w:hAnsi="Times New Roman" w:cs="Times New Roman"/>
          <w:sz w:val="28"/>
          <w:szCs w:val="28"/>
        </w:rPr>
        <w:t>информацию об инвестиционной привлекательности города;</w:t>
      </w:r>
    </w:p>
    <w:p w:rsidR="002A5A7C" w:rsidRPr="00B42470" w:rsidRDefault="002A5A7C" w:rsidP="002A5A7C">
      <w:pPr>
        <w:numPr>
          <w:ilvl w:val="0"/>
          <w:numId w:val="10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470">
        <w:rPr>
          <w:rFonts w:ascii="Times New Roman" w:hAnsi="Times New Roman" w:cs="Times New Roman"/>
          <w:sz w:val="28"/>
          <w:szCs w:val="28"/>
        </w:rPr>
        <w:t>инвестиционный паспорт города;</w:t>
      </w:r>
    </w:p>
    <w:p w:rsidR="002A5A7C" w:rsidRPr="00B42470" w:rsidRDefault="002A5A7C" w:rsidP="002A5A7C">
      <w:pPr>
        <w:numPr>
          <w:ilvl w:val="0"/>
          <w:numId w:val="10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470">
        <w:rPr>
          <w:rFonts w:ascii="Times New Roman" w:hAnsi="Times New Roman" w:cs="Times New Roman"/>
          <w:sz w:val="28"/>
          <w:szCs w:val="28"/>
        </w:rPr>
        <w:t>«горячую» линию для прямых обращений инвесторов;</w:t>
      </w:r>
    </w:p>
    <w:p w:rsidR="002A5A7C" w:rsidRPr="00B42470" w:rsidRDefault="002A5A7C" w:rsidP="002A5A7C">
      <w:pPr>
        <w:numPr>
          <w:ilvl w:val="0"/>
          <w:numId w:val="10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470">
        <w:rPr>
          <w:rFonts w:ascii="Times New Roman" w:hAnsi="Times New Roman" w:cs="Times New Roman"/>
          <w:sz w:val="28"/>
          <w:szCs w:val="28"/>
        </w:rPr>
        <w:t>презентационные материалы об инвестиционных площадках;</w:t>
      </w:r>
    </w:p>
    <w:p w:rsidR="002A5A7C" w:rsidRPr="00B42470" w:rsidRDefault="002A5A7C" w:rsidP="002A5A7C">
      <w:pPr>
        <w:numPr>
          <w:ilvl w:val="0"/>
          <w:numId w:val="10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470">
        <w:rPr>
          <w:rFonts w:ascii="Times New Roman" w:hAnsi="Times New Roman" w:cs="Times New Roman"/>
          <w:sz w:val="28"/>
          <w:szCs w:val="28"/>
        </w:rPr>
        <w:t>публичную информацию по проектам государственно-частного партнерства (далее – ГЧП), в т.ч. концессии.</w:t>
      </w:r>
    </w:p>
    <w:p w:rsidR="002A5A7C" w:rsidRPr="00B42470" w:rsidRDefault="002A5A7C" w:rsidP="002A5A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470">
        <w:rPr>
          <w:rFonts w:ascii="Times New Roman" w:hAnsi="Times New Roman" w:cs="Times New Roman"/>
          <w:sz w:val="28"/>
          <w:szCs w:val="28"/>
        </w:rPr>
        <w:t>Информация о перспективной инвестиционной площадке «Восточная промышленная зона» размещена на официальном сайте Корпорации развития Ярославской области (https://invest76.ru).</w:t>
      </w:r>
    </w:p>
    <w:p w:rsidR="002A5A7C" w:rsidRPr="00B42470" w:rsidRDefault="002A5A7C" w:rsidP="002A5A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470">
        <w:rPr>
          <w:rFonts w:ascii="Times New Roman" w:hAnsi="Times New Roman" w:cs="Times New Roman"/>
          <w:sz w:val="28"/>
          <w:szCs w:val="28"/>
        </w:rPr>
        <w:t>МКУ ГОГР ЯО «УГР» оказывает субъектам инвестиционной деятельности комплексную системную административную поддержку в реализации инвестиционных проектов:</w:t>
      </w:r>
    </w:p>
    <w:p w:rsidR="002A5A7C" w:rsidRPr="00B42470" w:rsidRDefault="002A5A7C" w:rsidP="002A5A7C">
      <w:pPr>
        <w:numPr>
          <w:ilvl w:val="0"/>
          <w:numId w:val="10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42470">
        <w:rPr>
          <w:rFonts w:ascii="Times New Roman" w:hAnsi="Times New Roman" w:cs="Times New Roman"/>
          <w:sz w:val="28"/>
          <w:szCs w:val="24"/>
        </w:rPr>
        <w:t>оказание содействия в подборе земельных участков, необходимых для реализации инвестиционных проектов;</w:t>
      </w:r>
    </w:p>
    <w:p w:rsidR="002A5A7C" w:rsidRPr="00B42470" w:rsidRDefault="002A5A7C" w:rsidP="002A5A7C">
      <w:pPr>
        <w:numPr>
          <w:ilvl w:val="0"/>
          <w:numId w:val="10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42470">
        <w:rPr>
          <w:rFonts w:ascii="Times New Roman" w:hAnsi="Times New Roman" w:cs="Times New Roman"/>
          <w:sz w:val="28"/>
          <w:szCs w:val="24"/>
        </w:rPr>
        <w:t>урегулирование вопросов обеспечения будущих сооружений инженерными коммуникациями и транспортной инфраструктурой;</w:t>
      </w:r>
    </w:p>
    <w:p w:rsidR="002A5A7C" w:rsidRPr="00B42470" w:rsidRDefault="002A5A7C" w:rsidP="002A5A7C">
      <w:pPr>
        <w:numPr>
          <w:ilvl w:val="0"/>
          <w:numId w:val="10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42470">
        <w:rPr>
          <w:rFonts w:ascii="Times New Roman" w:hAnsi="Times New Roman" w:cs="Times New Roman"/>
          <w:sz w:val="28"/>
          <w:szCs w:val="24"/>
        </w:rPr>
        <w:t>организационное и информационное содействие в получении льгот и преференций, предусмотренных законодательством Российской Федерации и Ярославской области об инвестиционной деятельности.</w:t>
      </w:r>
    </w:p>
    <w:p w:rsidR="002A5A7C" w:rsidRPr="000B6B4D" w:rsidRDefault="002A5A7C" w:rsidP="002A5A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B6B4D">
        <w:rPr>
          <w:rFonts w:ascii="Times New Roman" w:hAnsi="Times New Roman" w:cs="Times New Roman"/>
          <w:sz w:val="28"/>
        </w:rPr>
        <w:t>Необходимость комплексного решения проблем программно-целевым методом обусловлена следующими объективными причинами:</w:t>
      </w:r>
    </w:p>
    <w:p w:rsidR="002A5A7C" w:rsidRPr="000B6B4D" w:rsidRDefault="002A5A7C" w:rsidP="002A5A7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0B6B4D">
        <w:rPr>
          <w:rFonts w:ascii="Times New Roman" w:hAnsi="Times New Roman" w:cs="Times New Roman"/>
          <w:sz w:val="28"/>
        </w:rPr>
        <w:t xml:space="preserve">- масштабность, сложность и многообразие </w:t>
      </w:r>
      <w:r>
        <w:rPr>
          <w:rFonts w:ascii="Times New Roman" w:hAnsi="Times New Roman" w:cs="Times New Roman"/>
          <w:sz w:val="28"/>
        </w:rPr>
        <w:t xml:space="preserve">функций </w:t>
      </w:r>
      <w:r w:rsidRPr="00800510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КУ ГОГР ЯО «УГР»</w:t>
      </w:r>
      <w:r w:rsidRPr="000B6B4D">
        <w:rPr>
          <w:rFonts w:ascii="Times New Roman" w:hAnsi="Times New Roman" w:cs="Times New Roman"/>
          <w:sz w:val="28"/>
        </w:rPr>
        <w:t>, предполагающие разработку и осуществление комплекса программных мероприятий, взаимоувязанных по конкретным задачам, ресурсам, срокам реализации и исполнителям;</w:t>
      </w:r>
    </w:p>
    <w:p w:rsidR="002A5A7C" w:rsidRPr="000B6B4D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B4D">
        <w:rPr>
          <w:rFonts w:ascii="Times New Roman" w:hAnsi="Times New Roman" w:cs="Times New Roman"/>
          <w:sz w:val="28"/>
        </w:rPr>
        <w:lastRenderedPageBreak/>
        <w:t xml:space="preserve">- необходимость выполнения в рамках программы крупных по объему и требующих длительных сроков реализации </w:t>
      </w:r>
      <w:r>
        <w:rPr>
          <w:rFonts w:ascii="Times New Roman" w:hAnsi="Times New Roman" w:cs="Times New Roman"/>
          <w:sz w:val="28"/>
        </w:rPr>
        <w:t>мероприятий;</w:t>
      </w:r>
    </w:p>
    <w:p w:rsidR="002A5A7C" w:rsidRPr="000B6B4D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B4D">
        <w:rPr>
          <w:rFonts w:ascii="Times New Roman" w:hAnsi="Times New Roman" w:cs="Times New Roman"/>
          <w:sz w:val="28"/>
        </w:rPr>
        <w:t xml:space="preserve">- потребность в координации деятельности структурных подразделений органа местного самоуправления. </w:t>
      </w:r>
    </w:p>
    <w:p w:rsidR="00E20DFA" w:rsidRDefault="00E20DFA" w:rsidP="002A5A7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20DFA" w:rsidRPr="00552488" w:rsidRDefault="00E20DFA" w:rsidP="002A5A7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A5A7C" w:rsidRDefault="002A5A7C" w:rsidP="002A5A7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5524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Финансирование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программы</w:t>
      </w:r>
    </w:p>
    <w:p w:rsidR="00826C72" w:rsidRDefault="00826C72" w:rsidP="002A5A7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</w:p>
    <w:p w:rsidR="009E7A84" w:rsidRPr="00901C73" w:rsidRDefault="009E7A84" w:rsidP="000E4F61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Общий </w:t>
      </w:r>
      <w:r w:rsidRPr="00901C73">
        <w:rPr>
          <w:rFonts w:ascii="Times New Roman" w:hAnsi="Times New Roman"/>
          <w:sz w:val="28"/>
          <w:szCs w:val="28"/>
        </w:rPr>
        <w:t>объем финансирования: выделено</w:t>
      </w:r>
      <w:r w:rsidR="00E20DFA">
        <w:rPr>
          <w:rFonts w:ascii="Times New Roman" w:hAnsi="Times New Roman"/>
          <w:sz w:val="28"/>
          <w:szCs w:val="28"/>
        </w:rPr>
        <w:t xml:space="preserve"> в бюджете</w:t>
      </w:r>
      <w:r w:rsidRPr="00901C73">
        <w:rPr>
          <w:rFonts w:ascii="Times New Roman" w:hAnsi="Times New Roman"/>
          <w:sz w:val="28"/>
          <w:szCs w:val="28"/>
        </w:rPr>
        <w:t xml:space="preserve"> – </w:t>
      </w:r>
      <w:r w:rsidR="0013212C" w:rsidRPr="005A7C98">
        <w:rPr>
          <w:rFonts w:ascii="Times New Roman" w:hAnsi="Times New Roman"/>
          <w:sz w:val="28"/>
          <w:szCs w:val="28"/>
        </w:rPr>
        <w:t>2</w:t>
      </w:r>
      <w:r w:rsidR="0013212C">
        <w:rPr>
          <w:rFonts w:ascii="Times New Roman" w:hAnsi="Times New Roman"/>
          <w:sz w:val="28"/>
          <w:szCs w:val="28"/>
        </w:rPr>
        <w:t>347</w:t>
      </w:r>
      <w:r w:rsidR="0013212C" w:rsidRPr="005A7C98">
        <w:rPr>
          <w:rFonts w:ascii="Times New Roman" w:hAnsi="Times New Roman"/>
          <w:sz w:val="28"/>
          <w:szCs w:val="28"/>
        </w:rPr>
        <w:t>,23</w:t>
      </w:r>
      <w:r w:rsidR="0013212C" w:rsidRPr="00901C73">
        <w:rPr>
          <w:rFonts w:ascii="Times New Roman" w:hAnsi="Times New Roman"/>
          <w:sz w:val="28"/>
          <w:szCs w:val="28"/>
        </w:rPr>
        <w:t xml:space="preserve"> </w:t>
      </w:r>
      <w:r w:rsidRPr="00901C73">
        <w:rPr>
          <w:rFonts w:ascii="Times New Roman" w:hAnsi="Times New Roman"/>
          <w:sz w:val="28"/>
          <w:szCs w:val="28"/>
        </w:rPr>
        <w:t xml:space="preserve">тыс. руб./ потребность – </w:t>
      </w:r>
      <w:r w:rsidR="001B7CEA">
        <w:rPr>
          <w:rFonts w:ascii="Times New Roman" w:hAnsi="Times New Roman"/>
          <w:sz w:val="28"/>
          <w:szCs w:val="28"/>
        </w:rPr>
        <w:fldChar w:fldCharType="begin"/>
      </w:r>
      <w:r w:rsidR="001B7CEA">
        <w:rPr>
          <w:rFonts w:ascii="Times New Roman" w:hAnsi="Times New Roman"/>
          <w:sz w:val="28"/>
          <w:szCs w:val="28"/>
        </w:rPr>
        <w:instrText xml:space="preserve"> =SUM(ABOVE) </w:instrText>
      </w:r>
      <w:r w:rsidR="001B7CEA">
        <w:rPr>
          <w:rFonts w:ascii="Times New Roman" w:hAnsi="Times New Roman"/>
          <w:sz w:val="28"/>
          <w:szCs w:val="28"/>
        </w:rPr>
        <w:fldChar w:fldCharType="separate"/>
      </w:r>
      <w:r w:rsidR="001B7CEA">
        <w:rPr>
          <w:rFonts w:ascii="Times New Roman" w:hAnsi="Times New Roman"/>
          <w:noProof/>
          <w:sz w:val="28"/>
          <w:szCs w:val="28"/>
        </w:rPr>
        <w:t>22624,32</w:t>
      </w:r>
      <w:r w:rsidR="001B7CEA">
        <w:rPr>
          <w:rFonts w:ascii="Times New Roman" w:hAnsi="Times New Roman"/>
          <w:sz w:val="28"/>
          <w:szCs w:val="28"/>
        </w:rPr>
        <w:fldChar w:fldCharType="end"/>
      </w:r>
      <w:r w:rsidRPr="00901C73">
        <w:rPr>
          <w:rFonts w:ascii="Times New Roman" w:hAnsi="Times New Roman"/>
          <w:sz w:val="28"/>
          <w:szCs w:val="28"/>
        </w:rPr>
        <w:t xml:space="preserve"> тыс. руб, из них:</w:t>
      </w:r>
      <w:proofErr w:type="gramEnd"/>
    </w:p>
    <w:p w:rsidR="009E7A84" w:rsidRPr="00901C73" w:rsidRDefault="009E7A84" w:rsidP="000E4F61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01C73">
        <w:rPr>
          <w:rFonts w:ascii="Times New Roman" w:hAnsi="Times New Roman"/>
          <w:sz w:val="28"/>
          <w:szCs w:val="28"/>
        </w:rPr>
        <w:t xml:space="preserve">средства городского бюджета: выделено – </w:t>
      </w:r>
      <w:r w:rsidR="0013212C" w:rsidRPr="005A7C98">
        <w:rPr>
          <w:rFonts w:ascii="Times New Roman" w:hAnsi="Times New Roman"/>
          <w:sz w:val="28"/>
          <w:szCs w:val="28"/>
        </w:rPr>
        <w:t>2</w:t>
      </w:r>
      <w:r w:rsidR="0013212C">
        <w:rPr>
          <w:rFonts w:ascii="Times New Roman" w:hAnsi="Times New Roman"/>
          <w:sz w:val="28"/>
          <w:szCs w:val="28"/>
        </w:rPr>
        <w:t>347</w:t>
      </w:r>
      <w:r w:rsidR="0013212C" w:rsidRPr="005A7C98">
        <w:rPr>
          <w:rFonts w:ascii="Times New Roman" w:hAnsi="Times New Roman"/>
          <w:sz w:val="28"/>
          <w:szCs w:val="28"/>
        </w:rPr>
        <w:t>,23</w:t>
      </w:r>
      <w:r w:rsidR="0013212C" w:rsidRPr="00901C73">
        <w:rPr>
          <w:rFonts w:ascii="Times New Roman" w:hAnsi="Times New Roman"/>
          <w:sz w:val="28"/>
          <w:szCs w:val="28"/>
        </w:rPr>
        <w:t xml:space="preserve"> </w:t>
      </w:r>
      <w:r w:rsidRPr="00901C73">
        <w:rPr>
          <w:rFonts w:ascii="Times New Roman" w:hAnsi="Times New Roman"/>
          <w:sz w:val="28"/>
          <w:szCs w:val="28"/>
        </w:rPr>
        <w:t xml:space="preserve">тыс. руб./ потребность </w:t>
      </w:r>
      <w:r>
        <w:rPr>
          <w:rFonts w:ascii="Times New Roman" w:hAnsi="Times New Roman"/>
          <w:sz w:val="28"/>
          <w:szCs w:val="28"/>
        </w:rPr>
        <w:t>–</w:t>
      </w:r>
      <w:r w:rsidRPr="00901C73">
        <w:rPr>
          <w:rFonts w:ascii="Times New Roman" w:hAnsi="Times New Roman"/>
          <w:sz w:val="28"/>
          <w:szCs w:val="28"/>
        </w:rPr>
        <w:t xml:space="preserve"> </w:t>
      </w:r>
      <w:r w:rsidR="001B7CEA">
        <w:rPr>
          <w:rFonts w:ascii="Times New Roman" w:hAnsi="Times New Roman"/>
          <w:sz w:val="28"/>
          <w:szCs w:val="28"/>
        </w:rPr>
        <w:fldChar w:fldCharType="begin"/>
      </w:r>
      <w:r w:rsidR="001B7CEA">
        <w:rPr>
          <w:rFonts w:ascii="Times New Roman" w:hAnsi="Times New Roman"/>
          <w:sz w:val="28"/>
          <w:szCs w:val="28"/>
        </w:rPr>
        <w:instrText xml:space="preserve"> =SUM(ABOVE) </w:instrText>
      </w:r>
      <w:r w:rsidR="001B7CEA">
        <w:rPr>
          <w:rFonts w:ascii="Times New Roman" w:hAnsi="Times New Roman"/>
          <w:sz w:val="28"/>
          <w:szCs w:val="28"/>
        </w:rPr>
        <w:fldChar w:fldCharType="separate"/>
      </w:r>
      <w:r w:rsidR="001B7CEA">
        <w:rPr>
          <w:rFonts w:ascii="Times New Roman" w:hAnsi="Times New Roman"/>
          <w:noProof/>
          <w:sz w:val="28"/>
          <w:szCs w:val="28"/>
        </w:rPr>
        <w:t>22624,32</w:t>
      </w:r>
      <w:r w:rsidR="001B7CEA">
        <w:rPr>
          <w:rFonts w:ascii="Times New Roman" w:hAnsi="Times New Roman"/>
          <w:sz w:val="28"/>
          <w:szCs w:val="28"/>
        </w:rPr>
        <w:fldChar w:fldCharType="end"/>
      </w:r>
      <w:r w:rsidR="001B7CEA">
        <w:rPr>
          <w:rFonts w:ascii="Times New Roman" w:hAnsi="Times New Roman"/>
          <w:sz w:val="28"/>
          <w:szCs w:val="28"/>
        </w:rPr>
        <w:t xml:space="preserve"> </w:t>
      </w:r>
      <w:r w:rsidRPr="00901C73">
        <w:rPr>
          <w:rFonts w:ascii="Times New Roman" w:hAnsi="Times New Roman"/>
          <w:sz w:val="28"/>
          <w:szCs w:val="28"/>
        </w:rPr>
        <w:t xml:space="preserve">тыс. руб. 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5"/>
        <w:gridCol w:w="3754"/>
        <w:gridCol w:w="2977"/>
      </w:tblGrid>
      <w:tr w:rsidR="009E7A84" w:rsidRPr="007048CA" w:rsidTr="009E7A84">
        <w:trPr>
          <w:trHeight w:val="1130"/>
        </w:trPr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84" w:rsidRPr="00E743B9" w:rsidRDefault="009E7A84" w:rsidP="00777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B9">
              <w:rPr>
                <w:rFonts w:ascii="Times New Roman" w:hAnsi="Times New Roman" w:cs="Times New Roman"/>
                <w:sz w:val="28"/>
                <w:szCs w:val="28"/>
              </w:rPr>
              <w:t>Год реализации программы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84" w:rsidRPr="00E743B9" w:rsidRDefault="009E7A84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B9">
              <w:rPr>
                <w:rFonts w:ascii="Times New Roman" w:hAnsi="Times New Roman" w:cs="Times New Roman"/>
                <w:sz w:val="28"/>
                <w:szCs w:val="28"/>
              </w:rPr>
              <w:t>Выделено в бюджете города</w:t>
            </w:r>
            <w:r w:rsidR="001303D0">
              <w:rPr>
                <w:rFonts w:ascii="Times New Roman" w:hAnsi="Times New Roman" w:cs="Times New Roman"/>
                <w:sz w:val="28"/>
                <w:szCs w:val="28"/>
              </w:rPr>
              <w:t>, тыс.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84" w:rsidRPr="00E743B9" w:rsidRDefault="009E7A84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B9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9E7A84" w:rsidRPr="00E743B9" w:rsidRDefault="009E7A84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B9">
              <w:rPr>
                <w:rFonts w:ascii="Times New Roman" w:hAnsi="Times New Roman" w:cs="Times New Roman"/>
                <w:sz w:val="28"/>
                <w:szCs w:val="28"/>
              </w:rPr>
              <w:t>в финансировании</w:t>
            </w:r>
            <w:r w:rsidR="001303D0">
              <w:rPr>
                <w:rFonts w:ascii="Times New Roman" w:hAnsi="Times New Roman" w:cs="Times New Roman"/>
                <w:sz w:val="28"/>
                <w:szCs w:val="28"/>
              </w:rPr>
              <w:t>, тыс.</w:t>
            </w:r>
            <w:r w:rsidR="00132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3D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9E7A84" w:rsidRPr="007048CA" w:rsidTr="009E7A84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84" w:rsidRPr="00E743B9" w:rsidRDefault="009E7A84" w:rsidP="00777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B9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84" w:rsidRPr="001B093A" w:rsidRDefault="0013212C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  <w:r w:rsidRPr="005A7C98">
              <w:rPr>
                <w:rFonts w:ascii="Times New Roman" w:hAnsi="Times New Roman" w:cs="Times New Roman"/>
                <w:sz w:val="28"/>
                <w:szCs w:val="28"/>
              </w:rPr>
              <w:t>,23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A84" w:rsidRPr="009E7A84" w:rsidRDefault="009E7A84" w:rsidP="001B7C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7CEA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  <w:r w:rsidRPr="009E7A84">
              <w:rPr>
                <w:rFonts w:ascii="Times New Roman" w:hAnsi="Times New Roman" w:cs="Times New Roman"/>
                <w:sz w:val="28"/>
                <w:szCs w:val="28"/>
              </w:rPr>
              <w:t>,23</w:t>
            </w:r>
          </w:p>
        </w:tc>
      </w:tr>
      <w:tr w:rsidR="009E7A84" w:rsidRPr="007048CA" w:rsidTr="009E7A84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84" w:rsidRPr="00E743B9" w:rsidRDefault="009E7A84" w:rsidP="00777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B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84" w:rsidRPr="001B093A" w:rsidRDefault="009E7A84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9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A84" w:rsidRPr="009E7A84" w:rsidRDefault="009E7A84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84">
              <w:rPr>
                <w:rFonts w:ascii="Times New Roman" w:hAnsi="Times New Roman" w:cs="Times New Roman"/>
                <w:sz w:val="28"/>
                <w:szCs w:val="28"/>
              </w:rPr>
              <w:t>6479,34</w:t>
            </w:r>
          </w:p>
        </w:tc>
      </w:tr>
      <w:tr w:rsidR="009E7A84" w:rsidRPr="007048CA" w:rsidTr="009E7A84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84" w:rsidRPr="00E743B9" w:rsidRDefault="009E7A84" w:rsidP="00777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B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84" w:rsidRPr="001B093A" w:rsidRDefault="009E7A84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9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A84" w:rsidRPr="009E7A84" w:rsidRDefault="009E7A84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84">
              <w:rPr>
                <w:rFonts w:ascii="Times New Roman" w:hAnsi="Times New Roman" w:cs="Times New Roman"/>
                <w:sz w:val="28"/>
                <w:szCs w:val="28"/>
              </w:rPr>
              <w:t>6755,18</w:t>
            </w:r>
          </w:p>
        </w:tc>
      </w:tr>
      <w:tr w:rsidR="009E7A84" w:rsidRPr="007048CA" w:rsidTr="009E7A84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A84" w:rsidRPr="00E743B9" w:rsidRDefault="009E7A84" w:rsidP="00777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B9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A84" w:rsidRPr="001B093A" w:rsidRDefault="009E7A84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9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A84" w:rsidRPr="009E7A84" w:rsidRDefault="009E7A84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84">
              <w:rPr>
                <w:rFonts w:ascii="Times New Roman" w:hAnsi="Times New Roman" w:cs="Times New Roman"/>
                <w:sz w:val="28"/>
                <w:szCs w:val="28"/>
              </w:rPr>
              <w:t>7042,57</w:t>
            </w:r>
          </w:p>
        </w:tc>
      </w:tr>
      <w:tr w:rsidR="009E7A84" w:rsidRPr="007048CA" w:rsidTr="009E7A84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84" w:rsidRPr="00E743B9" w:rsidRDefault="009E7A84" w:rsidP="00777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B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84" w:rsidRPr="001B093A" w:rsidRDefault="0013212C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  <w:r w:rsidRPr="005A7C98">
              <w:rPr>
                <w:rFonts w:ascii="Times New Roman" w:hAnsi="Times New Roman" w:cs="Times New Roman"/>
                <w:sz w:val="28"/>
                <w:szCs w:val="28"/>
              </w:rPr>
              <w:t>,23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A84" w:rsidRPr="009E7A84" w:rsidRDefault="001B7CEA" w:rsidP="007779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22624,32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0E4F61" w:rsidRDefault="000E4F61" w:rsidP="004925BC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25BC" w:rsidRPr="000E4F61" w:rsidRDefault="000E4F61" w:rsidP="000E4F61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0E4F61">
        <w:rPr>
          <w:rFonts w:ascii="Times New Roman" w:hAnsi="Times New Roman"/>
          <w:sz w:val="28"/>
          <w:szCs w:val="28"/>
        </w:rPr>
        <w:t>Плановые объемы финансирования из местного бюджета подлежат корректировке в зависимости от расходов, предусмотренных в бюджете городского округа город Рыбинск.</w:t>
      </w:r>
    </w:p>
    <w:p w:rsidR="00826C72" w:rsidRDefault="00826C72" w:rsidP="004925BC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0DFA" w:rsidRDefault="00E20DFA" w:rsidP="004925BC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5A7C" w:rsidRPr="00AD11F1" w:rsidRDefault="002A5A7C" w:rsidP="002A5A7C">
      <w:pPr>
        <w:pStyle w:val="a9"/>
        <w:ind w:left="360" w:right="-1"/>
        <w:contextualSpacing/>
        <w:jc w:val="center"/>
        <w:rPr>
          <w:bCs/>
          <w:szCs w:val="28"/>
        </w:rPr>
      </w:pPr>
      <w:r>
        <w:rPr>
          <w:bCs/>
          <w:szCs w:val="28"/>
        </w:rPr>
        <w:t>6.</w:t>
      </w:r>
      <w:r w:rsidRPr="00AD11F1">
        <w:rPr>
          <w:bCs/>
          <w:szCs w:val="28"/>
        </w:rPr>
        <w:t>Механизм реализации программы</w:t>
      </w:r>
    </w:p>
    <w:p w:rsidR="00E20DFA" w:rsidRPr="000E4F61" w:rsidRDefault="00E20DFA" w:rsidP="000E4F61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6C72" w:rsidRDefault="00946BB0" w:rsidP="00946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6BB0">
        <w:rPr>
          <w:rFonts w:ascii="Times New Roman" w:hAnsi="Times New Roman" w:cs="Times New Roman"/>
          <w:sz w:val="28"/>
        </w:rPr>
        <w:t>Организация и контроль являются важнейшими элементами выполнения программы.</w:t>
      </w:r>
      <w:r>
        <w:rPr>
          <w:rFonts w:ascii="Times New Roman" w:hAnsi="Times New Roman" w:cs="Times New Roman"/>
          <w:sz w:val="28"/>
        </w:rPr>
        <w:t xml:space="preserve"> Данный процесс должен быть прозрачным и обеспечиваться достоверной информацией по измеримым критериям для оценки хода осуществления программных мероприятий.</w:t>
      </w:r>
    </w:p>
    <w:p w:rsidR="00946BB0" w:rsidRDefault="00946BB0" w:rsidP="00946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Система организации </w:t>
      </w:r>
      <w:proofErr w:type="gramStart"/>
      <w:r>
        <w:rPr>
          <w:rFonts w:ascii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программы:</w:t>
      </w:r>
    </w:p>
    <w:p w:rsidR="00946BB0" w:rsidRPr="00552488" w:rsidRDefault="00946BB0" w:rsidP="00CA62E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куратор программы - </w:t>
      </w:r>
      <w:r w:rsidRPr="00552488">
        <w:rPr>
          <w:rFonts w:ascii="Times New Roman" w:hAnsi="Times New Roman" w:cs="Times New Roman"/>
          <w:color w:val="000000"/>
          <w:sz w:val="28"/>
          <w:szCs w:val="28"/>
        </w:rPr>
        <w:t>Первый заместитель Главы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946BB0" w:rsidRDefault="00946BB0" w:rsidP="00CA62E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ответственный исполнитель программы - </w:t>
      </w:r>
      <w:r w:rsidRPr="00B42470">
        <w:rPr>
          <w:rFonts w:ascii="Times New Roman" w:hAnsi="Times New Roman" w:cs="Times New Roman"/>
          <w:sz w:val="28"/>
        </w:rPr>
        <w:t>МКУ ГОГР ЯО «УГР»</w:t>
      </w:r>
      <w:r>
        <w:rPr>
          <w:rFonts w:ascii="Times New Roman" w:hAnsi="Times New Roman" w:cs="Times New Roman"/>
          <w:sz w:val="28"/>
        </w:rPr>
        <w:t>,</w:t>
      </w:r>
    </w:p>
    <w:p w:rsidR="00946BB0" w:rsidRPr="00946BB0" w:rsidRDefault="00946BB0" w:rsidP="00CA62E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соисполнитель программы – </w:t>
      </w:r>
      <w:r>
        <w:rPr>
          <w:rFonts w:ascii="Times New Roman" w:hAnsi="Times New Roman" w:cs="Times New Roman"/>
          <w:color w:val="000000"/>
          <w:sz w:val="28"/>
          <w:szCs w:val="28"/>
        </w:rPr>
        <w:t>УЭРИ</w:t>
      </w:r>
      <w:r w:rsidR="000E4F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5A7C" w:rsidRPr="00B42470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32">
        <w:rPr>
          <w:rFonts w:ascii="Times New Roman" w:hAnsi="Times New Roman" w:cs="Times New Roman"/>
          <w:sz w:val="28"/>
        </w:rPr>
        <w:t xml:space="preserve">Заказчиком </w:t>
      </w:r>
      <w:r>
        <w:rPr>
          <w:rFonts w:ascii="Times New Roman" w:hAnsi="Times New Roman" w:cs="Times New Roman"/>
          <w:sz w:val="28"/>
        </w:rPr>
        <w:t xml:space="preserve">программы </w:t>
      </w:r>
      <w:r w:rsidRPr="00F73B32">
        <w:rPr>
          <w:rFonts w:ascii="Times New Roman" w:hAnsi="Times New Roman" w:cs="Times New Roman"/>
          <w:sz w:val="28"/>
        </w:rPr>
        <w:t xml:space="preserve">является </w:t>
      </w:r>
      <w:r>
        <w:rPr>
          <w:rFonts w:ascii="Times New Roman" w:hAnsi="Times New Roman" w:cs="Times New Roman"/>
          <w:sz w:val="28"/>
        </w:rPr>
        <w:t>Администрация</w:t>
      </w:r>
      <w:r w:rsidRPr="00F73B32">
        <w:rPr>
          <w:rFonts w:ascii="Times New Roman" w:hAnsi="Times New Roman" w:cs="Times New Roman"/>
          <w:sz w:val="28"/>
        </w:rPr>
        <w:t xml:space="preserve">. Управление и контроль за ходом реализации </w:t>
      </w:r>
      <w:r>
        <w:rPr>
          <w:rFonts w:ascii="Times New Roman" w:hAnsi="Times New Roman" w:cs="Times New Roman"/>
          <w:sz w:val="28"/>
        </w:rPr>
        <w:t>п</w:t>
      </w:r>
      <w:r w:rsidRPr="00F73B32">
        <w:rPr>
          <w:rFonts w:ascii="Times New Roman" w:hAnsi="Times New Roman" w:cs="Times New Roman"/>
          <w:sz w:val="28"/>
        </w:rPr>
        <w:t xml:space="preserve">рограммы осуществляет </w:t>
      </w:r>
      <w:r w:rsidRPr="00B42470">
        <w:rPr>
          <w:rFonts w:ascii="Times New Roman" w:hAnsi="Times New Roman" w:cs="Times New Roman"/>
          <w:sz w:val="28"/>
        </w:rPr>
        <w:t xml:space="preserve">МКУ ГОГР ЯО «УГР». </w:t>
      </w:r>
    </w:p>
    <w:p w:rsidR="002A5A7C" w:rsidRPr="00F73B32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2470">
        <w:rPr>
          <w:rFonts w:ascii="Times New Roman" w:hAnsi="Times New Roman" w:cs="Times New Roman"/>
          <w:sz w:val="28"/>
        </w:rPr>
        <w:t>МКУ ГОГР ЯО «УГР»</w:t>
      </w:r>
      <w:r w:rsidRPr="00F73B32">
        <w:rPr>
          <w:rFonts w:ascii="Times New Roman" w:hAnsi="Times New Roman" w:cs="Times New Roman"/>
          <w:sz w:val="28"/>
        </w:rPr>
        <w:t xml:space="preserve"> выполняет следующие функции:</w:t>
      </w:r>
    </w:p>
    <w:p w:rsidR="002A5A7C" w:rsidRPr="00F73B32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32">
        <w:rPr>
          <w:rFonts w:ascii="Times New Roman" w:hAnsi="Times New Roman" w:cs="Times New Roman"/>
          <w:sz w:val="28"/>
        </w:rPr>
        <w:t>- общий контроль и руководство за ходом реализации</w:t>
      </w:r>
      <w:r>
        <w:rPr>
          <w:rFonts w:ascii="Times New Roman" w:hAnsi="Times New Roman" w:cs="Times New Roman"/>
          <w:sz w:val="28"/>
        </w:rPr>
        <w:t xml:space="preserve"> программы</w:t>
      </w:r>
      <w:r w:rsidRPr="00F73B32">
        <w:rPr>
          <w:rFonts w:ascii="Times New Roman" w:hAnsi="Times New Roman" w:cs="Times New Roman"/>
          <w:sz w:val="28"/>
        </w:rPr>
        <w:t>;</w:t>
      </w:r>
    </w:p>
    <w:p w:rsidR="002A5A7C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32">
        <w:rPr>
          <w:rFonts w:ascii="Times New Roman" w:hAnsi="Times New Roman" w:cs="Times New Roman"/>
          <w:sz w:val="28"/>
        </w:rPr>
        <w:t xml:space="preserve">- общую координацию деятельности участников </w:t>
      </w:r>
      <w:r>
        <w:rPr>
          <w:rFonts w:ascii="Times New Roman" w:hAnsi="Times New Roman" w:cs="Times New Roman"/>
          <w:sz w:val="28"/>
        </w:rPr>
        <w:t xml:space="preserve">программы в пределах </w:t>
      </w:r>
      <w:r w:rsidRPr="00F73B32">
        <w:rPr>
          <w:rFonts w:ascii="Times New Roman" w:hAnsi="Times New Roman" w:cs="Times New Roman"/>
          <w:sz w:val="28"/>
        </w:rPr>
        <w:t>компетенции;</w:t>
      </w:r>
    </w:p>
    <w:p w:rsidR="002A5A7C" w:rsidRPr="00F73B32" w:rsidRDefault="002A5A7C" w:rsidP="002A5A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32">
        <w:rPr>
          <w:rFonts w:ascii="Times New Roman" w:hAnsi="Times New Roman" w:cs="Times New Roman"/>
          <w:sz w:val="28"/>
        </w:rPr>
        <w:t xml:space="preserve">- нормативное правовое обеспечение реализации </w:t>
      </w:r>
      <w:r>
        <w:rPr>
          <w:rFonts w:ascii="Times New Roman" w:hAnsi="Times New Roman" w:cs="Times New Roman"/>
          <w:sz w:val="28"/>
        </w:rPr>
        <w:t>п</w:t>
      </w:r>
      <w:r w:rsidRPr="00F73B32">
        <w:rPr>
          <w:rFonts w:ascii="Times New Roman" w:hAnsi="Times New Roman" w:cs="Times New Roman"/>
          <w:sz w:val="28"/>
        </w:rPr>
        <w:t>рограммы;</w:t>
      </w:r>
    </w:p>
    <w:p w:rsidR="002A5A7C" w:rsidRPr="00F73B32" w:rsidRDefault="002A5A7C" w:rsidP="00CA6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32">
        <w:rPr>
          <w:rFonts w:ascii="Times New Roman" w:hAnsi="Times New Roman" w:cs="Times New Roman"/>
          <w:sz w:val="28"/>
        </w:rPr>
        <w:lastRenderedPageBreak/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F73B32">
        <w:rPr>
          <w:rFonts w:ascii="Times New Roman" w:hAnsi="Times New Roman" w:cs="Times New Roman"/>
          <w:sz w:val="28"/>
        </w:rPr>
        <w:t xml:space="preserve">подготовку предложений об уточнении перечня мероприятий </w:t>
      </w:r>
      <w:r>
        <w:rPr>
          <w:rFonts w:ascii="Times New Roman" w:hAnsi="Times New Roman" w:cs="Times New Roman"/>
          <w:sz w:val="28"/>
        </w:rPr>
        <w:t xml:space="preserve">программы </w:t>
      </w:r>
      <w:r w:rsidRPr="00F73B32">
        <w:rPr>
          <w:rFonts w:ascii="Times New Roman" w:hAnsi="Times New Roman" w:cs="Times New Roman"/>
          <w:sz w:val="28"/>
        </w:rPr>
        <w:t>на очередной финансовый год, уточнение затрат и сроков исполнения по отдельным мероприятиям</w:t>
      </w:r>
      <w:r>
        <w:rPr>
          <w:rFonts w:ascii="Times New Roman" w:hAnsi="Times New Roman" w:cs="Times New Roman"/>
          <w:sz w:val="28"/>
        </w:rPr>
        <w:t xml:space="preserve"> программы</w:t>
      </w:r>
      <w:r w:rsidRPr="00F73B32">
        <w:rPr>
          <w:rFonts w:ascii="Times New Roman" w:hAnsi="Times New Roman" w:cs="Times New Roman"/>
          <w:sz w:val="28"/>
        </w:rPr>
        <w:t xml:space="preserve">, а также механизмов реализации </w:t>
      </w:r>
      <w:r>
        <w:rPr>
          <w:rFonts w:ascii="Times New Roman" w:hAnsi="Times New Roman" w:cs="Times New Roman"/>
          <w:sz w:val="28"/>
        </w:rPr>
        <w:t>программы</w:t>
      </w:r>
      <w:r w:rsidRPr="00F73B32">
        <w:rPr>
          <w:rFonts w:ascii="Times New Roman" w:hAnsi="Times New Roman" w:cs="Times New Roman"/>
          <w:sz w:val="28"/>
        </w:rPr>
        <w:t>;</w:t>
      </w:r>
    </w:p>
    <w:p w:rsidR="002A5A7C" w:rsidRPr="00F73B32" w:rsidRDefault="002A5A7C" w:rsidP="00CA6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32">
        <w:rPr>
          <w:rFonts w:ascii="Times New Roman" w:hAnsi="Times New Roman" w:cs="Times New Roman"/>
          <w:sz w:val="28"/>
        </w:rPr>
        <w:t>- контроль за целевым и эффективным использованием бюджетных средств по мероприятиям</w:t>
      </w:r>
      <w:r>
        <w:rPr>
          <w:rFonts w:ascii="Times New Roman" w:hAnsi="Times New Roman" w:cs="Times New Roman"/>
          <w:sz w:val="28"/>
        </w:rPr>
        <w:t xml:space="preserve"> программы</w:t>
      </w:r>
      <w:r w:rsidRPr="00F73B32">
        <w:rPr>
          <w:rFonts w:ascii="Times New Roman" w:hAnsi="Times New Roman" w:cs="Times New Roman"/>
          <w:sz w:val="28"/>
        </w:rPr>
        <w:t>;</w:t>
      </w:r>
    </w:p>
    <w:p w:rsidR="002A5A7C" w:rsidRDefault="002A5A7C" w:rsidP="00CA6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32">
        <w:rPr>
          <w:rFonts w:ascii="Times New Roman" w:hAnsi="Times New Roman" w:cs="Times New Roman"/>
          <w:sz w:val="28"/>
        </w:rPr>
        <w:t>- мониторинг результатов и о</w:t>
      </w:r>
      <w:r>
        <w:rPr>
          <w:rFonts w:ascii="Times New Roman" w:hAnsi="Times New Roman" w:cs="Times New Roman"/>
          <w:sz w:val="28"/>
        </w:rPr>
        <w:t xml:space="preserve">ценка эффективности реализации </w:t>
      </w:r>
      <w:r w:rsidRPr="00F73B32">
        <w:rPr>
          <w:rFonts w:ascii="Times New Roman" w:hAnsi="Times New Roman" w:cs="Times New Roman"/>
          <w:sz w:val="28"/>
        </w:rPr>
        <w:t>мероприятий</w:t>
      </w:r>
      <w:r>
        <w:rPr>
          <w:rFonts w:ascii="Times New Roman" w:hAnsi="Times New Roman" w:cs="Times New Roman"/>
          <w:sz w:val="28"/>
        </w:rPr>
        <w:t xml:space="preserve"> программы</w:t>
      </w:r>
      <w:r w:rsidRPr="00F73B32">
        <w:rPr>
          <w:rFonts w:ascii="Times New Roman" w:hAnsi="Times New Roman" w:cs="Times New Roman"/>
          <w:sz w:val="28"/>
        </w:rPr>
        <w:t>.</w:t>
      </w:r>
    </w:p>
    <w:p w:rsidR="00895086" w:rsidRDefault="00895086" w:rsidP="00CA6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2470">
        <w:rPr>
          <w:rFonts w:ascii="Times New Roman" w:hAnsi="Times New Roman" w:cs="Times New Roman"/>
          <w:sz w:val="28"/>
        </w:rPr>
        <w:t>МКУ ГОГР ЯО «УГР»</w:t>
      </w:r>
      <w:r>
        <w:rPr>
          <w:rFonts w:ascii="Times New Roman" w:hAnsi="Times New Roman" w:cs="Times New Roman"/>
          <w:sz w:val="28"/>
        </w:rPr>
        <w:t xml:space="preserve"> взаимодействует с </w:t>
      </w:r>
      <w:r w:rsidR="00946BB0">
        <w:rPr>
          <w:rFonts w:ascii="Times New Roman" w:hAnsi="Times New Roman" w:cs="Times New Roman"/>
          <w:sz w:val="28"/>
        </w:rPr>
        <w:t>УЭРИ</w:t>
      </w:r>
      <w:r>
        <w:rPr>
          <w:rFonts w:ascii="Times New Roman" w:hAnsi="Times New Roman" w:cs="Times New Roman"/>
          <w:sz w:val="28"/>
        </w:rPr>
        <w:t>, а также с отраслевыми (функциональными) органами</w:t>
      </w:r>
      <w:r w:rsidR="000E4F61">
        <w:rPr>
          <w:rFonts w:ascii="Times New Roman" w:hAnsi="Times New Roman" w:cs="Times New Roman"/>
          <w:sz w:val="28"/>
        </w:rPr>
        <w:t>, обладающими правами юридического лица,</w:t>
      </w:r>
      <w:r>
        <w:rPr>
          <w:rFonts w:ascii="Times New Roman" w:hAnsi="Times New Roman" w:cs="Times New Roman"/>
          <w:sz w:val="28"/>
        </w:rPr>
        <w:t xml:space="preserve"> и подразделениями Администрации в рамках реализации задач </w:t>
      </w:r>
      <w:r w:rsidR="000E4F61">
        <w:rPr>
          <w:rFonts w:ascii="Times New Roman" w:hAnsi="Times New Roman" w:cs="Times New Roman"/>
          <w:sz w:val="28"/>
        </w:rPr>
        <w:t xml:space="preserve">и мероприятий </w:t>
      </w:r>
      <w:r>
        <w:rPr>
          <w:rFonts w:ascii="Times New Roman" w:hAnsi="Times New Roman" w:cs="Times New Roman"/>
          <w:sz w:val="28"/>
        </w:rPr>
        <w:t>программы при сборе, анализе, формировании сводных</w:t>
      </w:r>
      <w:r w:rsidR="00F461AC">
        <w:rPr>
          <w:rFonts w:ascii="Times New Roman" w:hAnsi="Times New Roman" w:cs="Times New Roman"/>
          <w:sz w:val="28"/>
        </w:rPr>
        <w:t>, плановых, отчетных</w:t>
      </w:r>
      <w:r>
        <w:rPr>
          <w:rFonts w:ascii="Times New Roman" w:hAnsi="Times New Roman" w:cs="Times New Roman"/>
          <w:sz w:val="28"/>
        </w:rPr>
        <w:t xml:space="preserve"> и иных документов</w:t>
      </w:r>
      <w:r w:rsidR="00F461AC">
        <w:rPr>
          <w:rFonts w:ascii="Times New Roman" w:hAnsi="Times New Roman" w:cs="Times New Roman"/>
          <w:sz w:val="28"/>
        </w:rPr>
        <w:t xml:space="preserve"> в соответствии с действующим законодательством.</w:t>
      </w:r>
    </w:p>
    <w:p w:rsidR="000E4F61" w:rsidRPr="00F73B32" w:rsidRDefault="000E4F61" w:rsidP="00CA6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2470">
        <w:rPr>
          <w:rFonts w:ascii="Times New Roman" w:hAnsi="Times New Roman" w:cs="Times New Roman"/>
          <w:sz w:val="28"/>
        </w:rPr>
        <w:t>МКУ ГОГР ЯО «УГР»</w:t>
      </w:r>
      <w:r>
        <w:rPr>
          <w:rFonts w:ascii="Times New Roman" w:hAnsi="Times New Roman" w:cs="Times New Roman"/>
          <w:sz w:val="28"/>
        </w:rPr>
        <w:t xml:space="preserve"> самостоятельно и совместно с УЭРИ взаимодействует с юридическими и физическими лицами в рамках своих полномочий при реализации задач и мероприятий программы</w:t>
      </w:r>
      <w:r w:rsidRPr="000E4F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соответствии с действующим законодательством.</w:t>
      </w:r>
    </w:p>
    <w:p w:rsidR="002A5A7C" w:rsidRDefault="002A5A7C" w:rsidP="00CA6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73B32">
        <w:rPr>
          <w:rFonts w:ascii="Times New Roman" w:hAnsi="Times New Roman" w:cs="Times New Roman"/>
          <w:sz w:val="28"/>
        </w:rPr>
        <w:t xml:space="preserve">Реализация и финансирование </w:t>
      </w:r>
      <w:r>
        <w:rPr>
          <w:rFonts w:ascii="Times New Roman" w:hAnsi="Times New Roman" w:cs="Times New Roman"/>
          <w:sz w:val="28"/>
        </w:rPr>
        <w:t>п</w:t>
      </w:r>
      <w:r w:rsidRPr="00F73B32">
        <w:rPr>
          <w:rFonts w:ascii="Times New Roman" w:hAnsi="Times New Roman" w:cs="Times New Roman"/>
          <w:sz w:val="28"/>
        </w:rPr>
        <w:t>рограммы осуществляется в соответствии с перечнем программных мероприятий.</w:t>
      </w:r>
      <w:r>
        <w:rPr>
          <w:rFonts w:ascii="Times New Roman" w:hAnsi="Times New Roman" w:cs="Times New Roman"/>
          <w:sz w:val="28"/>
        </w:rPr>
        <w:t xml:space="preserve"> </w:t>
      </w:r>
    </w:p>
    <w:p w:rsidR="002A5A7C" w:rsidRDefault="002A5A7C" w:rsidP="00CA6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 xml:space="preserve">еализация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1E4848">
        <w:rPr>
          <w:rFonts w:ascii="Times New Roman" w:hAnsi="Times New Roman" w:cs="Times New Roman"/>
          <w:sz w:val="28"/>
          <w:szCs w:val="28"/>
        </w:rPr>
        <w:t xml:space="preserve">предусматривается за счет средств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F461AC" w:rsidRPr="00F461AC">
        <w:rPr>
          <w:rFonts w:ascii="Times New Roman" w:hAnsi="Times New Roman" w:cs="Times New Roman"/>
          <w:sz w:val="28"/>
          <w:szCs w:val="28"/>
        </w:rPr>
        <w:t xml:space="preserve"> </w:t>
      </w:r>
      <w:r w:rsidR="00F461AC" w:rsidRPr="001E4848">
        <w:rPr>
          <w:rFonts w:ascii="Times New Roman" w:hAnsi="Times New Roman" w:cs="Times New Roman"/>
          <w:sz w:val="28"/>
          <w:szCs w:val="28"/>
        </w:rPr>
        <w:t>го</w:t>
      </w:r>
      <w:r w:rsidR="00F461AC">
        <w:rPr>
          <w:rFonts w:ascii="Times New Roman" w:hAnsi="Times New Roman" w:cs="Times New Roman"/>
          <w:sz w:val="28"/>
          <w:szCs w:val="28"/>
        </w:rPr>
        <w:t>родского округа город Рыбинск</w:t>
      </w:r>
      <w:r w:rsidRPr="001E4848">
        <w:rPr>
          <w:rFonts w:ascii="Times New Roman" w:hAnsi="Times New Roman" w:cs="Times New Roman"/>
          <w:sz w:val="28"/>
          <w:szCs w:val="28"/>
        </w:rPr>
        <w:t>.</w:t>
      </w:r>
    </w:p>
    <w:p w:rsidR="00E20DFA" w:rsidRPr="001E4848" w:rsidRDefault="00E20DFA" w:rsidP="00CA6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бюджета городского округа город Рыбинск, направленных на реализацию программы, осуществляется в соответствии с действующим законодательством.</w:t>
      </w:r>
    </w:p>
    <w:p w:rsidR="002A5A7C" w:rsidRDefault="00946BB0" w:rsidP="00CA6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46BB0">
        <w:rPr>
          <w:rFonts w:ascii="Times New Roman" w:hAnsi="Times New Roman" w:cs="Times New Roman"/>
          <w:sz w:val="28"/>
        </w:rPr>
        <w:t>Оценка эффективности реализации программы проводится в соответствии с методикой оценки эффективности реализации муниципальных программ, утвержденной постановлением Администрации</w:t>
      </w:r>
      <w:r>
        <w:rPr>
          <w:rFonts w:ascii="Times New Roman" w:hAnsi="Times New Roman" w:cs="Times New Roman"/>
          <w:sz w:val="28"/>
        </w:rPr>
        <w:t xml:space="preserve"> городского округа город Рыбинск Ярославской области от 08.06.2020 № 1306 «О муниципальных программах».</w:t>
      </w:r>
    </w:p>
    <w:p w:rsidR="00946BB0" w:rsidRPr="00946BB0" w:rsidRDefault="00946BB0" w:rsidP="00946BB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2A5A7C" w:rsidRPr="00E66F0D" w:rsidRDefault="002A5A7C" w:rsidP="002A5A7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A5A7C" w:rsidRDefault="002A5A7C" w:rsidP="002A5A7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  <w:sectPr w:rsidR="002A5A7C" w:rsidSect="00895086">
          <w:headerReference w:type="default" r:id="rId13"/>
          <w:pgSz w:w="11906" w:h="16838" w:code="9"/>
          <w:pgMar w:top="709" w:right="567" w:bottom="851" w:left="1134" w:header="709" w:footer="709" w:gutter="0"/>
          <w:pgNumType w:start="0"/>
          <w:cols w:space="708"/>
          <w:docGrid w:linePitch="360"/>
        </w:sectPr>
      </w:pPr>
    </w:p>
    <w:p w:rsidR="002A5A7C" w:rsidRDefault="002A5A7C" w:rsidP="002A5A7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552488">
        <w:rPr>
          <w:rFonts w:ascii="Times New Roman" w:hAnsi="Times New Roman" w:cs="Times New Roman"/>
          <w:sz w:val="28"/>
          <w:szCs w:val="28"/>
        </w:rPr>
        <w:t>. Индикаторы результативности муниципальной программы</w:t>
      </w:r>
    </w:p>
    <w:tbl>
      <w:tblPr>
        <w:tblW w:w="5259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2973"/>
        <w:gridCol w:w="13"/>
        <w:gridCol w:w="3676"/>
        <w:gridCol w:w="1311"/>
        <w:gridCol w:w="1102"/>
        <w:gridCol w:w="1137"/>
        <w:gridCol w:w="1165"/>
        <w:gridCol w:w="1235"/>
        <w:gridCol w:w="1235"/>
      </w:tblGrid>
      <w:tr w:rsidR="002A5A7C" w:rsidRPr="00A6318A" w:rsidTr="00F07AA0">
        <w:trPr>
          <w:trHeight w:val="322"/>
          <w:tblHeader/>
        </w:trPr>
        <w:tc>
          <w:tcPr>
            <w:tcW w:w="627" w:type="pct"/>
            <w:vMerge w:val="restart"/>
          </w:tcPr>
          <w:p w:rsidR="002A5A7C" w:rsidRPr="00A6318A" w:rsidRDefault="002A5A7C" w:rsidP="00C92A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>Наименование цели</w:t>
            </w:r>
          </w:p>
        </w:tc>
        <w:tc>
          <w:tcPr>
            <w:tcW w:w="943" w:type="pct"/>
            <w:gridSpan w:val="2"/>
            <w:vMerge w:val="restar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430" w:type="pct"/>
            <w:gridSpan w:val="7"/>
            <w:shd w:val="clear" w:color="auto" w:fill="auto"/>
            <w:vAlign w:val="center"/>
          </w:tcPr>
          <w:p w:rsidR="002A5A7C" w:rsidRPr="00A6318A" w:rsidRDefault="002A5A7C" w:rsidP="00733B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2A5A7C" w:rsidRPr="00A6318A" w:rsidTr="00F07AA0">
        <w:trPr>
          <w:trHeight w:val="20"/>
          <w:tblHeader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gridSpan w:val="2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vMerge w:val="restar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414" w:type="pct"/>
            <w:vMerge w:val="restar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8" w:type="pct"/>
            <w:vMerge w:val="restar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Базовое значение 2023 год</w:t>
            </w:r>
          </w:p>
        </w:tc>
        <w:tc>
          <w:tcPr>
            <w:tcW w:w="1507" w:type="pct"/>
            <w:gridSpan w:val="4"/>
            <w:tcBorders>
              <w:bottom w:val="single" w:sz="4" w:space="0" w:color="auto"/>
            </w:tcBorders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значение</w:t>
            </w:r>
          </w:p>
        </w:tc>
      </w:tr>
      <w:tr w:rsidR="002A5A7C" w:rsidRPr="00A6318A" w:rsidTr="00F07AA0">
        <w:trPr>
          <w:trHeight w:val="78"/>
          <w:tblHeader/>
        </w:trPr>
        <w:tc>
          <w:tcPr>
            <w:tcW w:w="627" w:type="pct"/>
            <w:vMerge/>
            <w:tcBorders>
              <w:bottom w:val="single" w:sz="4" w:space="0" w:color="auto"/>
            </w:tcBorders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gridSpan w:val="2"/>
            <w:vMerge/>
            <w:tcBorders>
              <w:bottom w:val="single" w:sz="4" w:space="0" w:color="auto"/>
            </w:tcBorders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pct"/>
            <w:vMerge/>
            <w:tcBorders>
              <w:bottom w:val="single" w:sz="4" w:space="0" w:color="auto"/>
            </w:tcBorders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vMerge/>
            <w:tcBorders>
              <w:bottom w:val="single" w:sz="4" w:space="0" w:color="auto"/>
            </w:tcBorders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6318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6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год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A5A7C" w:rsidRPr="00A6318A" w:rsidTr="00F07AA0">
        <w:trPr>
          <w:trHeight w:val="1729"/>
        </w:trPr>
        <w:tc>
          <w:tcPr>
            <w:tcW w:w="627" w:type="pct"/>
            <w:vMerge w:val="restar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2F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экономического потенциала городского округа город Рыбинск Ярославской области</w:t>
            </w:r>
          </w:p>
        </w:tc>
        <w:tc>
          <w:tcPr>
            <w:tcW w:w="939" w:type="pct"/>
          </w:tcPr>
          <w:p w:rsidR="002A5A7C" w:rsidRPr="00C65DD5" w:rsidRDefault="002A5A7C" w:rsidP="00CA6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DD5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7A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5DD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социально-экономического развития и конкурентоспособности экономики </w:t>
            </w:r>
            <w:r w:rsidR="00CA62E1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Рыбинск</w:t>
            </w:r>
          </w:p>
        </w:tc>
        <w:tc>
          <w:tcPr>
            <w:tcW w:w="1165" w:type="pct"/>
            <w:gridSpan w:val="2"/>
          </w:tcPr>
          <w:p w:rsidR="002A5A7C" w:rsidRPr="00C65DD5" w:rsidRDefault="00DB2873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5DD5"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методической поддержки разработки документов стратегического планирования</w:t>
            </w:r>
            <w:r w:rsidR="00834B51" w:rsidRPr="00C65DD5">
              <w:rPr>
                <w:rFonts w:ascii="Times New Roman" w:hAnsi="Times New Roman" w:cs="Times New Roman"/>
                <w:sz w:val="24"/>
                <w:szCs w:val="24"/>
              </w:rPr>
              <w:t>, развития конкуренции</w:t>
            </w:r>
            <w:r w:rsidRPr="00C65DD5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деятельности</w:t>
            </w:r>
            <w:r w:rsidR="00834B51" w:rsidRPr="00C65DD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городского округа город Рыбинск</w:t>
            </w:r>
          </w:p>
        </w:tc>
        <w:tc>
          <w:tcPr>
            <w:tcW w:w="414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0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8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9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68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90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90" w:type="pct"/>
          </w:tcPr>
          <w:p w:rsidR="002A5A7C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2A5A7C" w:rsidRPr="00A6318A" w:rsidTr="00F07AA0">
        <w:trPr>
          <w:trHeight w:val="132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 w:val="restar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и актуализация документов стратегического планирования по социально-экономическому развитию </w:t>
            </w: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165" w:type="pct"/>
            <w:gridSpan w:val="2"/>
          </w:tcPr>
          <w:p w:rsidR="002A5A7C" w:rsidRPr="007E51E5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1E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разработанных прогнозов социально - экономического развития на среднесрочный и долгосрочный периоды </w:t>
            </w:r>
          </w:p>
        </w:tc>
        <w:tc>
          <w:tcPr>
            <w:tcW w:w="414" w:type="pct"/>
          </w:tcPr>
          <w:p w:rsidR="002A5A7C" w:rsidRPr="007E51E5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1E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8" w:type="pct"/>
          </w:tcPr>
          <w:p w:rsidR="002A5A7C" w:rsidRPr="007E51E5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1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9" w:type="pct"/>
          </w:tcPr>
          <w:p w:rsidR="002A5A7C" w:rsidRPr="007E51E5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1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" w:type="pct"/>
          </w:tcPr>
          <w:p w:rsidR="002A5A7C" w:rsidRPr="007E51E5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1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0" w:type="pct"/>
          </w:tcPr>
          <w:p w:rsidR="002A5A7C" w:rsidRPr="007E51E5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1E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0" w:type="pct"/>
          </w:tcPr>
          <w:p w:rsidR="002A5A7C" w:rsidRPr="007E51E5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51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A5A7C" w:rsidRPr="00A6318A" w:rsidTr="00F07AA0">
        <w:trPr>
          <w:trHeight w:val="354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2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>Уровень открытости документов стратегического планирования городского округа город Рыбинск</w:t>
            </w:r>
          </w:p>
        </w:tc>
        <w:tc>
          <w:tcPr>
            <w:tcW w:w="414" w:type="pc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48" w:type="pc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59" w:type="pc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68" w:type="pc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90" w:type="pc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90" w:type="pct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2A5A7C" w:rsidRPr="00A6318A" w:rsidTr="00F07AA0">
        <w:trPr>
          <w:trHeight w:val="388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 w:val="restart"/>
          </w:tcPr>
          <w:p w:rsidR="002A5A7C" w:rsidRPr="00F02C34" w:rsidRDefault="002A5A7C" w:rsidP="00C65D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. Мониторинг социально-экономического развития города</w:t>
            </w:r>
          </w:p>
        </w:tc>
        <w:tc>
          <w:tcPr>
            <w:tcW w:w="1165" w:type="pct"/>
            <w:gridSpan w:val="2"/>
          </w:tcPr>
          <w:p w:rsidR="002A5A7C" w:rsidRPr="00F02C34" w:rsidRDefault="002A5A7C" w:rsidP="00C92A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подготовленного и размещенного на официальном сайте </w:t>
            </w:r>
            <w:r w:rsidR="00C92A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доклада «Об оценке </w:t>
            </w:r>
            <w:proofErr w:type="gramStart"/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F02C34">
              <w:rPr>
                <w:rFonts w:ascii="Times New Roman" w:hAnsi="Times New Roman" w:cs="Times New Roman"/>
                <w:sz w:val="24"/>
                <w:szCs w:val="24"/>
              </w:rPr>
              <w:t xml:space="preserve"> город Рыбинск»</w:t>
            </w:r>
          </w:p>
        </w:tc>
        <w:tc>
          <w:tcPr>
            <w:tcW w:w="414" w:type="pct"/>
          </w:tcPr>
          <w:p w:rsidR="002A5A7C" w:rsidRPr="00F02C34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8" w:type="pct"/>
          </w:tcPr>
          <w:p w:rsidR="002A5A7C" w:rsidRPr="00F02C34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" w:type="pct"/>
          </w:tcPr>
          <w:p w:rsidR="002A5A7C" w:rsidRPr="00F02C34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</w:tcPr>
          <w:p w:rsidR="002A5A7C" w:rsidRPr="00F02C34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F02C34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F02C34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5A7C" w:rsidRPr="00A6318A" w:rsidTr="00F07AA0">
        <w:trPr>
          <w:trHeight w:val="388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5" w:type="pct"/>
            <w:gridSpan w:val="2"/>
          </w:tcPr>
          <w:p w:rsidR="002A5A7C" w:rsidRPr="001C759C" w:rsidRDefault="002A5A7C" w:rsidP="00CA62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подготовленного ежегодного Отчета о деятельности Главы и деятельности Администрации </w:t>
            </w:r>
          </w:p>
        </w:tc>
        <w:tc>
          <w:tcPr>
            <w:tcW w:w="414" w:type="pct"/>
          </w:tcPr>
          <w:p w:rsidR="002A5A7C" w:rsidRPr="001C759C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8" w:type="pct"/>
          </w:tcPr>
          <w:p w:rsidR="002A5A7C" w:rsidRPr="001C759C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" w:type="pct"/>
          </w:tcPr>
          <w:p w:rsidR="002A5A7C" w:rsidRPr="001C759C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</w:tcPr>
          <w:p w:rsidR="002A5A7C" w:rsidRPr="001C759C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1C759C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1C759C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5A7C" w:rsidRPr="00A6318A" w:rsidTr="00F07AA0">
        <w:trPr>
          <w:trHeight w:val="388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5" w:type="pct"/>
            <w:gridSpan w:val="2"/>
          </w:tcPr>
          <w:p w:rsidR="002A5A7C" w:rsidRPr="00FD7B9F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B9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отчета по основным показателям социально-экономического развития </w:t>
            </w:r>
            <w:r w:rsidRPr="00FD7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 город Рыбинск Ярославской области </w:t>
            </w:r>
          </w:p>
        </w:tc>
        <w:tc>
          <w:tcPr>
            <w:tcW w:w="414" w:type="pct"/>
          </w:tcPr>
          <w:p w:rsidR="002A5A7C" w:rsidRPr="00FD7B9F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348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9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5A7C" w:rsidRPr="00A6318A" w:rsidTr="00F07AA0">
        <w:trPr>
          <w:trHeight w:val="388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5" w:type="pct"/>
            <w:gridSpan w:val="2"/>
          </w:tcPr>
          <w:p w:rsidR="002A5A7C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подготовленного ежегодного Отчета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выполнении мероприятий и оценке эффективности и результативности муниципальных программ,</w:t>
            </w:r>
            <w:r w:rsidR="00834B51" w:rsidRPr="00493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B6D">
              <w:rPr>
                <w:rFonts w:ascii="Times New Roman" w:hAnsi="Times New Roman" w:cs="Times New Roman"/>
                <w:sz w:val="24"/>
                <w:szCs w:val="24"/>
              </w:rPr>
              <w:t>индикаторов</w:t>
            </w:r>
            <w:r w:rsidR="00834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B51" w:rsidRPr="0049321A">
              <w:rPr>
                <w:rFonts w:ascii="Times New Roman" w:hAnsi="Times New Roman" w:cs="Times New Roman"/>
                <w:sz w:val="24"/>
                <w:szCs w:val="24"/>
              </w:rPr>
              <w:t>Стратегии-2030</w:t>
            </w:r>
          </w:p>
        </w:tc>
        <w:tc>
          <w:tcPr>
            <w:tcW w:w="414" w:type="pct"/>
          </w:tcPr>
          <w:p w:rsidR="002A5A7C" w:rsidRPr="0049321A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348" w:type="pct"/>
          </w:tcPr>
          <w:p w:rsidR="002A5A7C" w:rsidRPr="00FD7B9F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B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9" w:type="pct"/>
          </w:tcPr>
          <w:p w:rsidR="002A5A7C" w:rsidRPr="00FD7B9F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B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" w:type="pct"/>
          </w:tcPr>
          <w:p w:rsidR="002A5A7C" w:rsidRPr="00FD7B9F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B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2A5A7C" w:rsidRPr="00FD7B9F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B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0" w:type="pct"/>
          </w:tcPr>
          <w:p w:rsidR="002A5A7C" w:rsidRPr="00FD7B9F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B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5A7C" w:rsidRPr="001340F9" w:rsidTr="00733B6D">
        <w:trPr>
          <w:trHeight w:val="530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 w:val="restar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sz w:val="24"/>
                <w:szCs w:val="24"/>
              </w:rPr>
              <w:t>Задача 4. Активизация инвестиционной деятельности, сопровождение инвестиционных проектов, привлечение внебюджетных источников для решения задач социально-экономического развития города</w:t>
            </w:r>
          </w:p>
        </w:tc>
        <w:tc>
          <w:tcPr>
            <w:tcW w:w="1165" w:type="pct"/>
            <w:gridSpan w:val="2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актуального инвестиционного паспорта </w:t>
            </w:r>
          </w:p>
        </w:tc>
        <w:tc>
          <w:tcPr>
            <w:tcW w:w="414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8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733B6D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5A7C" w:rsidRPr="001340F9" w:rsidTr="00F07AA0">
        <w:trPr>
          <w:trHeight w:val="887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2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актуального реестра </w:t>
            </w:r>
            <w:r w:rsidR="00733B6D" w:rsidRPr="00733B6D">
              <w:rPr>
                <w:rFonts w:ascii="Times New Roman" w:hAnsi="Times New Roman" w:cs="Times New Roman"/>
                <w:sz w:val="24"/>
                <w:szCs w:val="24"/>
              </w:rPr>
              <w:t xml:space="preserve">(каталога) </w:t>
            </w:r>
            <w:r w:rsidRPr="00733B6D">
              <w:rPr>
                <w:rFonts w:ascii="Times New Roman" w:hAnsi="Times New Roman" w:cs="Times New Roman"/>
                <w:sz w:val="24"/>
                <w:szCs w:val="24"/>
              </w:rPr>
              <w:t>свободных площадей и земельных участков для размещения новых объектов строительства (перспективных инвестиционных площадок различного назначения)</w:t>
            </w:r>
          </w:p>
        </w:tc>
        <w:tc>
          <w:tcPr>
            <w:tcW w:w="414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8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733B6D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5A7C" w:rsidRPr="001340F9" w:rsidTr="00733B6D">
        <w:trPr>
          <w:trHeight w:val="716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2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sz w:val="24"/>
                <w:szCs w:val="24"/>
              </w:rPr>
              <w:t>Наличие инвестиционной маркет-карты «Объекты и территории для инвестирования»</w:t>
            </w:r>
          </w:p>
        </w:tc>
        <w:tc>
          <w:tcPr>
            <w:tcW w:w="414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48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733B6D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733B6D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B6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5A7C" w:rsidRPr="00A6318A" w:rsidTr="00733B6D">
        <w:trPr>
          <w:trHeight w:val="463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</w:tcPr>
          <w:p w:rsidR="002A5A7C" w:rsidRPr="000A454F" w:rsidRDefault="002A5A7C" w:rsidP="007A37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54F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454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Противодействие теневой занятости и легализация трудовых отношений</w:t>
            </w:r>
          </w:p>
        </w:tc>
        <w:tc>
          <w:tcPr>
            <w:tcW w:w="1165" w:type="pct"/>
            <w:gridSpan w:val="2"/>
          </w:tcPr>
          <w:p w:rsidR="002A5A7C" w:rsidRPr="001F778E" w:rsidRDefault="002A5A7C" w:rsidP="00733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Количество выявленных граждан РФ, находящихся в неформальных трудовых отношениях в городском округе город Рыбинск</w:t>
            </w:r>
          </w:p>
        </w:tc>
        <w:tc>
          <w:tcPr>
            <w:tcW w:w="414" w:type="pct"/>
          </w:tcPr>
          <w:p w:rsidR="002A5A7C" w:rsidRPr="001F778E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7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48" w:type="pct"/>
          </w:tcPr>
          <w:p w:rsidR="002A5A7C" w:rsidRPr="001F778E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78E">
              <w:rPr>
                <w:rFonts w:ascii="Times New Roman" w:hAnsi="Times New Roman" w:cs="Times New Roman"/>
                <w:bCs/>
                <w:sz w:val="24"/>
                <w:szCs w:val="24"/>
              </w:rPr>
              <w:t>868</w:t>
            </w:r>
          </w:p>
        </w:tc>
        <w:tc>
          <w:tcPr>
            <w:tcW w:w="359" w:type="pct"/>
          </w:tcPr>
          <w:p w:rsidR="002A5A7C" w:rsidRPr="001F778E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78E">
              <w:rPr>
                <w:rFonts w:ascii="Times New Roman" w:hAnsi="Times New Roman" w:cs="Times New Roman"/>
                <w:bCs/>
                <w:sz w:val="24"/>
                <w:szCs w:val="24"/>
              </w:rPr>
              <w:t>562</w:t>
            </w:r>
          </w:p>
        </w:tc>
        <w:tc>
          <w:tcPr>
            <w:tcW w:w="368" w:type="pct"/>
          </w:tcPr>
          <w:p w:rsidR="002A5A7C" w:rsidRPr="001F778E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78E">
              <w:rPr>
                <w:rFonts w:ascii="Times New Roman" w:hAnsi="Times New Roman" w:cs="Times New Roman"/>
                <w:bCs/>
                <w:sz w:val="24"/>
                <w:szCs w:val="24"/>
              </w:rPr>
              <w:t>562</w:t>
            </w:r>
          </w:p>
        </w:tc>
        <w:tc>
          <w:tcPr>
            <w:tcW w:w="390" w:type="pct"/>
          </w:tcPr>
          <w:p w:rsidR="002A5A7C" w:rsidRPr="001F778E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78E">
              <w:rPr>
                <w:rFonts w:ascii="Times New Roman" w:hAnsi="Times New Roman" w:cs="Times New Roman"/>
                <w:bCs/>
                <w:sz w:val="24"/>
                <w:szCs w:val="24"/>
              </w:rPr>
              <w:t>562</w:t>
            </w:r>
          </w:p>
        </w:tc>
        <w:tc>
          <w:tcPr>
            <w:tcW w:w="390" w:type="pct"/>
          </w:tcPr>
          <w:p w:rsidR="002A5A7C" w:rsidRPr="001F778E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78E">
              <w:rPr>
                <w:rFonts w:ascii="Times New Roman" w:hAnsi="Times New Roman" w:cs="Times New Roman"/>
                <w:bCs/>
                <w:sz w:val="24"/>
                <w:szCs w:val="24"/>
              </w:rPr>
              <w:t>562</w:t>
            </w:r>
          </w:p>
        </w:tc>
      </w:tr>
      <w:tr w:rsidR="002A5A7C" w:rsidRPr="00A6318A" w:rsidTr="00733B6D">
        <w:trPr>
          <w:trHeight w:val="631"/>
        </w:trPr>
        <w:tc>
          <w:tcPr>
            <w:tcW w:w="627" w:type="pct"/>
            <w:vMerge w:val="restart"/>
            <w:tcBorders>
              <w:top w:val="nil"/>
            </w:tcBorders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</w:tcPr>
          <w:p w:rsidR="002A5A7C" w:rsidRPr="001F778E" w:rsidRDefault="002A5A7C" w:rsidP="007A37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78E">
              <w:rPr>
                <w:rFonts w:ascii="Times New Roman" w:hAnsi="Times New Roman" w:cs="Times New Roman"/>
                <w:sz w:val="24"/>
                <w:szCs w:val="24"/>
              </w:rPr>
              <w:t>Задача 6</w:t>
            </w:r>
            <w:r w:rsidR="007A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78E">
              <w:rPr>
                <w:rStyle w:val="FontStyle22"/>
                <w:i w:val="0"/>
                <w:sz w:val="24"/>
                <w:szCs w:val="24"/>
              </w:rPr>
              <w:t>Установление и регулирование цен (тарифов) на территории города</w:t>
            </w:r>
          </w:p>
        </w:tc>
        <w:tc>
          <w:tcPr>
            <w:tcW w:w="1165" w:type="pct"/>
            <w:gridSpan w:val="2"/>
          </w:tcPr>
          <w:p w:rsidR="002A5A7C" w:rsidRPr="001F778E" w:rsidRDefault="00733B6D" w:rsidP="001847C2">
            <w:pPr>
              <w:spacing w:after="0" w:line="240" w:lineRule="auto"/>
              <w:rPr>
                <w:sz w:val="24"/>
                <w:szCs w:val="24"/>
              </w:rPr>
            </w:pPr>
            <w:r w:rsidRP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Наличие актуальных нормативных правовых актов</w:t>
            </w:r>
            <w:r w:rsidR="001F778E" w:rsidRP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регулирующих установление и</w:t>
            </w:r>
            <w:r w:rsid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</w:t>
            </w:r>
            <w:r w:rsidR="001F778E" w:rsidRP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индексаци</w:t>
            </w:r>
            <w:r w:rsid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</w:t>
            </w:r>
            <w:r w:rsidR="001F778E" w:rsidRP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размера платы за пользование жилым помещением (платы за наём </w:t>
            </w:r>
            <w:r w:rsidR="001F778E" w:rsidRP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 договорам социального найма)</w:t>
            </w:r>
            <w:r w:rsid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1F778E" w:rsidRP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размера платы за жилое помещение, находящееся в муниципальной собственности городского округа город Рыбинск и предоставляемое по договору коммерческого найма</w:t>
            </w:r>
            <w:r w:rsid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1F778E" w:rsidRP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стоимости услуг, предоставляемых согласно гарантированному перечню услуг по погребению</w:t>
            </w:r>
            <w:r w:rsid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1F778E" w:rsidRPr="001F77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платы за предоставление места для продажи товаров (выполнения работ, оказания услуг) на ярмарках, организуемых Администрацией </w:t>
            </w:r>
          </w:p>
        </w:tc>
        <w:tc>
          <w:tcPr>
            <w:tcW w:w="414" w:type="pct"/>
          </w:tcPr>
          <w:p w:rsidR="002A5A7C" w:rsidRPr="001340F9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48" w:type="pct"/>
          </w:tcPr>
          <w:p w:rsidR="002A5A7C" w:rsidRPr="001340F9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59" w:type="pct"/>
          </w:tcPr>
          <w:p w:rsidR="002A5A7C" w:rsidRPr="001340F9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68" w:type="pct"/>
          </w:tcPr>
          <w:p w:rsidR="002A5A7C" w:rsidRPr="001340F9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90" w:type="pct"/>
          </w:tcPr>
          <w:p w:rsidR="002A5A7C" w:rsidRPr="001340F9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390" w:type="pct"/>
          </w:tcPr>
          <w:p w:rsidR="002A5A7C" w:rsidRPr="001340F9" w:rsidRDefault="00733B6D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2A5A7C" w:rsidRPr="00A6318A" w:rsidTr="00F07AA0">
        <w:trPr>
          <w:trHeight w:val="960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 w:val="restart"/>
          </w:tcPr>
          <w:p w:rsidR="002A5A7C" w:rsidRPr="00754F14" w:rsidRDefault="002A5A7C" w:rsidP="007A37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F14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37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4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F14">
              <w:rPr>
                <w:rStyle w:val="FontStyle22"/>
                <w:i w:val="0"/>
                <w:sz w:val="24"/>
                <w:szCs w:val="24"/>
              </w:rPr>
              <w:t>Содействие развитию конкуренции в городском округе город Рыбинск</w:t>
            </w:r>
          </w:p>
        </w:tc>
        <w:tc>
          <w:tcPr>
            <w:tcW w:w="1165" w:type="pct"/>
            <w:gridSpan w:val="2"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подготовленного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по содействию развития конкуренции </w:t>
            </w:r>
            <w:r w:rsidRPr="001C759C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Рыбинск</w:t>
            </w:r>
          </w:p>
        </w:tc>
        <w:tc>
          <w:tcPr>
            <w:tcW w:w="414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348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5A7C" w:rsidRPr="00A6318A" w:rsidTr="00F07AA0">
        <w:trPr>
          <w:trHeight w:val="960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/>
          </w:tcPr>
          <w:p w:rsidR="002A5A7C" w:rsidRPr="00754F14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2"/>
          </w:tcPr>
          <w:p w:rsidR="002A5A7C" w:rsidRPr="001C759C" w:rsidRDefault="002A5A7C" w:rsidP="001F77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2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подготовленного отчета по исполнению плана мероприятий по содействию развития конкуренции </w:t>
            </w:r>
            <w:r w:rsidR="001F77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 город Рыбинск</w:t>
            </w:r>
          </w:p>
        </w:tc>
        <w:tc>
          <w:tcPr>
            <w:tcW w:w="414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348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5A7C" w:rsidRPr="00A6318A" w:rsidTr="00F07AA0">
        <w:trPr>
          <w:trHeight w:val="960"/>
        </w:trPr>
        <w:tc>
          <w:tcPr>
            <w:tcW w:w="627" w:type="pct"/>
            <w:vMerge/>
          </w:tcPr>
          <w:p w:rsidR="002A5A7C" w:rsidRPr="00A6318A" w:rsidRDefault="002A5A7C" w:rsidP="00733B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Merge/>
          </w:tcPr>
          <w:p w:rsidR="002A5A7C" w:rsidRPr="00754F14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pct"/>
            <w:gridSpan w:val="2"/>
          </w:tcPr>
          <w:p w:rsidR="002A5A7C" w:rsidRPr="001C759C" w:rsidRDefault="002A5A7C" w:rsidP="00733B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52C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подготовленного отчета для проведения рейтинга органов местного самоуправления муниципальных образований Ярославской области, в части их деятельности по содействию развитию конкуренции и направление его в министерство </w:t>
            </w:r>
            <w:r w:rsidRPr="00055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конкурентной политики Ярославской области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срок</w:t>
            </w:r>
          </w:p>
        </w:tc>
        <w:tc>
          <w:tcPr>
            <w:tcW w:w="414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Ед. </w:t>
            </w:r>
          </w:p>
        </w:tc>
        <w:tc>
          <w:tcPr>
            <w:tcW w:w="348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9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" w:type="pct"/>
          </w:tcPr>
          <w:p w:rsidR="002A5A7C" w:rsidRPr="001340F9" w:rsidRDefault="002A5A7C" w:rsidP="00733B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2A5A7C" w:rsidRDefault="002A5A7C" w:rsidP="002A5A7C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2A5A7C" w:rsidRDefault="002A5A7C" w:rsidP="002A5A7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8.</w:t>
      </w:r>
      <w:r w:rsidRPr="00552488">
        <w:rPr>
          <w:rFonts w:ascii="Times New Roman" w:hAnsi="Times New Roman" w:cs="Times New Roman"/>
          <w:bCs/>
          <w:sz w:val="28"/>
          <w:szCs w:val="28"/>
        </w:rPr>
        <w:t>Перечень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"/>
        <w:gridCol w:w="2943"/>
        <w:gridCol w:w="964"/>
        <w:gridCol w:w="1007"/>
        <w:gridCol w:w="1007"/>
        <w:gridCol w:w="1007"/>
        <w:gridCol w:w="1007"/>
        <w:gridCol w:w="1007"/>
        <w:gridCol w:w="1007"/>
        <w:gridCol w:w="1007"/>
        <w:gridCol w:w="1014"/>
        <w:gridCol w:w="1746"/>
        <w:gridCol w:w="1418"/>
      </w:tblGrid>
      <w:tr w:rsidR="002A5A7C" w:rsidRPr="000C7D61" w:rsidTr="00BA283D">
        <w:trPr>
          <w:trHeight w:val="20"/>
          <w:tblHeader/>
        </w:trPr>
        <w:tc>
          <w:tcPr>
            <w:tcW w:w="521" w:type="dxa"/>
            <w:vMerge w:val="restart"/>
          </w:tcPr>
          <w:p w:rsidR="002A5A7C" w:rsidRPr="000C7D61" w:rsidRDefault="00BA283D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3" w:type="dxa"/>
            <w:vMerge w:val="restart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027" w:type="dxa"/>
            <w:gridSpan w:val="9"/>
          </w:tcPr>
          <w:p w:rsidR="002A5A7C" w:rsidRPr="000C7D61" w:rsidRDefault="002A5A7C" w:rsidP="00BA2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Потребность в финансировании </w:t>
            </w:r>
            <w:r w:rsidRPr="000C7D6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</w:t>
            </w:r>
            <w:r w:rsidRPr="000C7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руб.) по годам</w:t>
            </w:r>
          </w:p>
        </w:tc>
        <w:tc>
          <w:tcPr>
            <w:tcW w:w="1746" w:type="dxa"/>
            <w:vMerge w:val="restart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418" w:type="dxa"/>
            <w:vMerge w:val="restart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proofErr w:type="gramStart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исполни</w:t>
            </w:r>
            <w:r w:rsidR="00BD16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proofErr w:type="gramEnd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5A7C" w:rsidRPr="000C7D61" w:rsidTr="00BA283D">
        <w:trPr>
          <w:trHeight w:val="20"/>
          <w:tblHeader/>
        </w:trPr>
        <w:tc>
          <w:tcPr>
            <w:tcW w:w="521" w:type="dxa"/>
            <w:vMerge/>
          </w:tcPr>
          <w:p w:rsidR="002A5A7C" w:rsidRPr="000C7D61" w:rsidRDefault="002A5A7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2A5A7C" w:rsidRPr="000C7D61" w:rsidRDefault="002A5A7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ист. фин.</w:t>
            </w:r>
          </w:p>
        </w:tc>
        <w:tc>
          <w:tcPr>
            <w:tcW w:w="2014" w:type="dxa"/>
            <w:gridSpan w:val="2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014" w:type="dxa"/>
            <w:gridSpan w:val="2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4" w:type="dxa"/>
            <w:gridSpan w:val="2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021" w:type="dxa"/>
            <w:gridSpan w:val="2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46" w:type="dxa"/>
            <w:vMerge/>
          </w:tcPr>
          <w:p w:rsidR="002A5A7C" w:rsidRPr="000C7D61" w:rsidRDefault="002A5A7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A7C" w:rsidRPr="000C7D61" w:rsidRDefault="002A5A7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A7C" w:rsidRPr="000C7D61" w:rsidTr="00BA283D">
        <w:trPr>
          <w:trHeight w:val="20"/>
          <w:tblHeader/>
        </w:trPr>
        <w:tc>
          <w:tcPr>
            <w:tcW w:w="521" w:type="dxa"/>
            <w:vMerge/>
          </w:tcPr>
          <w:p w:rsidR="002A5A7C" w:rsidRPr="000C7D61" w:rsidRDefault="002A5A7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2A5A7C" w:rsidRPr="000C7D61" w:rsidRDefault="002A5A7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A5A7C" w:rsidRPr="000C7D61" w:rsidRDefault="002A5A7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07" w:type="dxa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dxa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07" w:type="dxa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dxa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07" w:type="dxa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dxa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14" w:type="dxa"/>
          </w:tcPr>
          <w:p w:rsidR="002A5A7C" w:rsidRPr="000C7D61" w:rsidRDefault="002A5A7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6" w:type="dxa"/>
            <w:vMerge/>
          </w:tcPr>
          <w:p w:rsidR="002A5A7C" w:rsidRPr="000C7D61" w:rsidRDefault="002A5A7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A7C" w:rsidRPr="000C7D61" w:rsidRDefault="002A5A7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A7C" w:rsidRPr="000C7D61" w:rsidTr="00BA283D">
        <w:trPr>
          <w:trHeight w:val="20"/>
        </w:trPr>
        <w:tc>
          <w:tcPr>
            <w:tcW w:w="15655" w:type="dxa"/>
            <w:gridSpan w:val="13"/>
          </w:tcPr>
          <w:p w:rsidR="002A5A7C" w:rsidRPr="000C7D61" w:rsidRDefault="002A5A7C" w:rsidP="00CA6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33F9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33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925BC" w:rsidRPr="00901C7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социально-экономического развития и конкурентоспособности экономики </w:t>
            </w:r>
            <w:r w:rsidR="00CA62E1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Рыбинск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 w:val="restart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4925BC" w:rsidRPr="00F543F2" w:rsidRDefault="00EB60D8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D8">
              <w:rPr>
                <w:rFonts w:ascii="Times New Roman" w:hAnsi="Times New Roman" w:cs="Times New Roman"/>
                <w:sz w:val="24"/>
                <w:szCs w:val="24"/>
              </w:rPr>
              <w:t>2347,23</w:t>
            </w:r>
          </w:p>
        </w:tc>
        <w:tc>
          <w:tcPr>
            <w:tcW w:w="1007" w:type="dxa"/>
          </w:tcPr>
          <w:p w:rsidR="004925BC" w:rsidRPr="00F543F2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</w:t>
            </w: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7" w:type="dxa"/>
          </w:tcPr>
          <w:p w:rsidR="004925BC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4925BC" w:rsidRPr="00D45765" w:rsidRDefault="00162AB4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6369,34</w:t>
            </w:r>
          </w:p>
        </w:tc>
        <w:tc>
          <w:tcPr>
            <w:tcW w:w="1007" w:type="dxa"/>
          </w:tcPr>
          <w:p w:rsidR="004925BC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4925BC" w:rsidRDefault="00162AB4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6640,18</w:t>
            </w:r>
          </w:p>
        </w:tc>
        <w:tc>
          <w:tcPr>
            <w:tcW w:w="1007" w:type="dxa"/>
          </w:tcPr>
          <w:p w:rsidR="004925BC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4925BC" w:rsidRDefault="00162AB4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6922,57</w:t>
            </w:r>
          </w:p>
        </w:tc>
        <w:tc>
          <w:tcPr>
            <w:tcW w:w="1746" w:type="dxa"/>
            <w:vMerge w:val="restart"/>
          </w:tcPr>
          <w:p w:rsidR="004925BC" w:rsidRPr="00A37462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</w:t>
            </w:r>
            <w:r>
              <w:t xml:space="preserve"> </w:t>
            </w:r>
            <w:r w:rsidRPr="00A37462">
              <w:rPr>
                <w:rFonts w:ascii="Times New Roman" w:hAnsi="Times New Roman" w:cs="Times New Roman"/>
                <w:sz w:val="24"/>
                <w:szCs w:val="24"/>
              </w:rPr>
              <w:t>МКУ ГОГР ЯО «УГР»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462">
              <w:rPr>
                <w:rFonts w:ascii="Times New Roman" w:hAnsi="Times New Roman" w:cs="Times New Roman"/>
                <w:sz w:val="24"/>
                <w:szCs w:val="24"/>
              </w:rPr>
              <w:t>– ежегодно 100%</w:t>
            </w:r>
          </w:p>
        </w:tc>
        <w:tc>
          <w:tcPr>
            <w:tcW w:w="1418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EB60D8" w:rsidRPr="000C7D61" w:rsidTr="00BA283D">
        <w:trPr>
          <w:trHeight w:val="20"/>
        </w:trPr>
        <w:tc>
          <w:tcPr>
            <w:tcW w:w="521" w:type="dxa"/>
            <w:vMerge/>
          </w:tcPr>
          <w:p w:rsidR="00EB60D8" w:rsidRPr="000C7D61" w:rsidRDefault="00EB60D8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EB60D8" w:rsidRPr="000C7D61" w:rsidRDefault="00EB60D8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B60D8" w:rsidRPr="000C7D61" w:rsidRDefault="00EB60D8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07" w:type="dxa"/>
          </w:tcPr>
          <w:p w:rsidR="00EB60D8" w:rsidRPr="00F543F2" w:rsidRDefault="00EB60D8" w:rsidP="005C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D8">
              <w:rPr>
                <w:rFonts w:ascii="Times New Roman" w:hAnsi="Times New Roman" w:cs="Times New Roman"/>
                <w:sz w:val="24"/>
                <w:szCs w:val="24"/>
              </w:rPr>
              <w:t>2347,23</w:t>
            </w:r>
          </w:p>
        </w:tc>
        <w:tc>
          <w:tcPr>
            <w:tcW w:w="1007" w:type="dxa"/>
          </w:tcPr>
          <w:p w:rsidR="00EB60D8" w:rsidRPr="00F543F2" w:rsidRDefault="00EB60D8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</w:t>
            </w: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7" w:type="dxa"/>
          </w:tcPr>
          <w:p w:rsidR="00EB60D8" w:rsidRDefault="00EB60D8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EB60D8" w:rsidRPr="00D45765" w:rsidRDefault="00EB60D8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6369,34</w:t>
            </w:r>
          </w:p>
        </w:tc>
        <w:tc>
          <w:tcPr>
            <w:tcW w:w="1007" w:type="dxa"/>
          </w:tcPr>
          <w:p w:rsidR="00EB60D8" w:rsidRDefault="00EB60D8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EB60D8" w:rsidRDefault="00EB60D8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6640,18</w:t>
            </w:r>
          </w:p>
        </w:tc>
        <w:tc>
          <w:tcPr>
            <w:tcW w:w="1007" w:type="dxa"/>
          </w:tcPr>
          <w:p w:rsidR="00EB60D8" w:rsidRDefault="00EB60D8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EB60D8" w:rsidRDefault="00EB60D8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6922,57</w:t>
            </w:r>
          </w:p>
        </w:tc>
        <w:tc>
          <w:tcPr>
            <w:tcW w:w="1746" w:type="dxa"/>
            <w:vMerge/>
          </w:tcPr>
          <w:p w:rsidR="00EB60D8" w:rsidRPr="00A37462" w:rsidRDefault="00EB60D8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B60D8" w:rsidRPr="000C7D61" w:rsidRDefault="00EB60D8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BC" w:rsidRPr="000C7D61" w:rsidTr="00BA283D">
        <w:trPr>
          <w:trHeight w:val="20"/>
        </w:trPr>
        <w:tc>
          <w:tcPr>
            <w:tcW w:w="15655" w:type="dxa"/>
            <w:gridSpan w:val="13"/>
          </w:tcPr>
          <w:p w:rsidR="004925BC" w:rsidRPr="00A37462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7462">
              <w:rPr>
                <w:rFonts w:ascii="Times New Roman" w:hAnsi="Times New Roman" w:cs="Times New Roman"/>
                <w:sz w:val="24"/>
                <w:szCs w:val="24"/>
              </w:rPr>
              <w:t>Задача 2: Разработка и актуализация документов стратегического планирования по социально-экономическому развитию города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43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4F14">
              <w:rPr>
                <w:rFonts w:ascii="Times New Roman" w:hAnsi="Times New Roman" w:cs="Times New Roman"/>
                <w:sz w:val="24"/>
              </w:rPr>
              <w:t>Сбор и анализ статистических показателей, характеризующих состояние экономики и социальной сферы города Рыбинска</w:t>
            </w: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4925BC" w:rsidRPr="000C7D61" w:rsidRDefault="00BA283D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4925BC" w:rsidRPr="000C7D61" w:rsidRDefault="00BA283D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746" w:type="dxa"/>
            <w:vMerge w:val="restart"/>
          </w:tcPr>
          <w:p w:rsidR="004925BC" w:rsidRPr="005325D1" w:rsidRDefault="004925BC" w:rsidP="00BA283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Заключение контракта на </w:t>
            </w:r>
            <w:r w:rsidRPr="004E5F43">
              <w:rPr>
                <w:rFonts w:ascii="Times New Roman" w:hAnsi="Times New Roman" w:cs="Times New Roman"/>
                <w:bCs/>
                <w:sz w:val="24"/>
                <w:szCs w:val="28"/>
              </w:rPr>
              <w:t>получение</w:t>
            </w:r>
            <w:r w:rsidRPr="00633F44">
              <w:rPr>
                <w:rFonts w:ascii="Times New Roman" w:hAnsi="Times New Roman" w:cs="Times New Roman"/>
                <w:bCs/>
                <w:sz w:val="24"/>
                <w:szCs w:val="28"/>
              </w:rPr>
              <w:t>, ведение и анализ базы данных, представленн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ой </w:t>
            </w:r>
            <w:r w:rsidRPr="00633F44">
              <w:rPr>
                <w:rFonts w:ascii="Times New Roman" w:hAnsi="Times New Roman" w:cs="Times New Roman"/>
                <w:bCs/>
                <w:sz w:val="24"/>
                <w:szCs w:val="28"/>
              </w:rPr>
              <w:t>Ярославль</w:t>
            </w:r>
            <w:r w:rsidR="00BD16EB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proofErr w:type="spellStart"/>
            <w:r w:rsidRPr="00633F44">
              <w:rPr>
                <w:rFonts w:ascii="Times New Roman" w:hAnsi="Times New Roman" w:cs="Times New Roman"/>
                <w:bCs/>
                <w:sz w:val="24"/>
                <w:szCs w:val="28"/>
              </w:rPr>
              <w:t>статом</w:t>
            </w:r>
            <w:proofErr w:type="spellEnd"/>
          </w:p>
        </w:tc>
        <w:tc>
          <w:tcPr>
            <w:tcW w:w="1418" w:type="dxa"/>
            <w:vMerge w:val="restart"/>
          </w:tcPr>
          <w:p w:rsidR="00581D8A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</w:rPr>
              <w:t>МКУ ГОГР ЯО «УГР»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4925BC" w:rsidRPr="000C7D61" w:rsidRDefault="00BA283D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4925BC" w:rsidRPr="000C7D61" w:rsidRDefault="00BA283D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746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 w:val="restart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43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и актуализация </w:t>
            </w:r>
            <w:r w:rsidRPr="000C7D61">
              <w:rPr>
                <w:rFonts w:ascii="Times New Roman" w:hAnsi="Times New Roman" w:cs="Times New Roman"/>
                <w:bCs/>
                <w:sz w:val="24"/>
                <w:szCs w:val="28"/>
              </w:rPr>
              <w:t>прогнозов социально-экономического развития города Рыбинска</w:t>
            </w: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4925BC" w:rsidRPr="000C7D61" w:rsidRDefault="004925BC" w:rsidP="00BA28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C7D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Разработаны прогнозы социально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–</w:t>
            </w:r>
            <w:r w:rsidRPr="000C7D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экономического развития на среднесрочный и долгосрочный периоды:</w:t>
            </w:r>
          </w:p>
          <w:p w:rsidR="004925BC" w:rsidRPr="000C7D61" w:rsidRDefault="004925BC" w:rsidP="00BA28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2024 год – 3</w:t>
            </w:r>
            <w:r w:rsidRPr="000C7D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прогноз;</w:t>
            </w:r>
          </w:p>
          <w:p w:rsidR="004925BC" w:rsidRPr="000C7D61" w:rsidRDefault="004925BC" w:rsidP="00BA283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0C7D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0C7D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прогноз;</w:t>
            </w:r>
          </w:p>
          <w:p w:rsidR="004925BC" w:rsidRDefault="004925BC" w:rsidP="00BA283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2026 год – 4</w:t>
            </w:r>
            <w:r w:rsidRPr="000C7D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прогноза</w:t>
            </w:r>
          </w:p>
          <w:p w:rsidR="004925BC" w:rsidRPr="005325D1" w:rsidRDefault="004925BC" w:rsidP="00BA283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2026 год – 3 </w:t>
            </w:r>
            <w:r w:rsidRPr="000C7D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прогноза</w:t>
            </w:r>
          </w:p>
        </w:tc>
        <w:tc>
          <w:tcPr>
            <w:tcW w:w="1418" w:type="dxa"/>
            <w:vMerge w:val="restart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</w:rPr>
              <w:lastRenderedPageBreak/>
              <w:t>МКУ ГОГР ЯО «УГР»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943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>Методическая и организационно-консультативная работа по разработке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иципальных программ</w:t>
            </w: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4925BC" w:rsidRPr="000C7D61" w:rsidRDefault="00BD16EB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 (актуализированы) все муниципальные программы и размещены на официальном сайте Администрации - ежегодно 100%</w:t>
            </w:r>
          </w:p>
        </w:tc>
        <w:tc>
          <w:tcPr>
            <w:tcW w:w="1418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</w:rPr>
              <w:t>МКУ ГОГР ЯО «УГР»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43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уведомлений для регистрации документов стратегического планирования в ФГАС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>Уровень открытости документов стратегического планирования городского округа город Рыбинск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100%</w:t>
            </w:r>
          </w:p>
        </w:tc>
        <w:tc>
          <w:tcPr>
            <w:tcW w:w="1418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</w:rPr>
              <w:lastRenderedPageBreak/>
              <w:t>МКУ ГОГР ЯО «УГР»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 w:val="restart"/>
            <w:tcBorders>
              <w:top w:val="nil"/>
            </w:tcBorders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2.5. </w:t>
            </w:r>
          </w:p>
        </w:tc>
        <w:tc>
          <w:tcPr>
            <w:tcW w:w="2943" w:type="dxa"/>
            <w:vMerge w:val="restart"/>
            <w:tcBorders>
              <w:top w:val="nil"/>
            </w:tcBorders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657E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перечня и индикаторов результативности муниципальных программ, проверка корректности занесенных ответственным исполнителем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r w:rsidRPr="0084657E">
              <w:rPr>
                <w:rFonts w:ascii="Times New Roman" w:hAnsi="Times New Roman" w:cs="Times New Roman"/>
                <w:sz w:val="24"/>
                <w:szCs w:val="24"/>
              </w:rPr>
              <w:t xml:space="preserve">данных в ГИС ЕИИС УБП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657E">
              <w:rPr>
                <w:rFonts w:ascii="Times New Roman" w:hAnsi="Times New Roman" w:cs="Times New Roman"/>
                <w:sz w:val="24"/>
                <w:szCs w:val="24"/>
              </w:rPr>
              <w:t>Электронный бюджет Ярославской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318A">
              <w:rPr>
                <w:rFonts w:ascii="Times New Roman" w:hAnsi="Times New Roman" w:cs="Times New Roman"/>
                <w:sz w:val="24"/>
                <w:szCs w:val="24"/>
              </w:rPr>
              <w:t>Уровень открытости документов стратегического планирования городского округа город Рыбинск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ежегодно 100%</w:t>
            </w:r>
          </w:p>
        </w:tc>
        <w:tc>
          <w:tcPr>
            <w:tcW w:w="1418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</w:rPr>
              <w:t>МКУ ГОГР ЯО «УГР»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  <w:tcBorders>
              <w:top w:val="nil"/>
            </w:tcBorders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BC" w:rsidRPr="000C7D61" w:rsidTr="00BA283D">
        <w:trPr>
          <w:trHeight w:val="20"/>
        </w:trPr>
        <w:tc>
          <w:tcPr>
            <w:tcW w:w="15655" w:type="dxa"/>
            <w:gridSpan w:val="13"/>
          </w:tcPr>
          <w:p w:rsidR="004925BC" w:rsidRPr="00F543F2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. Мониторинг социально-экономического развития города;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43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Подготовка доклада </w:t>
            </w:r>
            <w:r w:rsidR="00BD16E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в соответствии с </w:t>
            </w:r>
            <w:r w:rsidRPr="00D4576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Указ</w:t>
            </w:r>
            <w:r w:rsidR="00BD16E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ом</w:t>
            </w:r>
            <w:r w:rsidRPr="00D4576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Президента Российской Федерации от 28</w:t>
            </w:r>
            <w:r w:rsidR="00BD16E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.04.</w:t>
            </w:r>
            <w:r w:rsidRPr="00D4576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2008 № 607 «Об оценке эффективности деятельности органов местного самоуправления </w:t>
            </w:r>
            <w:r w:rsidR="00227C9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муниципальных, </w:t>
            </w:r>
            <w:r w:rsidRPr="00D4576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городских округов и муниципальных районов»</w:t>
            </w: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подготовленного и размещенного на официальном сайте </w:t>
            </w:r>
            <w:r w:rsidR="00BD16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дминистрации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ежегодно 1 ед. </w:t>
            </w:r>
          </w:p>
        </w:tc>
        <w:tc>
          <w:tcPr>
            <w:tcW w:w="1418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43" w:type="dxa"/>
            <w:vMerge w:val="restart"/>
          </w:tcPr>
          <w:p w:rsidR="004925BC" w:rsidRPr="000C7D61" w:rsidRDefault="004925BC" w:rsidP="00227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color w:val="000000"/>
                <w:sz w:val="24"/>
              </w:rPr>
              <w:t>Подготовка ежегодного Отчета о дея</w:t>
            </w:r>
            <w:r w:rsidR="00227C9B">
              <w:rPr>
                <w:rFonts w:ascii="Times New Roman" w:hAnsi="Times New Roman" w:cs="Times New Roman"/>
                <w:color w:val="000000"/>
                <w:sz w:val="24"/>
              </w:rPr>
              <w:t>тельности Главы и Администрации</w:t>
            </w:r>
          </w:p>
        </w:tc>
        <w:tc>
          <w:tcPr>
            <w:tcW w:w="964" w:type="dxa"/>
          </w:tcPr>
          <w:p w:rsidR="004925BC" w:rsidRPr="000C7D61" w:rsidRDefault="00BD16EB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4925BC" w:rsidRPr="001C759C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подготовленного ежегодного </w:t>
            </w:r>
            <w:r w:rsidRPr="001C75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ежегодно 1 ед.</w:t>
            </w:r>
          </w:p>
        </w:tc>
        <w:tc>
          <w:tcPr>
            <w:tcW w:w="1418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25BC" w:rsidRPr="000C7D61" w:rsidRDefault="00BD16EB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A46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vMerge w:val="restart"/>
          </w:tcPr>
          <w:p w:rsidR="004925BC" w:rsidRPr="0084657E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выполнении мероприятий и оценке эффективности и результативности муниципальных программ</w:t>
            </w:r>
            <w:r w:rsidR="00BD16EB">
              <w:rPr>
                <w:rFonts w:ascii="Times New Roman" w:hAnsi="Times New Roman" w:cs="Times New Roman"/>
                <w:sz w:val="24"/>
                <w:szCs w:val="24"/>
              </w:rPr>
              <w:t xml:space="preserve">, индикаторов </w:t>
            </w:r>
            <w:r w:rsidR="00BD16EB" w:rsidRPr="0049321A">
              <w:rPr>
                <w:rFonts w:ascii="Times New Roman" w:hAnsi="Times New Roman" w:cs="Times New Roman"/>
                <w:sz w:val="24"/>
                <w:szCs w:val="24"/>
              </w:rPr>
              <w:t>Стратегии-2030</w:t>
            </w:r>
            <w:r w:rsidR="00F0171F">
              <w:rPr>
                <w:rFonts w:ascii="Times New Roman" w:hAnsi="Times New Roman" w:cs="Times New Roman"/>
                <w:sz w:val="24"/>
                <w:szCs w:val="24"/>
              </w:rPr>
              <w:t xml:space="preserve">; внесение отчетных данных </w:t>
            </w:r>
            <w:r w:rsidR="00F0171F"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в ФГАС </w:t>
            </w:r>
            <w:r w:rsidR="00F017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171F" w:rsidRPr="00D45765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F01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sz w:val="24"/>
                <w:szCs w:val="24"/>
              </w:rPr>
              <w:t>Наличие подготовленного ежегодного Отчета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ежегодно 2 ед</w:t>
            </w:r>
            <w:r w:rsidR="00F0171F">
              <w:rPr>
                <w:rFonts w:ascii="Times New Roman" w:hAnsi="Times New Roman" w:cs="Times New Roman"/>
                <w:sz w:val="24"/>
                <w:szCs w:val="24"/>
              </w:rPr>
              <w:t>. (по муниципальным программам), 1 ед. (по индикаторам Стратегии-2030)</w:t>
            </w:r>
          </w:p>
        </w:tc>
        <w:tc>
          <w:tcPr>
            <w:tcW w:w="1418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МКУ ГОГР ЯО «УГР»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46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  <w:vMerge w:val="restart"/>
          </w:tcPr>
          <w:p w:rsidR="004925BC" w:rsidRPr="00FD7B9F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7B9F">
              <w:rPr>
                <w:rFonts w:ascii="Times New Roman" w:hAnsi="Times New Roman" w:cs="Times New Roman"/>
                <w:sz w:val="24"/>
                <w:szCs w:val="24"/>
              </w:rPr>
              <w:t>Формирование отчетов по основным показателям социально-экономического развития городского округа город Рыбинск Ярославской области</w:t>
            </w:r>
          </w:p>
        </w:tc>
        <w:tc>
          <w:tcPr>
            <w:tcW w:w="964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4925BC" w:rsidRPr="00BD16EB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16EB">
              <w:rPr>
                <w:rFonts w:ascii="Times New Roman" w:hAnsi="Times New Roman" w:cs="Times New Roman"/>
                <w:sz w:val="24"/>
                <w:szCs w:val="24"/>
              </w:rPr>
              <w:t>Наличие отчета</w:t>
            </w:r>
            <w:r w:rsidR="00BD16EB" w:rsidRPr="00BD16EB">
              <w:rPr>
                <w:rFonts w:ascii="Times New Roman" w:hAnsi="Times New Roman" w:cs="Times New Roman"/>
                <w:sz w:val="24"/>
                <w:szCs w:val="24"/>
              </w:rPr>
              <w:t>, ежегодно</w:t>
            </w:r>
            <w:r w:rsidRPr="00BD16EB">
              <w:rPr>
                <w:rFonts w:ascii="Times New Roman" w:hAnsi="Times New Roman" w:cs="Times New Roman"/>
                <w:sz w:val="24"/>
                <w:szCs w:val="24"/>
              </w:rPr>
              <w:t xml:space="preserve"> 2 ед.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5BC" w:rsidRPr="000C7D61" w:rsidTr="00BA283D">
        <w:trPr>
          <w:trHeight w:val="20"/>
        </w:trPr>
        <w:tc>
          <w:tcPr>
            <w:tcW w:w="15655" w:type="dxa"/>
            <w:gridSpan w:val="13"/>
          </w:tcPr>
          <w:p w:rsidR="004925BC" w:rsidRPr="00F543F2" w:rsidRDefault="004925BC" w:rsidP="00BA283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. Активизация инвестиционной деятельности, сопровождение инвестиционных проектов, привлечение внебюджетных источников для решения задач социально-экономического развития города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43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ГЧП в </w:t>
            </w: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ФГАС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F02C34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4925BC" w:rsidRP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71F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="004925BC" w:rsidRPr="00F0171F">
              <w:rPr>
                <w:rFonts w:ascii="Times New Roman" w:hAnsi="Times New Roman" w:cs="Times New Roman"/>
                <w:sz w:val="24"/>
                <w:szCs w:val="24"/>
              </w:rPr>
              <w:t xml:space="preserve"> данных 2 раза в год </w:t>
            </w:r>
          </w:p>
        </w:tc>
        <w:tc>
          <w:tcPr>
            <w:tcW w:w="1418" w:type="dxa"/>
            <w:vMerge w:val="restart"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4925BC" w:rsidRPr="000C7D61" w:rsidTr="00BA283D">
        <w:trPr>
          <w:trHeight w:val="20"/>
        </w:trPr>
        <w:tc>
          <w:tcPr>
            <w:tcW w:w="521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4925BC" w:rsidRPr="000C7D61" w:rsidRDefault="004925BC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925BC" w:rsidRPr="000C7D61" w:rsidRDefault="004925BC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943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комиссий по контролю деятельности концессионера </w:t>
            </w: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4 заседания в год 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4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943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</w:t>
            </w:r>
            <w:r w:rsidRPr="00733B6D">
              <w:rPr>
                <w:rFonts w:ascii="Times New Roman" w:hAnsi="Times New Roman" w:cs="Times New Roman"/>
                <w:sz w:val="24"/>
                <w:szCs w:val="24"/>
              </w:rPr>
              <w:t>реестра (каталога) свободных площадей и земельных участков для размещения новых объектов строительства (перспективных инвестиционных площадок различного назначения)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33B6D">
              <w:rPr>
                <w:rFonts w:ascii="Times New Roman" w:hAnsi="Times New Roman" w:cs="Times New Roman"/>
                <w:sz w:val="24"/>
                <w:szCs w:val="24"/>
              </w:rPr>
              <w:t>инвестиционной маркет-карты «Объекты и территории для инвестирования»</w:t>
            </w: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71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актуализированы 2 раза в год 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943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CC6">
              <w:rPr>
                <w:rFonts w:ascii="Times New Roman" w:hAnsi="Times New Roman" w:cs="Times New Roman"/>
                <w:sz w:val="24"/>
                <w:szCs w:val="24"/>
              </w:rPr>
              <w:t>Подготовка Инвест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иционного </w:t>
            </w:r>
            <w:r w:rsidRPr="006D4CC6">
              <w:rPr>
                <w:rFonts w:ascii="Times New Roman" w:hAnsi="Times New Roman" w:cs="Times New Roman"/>
                <w:sz w:val="24"/>
                <w:szCs w:val="24"/>
              </w:rPr>
              <w:t>паспорта города</w:t>
            </w: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71F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актуализирован 2 раза в год 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4CC6">
              <w:rPr>
                <w:rFonts w:ascii="Times New Roman" w:hAnsi="Times New Roman" w:cs="Times New Roman"/>
                <w:sz w:val="24"/>
                <w:szCs w:val="24"/>
              </w:rPr>
              <w:t>МКУ 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2943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A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ежеквартального мониторинга инвестиционной деятельности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 округе город Рыбинск</w:t>
            </w:r>
            <w:r w:rsidRPr="007979AB">
              <w:rPr>
                <w:rFonts w:ascii="Times New Roman" w:hAnsi="Times New Roman" w:cs="Times New Roman"/>
                <w:sz w:val="24"/>
                <w:szCs w:val="24"/>
              </w:rPr>
              <w:t xml:space="preserve"> и актуализация в </w:t>
            </w:r>
            <w:r w:rsidRPr="00797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егиональной информационно-аналитической системе </w:t>
            </w:r>
            <w:r w:rsidRPr="007979AB">
              <w:rPr>
                <w:rFonts w:ascii="Times New Roman" w:hAnsi="Times New Roman" w:cs="Times New Roman"/>
                <w:sz w:val="24"/>
                <w:szCs w:val="24"/>
              </w:rPr>
              <w:t>соответствующего реестра инвестиционных проектов, реализуемых и планируемых к реализации</w:t>
            </w: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425C17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актуализирована</w:t>
            </w:r>
            <w:r w:rsidR="00331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171F" w:rsidRPr="007979AB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AB">
              <w:rPr>
                <w:rFonts w:ascii="Times New Roman" w:hAnsi="Times New Roman" w:cs="Times New Roman"/>
                <w:sz w:val="24"/>
                <w:szCs w:val="24"/>
              </w:rPr>
              <w:t>МКУ 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15655" w:type="dxa"/>
            <w:gridSpan w:val="13"/>
          </w:tcPr>
          <w:p w:rsidR="00F0171F" w:rsidRPr="00F543F2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5</w:t>
            </w: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: Противодействие теневой занятости и легализация трудовых отношений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485AFE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943" w:type="dxa"/>
            <w:vMerge w:val="restart"/>
          </w:tcPr>
          <w:p w:rsidR="00F0171F" w:rsidRPr="00485AFE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по снижению неформальной занятости и легализации трудовых отношений на территории городского округа город Рыбинск</w:t>
            </w:r>
            <w:r w:rsidR="00A469F9">
              <w:rPr>
                <w:rFonts w:ascii="Times New Roman" w:hAnsi="Times New Roman" w:cs="Times New Roman"/>
                <w:sz w:val="24"/>
                <w:szCs w:val="24"/>
              </w:rPr>
              <w:t>, организация работы комиссии</w:t>
            </w:r>
            <w:r w:rsidR="00A469F9" w:rsidRPr="000A4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9F9">
              <w:rPr>
                <w:rFonts w:ascii="Times New Roman" w:hAnsi="Times New Roman" w:cs="Times New Roman"/>
                <w:sz w:val="24"/>
                <w:szCs w:val="24"/>
              </w:rPr>
              <w:t>по п</w:t>
            </w:r>
            <w:r w:rsidR="00A469F9" w:rsidRPr="000A454F">
              <w:rPr>
                <w:rFonts w:ascii="Times New Roman" w:hAnsi="Times New Roman" w:cs="Times New Roman"/>
                <w:sz w:val="24"/>
                <w:szCs w:val="24"/>
              </w:rPr>
              <w:t>ротиводействи</w:t>
            </w:r>
            <w:r w:rsidR="00A469F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469F9" w:rsidRPr="000A454F">
              <w:rPr>
                <w:rFonts w:ascii="Times New Roman" w:hAnsi="Times New Roman" w:cs="Times New Roman"/>
                <w:sz w:val="24"/>
                <w:szCs w:val="24"/>
              </w:rPr>
              <w:t xml:space="preserve"> теневой занятости и легализация трудовых отношений</w:t>
            </w: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Default="00A469F9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 план, е</w:t>
            </w:r>
            <w:r w:rsidR="00F0171F">
              <w:rPr>
                <w:rFonts w:ascii="Times New Roman" w:hAnsi="Times New Roman" w:cs="Times New Roman"/>
                <w:sz w:val="24"/>
                <w:szCs w:val="24"/>
              </w:rPr>
              <w:t xml:space="preserve">жегодно – 1 ед. </w:t>
            </w:r>
          </w:p>
          <w:p w:rsidR="00A469F9" w:rsidRPr="000C7D61" w:rsidRDefault="00A469F9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заседания комиссии – 4 раза в год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Pr="00485AFE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485AFE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485AFE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</w:p>
        </w:tc>
        <w:tc>
          <w:tcPr>
            <w:tcW w:w="2943" w:type="dxa"/>
            <w:vMerge w:val="restart"/>
          </w:tcPr>
          <w:p w:rsidR="00F0171F" w:rsidRPr="00485AFE" w:rsidRDefault="00F0171F" w:rsidP="00BA2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Подготовка ежеквартального мониторинга снижения неформальной занятости и легализации трудовых отношений на территории городского округа город Рыбинск</w:t>
            </w: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ед. в год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</w:t>
            </w:r>
            <w:r w:rsidR="00227C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15655" w:type="dxa"/>
            <w:gridSpan w:val="13"/>
          </w:tcPr>
          <w:p w:rsidR="00F0171F" w:rsidRPr="00F543F2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6</w:t>
            </w: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43F2">
              <w:rPr>
                <w:rStyle w:val="FontStyle22"/>
                <w:i w:val="0"/>
                <w:sz w:val="24"/>
                <w:szCs w:val="24"/>
              </w:rPr>
              <w:t>Установление и регулирование цен (тарифов) на территории города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943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63F8">
              <w:rPr>
                <w:rFonts w:ascii="Times New Roman" w:hAnsi="Times New Roman" w:cs="Times New Roman"/>
                <w:sz w:val="24"/>
                <w:szCs w:val="24"/>
              </w:rPr>
              <w:t>становление и</w:t>
            </w:r>
            <w:r w:rsidR="00D96A1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463F8">
              <w:rPr>
                <w:rFonts w:ascii="Times New Roman" w:hAnsi="Times New Roman" w:cs="Times New Roman"/>
                <w:sz w:val="24"/>
                <w:szCs w:val="24"/>
              </w:rPr>
              <w:t xml:space="preserve"> индексация размера платы за пользование жилым помещением (платы за наём по договорам социального найма)</w:t>
            </w: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2389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 w:rsidR="00D96A1B">
              <w:rPr>
                <w:rFonts w:ascii="Times New Roman" w:hAnsi="Times New Roman" w:cs="Times New Roman"/>
                <w:sz w:val="24"/>
                <w:szCs w:val="24"/>
              </w:rPr>
              <w:t xml:space="preserve"> (проиндексирован)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Pr="00D42389">
              <w:rPr>
                <w:rFonts w:ascii="Times New Roman" w:hAnsi="Times New Roman" w:cs="Times New Roman"/>
                <w:sz w:val="24"/>
                <w:szCs w:val="24"/>
              </w:rPr>
              <w:t xml:space="preserve">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6A1B">
              <w:rPr>
                <w:rFonts w:ascii="Times New Roman" w:hAnsi="Times New Roman" w:cs="Times New Roman"/>
                <w:sz w:val="24"/>
                <w:szCs w:val="24"/>
              </w:rPr>
              <w:t xml:space="preserve">не чаще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D45765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943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63F8">
              <w:rPr>
                <w:rFonts w:ascii="Times New Roman" w:hAnsi="Times New Roman" w:cs="Times New Roman"/>
                <w:sz w:val="24"/>
                <w:szCs w:val="24"/>
              </w:rPr>
              <w:t>становление и</w:t>
            </w:r>
            <w:r w:rsidR="00D96A1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463F8">
              <w:rPr>
                <w:rFonts w:ascii="Times New Roman" w:hAnsi="Times New Roman" w:cs="Times New Roman"/>
                <w:sz w:val="24"/>
                <w:szCs w:val="24"/>
              </w:rPr>
              <w:t xml:space="preserve"> индексация размера платы за жилое помещение, находящееся в муниципальной собственности городского округа город Рыбинск и предоставляемое по договору коммерческого найма</w:t>
            </w: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D96A1B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2389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(проиндексирован) размер</w:t>
            </w:r>
            <w:r w:rsidRPr="00D42389">
              <w:rPr>
                <w:rFonts w:ascii="Times New Roman" w:hAnsi="Times New Roman" w:cs="Times New Roman"/>
                <w:sz w:val="24"/>
                <w:szCs w:val="24"/>
              </w:rPr>
              <w:t xml:space="preserve">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чаще 1 раз в год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D45765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943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>становление и</w:t>
            </w:r>
            <w:r w:rsidR="00D96A1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381349">
              <w:rPr>
                <w:rFonts w:ascii="Times New Roman" w:hAnsi="Times New Roman" w:cs="Times New Roman"/>
                <w:sz w:val="24"/>
                <w:szCs w:val="24"/>
              </w:rPr>
              <w:t xml:space="preserve"> индексация стоимости услуг, предоставляемых согласно гарантированному перечню услуг по погребению</w:t>
            </w: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D96A1B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2389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(проиндексирована) стоимость услуг, не чаще 1 раз в год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2943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461B2">
              <w:rPr>
                <w:rFonts w:ascii="Times New Roman" w:hAnsi="Times New Roman" w:cs="Times New Roman"/>
                <w:sz w:val="24"/>
                <w:szCs w:val="24"/>
              </w:rPr>
              <w:t>становление и</w:t>
            </w:r>
            <w:r w:rsidR="00D96A1B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C4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6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индексация платы за предоставление места для продажи товаров (выполнения работ, оказания услуг) на ярмарках, организуемых Администрацией </w:t>
            </w: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D96A1B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2389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(проиндексирован) размер</w:t>
            </w:r>
            <w:r w:rsidRPr="00D42389">
              <w:rPr>
                <w:rFonts w:ascii="Times New Roman" w:hAnsi="Times New Roman" w:cs="Times New Roman"/>
                <w:sz w:val="24"/>
                <w:szCs w:val="24"/>
              </w:rPr>
              <w:t xml:space="preserve">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171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1 раза в 3 года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ГОГР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2943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87">
              <w:rPr>
                <w:rFonts w:ascii="Times New Roman" w:hAnsi="Times New Roman" w:cs="Times New Roman"/>
                <w:sz w:val="24"/>
                <w:szCs w:val="24"/>
              </w:rPr>
              <w:t>Установление и</w:t>
            </w:r>
            <w:r w:rsidR="00143E80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97387">
              <w:rPr>
                <w:rFonts w:ascii="Times New Roman" w:hAnsi="Times New Roman" w:cs="Times New Roman"/>
                <w:sz w:val="24"/>
                <w:szCs w:val="24"/>
              </w:rPr>
              <w:t xml:space="preserve"> индексация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7387">
              <w:rPr>
                <w:rFonts w:ascii="Times New Roman" w:hAnsi="Times New Roman" w:cs="Times New Roman"/>
                <w:sz w:val="24"/>
                <w:szCs w:val="24"/>
              </w:rPr>
              <w:t xml:space="preserve"> платы за содержание жилого помещения для собственников жилых помещений, которые не приняли решение о выборе способа управления многоквартирным домом</w:t>
            </w: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143E80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2389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(проиндексирован) размер</w:t>
            </w:r>
            <w:r w:rsidRPr="00D42389">
              <w:rPr>
                <w:rFonts w:ascii="Times New Roman" w:hAnsi="Times New Roman" w:cs="Times New Roman"/>
                <w:sz w:val="24"/>
                <w:szCs w:val="24"/>
              </w:rPr>
              <w:t xml:space="preserve">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17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171F" w:rsidRPr="0089738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0171F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  <w:r w:rsidR="00F0171F" w:rsidRPr="00897387">
              <w:rPr>
                <w:rFonts w:ascii="Times New Roman" w:hAnsi="Times New Roman" w:cs="Times New Roman"/>
                <w:sz w:val="24"/>
                <w:szCs w:val="24"/>
              </w:rPr>
              <w:t>, но не реже 1 раза в 3 года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7387">
              <w:rPr>
                <w:rFonts w:ascii="Times New Roman" w:hAnsi="Times New Roman" w:cs="Times New Roman"/>
                <w:sz w:val="24"/>
                <w:szCs w:val="24"/>
              </w:rPr>
              <w:t>МКУ 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2943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0F8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</w:t>
            </w:r>
            <w:r w:rsidRPr="00A80F82">
              <w:rPr>
                <w:rFonts w:ascii="Times New Roman" w:hAnsi="Times New Roman" w:cs="Times New Roman"/>
                <w:sz w:val="24"/>
                <w:szCs w:val="24"/>
              </w:rPr>
              <w:t>о предельных индексах изменения размера платы за коммунальные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</w:t>
            </w:r>
            <w:r w:rsidRPr="00A80F82"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министерство тарифного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Ярославской области </w:t>
            </w: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6504">
              <w:rPr>
                <w:rFonts w:ascii="Times New Roman" w:hAnsi="Times New Roman" w:cs="Times New Roman"/>
                <w:sz w:val="24"/>
                <w:szCs w:val="24"/>
              </w:rPr>
              <w:t>Наличие подготовленного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A6504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в министерство тарифного регулирования Ярославской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ед</w:t>
            </w:r>
            <w:r w:rsidR="00B7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69F9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A80F82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D45765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6.7.</w:t>
            </w:r>
          </w:p>
        </w:tc>
        <w:tc>
          <w:tcPr>
            <w:tcW w:w="2943" w:type="dxa"/>
            <w:vMerge w:val="restart"/>
          </w:tcPr>
          <w:p w:rsidR="00F0171F" w:rsidRPr="00A80F82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изменению уровня цен, тарифов</w:t>
            </w: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подготовленной </w:t>
            </w:r>
            <w:r w:rsidRPr="00D4238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ед</w:t>
            </w:r>
            <w:r w:rsidR="00A469F9">
              <w:rPr>
                <w:rFonts w:ascii="Times New Roman" w:hAnsi="Times New Roman" w:cs="Times New Roman"/>
                <w:sz w:val="24"/>
                <w:szCs w:val="24"/>
              </w:rPr>
              <w:t>. в год</w:t>
            </w:r>
          </w:p>
        </w:tc>
        <w:tc>
          <w:tcPr>
            <w:tcW w:w="1418" w:type="dxa"/>
            <w:vMerge w:val="restart"/>
          </w:tcPr>
          <w:p w:rsidR="00F0171F" w:rsidRPr="00D45765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2389">
              <w:rPr>
                <w:rFonts w:ascii="Times New Roman" w:hAnsi="Times New Roman" w:cs="Times New Roman"/>
                <w:sz w:val="24"/>
                <w:szCs w:val="24"/>
              </w:rPr>
              <w:t>МКУ 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D42389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15655" w:type="dxa"/>
            <w:gridSpan w:val="13"/>
          </w:tcPr>
          <w:p w:rsidR="00F0171F" w:rsidRPr="00D45765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7</w:t>
            </w: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43F2">
              <w:rPr>
                <w:rStyle w:val="FontStyle22"/>
                <w:i w:val="0"/>
                <w:sz w:val="24"/>
                <w:szCs w:val="24"/>
              </w:rPr>
              <w:t>Содействие развитию конкуренции в городском округе город Рыбинск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943" w:type="dxa"/>
            <w:vMerge w:val="restart"/>
          </w:tcPr>
          <w:p w:rsidR="00F0171F" w:rsidRPr="00EC32EA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актуализация плана мероприятий по содействию развития конкуренции в разрезе товарных рынков, системных мероприятий, направленных на развитие конкуренции городском округе город Рыбинск</w:t>
            </w: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59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подготовленного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 по содействию развития конкуренции, ежегодно 1 ед</w:t>
            </w:r>
            <w:r w:rsidR="00A46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1C759C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D45765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943" w:type="dxa"/>
            <w:vMerge w:val="restart"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по исполнению плана мероприятий </w:t>
            </w:r>
            <w:r w:rsidRPr="00B1565B">
              <w:rPr>
                <w:rFonts w:ascii="Times New Roman" w:hAnsi="Times New Roman" w:cs="Times New Roman"/>
                <w:sz w:val="24"/>
                <w:szCs w:val="24"/>
              </w:rPr>
              <w:t>по содействию развития конкуренции в разрезе товарных рынков, системных мероприятий, направленных на развитие конкуренции городском округе город Рыбинск</w:t>
            </w: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1C759C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B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подготовленного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r w:rsidRPr="00B1565B">
              <w:rPr>
                <w:rFonts w:ascii="Times New Roman" w:hAnsi="Times New Roman" w:cs="Times New Roman"/>
                <w:sz w:val="24"/>
                <w:szCs w:val="24"/>
              </w:rPr>
              <w:t xml:space="preserve"> по содействию развития конкуренции, ежегодно 1 ед</w:t>
            </w:r>
            <w:r w:rsidR="00A46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F0171F" w:rsidRPr="00D45765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B">
              <w:rPr>
                <w:rFonts w:ascii="Times New Roman" w:hAnsi="Times New Roman" w:cs="Times New Roman"/>
                <w:sz w:val="24"/>
                <w:szCs w:val="24"/>
              </w:rPr>
              <w:t>МКУ ГОГР 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B1565B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B1565B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 w:val="restart"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943" w:type="dxa"/>
            <w:vMerge w:val="restart"/>
          </w:tcPr>
          <w:p w:rsidR="00F0171F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отчета </w:t>
            </w:r>
            <w:r w:rsidRPr="00B1565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1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рейтинга органов местного самоуправления муниципальных образований Ярославской области, в части их деятельности по содействию развитию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его в министерство конкурентной политики Ярослав</w:t>
            </w:r>
            <w:r w:rsidR="00A469F9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F02C34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C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 w:val="restart"/>
          </w:tcPr>
          <w:p w:rsidR="00F0171F" w:rsidRPr="00B1565B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B1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подготовленного отчета, ежегодно 1 ед</w:t>
            </w:r>
            <w:r w:rsidR="00A46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F0171F" w:rsidRPr="00B1565B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1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ГОГР </w:t>
            </w:r>
            <w:r w:rsidRPr="00B1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ЯО «УГР»</w:t>
            </w:r>
          </w:p>
        </w:tc>
      </w:tr>
      <w:tr w:rsidR="00F0171F" w:rsidRPr="000C7D61" w:rsidTr="00BA283D">
        <w:trPr>
          <w:trHeight w:val="20"/>
        </w:trPr>
        <w:tc>
          <w:tcPr>
            <w:tcW w:w="521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F543F2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3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7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4" w:type="dxa"/>
          </w:tcPr>
          <w:p w:rsidR="00F0171F" w:rsidRPr="000C7D61" w:rsidRDefault="00F0171F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46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0171F" w:rsidRPr="000C7D61" w:rsidRDefault="00F0171F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19" w:rsidRPr="000C7D61" w:rsidTr="00BA283D">
        <w:trPr>
          <w:trHeight w:val="20"/>
        </w:trPr>
        <w:tc>
          <w:tcPr>
            <w:tcW w:w="3464" w:type="dxa"/>
            <w:gridSpan w:val="2"/>
            <w:vMerge w:val="restart"/>
            <w:vAlign w:val="center"/>
          </w:tcPr>
          <w:p w:rsidR="00B40D19" w:rsidRPr="000C7D61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по программе</w:t>
            </w:r>
          </w:p>
        </w:tc>
        <w:tc>
          <w:tcPr>
            <w:tcW w:w="964" w:type="dxa"/>
          </w:tcPr>
          <w:p w:rsidR="00B40D19" w:rsidRPr="000C7D61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1007" w:type="dxa"/>
          </w:tcPr>
          <w:p w:rsidR="00B40D19" w:rsidRPr="00F543F2" w:rsidRDefault="00B40D19" w:rsidP="005C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D8">
              <w:rPr>
                <w:rFonts w:ascii="Times New Roman" w:hAnsi="Times New Roman" w:cs="Times New Roman"/>
                <w:sz w:val="24"/>
                <w:szCs w:val="24"/>
              </w:rPr>
              <w:t>2347,23</w:t>
            </w:r>
          </w:p>
        </w:tc>
        <w:tc>
          <w:tcPr>
            <w:tcW w:w="1007" w:type="dxa"/>
          </w:tcPr>
          <w:p w:rsidR="00B40D19" w:rsidRPr="00F543F2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2347,23</w:t>
            </w:r>
          </w:p>
        </w:tc>
        <w:tc>
          <w:tcPr>
            <w:tcW w:w="1007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6479,34</w:t>
            </w:r>
          </w:p>
        </w:tc>
        <w:tc>
          <w:tcPr>
            <w:tcW w:w="1007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6755,18</w:t>
            </w:r>
          </w:p>
        </w:tc>
        <w:tc>
          <w:tcPr>
            <w:tcW w:w="1007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7042,57</w:t>
            </w:r>
          </w:p>
        </w:tc>
        <w:tc>
          <w:tcPr>
            <w:tcW w:w="1746" w:type="dxa"/>
            <w:vMerge w:val="restart"/>
          </w:tcPr>
          <w:p w:rsidR="00B40D19" w:rsidRPr="000C7D61" w:rsidRDefault="00B40D19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40D19" w:rsidRPr="000C7D61" w:rsidRDefault="00B40D19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D19" w:rsidRPr="000C7D61" w:rsidTr="00BA283D">
        <w:trPr>
          <w:trHeight w:val="20"/>
        </w:trPr>
        <w:tc>
          <w:tcPr>
            <w:tcW w:w="3464" w:type="dxa"/>
            <w:gridSpan w:val="2"/>
            <w:vMerge/>
          </w:tcPr>
          <w:p w:rsidR="00B40D19" w:rsidRPr="000C7D61" w:rsidRDefault="00B40D19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40D19" w:rsidRPr="000C7D61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007" w:type="dxa"/>
          </w:tcPr>
          <w:p w:rsidR="00B40D19" w:rsidRPr="00F543F2" w:rsidRDefault="00B40D19" w:rsidP="005C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0D8">
              <w:rPr>
                <w:rFonts w:ascii="Times New Roman" w:hAnsi="Times New Roman" w:cs="Times New Roman"/>
                <w:sz w:val="24"/>
                <w:szCs w:val="24"/>
              </w:rPr>
              <w:t>2347,23</w:t>
            </w:r>
          </w:p>
        </w:tc>
        <w:tc>
          <w:tcPr>
            <w:tcW w:w="1007" w:type="dxa"/>
          </w:tcPr>
          <w:p w:rsidR="00B40D19" w:rsidRPr="00F543F2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2347,23</w:t>
            </w:r>
          </w:p>
        </w:tc>
        <w:tc>
          <w:tcPr>
            <w:tcW w:w="1007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6479,34</w:t>
            </w:r>
          </w:p>
        </w:tc>
        <w:tc>
          <w:tcPr>
            <w:tcW w:w="1007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6755,18</w:t>
            </w:r>
          </w:p>
        </w:tc>
        <w:tc>
          <w:tcPr>
            <w:tcW w:w="1007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4" w:type="dxa"/>
          </w:tcPr>
          <w:p w:rsidR="00B40D19" w:rsidRDefault="00B40D19" w:rsidP="00BA2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7042,57</w:t>
            </w:r>
          </w:p>
        </w:tc>
        <w:tc>
          <w:tcPr>
            <w:tcW w:w="1746" w:type="dxa"/>
            <w:vMerge/>
          </w:tcPr>
          <w:p w:rsidR="00B40D19" w:rsidRPr="000C7D61" w:rsidRDefault="00B40D19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0D19" w:rsidRPr="000C7D61" w:rsidRDefault="00B40D19" w:rsidP="00BA2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5A7C" w:rsidRDefault="002A5A7C" w:rsidP="002A5A7C">
      <w:pPr>
        <w:spacing w:after="0" w:line="30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A5A7C" w:rsidRPr="00DC21AE" w:rsidRDefault="002A5A7C" w:rsidP="002A5A7C">
      <w:pPr>
        <w:spacing w:after="0" w:line="300" w:lineRule="exac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21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Плановые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объемы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финансирования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местного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подлежат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корректировке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зависимости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расходов,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бюджете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городского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21AE">
        <w:rPr>
          <w:rFonts w:ascii="Times New Roman" w:hAnsi="Times New Roman" w:cs="Times New Roman"/>
          <w:bCs/>
          <w:sz w:val="28"/>
          <w:szCs w:val="28"/>
        </w:rPr>
        <w:t>Рыбинск.</w:t>
      </w:r>
    </w:p>
    <w:p w:rsidR="002A5A7C" w:rsidRDefault="002A5A7C" w:rsidP="002A5A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5A7C" w:rsidRDefault="002A5A7C" w:rsidP="002A5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488" w:rsidRPr="00C37752" w:rsidRDefault="00BA283D" w:rsidP="00BA28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1AC">
        <w:rPr>
          <w:rFonts w:ascii="Times New Roman" w:hAnsi="Times New Roman" w:cs="Times New Roman"/>
          <w:sz w:val="28"/>
          <w:szCs w:val="28"/>
        </w:rPr>
        <w:t>Директор МКУ ГОГР ЯО «УГР»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F461AC">
        <w:rPr>
          <w:rFonts w:ascii="Times New Roman" w:hAnsi="Times New Roman"/>
          <w:sz w:val="28"/>
          <w:szCs w:val="28"/>
        </w:rPr>
        <w:t>Д.А.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61AC">
        <w:rPr>
          <w:rFonts w:ascii="Times New Roman" w:hAnsi="Times New Roman"/>
          <w:sz w:val="28"/>
          <w:szCs w:val="28"/>
        </w:rPr>
        <w:t xml:space="preserve">Баранов </w:t>
      </w:r>
    </w:p>
    <w:sectPr w:rsidR="00552488" w:rsidRPr="00C37752" w:rsidSect="00A534CC">
      <w:headerReference w:type="default" r:id="rId14"/>
      <w:pgSz w:w="16838" w:h="11906" w:orient="landscape" w:code="9"/>
      <w:pgMar w:top="567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888" w:rsidRDefault="000B4888" w:rsidP="008B1B65">
      <w:pPr>
        <w:spacing w:after="0" w:line="240" w:lineRule="auto"/>
      </w:pPr>
      <w:r>
        <w:separator/>
      </w:r>
    </w:p>
  </w:endnote>
  <w:endnote w:type="continuationSeparator" w:id="0">
    <w:p w:rsidR="000B4888" w:rsidRDefault="000B4888" w:rsidP="008B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888" w:rsidRDefault="000B4888" w:rsidP="008B1B65">
      <w:pPr>
        <w:spacing w:after="0" w:line="240" w:lineRule="auto"/>
      </w:pPr>
      <w:r>
        <w:separator/>
      </w:r>
    </w:p>
  </w:footnote>
  <w:footnote w:type="continuationSeparator" w:id="0">
    <w:p w:rsidR="000B4888" w:rsidRDefault="000B4888" w:rsidP="008B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900866"/>
      <w:docPartObj>
        <w:docPartGallery w:val="Page Numbers (Top of Page)"/>
        <w:docPartUnique/>
      </w:docPartObj>
    </w:sdtPr>
    <w:sdtEndPr/>
    <w:sdtContent>
      <w:p w:rsidR="005C5606" w:rsidRDefault="005C5606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3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880770"/>
      <w:docPartObj>
        <w:docPartGallery w:val="Page Numbers (Top of Page)"/>
        <w:docPartUnique/>
      </w:docPartObj>
    </w:sdtPr>
    <w:sdtEndPr/>
    <w:sdtContent>
      <w:p w:rsidR="005C5606" w:rsidRDefault="005C5606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38A7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Num1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>
    <w:nsid w:val="02B17D69"/>
    <w:multiLevelType w:val="hybridMultilevel"/>
    <w:tmpl w:val="2B98DF36"/>
    <w:lvl w:ilvl="0" w:tplc="1AA6AD8C">
      <w:start w:val="1"/>
      <w:numFmt w:val="decimal"/>
      <w:lvlText w:val="%1."/>
      <w:lvlJc w:val="left"/>
      <w:pPr>
        <w:ind w:left="1778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236D9D"/>
    <w:multiLevelType w:val="hybridMultilevel"/>
    <w:tmpl w:val="ACC46C7A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CE56327"/>
    <w:multiLevelType w:val="hybridMultilevel"/>
    <w:tmpl w:val="2DF2F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4596D"/>
    <w:multiLevelType w:val="hybridMultilevel"/>
    <w:tmpl w:val="B1A214B0"/>
    <w:lvl w:ilvl="0" w:tplc="4D2E58F2">
      <w:numFmt w:val="bullet"/>
      <w:lvlText w:val="•"/>
      <w:lvlJc w:val="left"/>
      <w:pPr>
        <w:ind w:left="1489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0D44FFB"/>
    <w:multiLevelType w:val="multilevel"/>
    <w:tmpl w:val="2920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8F40A8"/>
    <w:multiLevelType w:val="hybridMultilevel"/>
    <w:tmpl w:val="5122E434"/>
    <w:lvl w:ilvl="0" w:tplc="4D2E58F2">
      <w:numFmt w:val="bullet"/>
      <w:lvlText w:val="•"/>
      <w:lvlJc w:val="left"/>
      <w:pPr>
        <w:ind w:left="1489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F41B5"/>
    <w:multiLevelType w:val="multilevel"/>
    <w:tmpl w:val="72EC4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33C7B7C"/>
    <w:multiLevelType w:val="hybridMultilevel"/>
    <w:tmpl w:val="32A8B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415CC"/>
    <w:multiLevelType w:val="multilevel"/>
    <w:tmpl w:val="F514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770A63"/>
    <w:multiLevelType w:val="hybridMultilevel"/>
    <w:tmpl w:val="07468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0C4044"/>
    <w:multiLevelType w:val="hybridMultilevel"/>
    <w:tmpl w:val="4E0C8894"/>
    <w:lvl w:ilvl="0" w:tplc="105E675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>
    <w:nsid w:val="3CA41E5B"/>
    <w:multiLevelType w:val="hybridMultilevel"/>
    <w:tmpl w:val="80EA015C"/>
    <w:lvl w:ilvl="0" w:tplc="105E6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786068"/>
    <w:multiLevelType w:val="hybridMultilevel"/>
    <w:tmpl w:val="DF10078A"/>
    <w:lvl w:ilvl="0" w:tplc="3F66BA66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CE0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CE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4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7A7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40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D6D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A7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27028"/>
    <w:multiLevelType w:val="hybridMultilevel"/>
    <w:tmpl w:val="7A42BFE6"/>
    <w:lvl w:ilvl="0" w:tplc="91A276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18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17">
    <w:nsid w:val="49725C95"/>
    <w:multiLevelType w:val="hybridMultilevel"/>
    <w:tmpl w:val="FDD2283E"/>
    <w:lvl w:ilvl="0" w:tplc="105E67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C9B21B2"/>
    <w:multiLevelType w:val="hybridMultilevel"/>
    <w:tmpl w:val="9D402FA6"/>
    <w:lvl w:ilvl="0" w:tplc="3C76DBC0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320E55"/>
    <w:multiLevelType w:val="hybridMultilevel"/>
    <w:tmpl w:val="096E052E"/>
    <w:lvl w:ilvl="0" w:tplc="D8B6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759F5"/>
    <w:multiLevelType w:val="multilevel"/>
    <w:tmpl w:val="C42E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6175FF"/>
    <w:multiLevelType w:val="multilevel"/>
    <w:tmpl w:val="18C0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DC363F"/>
    <w:multiLevelType w:val="hybridMultilevel"/>
    <w:tmpl w:val="4936EA5C"/>
    <w:lvl w:ilvl="0" w:tplc="1AA6AD8C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9994EF2"/>
    <w:multiLevelType w:val="hybridMultilevel"/>
    <w:tmpl w:val="F4668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9E59B3"/>
    <w:multiLevelType w:val="hybridMultilevel"/>
    <w:tmpl w:val="BFA473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D86BC5"/>
    <w:multiLevelType w:val="hybridMultilevel"/>
    <w:tmpl w:val="2DF2F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3356A"/>
    <w:multiLevelType w:val="hybridMultilevel"/>
    <w:tmpl w:val="2DF2F0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84D23"/>
    <w:multiLevelType w:val="hybridMultilevel"/>
    <w:tmpl w:val="ACC46C7A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75231488"/>
    <w:multiLevelType w:val="multilevel"/>
    <w:tmpl w:val="B9048782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AA30439"/>
    <w:multiLevelType w:val="multilevel"/>
    <w:tmpl w:val="A44EF69A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28"/>
  </w:num>
  <w:num w:numId="6">
    <w:abstractNumId w:val="14"/>
  </w:num>
  <w:num w:numId="7">
    <w:abstractNumId w:val="29"/>
  </w:num>
  <w:num w:numId="8">
    <w:abstractNumId w:val="16"/>
  </w:num>
  <w:num w:numId="9">
    <w:abstractNumId w:val="8"/>
  </w:num>
  <w:num w:numId="10">
    <w:abstractNumId w:val="12"/>
  </w:num>
  <w:num w:numId="11">
    <w:abstractNumId w:val="25"/>
  </w:num>
  <w:num w:numId="12">
    <w:abstractNumId w:val="26"/>
  </w:num>
  <w:num w:numId="13">
    <w:abstractNumId w:val="19"/>
  </w:num>
  <w:num w:numId="14">
    <w:abstractNumId w:val="10"/>
  </w:num>
  <w:num w:numId="15">
    <w:abstractNumId w:val="6"/>
  </w:num>
  <w:num w:numId="16">
    <w:abstractNumId w:val="20"/>
  </w:num>
  <w:num w:numId="17">
    <w:abstractNumId w:val="21"/>
  </w:num>
  <w:num w:numId="18">
    <w:abstractNumId w:val="24"/>
  </w:num>
  <w:num w:numId="19">
    <w:abstractNumId w:val="3"/>
  </w:num>
  <w:num w:numId="20">
    <w:abstractNumId w:val="23"/>
  </w:num>
  <w:num w:numId="21">
    <w:abstractNumId w:val="27"/>
  </w:num>
  <w:num w:numId="22">
    <w:abstractNumId w:val="15"/>
  </w:num>
  <w:num w:numId="23">
    <w:abstractNumId w:val="13"/>
  </w:num>
  <w:num w:numId="24">
    <w:abstractNumId w:val="17"/>
  </w:num>
  <w:num w:numId="25">
    <w:abstractNumId w:val="5"/>
  </w:num>
  <w:num w:numId="26">
    <w:abstractNumId w:val="7"/>
  </w:num>
  <w:num w:numId="27">
    <w:abstractNumId w:val="22"/>
  </w:num>
  <w:num w:numId="28">
    <w:abstractNumId w:val="2"/>
  </w:num>
  <w:num w:numId="29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A5"/>
    <w:rsid w:val="0000012D"/>
    <w:rsid w:val="00015BE0"/>
    <w:rsid w:val="00016667"/>
    <w:rsid w:val="0002080C"/>
    <w:rsid w:val="0002268F"/>
    <w:rsid w:val="00023401"/>
    <w:rsid w:val="0002692A"/>
    <w:rsid w:val="00030601"/>
    <w:rsid w:val="000376E6"/>
    <w:rsid w:val="0004159A"/>
    <w:rsid w:val="00047E1F"/>
    <w:rsid w:val="000505B3"/>
    <w:rsid w:val="000521D3"/>
    <w:rsid w:val="00052737"/>
    <w:rsid w:val="000619C5"/>
    <w:rsid w:val="000726CD"/>
    <w:rsid w:val="00081FE7"/>
    <w:rsid w:val="0008258D"/>
    <w:rsid w:val="00092D89"/>
    <w:rsid w:val="000A454F"/>
    <w:rsid w:val="000B1993"/>
    <w:rsid w:val="000B4888"/>
    <w:rsid w:val="000B6B4D"/>
    <w:rsid w:val="000C2A69"/>
    <w:rsid w:val="000C43F0"/>
    <w:rsid w:val="000C56BB"/>
    <w:rsid w:val="000C7828"/>
    <w:rsid w:val="000C7D61"/>
    <w:rsid w:val="000E4F61"/>
    <w:rsid w:val="000F499A"/>
    <w:rsid w:val="000F4B5E"/>
    <w:rsid w:val="001108F2"/>
    <w:rsid w:val="00111864"/>
    <w:rsid w:val="00123B51"/>
    <w:rsid w:val="001303D0"/>
    <w:rsid w:val="0013212C"/>
    <w:rsid w:val="001340F9"/>
    <w:rsid w:val="00135753"/>
    <w:rsid w:val="00140127"/>
    <w:rsid w:val="00141E4A"/>
    <w:rsid w:val="0014378E"/>
    <w:rsid w:val="00143E80"/>
    <w:rsid w:val="00144A54"/>
    <w:rsid w:val="001463A4"/>
    <w:rsid w:val="00146F3E"/>
    <w:rsid w:val="001538A7"/>
    <w:rsid w:val="00157ABC"/>
    <w:rsid w:val="00162AB4"/>
    <w:rsid w:val="0017319A"/>
    <w:rsid w:val="00173BF7"/>
    <w:rsid w:val="00183318"/>
    <w:rsid w:val="0018331F"/>
    <w:rsid w:val="001847C2"/>
    <w:rsid w:val="00186DD2"/>
    <w:rsid w:val="00190544"/>
    <w:rsid w:val="00196251"/>
    <w:rsid w:val="001971FA"/>
    <w:rsid w:val="00197EF2"/>
    <w:rsid w:val="001A2653"/>
    <w:rsid w:val="001A578E"/>
    <w:rsid w:val="001A7EBD"/>
    <w:rsid w:val="001B6D80"/>
    <w:rsid w:val="001B7CEA"/>
    <w:rsid w:val="001C3283"/>
    <w:rsid w:val="001C759C"/>
    <w:rsid w:val="001D00B3"/>
    <w:rsid w:val="001D43B0"/>
    <w:rsid w:val="001D5EBA"/>
    <w:rsid w:val="001F7759"/>
    <w:rsid w:val="001F778E"/>
    <w:rsid w:val="001F7AA6"/>
    <w:rsid w:val="00200AFA"/>
    <w:rsid w:val="00217C69"/>
    <w:rsid w:val="00220A5D"/>
    <w:rsid w:val="002233F6"/>
    <w:rsid w:val="002268AF"/>
    <w:rsid w:val="00227C9B"/>
    <w:rsid w:val="00243621"/>
    <w:rsid w:val="00245FA1"/>
    <w:rsid w:val="002466ED"/>
    <w:rsid w:val="0025139D"/>
    <w:rsid w:val="002521FA"/>
    <w:rsid w:val="0025556E"/>
    <w:rsid w:val="00260C22"/>
    <w:rsid w:val="00264EDA"/>
    <w:rsid w:val="0026576F"/>
    <w:rsid w:val="0027295E"/>
    <w:rsid w:val="002825D5"/>
    <w:rsid w:val="00285CDD"/>
    <w:rsid w:val="002A3C7C"/>
    <w:rsid w:val="002A4F52"/>
    <w:rsid w:val="002A5A7C"/>
    <w:rsid w:val="002A61BD"/>
    <w:rsid w:val="002A68F4"/>
    <w:rsid w:val="002B32BB"/>
    <w:rsid w:val="002B36CD"/>
    <w:rsid w:val="002C29CE"/>
    <w:rsid w:val="002C3F47"/>
    <w:rsid w:val="002C48A7"/>
    <w:rsid w:val="002D0186"/>
    <w:rsid w:val="002F5286"/>
    <w:rsid w:val="003018B1"/>
    <w:rsid w:val="0030337A"/>
    <w:rsid w:val="00304344"/>
    <w:rsid w:val="003156CB"/>
    <w:rsid w:val="00316A91"/>
    <w:rsid w:val="0031706D"/>
    <w:rsid w:val="003311F4"/>
    <w:rsid w:val="003376E7"/>
    <w:rsid w:val="00340AB4"/>
    <w:rsid w:val="00344FC2"/>
    <w:rsid w:val="00346BB7"/>
    <w:rsid w:val="003512F9"/>
    <w:rsid w:val="003548A3"/>
    <w:rsid w:val="00354CC2"/>
    <w:rsid w:val="00361E18"/>
    <w:rsid w:val="00362C24"/>
    <w:rsid w:val="00387DBF"/>
    <w:rsid w:val="00392162"/>
    <w:rsid w:val="00392E4D"/>
    <w:rsid w:val="003A7970"/>
    <w:rsid w:val="003B234B"/>
    <w:rsid w:val="003B4C90"/>
    <w:rsid w:val="003B77EF"/>
    <w:rsid w:val="003C0AF2"/>
    <w:rsid w:val="003C15F3"/>
    <w:rsid w:val="003D108A"/>
    <w:rsid w:val="003D4295"/>
    <w:rsid w:val="003E5D6E"/>
    <w:rsid w:val="003F05D6"/>
    <w:rsid w:val="003F4899"/>
    <w:rsid w:val="003F7FB1"/>
    <w:rsid w:val="00404EEB"/>
    <w:rsid w:val="004064D6"/>
    <w:rsid w:val="00414979"/>
    <w:rsid w:val="00414D12"/>
    <w:rsid w:val="00416BF8"/>
    <w:rsid w:val="00417F21"/>
    <w:rsid w:val="004258AD"/>
    <w:rsid w:val="00425C17"/>
    <w:rsid w:val="00426A97"/>
    <w:rsid w:val="004317A6"/>
    <w:rsid w:val="004378B6"/>
    <w:rsid w:val="004470CA"/>
    <w:rsid w:val="00447F2B"/>
    <w:rsid w:val="00452C46"/>
    <w:rsid w:val="00456D0D"/>
    <w:rsid w:val="00474CE9"/>
    <w:rsid w:val="004759DC"/>
    <w:rsid w:val="0048225E"/>
    <w:rsid w:val="00485AFE"/>
    <w:rsid w:val="004925BC"/>
    <w:rsid w:val="00492BAD"/>
    <w:rsid w:val="0049321A"/>
    <w:rsid w:val="00494E13"/>
    <w:rsid w:val="004A0FF5"/>
    <w:rsid w:val="004A3C5C"/>
    <w:rsid w:val="004A7693"/>
    <w:rsid w:val="004C36A7"/>
    <w:rsid w:val="004C59C6"/>
    <w:rsid w:val="004C7632"/>
    <w:rsid w:val="004D1BEB"/>
    <w:rsid w:val="004D4D82"/>
    <w:rsid w:val="004E2349"/>
    <w:rsid w:val="004E2C24"/>
    <w:rsid w:val="004E3B77"/>
    <w:rsid w:val="004E5BF0"/>
    <w:rsid w:val="004E5F43"/>
    <w:rsid w:val="004F3F9E"/>
    <w:rsid w:val="004F7E94"/>
    <w:rsid w:val="00501159"/>
    <w:rsid w:val="00506F65"/>
    <w:rsid w:val="00507EF2"/>
    <w:rsid w:val="0051620F"/>
    <w:rsid w:val="00521C7F"/>
    <w:rsid w:val="00525788"/>
    <w:rsid w:val="00526FA7"/>
    <w:rsid w:val="005325D1"/>
    <w:rsid w:val="00536D05"/>
    <w:rsid w:val="00552488"/>
    <w:rsid w:val="005624E7"/>
    <w:rsid w:val="005718BD"/>
    <w:rsid w:val="00581D8A"/>
    <w:rsid w:val="0058343B"/>
    <w:rsid w:val="0058522F"/>
    <w:rsid w:val="00587BA6"/>
    <w:rsid w:val="00590D93"/>
    <w:rsid w:val="0059443A"/>
    <w:rsid w:val="00594E24"/>
    <w:rsid w:val="005955A9"/>
    <w:rsid w:val="005A21CA"/>
    <w:rsid w:val="005A5F22"/>
    <w:rsid w:val="005A79D5"/>
    <w:rsid w:val="005A7C98"/>
    <w:rsid w:val="005B6265"/>
    <w:rsid w:val="005B7A39"/>
    <w:rsid w:val="005B7D81"/>
    <w:rsid w:val="005C5606"/>
    <w:rsid w:val="005D14D3"/>
    <w:rsid w:val="005E314F"/>
    <w:rsid w:val="005E3FEE"/>
    <w:rsid w:val="005E61D7"/>
    <w:rsid w:val="0060158B"/>
    <w:rsid w:val="006045A4"/>
    <w:rsid w:val="00614B19"/>
    <w:rsid w:val="00622239"/>
    <w:rsid w:val="00632405"/>
    <w:rsid w:val="00633F44"/>
    <w:rsid w:val="00634AE1"/>
    <w:rsid w:val="006357C2"/>
    <w:rsid w:val="006436C1"/>
    <w:rsid w:val="0064634A"/>
    <w:rsid w:val="006466E7"/>
    <w:rsid w:val="00654831"/>
    <w:rsid w:val="00657909"/>
    <w:rsid w:val="00667EC5"/>
    <w:rsid w:val="00670090"/>
    <w:rsid w:val="00670778"/>
    <w:rsid w:val="00673117"/>
    <w:rsid w:val="006766AB"/>
    <w:rsid w:val="00677E7B"/>
    <w:rsid w:val="00683BB7"/>
    <w:rsid w:val="006A4148"/>
    <w:rsid w:val="006A788B"/>
    <w:rsid w:val="006B6D85"/>
    <w:rsid w:val="006B76E8"/>
    <w:rsid w:val="006C6B05"/>
    <w:rsid w:val="006D482F"/>
    <w:rsid w:val="006D6D72"/>
    <w:rsid w:val="006D6EF0"/>
    <w:rsid w:val="006E2EF7"/>
    <w:rsid w:val="006E3870"/>
    <w:rsid w:val="007013D4"/>
    <w:rsid w:val="007048CA"/>
    <w:rsid w:val="007107A7"/>
    <w:rsid w:val="00711097"/>
    <w:rsid w:val="0072746F"/>
    <w:rsid w:val="00733B6D"/>
    <w:rsid w:val="00746AC2"/>
    <w:rsid w:val="007539AD"/>
    <w:rsid w:val="00754F14"/>
    <w:rsid w:val="007554FF"/>
    <w:rsid w:val="00760D78"/>
    <w:rsid w:val="00762D5C"/>
    <w:rsid w:val="007645C2"/>
    <w:rsid w:val="00770148"/>
    <w:rsid w:val="00774190"/>
    <w:rsid w:val="00774711"/>
    <w:rsid w:val="00774816"/>
    <w:rsid w:val="007758B1"/>
    <w:rsid w:val="00777902"/>
    <w:rsid w:val="00781A2D"/>
    <w:rsid w:val="00781C0E"/>
    <w:rsid w:val="007963EC"/>
    <w:rsid w:val="007A2280"/>
    <w:rsid w:val="007A37A3"/>
    <w:rsid w:val="007C66AB"/>
    <w:rsid w:val="007D42C6"/>
    <w:rsid w:val="007E1CC5"/>
    <w:rsid w:val="007E2FA1"/>
    <w:rsid w:val="007E518C"/>
    <w:rsid w:val="007E51E5"/>
    <w:rsid w:val="007F1B4A"/>
    <w:rsid w:val="00800510"/>
    <w:rsid w:val="00806DC6"/>
    <w:rsid w:val="008115F2"/>
    <w:rsid w:val="0081547A"/>
    <w:rsid w:val="00816BA3"/>
    <w:rsid w:val="00822B4E"/>
    <w:rsid w:val="008230B4"/>
    <w:rsid w:val="0082577F"/>
    <w:rsid w:val="0082633A"/>
    <w:rsid w:val="00826C72"/>
    <w:rsid w:val="00834B51"/>
    <w:rsid w:val="0084004E"/>
    <w:rsid w:val="00844AA9"/>
    <w:rsid w:val="0084657E"/>
    <w:rsid w:val="008552DB"/>
    <w:rsid w:val="00865CB7"/>
    <w:rsid w:val="008666E7"/>
    <w:rsid w:val="008735F2"/>
    <w:rsid w:val="00883776"/>
    <w:rsid w:val="00895086"/>
    <w:rsid w:val="00896BE2"/>
    <w:rsid w:val="008B1B65"/>
    <w:rsid w:val="008B4D86"/>
    <w:rsid w:val="008C0635"/>
    <w:rsid w:val="008C64F8"/>
    <w:rsid w:val="008D2498"/>
    <w:rsid w:val="008E5036"/>
    <w:rsid w:val="008E73E3"/>
    <w:rsid w:val="008F26D8"/>
    <w:rsid w:val="009008CF"/>
    <w:rsid w:val="00900F74"/>
    <w:rsid w:val="009115B3"/>
    <w:rsid w:val="00911EFF"/>
    <w:rsid w:val="009148E0"/>
    <w:rsid w:val="009215A1"/>
    <w:rsid w:val="00922907"/>
    <w:rsid w:val="00925867"/>
    <w:rsid w:val="009270E4"/>
    <w:rsid w:val="0093507F"/>
    <w:rsid w:val="00935633"/>
    <w:rsid w:val="00935784"/>
    <w:rsid w:val="00943562"/>
    <w:rsid w:val="00946BB0"/>
    <w:rsid w:val="009538D2"/>
    <w:rsid w:val="009546E8"/>
    <w:rsid w:val="00962A33"/>
    <w:rsid w:val="0096797D"/>
    <w:rsid w:val="0097680B"/>
    <w:rsid w:val="00993667"/>
    <w:rsid w:val="009966E0"/>
    <w:rsid w:val="009A0987"/>
    <w:rsid w:val="009B1D1F"/>
    <w:rsid w:val="009B50CC"/>
    <w:rsid w:val="009B63FC"/>
    <w:rsid w:val="009C0BAC"/>
    <w:rsid w:val="009C4760"/>
    <w:rsid w:val="009C6325"/>
    <w:rsid w:val="009C652B"/>
    <w:rsid w:val="009E11DA"/>
    <w:rsid w:val="009E1858"/>
    <w:rsid w:val="009E1CC0"/>
    <w:rsid w:val="009E7A84"/>
    <w:rsid w:val="009F0E9E"/>
    <w:rsid w:val="009F7F0B"/>
    <w:rsid w:val="00A001B5"/>
    <w:rsid w:val="00A01A1D"/>
    <w:rsid w:val="00A04270"/>
    <w:rsid w:val="00A0503A"/>
    <w:rsid w:val="00A066EB"/>
    <w:rsid w:val="00A06FFC"/>
    <w:rsid w:val="00A13527"/>
    <w:rsid w:val="00A21C4D"/>
    <w:rsid w:val="00A32575"/>
    <w:rsid w:val="00A32A83"/>
    <w:rsid w:val="00A341DB"/>
    <w:rsid w:val="00A34408"/>
    <w:rsid w:val="00A41756"/>
    <w:rsid w:val="00A469F9"/>
    <w:rsid w:val="00A534CC"/>
    <w:rsid w:val="00A6273E"/>
    <w:rsid w:val="00A62F1D"/>
    <w:rsid w:val="00A6318A"/>
    <w:rsid w:val="00A83216"/>
    <w:rsid w:val="00A9428A"/>
    <w:rsid w:val="00AA4316"/>
    <w:rsid w:val="00AA5693"/>
    <w:rsid w:val="00AB7D09"/>
    <w:rsid w:val="00AC4D6C"/>
    <w:rsid w:val="00AD0D9D"/>
    <w:rsid w:val="00AD11F1"/>
    <w:rsid w:val="00AF02B1"/>
    <w:rsid w:val="00AF2BE3"/>
    <w:rsid w:val="00AF5533"/>
    <w:rsid w:val="00B018D2"/>
    <w:rsid w:val="00B04DE6"/>
    <w:rsid w:val="00B127A3"/>
    <w:rsid w:val="00B12805"/>
    <w:rsid w:val="00B1493D"/>
    <w:rsid w:val="00B16F6C"/>
    <w:rsid w:val="00B21B70"/>
    <w:rsid w:val="00B30AFF"/>
    <w:rsid w:val="00B36FED"/>
    <w:rsid w:val="00B40D19"/>
    <w:rsid w:val="00B42470"/>
    <w:rsid w:val="00B43D16"/>
    <w:rsid w:val="00B46413"/>
    <w:rsid w:val="00B51918"/>
    <w:rsid w:val="00B5654E"/>
    <w:rsid w:val="00B573D8"/>
    <w:rsid w:val="00B646F3"/>
    <w:rsid w:val="00B6604A"/>
    <w:rsid w:val="00B67A73"/>
    <w:rsid w:val="00B70B17"/>
    <w:rsid w:val="00B72E57"/>
    <w:rsid w:val="00B76ACB"/>
    <w:rsid w:val="00B776E7"/>
    <w:rsid w:val="00B80E48"/>
    <w:rsid w:val="00B9683E"/>
    <w:rsid w:val="00BA283D"/>
    <w:rsid w:val="00BB1833"/>
    <w:rsid w:val="00BC5C26"/>
    <w:rsid w:val="00BD16EB"/>
    <w:rsid w:val="00BD3BCF"/>
    <w:rsid w:val="00BD56E5"/>
    <w:rsid w:val="00BD5A01"/>
    <w:rsid w:val="00BE0B3E"/>
    <w:rsid w:val="00BE116A"/>
    <w:rsid w:val="00BF0D1D"/>
    <w:rsid w:val="00BF3C9F"/>
    <w:rsid w:val="00BF421B"/>
    <w:rsid w:val="00C0011C"/>
    <w:rsid w:val="00C025F8"/>
    <w:rsid w:val="00C0418F"/>
    <w:rsid w:val="00C07FBD"/>
    <w:rsid w:val="00C11DD5"/>
    <w:rsid w:val="00C16A96"/>
    <w:rsid w:val="00C17EDA"/>
    <w:rsid w:val="00C200C6"/>
    <w:rsid w:val="00C204F9"/>
    <w:rsid w:val="00C26734"/>
    <w:rsid w:val="00C26E0B"/>
    <w:rsid w:val="00C327F3"/>
    <w:rsid w:val="00C3545A"/>
    <w:rsid w:val="00C37752"/>
    <w:rsid w:val="00C41C61"/>
    <w:rsid w:val="00C41EB1"/>
    <w:rsid w:val="00C4344C"/>
    <w:rsid w:val="00C43B3B"/>
    <w:rsid w:val="00C45799"/>
    <w:rsid w:val="00C55A1E"/>
    <w:rsid w:val="00C639C2"/>
    <w:rsid w:val="00C65DD5"/>
    <w:rsid w:val="00C7149B"/>
    <w:rsid w:val="00C86D92"/>
    <w:rsid w:val="00C87FAD"/>
    <w:rsid w:val="00C92A67"/>
    <w:rsid w:val="00C9665F"/>
    <w:rsid w:val="00CA0443"/>
    <w:rsid w:val="00CA4EAF"/>
    <w:rsid w:val="00CA62E1"/>
    <w:rsid w:val="00CD1486"/>
    <w:rsid w:val="00CE34BA"/>
    <w:rsid w:val="00CE403D"/>
    <w:rsid w:val="00CE617E"/>
    <w:rsid w:val="00CF19CB"/>
    <w:rsid w:val="00CF1A97"/>
    <w:rsid w:val="00CF33B4"/>
    <w:rsid w:val="00D1058A"/>
    <w:rsid w:val="00D117C8"/>
    <w:rsid w:val="00D37035"/>
    <w:rsid w:val="00D37324"/>
    <w:rsid w:val="00D42B1F"/>
    <w:rsid w:val="00D45765"/>
    <w:rsid w:val="00D56450"/>
    <w:rsid w:val="00D613FC"/>
    <w:rsid w:val="00D63C4C"/>
    <w:rsid w:val="00D63D6E"/>
    <w:rsid w:val="00D729CD"/>
    <w:rsid w:val="00D729CE"/>
    <w:rsid w:val="00D7570F"/>
    <w:rsid w:val="00D851FA"/>
    <w:rsid w:val="00D96A1B"/>
    <w:rsid w:val="00DA2251"/>
    <w:rsid w:val="00DA3358"/>
    <w:rsid w:val="00DA531D"/>
    <w:rsid w:val="00DB0783"/>
    <w:rsid w:val="00DB2873"/>
    <w:rsid w:val="00DB4FAE"/>
    <w:rsid w:val="00DB6F84"/>
    <w:rsid w:val="00DC12FA"/>
    <w:rsid w:val="00DC21AE"/>
    <w:rsid w:val="00DC3BD9"/>
    <w:rsid w:val="00DD3D31"/>
    <w:rsid w:val="00DD7F2C"/>
    <w:rsid w:val="00DE0D9B"/>
    <w:rsid w:val="00DE5874"/>
    <w:rsid w:val="00DF0593"/>
    <w:rsid w:val="00DF4985"/>
    <w:rsid w:val="00E00980"/>
    <w:rsid w:val="00E11FDA"/>
    <w:rsid w:val="00E12D86"/>
    <w:rsid w:val="00E14B59"/>
    <w:rsid w:val="00E15D7E"/>
    <w:rsid w:val="00E169AB"/>
    <w:rsid w:val="00E20DFA"/>
    <w:rsid w:val="00E23C62"/>
    <w:rsid w:val="00E27477"/>
    <w:rsid w:val="00E311EC"/>
    <w:rsid w:val="00E35FBA"/>
    <w:rsid w:val="00E406F8"/>
    <w:rsid w:val="00E41903"/>
    <w:rsid w:val="00E452D6"/>
    <w:rsid w:val="00E55749"/>
    <w:rsid w:val="00E57EA5"/>
    <w:rsid w:val="00E60320"/>
    <w:rsid w:val="00E66F0D"/>
    <w:rsid w:val="00E70E68"/>
    <w:rsid w:val="00E743B9"/>
    <w:rsid w:val="00E76BE8"/>
    <w:rsid w:val="00E85FE8"/>
    <w:rsid w:val="00E866A3"/>
    <w:rsid w:val="00E92585"/>
    <w:rsid w:val="00E950D4"/>
    <w:rsid w:val="00E95515"/>
    <w:rsid w:val="00EB19DA"/>
    <w:rsid w:val="00EB1F2C"/>
    <w:rsid w:val="00EB60D8"/>
    <w:rsid w:val="00EB62C3"/>
    <w:rsid w:val="00EC32EA"/>
    <w:rsid w:val="00ED30F8"/>
    <w:rsid w:val="00ED3631"/>
    <w:rsid w:val="00ED45B6"/>
    <w:rsid w:val="00ED4DED"/>
    <w:rsid w:val="00ED5AA1"/>
    <w:rsid w:val="00EE2682"/>
    <w:rsid w:val="00EF0B58"/>
    <w:rsid w:val="00EF1679"/>
    <w:rsid w:val="00EF339F"/>
    <w:rsid w:val="00EF66E9"/>
    <w:rsid w:val="00F008E7"/>
    <w:rsid w:val="00F00FB8"/>
    <w:rsid w:val="00F0171F"/>
    <w:rsid w:val="00F0184A"/>
    <w:rsid w:val="00F02C34"/>
    <w:rsid w:val="00F069CF"/>
    <w:rsid w:val="00F07AA0"/>
    <w:rsid w:val="00F114D0"/>
    <w:rsid w:val="00F1510E"/>
    <w:rsid w:val="00F221B7"/>
    <w:rsid w:val="00F32BD4"/>
    <w:rsid w:val="00F40572"/>
    <w:rsid w:val="00F40899"/>
    <w:rsid w:val="00F461AC"/>
    <w:rsid w:val="00F533FC"/>
    <w:rsid w:val="00F543F2"/>
    <w:rsid w:val="00F72EDF"/>
    <w:rsid w:val="00F73B32"/>
    <w:rsid w:val="00F743DB"/>
    <w:rsid w:val="00F77261"/>
    <w:rsid w:val="00F777AE"/>
    <w:rsid w:val="00F873ED"/>
    <w:rsid w:val="00F90B8C"/>
    <w:rsid w:val="00F94608"/>
    <w:rsid w:val="00FA2778"/>
    <w:rsid w:val="00FA2C5A"/>
    <w:rsid w:val="00FA758E"/>
    <w:rsid w:val="00FB3756"/>
    <w:rsid w:val="00FB3F5B"/>
    <w:rsid w:val="00FD3F10"/>
    <w:rsid w:val="00FD7B9F"/>
    <w:rsid w:val="00FE18AF"/>
    <w:rsid w:val="00FE2CEC"/>
    <w:rsid w:val="00FE4928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7EA5"/>
    <w:pPr>
      <w:spacing w:after="160" w:line="259" w:lineRule="auto"/>
    </w:pPr>
    <w:rPr>
      <w:rFonts w:ascii="Calibri" w:eastAsia="Times New Roman" w:hAnsi="Calibri" w:cs="Calibri"/>
      <w:sz w:val="22"/>
      <w:szCs w:val="22"/>
    </w:rPr>
  </w:style>
  <w:style w:type="paragraph" w:styleId="1">
    <w:name w:val="heading 1"/>
    <w:basedOn w:val="a0"/>
    <w:next w:val="a0"/>
    <w:link w:val="10"/>
    <w:qFormat/>
    <w:rsid w:val="00E57EA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cs="Times New Roman"/>
      <w:b/>
      <w:bCs/>
      <w:i/>
      <w:iCs/>
      <w:sz w:val="24"/>
      <w:szCs w:val="24"/>
      <w:lang w:eastAsia="ar-SA"/>
    </w:rPr>
  </w:style>
  <w:style w:type="paragraph" w:styleId="2">
    <w:name w:val="heading 2"/>
    <w:basedOn w:val="a0"/>
    <w:next w:val="a0"/>
    <w:link w:val="21"/>
    <w:uiPriority w:val="9"/>
    <w:qFormat/>
    <w:rsid w:val="00E57EA5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link w:val="30"/>
    <w:qFormat/>
    <w:rsid w:val="00DC21AE"/>
    <w:pPr>
      <w:spacing w:after="0" w:line="240" w:lineRule="auto"/>
      <w:jc w:val="both"/>
      <w:outlineLvl w:val="2"/>
    </w:pPr>
    <w:rPr>
      <w:rFonts w:ascii="Arial" w:hAnsi="Arial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DC21AE"/>
    <w:pPr>
      <w:keepNext/>
      <w:spacing w:before="240" w:after="60" w:line="240" w:lineRule="atLeast"/>
      <w:jc w:val="both"/>
      <w:outlineLvl w:val="3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E57EA5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9">
    <w:name w:val="heading 9"/>
    <w:basedOn w:val="a0"/>
    <w:next w:val="a0"/>
    <w:link w:val="90"/>
    <w:uiPriority w:val="9"/>
    <w:unhideWhenUsed/>
    <w:qFormat/>
    <w:rsid w:val="00DC21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57EA5"/>
    <w:rPr>
      <w:rFonts w:ascii="Calibri" w:eastAsia="Times New Roman" w:hAnsi="Calibri"/>
      <w:b/>
      <w:bCs/>
      <w:i/>
      <w:iCs/>
      <w:sz w:val="24"/>
      <w:szCs w:val="24"/>
      <w:lang w:eastAsia="ar-SA"/>
    </w:rPr>
  </w:style>
  <w:style w:type="character" w:customStyle="1" w:styleId="21">
    <w:name w:val="Заголовок 2 Знак"/>
    <w:basedOn w:val="a1"/>
    <w:link w:val="2"/>
    <w:uiPriority w:val="9"/>
    <w:rsid w:val="00E57EA5"/>
    <w:rPr>
      <w:rFonts w:ascii="Arial" w:eastAsia="Times New Roman" w:hAnsi="Arial" w:cs="Arial"/>
      <w:b/>
      <w:bCs/>
      <w:i/>
      <w:iCs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E57EA5"/>
    <w:rPr>
      <w:rFonts w:eastAsia="Times New Roman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E5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4">
    <w:name w:val="Hyperlink"/>
    <w:uiPriority w:val="99"/>
    <w:rsid w:val="00E57EA5"/>
    <w:rPr>
      <w:rFonts w:cs="Times New Roman"/>
      <w:color w:val="0000FF"/>
      <w:u w:val="single"/>
    </w:rPr>
  </w:style>
  <w:style w:type="paragraph" w:styleId="a5">
    <w:name w:val="Title"/>
    <w:basedOn w:val="a0"/>
    <w:next w:val="a6"/>
    <w:link w:val="a7"/>
    <w:qFormat/>
    <w:rsid w:val="00E57EA5"/>
    <w:pPr>
      <w:suppressAutoHyphens/>
      <w:spacing w:after="0" w:line="240" w:lineRule="auto"/>
      <w:ind w:left="-720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a7">
    <w:name w:val="Название Знак"/>
    <w:basedOn w:val="a1"/>
    <w:link w:val="a5"/>
    <w:rsid w:val="00E57EA5"/>
    <w:rPr>
      <w:rFonts w:ascii="Calibri" w:eastAsia="Times New Roman" w:hAnsi="Calibri"/>
      <w:b/>
      <w:bCs/>
      <w:sz w:val="24"/>
      <w:szCs w:val="24"/>
      <w:lang w:eastAsia="ar-SA"/>
    </w:rPr>
  </w:style>
  <w:style w:type="paragraph" w:styleId="a6">
    <w:name w:val="Subtitle"/>
    <w:basedOn w:val="a0"/>
    <w:next w:val="a0"/>
    <w:link w:val="a8"/>
    <w:uiPriority w:val="11"/>
    <w:qFormat/>
    <w:rsid w:val="00E57EA5"/>
    <w:pPr>
      <w:suppressAutoHyphens/>
      <w:spacing w:after="0" w:line="240" w:lineRule="auto"/>
      <w:jc w:val="center"/>
    </w:pPr>
    <w:rPr>
      <w:rFonts w:cs="Times New Roman"/>
      <w:b/>
      <w:bCs/>
      <w:sz w:val="24"/>
      <w:szCs w:val="24"/>
      <w:lang w:eastAsia="ar-SA"/>
    </w:rPr>
  </w:style>
  <w:style w:type="character" w:customStyle="1" w:styleId="a8">
    <w:name w:val="Подзаголовок Знак"/>
    <w:basedOn w:val="a1"/>
    <w:link w:val="a6"/>
    <w:uiPriority w:val="11"/>
    <w:rsid w:val="00E57EA5"/>
    <w:rPr>
      <w:rFonts w:ascii="Calibri" w:eastAsia="Times New Roman" w:hAnsi="Calibri"/>
      <w:b/>
      <w:bCs/>
      <w:sz w:val="24"/>
      <w:szCs w:val="24"/>
      <w:lang w:eastAsia="ar-SA"/>
    </w:rPr>
  </w:style>
  <w:style w:type="paragraph" w:styleId="11">
    <w:name w:val="toc 1"/>
    <w:basedOn w:val="a0"/>
    <w:next w:val="a0"/>
    <w:autoRedefine/>
    <w:uiPriority w:val="39"/>
    <w:rsid w:val="00C37752"/>
    <w:pPr>
      <w:tabs>
        <w:tab w:val="right" w:leader="dot" w:pos="10206"/>
      </w:tabs>
      <w:suppressAutoHyphens/>
      <w:spacing w:after="0" w:line="240" w:lineRule="auto"/>
      <w:jc w:val="center"/>
    </w:pPr>
    <w:rPr>
      <w:rFonts w:ascii="Times New Roman" w:hAnsi="Times New Roman" w:cs="Times New Roman"/>
      <w:bCs/>
      <w:noProof/>
      <w:sz w:val="28"/>
      <w:szCs w:val="24"/>
      <w:lang w:eastAsia="ar-SA"/>
    </w:rPr>
  </w:style>
  <w:style w:type="paragraph" w:styleId="22">
    <w:name w:val="toc 2"/>
    <w:basedOn w:val="a0"/>
    <w:next w:val="a0"/>
    <w:autoRedefine/>
    <w:uiPriority w:val="39"/>
    <w:rsid w:val="009E1858"/>
    <w:pPr>
      <w:tabs>
        <w:tab w:val="right" w:leader="dot" w:pos="10206"/>
      </w:tabs>
      <w:suppressAutoHyphens/>
      <w:spacing w:after="0" w:line="240" w:lineRule="auto"/>
      <w:ind w:left="284"/>
    </w:pPr>
    <w:rPr>
      <w:rFonts w:ascii="Times New Roman" w:hAnsi="Times New Roman" w:cs="Times New Roman"/>
      <w:noProof/>
      <w:sz w:val="24"/>
      <w:szCs w:val="24"/>
      <w:lang w:eastAsia="ar-SA"/>
    </w:rPr>
  </w:style>
  <w:style w:type="paragraph" w:styleId="a9">
    <w:name w:val="List Paragraph"/>
    <w:basedOn w:val="a0"/>
    <w:link w:val="aa"/>
    <w:uiPriority w:val="34"/>
    <w:qFormat/>
    <w:rsid w:val="00E57EA5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customStyle="1" w:styleId="aa">
    <w:name w:val="Абзац списка Знак"/>
    <w:link w:val="a9"/>
    <w:uiPriority w:val="99"/>
    <w:locked/>
    <w:rsid w:val="00E57EA5"/>
    <w:rPr>
      <w:rFonts w:eastAsia="Arial Unicode MS"/>
      <w:kern w:val="1"/>
      <w:szCs w:val="24"/>
    </w:rPr>
  </w:style>
  <w:style w:type="paragraph" w:styleId="ab">
    <w:name w:val="Balloon Text"/>
    <w:basedOn w:val="a0"/>
    <w:link w:val="ac"/>
    <w:uiPriority w:val="99"/>
    <w:unhideWhenUsed/>
    <w:rsid w:val="00E5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7EA5"/>
    <w:rPr>
      <w:rFonts w:ascii="Tahoma" w:eastAsia="Times New Roman" w:hAnsi="Tahoma" w:cs="Tahoma"/>
      <w:sz w:val="16"/>
      <w:szCs w:val="16"/>
    </w:rPr>
  </w:style>
  <w:style w:type="character" w:styleId="ad">
    <w:name w:val="FollowedHyperlink"/>
    <w:basedOn w:val="a1"/>
    <w:uiPriority w:val="99"/>
    <w:semiHidden/>
    <w:unhideWhenUsed/>
    <w:rsid w:val="00E57EA5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unhideWhenUsed/>
    <w:rsid w:val="005A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A79D5"/>
    <w:rPr>
      <w:rFonts w:ascii="Courier New" w:eastAsia="Times New Roman" w:hAnsi="Courier New"/>
      <w:sz w:val="20"/>
      <w:szCs w:val="20"/>
      <w:lang w:eastAsia="ru-RU"/>
    </w:rPr>
  </w:style>
  <w:style w:type="paragraph" w:styleId="ae">
    <w:name w:val="TOC Heading"/>
    <w:basedOn w:val="1"/>
    <w:next w:val="a0"/>
    <w:uiPriority w:val="39"/>
    <w:unhideWhenUsed/>
    <w:qFormat/>
    <w:rsid w:val="008B1B65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eastAsia="en-US"/>
    </w:rPr>
  </w:style>
  <w:style w:type="paragraph" w:styleId="af">
    <w:name w:val="header"/>
    <w:aliases w:val="Верхний колонтитул1"/>
    <w:basedOn w:val="a0"/>
    <w:link w:val="af0"/>
    <w:uiPriority w:val="99"/>
    <w:unhideWhenUsed/>
    <w:rsid w:val="008B1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aliases w:val="Верхний колонтитул1 Знак"/>
    <w:basedOn w:val="a1"/>
    <w:link w:val="af"/>
    <w:uiPriority w:val="99"/>
    <w:rsid w:val="008B1B65"/>
    <w:rPr>
      <w:rFonts w:ascii="Calibri" w:eastAsia="Times New Roman" w:hAnsi="Calibri" w:cs="Calibri"/>
      <w:sz w:val="22"/>
      <w:szCs w:val="22"/>
    </w:rPr>
  </w:style>
  <w:style w:type="paragraph" w:styleId="af1">
    <w:name w:val="footer"/>
    <w:aliases w:val=" Знак"/>
    <w:basedOn w:val="a0"/>
    <w:link w:val="af2"/>
    <w:uiPriority w:val="99"/>
    <w:unhideWhenUsed/>
    <w:rsid w:val="008B1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aliases w:val=" Знак Знак"/>
    <w:basedOn w:val="a1"/>
    <w:link w:val="af1"/>
    <w:uiPriority w:val="99"/>
    <w:rsid w:val="008B1B65"/>
    <w:rPr>
      <w:rFonts w:ascii="Calibri" w:eastAsia="Times New Roman" w:hAnsi="Calibri" w:cs="Calibri"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sid w:val="00DC21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30">
    <w:name w:val="Заголовок 3 Знак"/>
    <w:basedOn w:val="a1"/>
    <w:link w:val="3"/>
    <w:rsid w:val="00DC21AE"/>
    <w:rPr>
      <w:rFonts w:ascii="Arial" w:eastAsia="Times New Roman" w:hAnsi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C21AE"/>
    <w:rPr>
      <w:rFonts w:eastAsia="Times New Roman"/>
      <w:b/>
      <w:bCs/>
      <w:lang w:eastAsia="ru-RU"/>
    </w:rPr>
  </w:style>
  <w:style w:type="paragraph" w:customStyle="1" w:styleId="ConsPlusNonformat">
    <w:name w:val="ConsPlusNonformat"/>
    <w:uiPriority w:val="99"/>
    <w:rsid w:val="00DC21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C21A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uiPriority w:val="99"/>
    <w:rsid w:val="00DC21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C21AE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DC21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C21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C21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DC2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uiPriority w:val="99"/>
    <w:rsid w:val="00DC2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DC21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u w:val="single"/>
      <w:lang w:eastAsia="ru-RU"/>
    </w:rPr>
  </w:style>
  <w:style w:type="paragraph" w:styleId="af3">
    <w:name w:val="Body Text Indent"/>
    <w:basedOn w:val="a0"/>
    <w:link w:val="af4"/>
    <w:rsid w:val="00DC21AE"/>
    <w:pPr>
      <w:spacing w:after="120" w:line="240" w:lineRule="auto"/>
      <w:ind w:left="283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1"/>
    <w:link w:val="af3"/>
    <w:rsid w:val="00DC21AE"/>
    <w:rPr>
      <w:rFonts w:eastAsia="Times New Roman"/>
      <w:sz w:val="24"/>
      <w:szCs w:val="20"/>
      <w:lang w:eastAsia="ru-RU"/>
    </w:rPr>
  </w:style>
  <w:style w:type="paragraph" w:styleId="af5">
    <w:name w:val="Normal (Web)"/>
    <w:basedOn w:val="a0"/>
    <w:uiPriority w:val="99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DC21AE"/>
    <w:pPr>
      <w:suppressAutoHyphens/>
      <w:spacing w:before="100" w:after="100" w:line="240" w:lineRule="auto"/>
    </w:pPr>
    <w:rPr>
      <w:rFonts w:eastAsia="Times New Roman"/>
      <w:sz w:val="24"/>
      <w:szCs w:val="20"/>
      <w:lang w:eastAsia="ar-SA"/>
    </w:rPr>
  </w:style>
  <w:style w:type="paragraph" w:customStyle="1" w:styleId="Normal1">
    <w:name w:val="Normal1"/>
    <w:rsid w:val="00DC21AE"/>
    <w:pPr>
      <w:suppressAutoHyphens/>
      <w:snapToGrid w:val="0"/>
      <w:spacing w:before="100" w:after="100" w:line="240" w:lineRule="auto"/>
    </w:pPr>
    <w:rPr>
      <w:rFonts w:eastAsia="Times New Roman"/>
      <w:sz w:val="24"/>
      <w:szCs w:val="20"/>
      <w:lang w:eastAsia="ar-SA"/>
    </w:rPr>
  </w:style>
  <w:style w:type="paragraph" w:customStyle="1" w:styleId="1KGK9">
    <w:name w:val="1KG=K9"/>
    <w:rsid w:val="00DC21AE"/>
    <w:pPr>
      <w:spacing w:after="0" w:line="240" w:lineRule="auto"/>
    </w:pPr>
    <w:rPr>
      <w:rFonts w:ascii="MS Sans Serif" w:eastAsia="Times New Roman" w:hAnsi="MS Sans Serif"/>
      <w:snapToGrid w:val="0"/>
      <w:sz w:val="24"/>
      <w:szCs w:val="20"/>
      <w:lang w:eastAsia="ru-RU"/>
    </w:rPr>
  </w:style>
  <w:style w:type="character" w:customStyle="1" w:styleId="af6">
    <w:name w:val="Основной шрифт"/>
    <w:semiHidden/>
    <w:rsid w:val="00DC21AE"/>
  </w:style>
  <w:style w:type="paragraph" w:styleId="af7">
    <w:name w:val="Body Text"/>
    <w:basedOn w:val="a0"/>
    <w:link w:val="af8"/>
    <w:unhideWhenUsed/>
    <w:rsid w:val="00DC21AE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18"/>
      <w:szCs w:val="18"/>
      <w:lang w:eastAsia="ru-RU"/>
    </w:rPr>
  </w:style>
  <w:style w:type="character" w:customStyle="1" w:styleId="af8">
    <w:name w:val="Основной текст Знак"/>
    <w:basedOn w:val="a1"/>
    <w:link w:val="af7"/>
    <w:rsid w:val="00DC21AE"/>
    <w:rPr>
      <w:rFonts w:ascii="Arial" w:eastAsia="Times New Roman" w:hAnsi="Arial"/>
      <w:sz w:val="18"/>
      <w:szCs w:val="18"/>
      <w:lang w:eastAsia="ru-RU"/>
    </w:rPr>
  </w:style>
  <w:style w:type="paragraph" w:styleId="31">
    <w:name w:val="Body Text 3"/>
    <w:basedOn w:val="a0"/>
    <w:link w:val="32"/>
    <w:unhideWhenUsed/>
    <w:rsid w:val="00DC21AE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DC21AE"/>
    <w:rPr>
      <w:rFonts w:ascii="Arial" w:eastAsia="Times New Roman" w:hAnsi="Arial"/>
      <w:sz w:val="16"/>
      <w:szCs w:val="16"/>
      <w:lang w:eastAsia="ru-RU"/>
    </w:rPr>
  </w:style>
  <w:style w:type="character" w:styleId="af9">
    <w:name w:val="page number"/>
    <w:basedOn w:val="a1"/>
    <w:rsid w:val="00DC21AE"/>
  </w:style>
  <w:style w:type="paragraph" w:styleId="afa">
    <w:name w:val="caption"/>
    <w:basedOn w:val="a0"/>
    <w:next w:val="a0"/>
    <w:qFormat/>
    <w:rsid w:val="00DC21AE"/>
    <w:pPr>
      <w:spacing w:after="0" w:line="240" w:lineRule="auto"/>
      <w:ind w:firstLine="709"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0"/>
    <w:link w:val="24"/>
    <w:rsid w:val="00DC21AE"/>
    <w:pPr>
      <w:spacing w:before="120" w:after="0" w:line="240" w:lineRule="auto"/>
      <w:ind w:right="5102"/>
      <w:jc w:val="center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DC21AE"/>
    <w:rPr>
      <w:rFonts w:eastAsia="Times New Roman"/>
      <w:sz w:val="26"/>
      <w:szCs w:val="20"/>
      <w:lang w:eastAsia="ru-RU"/>
    </w:rPr>
  </w:style>
  <w:style w:type="paragraph" w:customStyle="1" w:styleId="afb">
    <w:name w:val="Обращение"/>
    <w:basedOn w:val="a0"/>
    <w:next w:val="a0"/>
    <w:rsid w:val="00DC21AE"/>
    <w:pPr>
      <w:spacing w:before="240" w:after="120" w:line="240" w:lineRule="auto"/>
      <w:jc w:val="center"/>
    </w:pPr>
    <w:rPr>
      <w:rFonts w:ascii="Times New Roman" w:hAnsi="Times New Roman" w:cs="Times New Roman"/>
      <w:b/>
      <w:sz w:val="26"/>
      <w:szCs w:val="20"/>
      <w:lang w:eastAsia="ru-RU"/>
    </w:rPr>
  </w:style>
  <w:style w:type="paragraph" w:customStyle="1" w:styleId="afc">
    <w:name w:val="Адресные реквизиты"/>
    <w:basedOn w:val="af7"/>
    <w:next w:val="af7"/>
    <w:rsid w:val="00DC21AE"/>
    <w:pPr>
      <w:widowControl/>
      <w:autoSpaceDE/>
      <w:autoSpaceDN/>
      <w:adjustRightInd/>
      <w:spacing w:after="0"/>
    </w:pPr>
    <w:rPr>
      <w:rFonts w:ascii="Times New Roman" w:hAnsi="Times New Roman"/>
      <w:sz w:val="16"/>
      <w:szCs w:val="20"/>
    </w:rPr>
  </w:style>
  <w:style w:type="paragraph" w:customStyle="1" w:styleId="afd">
    <w:name w:val="Адресат"/>
    <w:basedOn w:val="a0"/>
    <w:rsid w:val="00DC21AE"/>
    <w:pPr>
      <w:spacing w:before="120" w:after="0" w:line="240" w:lineRule="auto"/>
      <w:jc w:val="both"/>
    </w:pPr>
    <w:rPr>
      <w:rFonts w:ascii="Times New Roman" w:hAnsi="Times New Roman" w:cs="Times New Roman"/>
      <w:b/>
      <w:sz w:val="26"/>
      <w:szCs w:val="20"/>
      <w:lang w:eastAsia="ru-RU"/>
    </w:rPr>
  </w:style>
  <w:style w:type="paragraph" w:customStyle="1" w:styleId="ConsNormal">
    <w:name w:val="ConsNormal"/>
    <w:rsid w:val="00DC21AE"/>
    <w:pPr>
      <w:spacing w:after="0" w:line="240" w:lineRule="auto"/>
      <w:ind w:right="19772" w:firstLine="720"/>
      <w:jc w:val="both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H3">
    <w:name w:val="H3"/>
    <w:basedOn w:val="a0"/>
    <w:next w:val="a0"/>
    <w:rsid w:val="00DC21AE"/>
    <w:pPr>
      <w:keepNext/>
      <w:suppressAutoHyphens/>
      <w:spacing w:before="100" w:after="100" w:line="240" w:lineRule="auto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25">
    <w:name w:val="Обычный2"/>
    <w:rsid w:val="00DC21AE"/>
    <w:pPr>
      <w:suppressAutoHyphens/>
      <w:spacing w:before="100" w:after="100" w:line="240" w:lineRule="auto"/>
    </w:pPr>
    <w:rPr>
      <w:rFonts w:eastAsia="Times New Roman"/>
      <w:sz w:val="24"/>
      <w:szCs w:val="20"/>
      <w:lang w:eastAsia="ar-SA"/>
    </w:rPr>
  </w:style>
  <w:style w:type="paragraph" w:customStyle="1" w:styleId="afe">
    <w:name w:val="Знак"/>
    <w:basedOn w:val="a0"/>
    <w:rsid w:val="00DC21AE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0">
    <w:name w:val="consnormal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">
    <w:name w:val="Таблицы (моноширинный)"/>
    <w:basedOn w:val="a0"/>
    <w:next w:val="a0"/>
    <w:uiPriority w:val="99"/>
    <w:rsid w:val="00DC21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6"/>
      <w:szCs w:val="26"/>
      <w:lang w:eastAsia="ru-RU"/>
    </w:rPr>
  </w:style>
  <w:style w:type="character" w:customStyle="1" w:styleId="aff0">
    <w:name w:val="Текст концевой сноски Знак"/>
    <w:link w:val="aff1"/>
    <w:semiHidden/>
    <w:rsid w:val="00DC21AE"/>
    <w:rPr>
      <w:lang w:eastAsia="ar-SA"/>
    </w:rPr>
  </w:style>
  <w:style w:type="paragraph" w:styleId="aff1">
    <w:name w:val="endnote text"/>
    <w:basedOn w:val="a0"/>
    <w:link w:val="aff0"/>
    <w:semiHidden/>
    <w:rsid w:val="00DC21AE"/>
    <w:pPr>
      <w:suppressAutoHyphens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ar-SA"/>
    </w:rPr>
  </w:style>
  <w:style w:type="character" w:customStyle="1" w:styleId="13">
    <w:name w:val="Текст концевой сноски Знак1"/>
    <w:basedOn w:val="a1"/>
    <w:uiPriority w:val="99"/>
    <w:semiHidden/>
    <w:rsid w:val="00DC21AE"/>
    <w:rPr>
      <w:rFonts w:ascii="Calibri" w:eastAsia="Times New Roman" w:hAnsi="Calibri" w:cs="Calibri"/>
      <w:sz w:val="20"/>
      <w:szCs w:val="20"/>
    </w:rPr>
  </w:style>
  <w:style w:type="paragraph" w:customStyle="1" w:styleId="western">
    <w:name w:val="western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6">
    <w:name w:val="Знак2"/>
    <w:basedOn w:val="a0"/>
    <w:rsid w:val="00DC21AE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aff2">
    <w:name w:val="Содержимое таблицы"/>
    <w:basedOn w:val="a0"/>
    <w:rsid w:val="00DC21AE"/>
    <w:pPr>
      <w:suppressLineNumbers/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33">
    <w:name w:val="Body Text Indent 3"/>
    <w:basedOn w:val="a0"/>
    <w:link w:val="34"/>
    <w:rsid w:val="00DC21AE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DC21AE"/>
    <w:rPr>
      <w:rFonts w:eastAsia="Times New Roman"/>
      <w:sz w:val="16"/>
      <w:szCs w:val="16"/>
      <w:lang w:eastAsia="ru-RU"/>
    </w:rPr>
  </w:style>
  <w:style w:type="paragraph" w:customStyle="1" w:styleId="14">
    <w:name w:val="Знак1"/>
    <w:basedOn w:val="a0"/>
    <w:rsid w:val="00DC21AE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35">
    <w:name w:val="Обычный3"/>
    <w:rsid w:val="00DC21AE"/>
    <w:pPr>
      <w:suppressAutoHyphens/>
      <w:spacing w:before="100" w:after="100" w:line="240" w:lineRule="auto"/>
    </w:pPr>
    <w:rPr>
      <w:rFonts w:eastAsia="Times New Roman"/>
      <w:sz w:val="24"/>
      <w:szCs w:val="20"/>
      <w:lang w:eastAsia="ar-SA"/>
    </w:rPr>
  </w:style>
  <w:style w:type="paragraph" w:customStyle="1" w:styleId="41">
    <w:name w:val="Обычный4"/>
    <w:rsid w:val="00DC21AE"/>
    <w:pPr>
      <w:suppressAutoHyphens/>
      <w:spacing w:before="100" w:after="100" w:line="240" w:lineRule="auto"/>
    </w:pPr>
    <w:rPr>
      <w:rFonts w:eastAsia="Times New Roman"/>
      <w:sz w:val="24"/>
      <w:szCs w:val="20"/>
      <w:lang w:eastAsia="ar-SA"/>
    </w:rPr>
  </w:style>
  <w:style w:type="paragraph" w:styleId="36">
    <w:name w:val="toc 3"/>
    <w:basedOn w:val="a0"/>
    <w:next w:val="a0"/>
    <w:autoRedefine/>
    <w:uiPriority w:val="39"/>
    <w:unhideWhenUsed/>
    <w:rsid w:val="00DC21AE"/>
    <w:pPr>
      <w:widowControl w:val="0"/>
      <w:autoSpaceDE w:val="0"/>
      <w:autoSpaceDN w:val="0"/>
      <w:adjustRightInd w:val="0"/>
      <w:spacing w:after="0" w:line="240" w:lineRule="auto"/>
      <w:ind w:left="180"/>
    </w:pPr>
    <w:rPr>
      <w:rFonts w:cs="Arial"/>
      <w:sz w:val="20"/>
      <w:szCs w:val="20"/>
      <w:lang w:eastAsia="ru-RU"/>
    </w:rPr>
  </w:style>
  <w:style w:type="paragraph" w:styleId="42">
    <w:name w:val="toc 4"/>
    <w:basedOn w:val="a0"/>
    <w:next w:val="a0"/>
    <w:autoRedefine/>
    <w:uiPriority w:val="39"/>
    <w:unhideWhenUsed/>
    <w:rsid w:val="00DC21AE"/>
    <w:pPr>
      <w:widowControl w:val="0"/>
      <w:autoSpaceDE w:val="0"/>
      <w:autoSpaceDN w:val="0"/>
      <w:adjustRightInd w:val="0"/>
      <w:spacing w:after="0" w:line="240" w:lineRule="auto"/>
      <w:ind w:left="360"/>
    </w:pPr>
    <w:rPr>
      <w:rFonts w:cs="Arial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DC21AE"/>
    <w:pPr>
      <w:widowControl w:val="0"/>
      <w:autoSpaceDE w:val="0"/>
      <w:autoSpaceDN w:val="0"/>
      <w:adjustRightInd w:val="0"/>
      <w:spacing w:after="0" w:line="240" w:lineRule="auto"/>
      <w:ind w:left="540"/>
    </w:pPr>
    <w:rPr>
      <w:rFonts w:cs="Arial"/>
      <w:sz w:val="20"/>
      <w:szCs w:val="20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DC21AE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cs="Arial"/>
      <w:sz w:val="20"/>
      <w:szCs w:val="20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DC21AE"/>
    <w:pPr>
      <w:widowControl w:val="0"/>
      <w:autoSpaceDE w:val="0"/>
      <w:autoSpaceDN w:val="0"/>
      <w:adjustRightInd w:val="0"/>
      <w:spacing w:after="0" w:line="240" w:lineRule="auto"/>
      <w:ind w:left="900"/>
    </w:pPr>
    <w:rPr>
      <w:rFonts w:cs="Arial"/>
      <w:sz w:val="20"/>
      <w:szCs w:val="20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DC21AE"/>
    <w:pPr>
      <w:widowControl w:val="0"/>
      <w:autoSpaceDE w:val="0"/>
      <w:autoSpaceDN w:val="0"/>
      <w:adjustRightInd w:val="0"/>
      <w:spacing w:after="0" w:line="240" w:lineRule="auto"/>
      <w:ind w:left="1080"/>
    </w:pPr>
    <w:rPr>
      <w:rFonts w:cs="Arial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39"/>
    <w:unhideWhenUsed/>
    <w:rsid w:val="00DC21AE"/>
    <w:pPr>
      <w:widowControl w:val="0"/>
      <w:autoSpaceDE w:val="0"/>
      <w:autoSpaceDN w:val="0"/>
      <w:adjustRightInd w:val="0"/>
      <w:spacing w:after="0" w:line="240" w:lineRule="auto"/>
      <w:ind w:left="1260"/>
    </w:pPr>
    <w:rPr>
      <w:rFonts w:cs="Arial"/>
      <w:sz w:val="20"/>
      <w:szCs w:val="20"/>
      <w:lang w:eastAsia="ru-RU"/>
    </w:rPr>
  </w:style>
  <w:style w:type="paragraph" w:styleId="aff3">
    <w:name w:val="No Spacing"/>
    <w:uiPriority w:val="99"/>
    <w:qFormat/>
    <w:rsid w:val="00DC21AE"/>
    <w:pPr>
      <w:spacing w:after="0" w:line="240" w:lineRule="auto"/>
    </w:pPr>
    <w:rPr>
      <w:rFonts w:eastAsia="Calibri"/>
      <w:szCs w:val="22"/>
    </w:rPr>
  </w:style>
  <w:style w:type="character" w:styleId="aff4">
    <w:name w:val="Emphasis"/>
    <w:qFormat/>
    <w:rsid w:val="00DC21AE"/>
    <w:rPr>
      <w:i/>
      <w:iCs/>
    </w:rPr>
  </w:style>
  <w:style w:type="paragraph" w:styleId="aff5">
    <w:name w:val="annotation text"/>
    <w:basedOn w:val="a0"/>
    <w:link w:val="aff6"/>
    <w:uiPriority w:val="99"/>
    <w:semiHidden/>
    <w:unhideWhenUsed/>
    <w:rsid w:val="00DC21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DC21AE"/>
    <w:rPr>
      <w:rFonts w:ascii="Arial" w:eastAsia="Times New Roman" w:hAnsi="Arial"/>
      <w:sz w:val="20"/>
      <w:szCs w:val="20"/>
      <w:lang w:eastAsia="ru-RU"/>
    </w:rPr>
  </w:style>
  <w:style w:type="character" w:customStyle="1" w:styleId="aff7">
    <w:name w:val="Тема примечания Знак"/>
    <w:link w:val="aff8"/>
    <w:uiPriority w:val="99"/>
    <w:semiHidden/>
    <w:rsid w:val="00DC21AE"/>
    <w:rPr>
      <w:rFonts w:ascii="Arial" w:eastAsia="Times New Roman" w:hAnsi="Arial" w:cs="Arial"/>
      <w:b/>
      <w:bCs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rsid w:val="00DC21AE"/>
    <w:rPr>
      <w:rFonts w:cs="Arial"/>
      <w:b/>
      <w:bCs/>
      <w:sz w:val="28"/>
      <w:szCs w:val="28"/>
      <w:lang w:eastAsia="en-US"/>
    </w:rPr>
  </w:style>
  <w:style w:type="character" w:customStyle="1" w:styleId="15">
    <w:name w:val="Тема примечания Знак1"/>
    <w:basedOn w:val="aff6"/>
    <w:uiPriority w:val="99"/>
    <w:semiHidden/>
    <w:rsid w:val="00DC21AE"/>
    <w:rPr>
      <w:rFonts w:ascii="Arial" w:eastAsia="Times New Roman" w:hAnsi="Arial"/>
      <w:b/>
      <w:bCs/>
      <w:sz w:val="20"/>
      <w:szCs w:val="20"/>
      <w:lang w:eastAsia="ru-RU"/>
    </w:rPr>
  </w:style>
  <w:style w:type="table" w:styleId="aff9">
    <w:name w:val="Table Grid"/>
    <w:basedOn w:val="a2"/>
    <w:uiPriority w:val="99"/>
    <w:rsid w:val="00DC21AE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annotation reference"/>
    <w:uiPriority w:val="99"/>
    <w:semiHidden/>
    <w:unhideWhenUsed/>
    <w:rsid w:val="00DC21AE"/>
    <w:rPr>
      <w:sz w:val="16"/>
      <w:szCs w:val="16"/>
    </w:rPr>
  </w:style>
  <w:style w:type="character" w:styleId="affb">
    <w:name w:val="Strong"/>
    <w:uiPriority w:val="22"/>
    <w:qFormat/>
    <w:rsid w:val="00DC21AE"/>
    <w:rPr>
      <w:b/>
      <w:bCs/>
    </w:rPr>
  </w:style>
  <w:style w:type="paragraph" w:styleId="affc">
    <w:name w:val="Revision"/>
    <w:hidden/>
    <w:uiPriority w:val="99"/>
    <w:semiHidden/>
    <w:rsid w:val="00DC21AE"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msonospacing0">
    <w:name w:val="msonospacing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0"/>
    <w:rsid w:val="00DC21AE"/>
    <w:pPr>
      <w:spacing w:after="0" w:line="240" w:lineRule="auto"/>
      <w:ind w:firstLine="39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0"/>
    <w:uiPriority w:val="99"/>
    <w:rsid w:val="00DC21AE"/>
    <w:pPr>
      <w:autoSpaceDE w:val="0"/>
      <w:autoSpaceDN w:val="0"/>
      <w:spacing w:after="0" w:line="240" w:lineRule="auto"/>
    </w:pPr>
    <w:rPr>
      <w:rFonts w:eastAsia="Calibri" w:cs="Times New Roman"/>
      <w:color w:val="000000"/>
      <w:sz w:val="24"/>
      <w:szCs w:val="24"/>
      <w:lang w:eastAsia="ru-RU"/>
    </w:rPr>
  </w:style>
  <w:style w:type="paragraph" w:customStyle="1" w:styleId="Aufzhlung">
    <w:name w:val="Aufzählung"/>
    <w:basedOn w:val="a0"/>
    <w:qFormat/>
    <w:rsid w:val="00DC21AE"/>
    <w:pPr>
      <w:numPr>
        <w:numId w:val="6"/>
      </w:numPr>
      <w:spacing w:after="0" w:line="276" w:lineRule="auto"/>
      <w:ind w:left="568" w:hanging="284"/>
    </w:pPr>
    <w:rPr>
      <w:rFonts w:eastAsia="Calibri" w:cs="Times New Roman"/>
      <w:lang w:val="de-DE"/>
    </w:rPr>
  </w:style>
  <w:style w:type="paragraph" w:customStyle="1" w:styleId="MMTopic1">
    <w:name w:val="MM Topic 1"/>
    <w:basedOn w:val="1"/>
    <w:link w:val="MMTopic1Zchn"/>
    <w:rsid w:val="00DC21AE"/>
    <w:pPr>
      <w:keepNext w:val="0"/>
      <w:numPr>
        <w:numId w:val="5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suppressAutoHyphens w:val="0"/>
      <w:spacing w:line="276" w:lineRule="auto"/>
      <w:contextualSpacing/>
      <w:jc w:val="left"/>
    </w:pPr>
    <w:rPr>
      <w:rFonts w:ascii="Cambria" w:hAnsi="Cambria"/>
      <w:bCs w:val="0"/>
      <w:i w:val="0"/>
      <w:iCs w:val="0"/>
      <w:caps/>
      <w:color w:val="365F91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DC21AE"/>
    <w:rPr>
      <w:rFonts w:ascii="Cambria" w:eastAsia="Times New Roman" w:hAnsi="Cambria"/>
      <w:b/>
      <w:caps/>
      <w:color w:val="365F91"/>
      <w:sz w:val="22"/>
      <w:szCs w:val="22"/>
      <w:shd w:val="clear" w:color="auto" w:fill="69AAD5"/>
      <w:lang w:val="de-AT"/>
    </w:rPr>
  </w:style>
  <w:style w:type="paragraph" w:customStyle="1" w:styleId="MMTopic2">
    <w:name w:val="MM Topic 2"/>
    <w:basedOn w:val="2"/>
    <w:rsid w:val="00DC21AE"/>
    <w:pPr>
      <w:keepNext w:val="0"/>
      <w:numPr>
        <w:numId w:val="5"/>
      </w:numPr>
      <w:tabs>
        <w:tab w:val="left" w:pos="567"/>
      </w:tabs>
      <w:suppressAutoHyphens w:val="0"/>
      <w:spacing w:before="360" w:after="0" w:line="276" w:lineRule="auto"/>
      <w:contextualSpacing/>
    </w:pPr>
    <w:rPr>
      <w:rFonts w:ascii="Cambria" w:hAnsi="Cambria" w:cs="Times New Roman"/>
      <w:bCs w:val="0"/>
      <w:i w:val="0"/>
      <w:iCs w:val="0"/>
      <w:color w:val="4F81BD"/>
      <w:sz w:val="22"/>
      <w:szCs w:val="22"/>
      <w:lang w:val="de-AT" w:eastAsia="en-US"/>
    </w:rPr>
  </w:style>
  <w:style w:type="paragraph" w:customStyle="1" w:styleId="MMTopic3">
    <w:name w:val="MM Topic 3"/>
    <w:basedOn w:val="3"/>
    <w:rsid w:val="00DC21AE"/>
    <w:pPr>
      <w:numPr>
        <w:ilvl w:val="2"/>
      </w:numPr>
      <w:tabs>
        <w:tab w:val="left" w:pos="709"/>
      </w:tabs>
      <w:spacing w:before="480" w:after="120" w:line="276" w:lineRule="auto"/>
      <w:jc w:val="left"/>
    </w:pPr>
    <w:rPr>
      <w:rFonts w:ascii="Cambria" w:hAnsi="Cambria"/>
      <w:bCs w:val="0"/>
      <w:color w:val="4F81BD"/>
      <w:sz w:val="22"/>
      <w:szCs w:val="22"/>
      <w:lang w:val="en-US" w:eastAsia="de-AT"/>
    </w:rPr>
  </w:style>
  <w:style w:type="paragraph" w:styleId="affd">
    <w:name w:val="Plain Text"/>
    <w:basedOn w:val="a0"/>
    <w:link w:val="affe"/>
    <w:unhideWhenUsed/>
    <w:rsid w:val="00DC21AE"/>
    <w:pPr>
      <w:spacing w:after="0" w:line="240" w:lineRule="auto"/>
    </w:pPr>
    <w:rPr>
      <w:rFonts w:eastAsia="Calibri" w:cs="Times New Roman"/>
      <w:sz w:val="20"/>
      <w:szCs w:val="20"/>
      <w:lang w:val="de-AT" w:eastAsia="de-AT"/>
    </w:rPr>
  </w:style>
  <w:style w:type="character" w:customStyle="1" w:styleId="affe">
    <w:name w:val="Текст Знак"/>
    <w:basedOn w:val="a1"/>
    <w:link w:val="affd"/>
    <w:rsid w:val="00DC21AE"/>
    <w:rPr>
      <w:rFonts w:ascii="Calibri" w:eastAsia="Calibri" w:hAnsi="Calibri"/>
      <w:sz w:val="20"/>
      <w:szCs w:val="20"/>
      <w:lang w:val="de-AT" w:eastAsia="de-AT"/>
    </w:rPr>
  </w:style>
  <w:style w:type="paragraph" w:customStyle="1" w:styleId="berschriftgross">
    <w:name w:val="Überschrift gross"/>
    <w:basedOn w:val="a0"/>
    <w:qFormat/>
    <w:rsid w:val="00DC21AE"/>
    <w:pPr>
      <w:spacing w:before="480" w:after="120" w:line="276" w:lineRule="auto"/>
    </w:pPr>
    <w:rPr>
      <w:rFonts w:ascii="Cambria" w:eastAsia="Calibri" w:hAnsi="Cambria" w:cs="Times New Roman"/>
      <w:b/>
      <w:color w:val="69AAD5"/>
      <w:sz w:val="28"/>
      <w:szCs w:val="28"/>
      <w:lang w:val="de-DE"/>
    </w:rPr>
  </w:style>
  <w:style w:type="paragraph" w:customStyle="1" w:styleId="berschriftklein">
    <w:name w:val="Überschrift klein"/>
    <w:basedOn w:val="a0"/>
    <w:qFormat/>
    <w:rsid w:val="00DC21AE"/>
    <w:pPr>
      <w:spacing w:before="480" w:after="120" w:line="276" w:lineRule="auto"/>
    </w:pPr>
    <w:rPr>
      <w:rFonts w:ascii="Cambria" w:eastAsia="Calibri" w:hAnsi="Cambria" w:cs="Times New Roman"/>
      <w:b/>
      <w:color w:val="69AAD5"/>
      <w:lang w:val="de-DE"/>
    </w:rPr>
  </w:style>
  <w:style w:type="paragraph" w:customStyle="1" w:styleId="TextTabelle">
    <w:name w:val="Text Tabelle"/>
    <w:basedOn w:val="a0"/>
    <w:qFormat/>
    <w:rsid w:val="00DC21AE"/>
    <w:pPr>
      <w:spacing w:after="0" w:line="240" w:lineRule="auto"/>
    </w:pPr>
    <w:rPr>
      <w:rFonts w:eastAsia="Arial Unicode MS" w:cs="Arial"/>
      <w:sz w:val="20"/>
      <w:szCs w:val="20"/>
      <w:lang w:val="de-DE"/>
    </w:rPr>
  </w:style>
  <w:style w:type="paragraph" w:customStyle="1" w:styleId="Frage">
    <w:name w:val="Frage"/>
    <w:basedOn w:val="TextTabelle"/>
    <w:qFormat/>
    <w:rsid w:val="00DC21AE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hps">
    <w:name w:val="hps"/>
    <w:basedOn w:val="a1"/>
    <w:rsid w:val="00DC21AE"/>
  </w:style>
  <w:style w:type="character" w:customStyle="1" w:styleId="shorttext">
    <w:name w:val="short_text"/>
    <w:basedOn w:val="a1"/>
    <w:rsid w:val="00DC21AE"/>
  </w:style>
  <w:style w:type="character" w:customStyle="1" w:styleId="diccomment">
    <w:name w:val="dic_comment"/>
    <w:basedOn w:val="a1"/>
    <w:rsid w:val="00DC21AE"/>
  </w:style>
  <w:style w:type="character" w:customStyle="1" w:styleId="afff">
    <w:name w:val="Цветовое выделение"/>
    <w:uiPriority w:val="99"/>
    <w:rsid w:val="00DC21AE"/>
    <w:rPr>
      <w:b/>
      <w:bCs/>
      <w:color w:val="000080"/>
    </w:rPr>
  </w:style>
  <w:style w:type="paragraph" w:customStyle="1" w:styleId="afff0">
    <w:name w:val="Нормальный (таблица)"/>
    <w:basedOn w:val="a0"/>
    <w:next w:val="a0"/>
    <w:uiPriority w:val="99"/>
    <w:rsid w:val="00DC21A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afff1">
    <w:name w:val="footnote text"/>
    <w:basedOn w:val="a0"/>
    <w:link w:val="afff2"/>
    <w:semiHidden/>
    <w:unhideWhenUsed/>
    <w:rsid w:val="00DC21A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f2">
    <w:name w:val="Текст сноски Знак"/>
    <w:basedOn w:val="a1"/>
    <w:link w:val="afff1"/>
    <w:semiHidden/>
    <w:rsid w:val="00DC21AE"/>
    <w:rPr>
      <w:rFonts w:eastAsia="Times New Roman"/>
      <w:sz w:val="20"/>
      <w:szCs w:val="20"/>
      <w:lang w:eastAsia="ru-RU"/>
    </w:rPr>
  </w:style>
  <w:style w:type="character" w:styleId="afff3">
    <w:name w:val="footnote reference"/>
    <w:semiHidden/>
    <w:unhideWhenUsed/>
    <w:rsid w:val="00DC21AE"/>
    <w:rPr>
      <w:vertAlign w:val="superscript"/>
    </w:rPr>
  </w:style>
  <w:style w:type="paragraph" w:styleId="27">
    <w:name w:val="Body Text Indent 2"/>
    <w:basedOn w:val="a0"/>
    <w:link w:val="28"/>
    <w:uiPriority w:val="99"/>
    <w:unhideWhenUsed/>
    <w:rsid w:val="00DC21AE"/>
    <w:pPr>
      <w:spacing w:after="120" w:line="480" w:lineRule="auto"/>
      <w:ind w:left="283"/>
    </w:pPr>
    <w:rPr>
      <w:rFonts w:cs="Times New Roman"/>
      <w:sz w:val="20"/>
      <w:szCs w:val="20"/>
    </w:rPr>
  </w:style>
  <w:style w:type="character" w:customStyle="1" w:styleId="28">
    <w:name w:val="Основной текст с отступом 2 Знак"/>
    <w:basedOn w:val="a1"/>
    <w:link w:val="27"/>
    <w:uiPriority w:val="99"/>
    <w:rsid w:val="00DC21AE"/>
    <w:rPr>
      <w:rFonts w:ascii="Calibri" w:eastAsia="Times New Roman" w:hAnsi="Calibri"/>
      <w:sz w:val="20"/>
      <w:szCs w:val="20"/>
    </w:rPr>
  </w:style>
  <w:style w:type="paragraph" w:customStyle="1" w:styleId="20">
    <w:name w:val="Стиль2"/>
    <w:basedOn w:val="a0"/>
    <w:rsid w:val="00DC21AE"/>
    <w:pPr>
      <w:numPr>
        <w:numId w:val="7"/>
      </w:numPr>
      <w:spacing w:after="0" w:line="36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itemtext1">
    <w:name w:val="itemtext1"/>
    <w:rsid w:val="00DC21AE"/>
    <w:rPr>
      <w:rFonts w:ascii="Tahoma" w:hAnsi="Tahoma" w:cs="Tahoma" w:hint="default"/>
      <w:color w:val="000000"/>
      <w:sz w:val="20"/>
      <w:szCs w:val="20"/>
    </w:rPr>
  </w:style>
  <w:style w:type="paragraph" w:customStyle="1" w:styleId="afff4">
    <w:name w:val="Базовый"/>
    <w:rsid w:val="00DC21AE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sz w:val="22"/>
      <w:szCs w:val="22"/>
    </w:rPr>
  </w:style>
  <w:style w:type="paragraph" w:customStyle="1" w:styleId="afff5">
    <w:name w:val="Абзац_пост"/>
    <w:basedOn w:val="a0"/>
    <w:rsid w:val="00DC21AE"/>
    <w:pPr>
      <w:spacing w:before="120" w:after="0" w:line="240" w:lineRule="atLeast"/>
      <w:ind w:firstLine="720"/>
      <w:jc w:val="both"/>
    </w:pPr>
    <w:rPr>
      <w:rFonts w:ascii="Times New Roman" w:hAnsi="Times New Roman" w:cs="Times New Roman"/>
      <w:sz w:val="26"/>
      <w:szCs w:val="24"/>
      <w:lang w:eastAsia="ru-RU"/>
    </w:rPr>
  </w:style>
  <w:style w:type="paragraph" w:customStyle="1" w:styleId="afff6">
    <w:name w:val="Название_пост"/>
    <w:basedOn w:val="a5"/>
    <w:next w:val="afff7"/>
    <w:rsid w:val="00DC21AE"/>
    <w:pPr>
      <w:suppressAutoHyphens w:val="0"/>
      <w:spacing w:line="240" w:lineRule="atLeast"/>
      <w:ind w:left="0"/>
    </w:pPr>
    <w:rPr>
      <w:rFonts w:ascii="Times New Roman" w:hAnsi="Times New Roman"/>
      <w:sz w:val="32"/>
      <w:lang w:eastAsia="ru-RU"/>
    </w:rPr>
  </w:style>
  <w:style w:type="paragraph" w:customStyle="1" w:styleId="afff7">
    <w:name w:val="Дата и номер"/>
    <w:basedOn w:val="a0"/>
    <w:next w:val="afff8"/>
    <w:rsid w:val="00DC21AE"/>
    <w:pPr>
      <w:tabs>
        <w:tab w:val="left" w:pos="8100"/>
      </w:tabs>
      <w:spacing w:after="0" w:line="240" w:lineRule="atLeast"/>
      <w:ind w:firstLine="720"/>
      <w:jc w:val="both"/>
    </w:pPr>
    <w:rPr>
      <w:rFonts w:ascii="Times New Roman" w:hAnsi="Times New Roman" w:cs="Times New Roman"/>
      <w:bCs/>
      <w:sz w:val="26"/>
      <w:szCs w:val="24"/>
      <w:lang w:eastAsia="ru-RU"/>
    </w:rPr>
  </w:style>
  <w:style w:type="paragraph" w:customStyle="1" w:styleId="afff8">
    <w:name w:val="Заголовок_пост"/>
    <w:basedOn w:val="a0"/>
    <w:rsid w:val="00DC21AE"/>
    <w:pPr>
      <w:tabs>
        <w:tab w:val="left" w:pos="10440"/>
      </w:tabs>
      <w:spacing w:after="0" w:line="240" w:lineRule="atLeast"/>
      <w:ind w:left="720" w:right="4627"/>
      <w:jc w:val="both"/>
    </w:pPr>
    <w:rPr>
      <w:rFonts w:ascii="Times New Roman" w:hAnsi="Times New Roman" w:cs="Times New Roman"/>
      <w:sz w:val="26"/>
      <w:szCs w:val="24"/>
      <w:lang w:eastAsia="ru-RU"/>
    </w:rPr>
  </w:style>
  <w:style w:type="paragraph" w:customStyle="1" w:styleId="afff9">
    <w:name w:val="Исполнитель"/>
    <w:basedOn w:val="afff5"/>
    <w:rsid w:val="00DC21AE"/>
    <w:pPr>
      <w:tabs>
        <w:tab w:val="left" w:pos="2880"/>
      </w:tabs>
      <w:spacing w:before="0"/>
      <w:ind w:left="2880" w:hanging="2160"/>
    </w:pPr>
  </w:style>
  <w:style w:type="paragraph" w:customStyle="1" w:styleId="afffa">
    <w:name w:val="Рассылка"/>
    <w:basedOn w:val="afff5"/>
    <w:rsid w:val="00DC21AE"/>
    <w:pPr>
      <w:tabs>
        <w:tab w:val="left" w:pos="2160"/>
      </w:tabs>
      <w:spacing w:before="0"/>
      <w:ind w:left="2160" w:hanging="1440"/>
    </w:pPr>
  </w:style>
  <w:style w:type="paragraph" w:customStyle="1" w:styleId="a">
    <w:name w:val="Пункт_пост"/>
    <w:basedOn w:val="a0"/>
    <w:rsid w:val="00DC21AE"/>
    <w:pPr>
      <w:numPr>
        <w:numId w:val="8"/>
      </w:numPr>
      <w:spacing w:before="120" w:after="0" w:line="240" w:lineRule="atLeast"/>
      <w:jc w:val="both"/>
    </w:pPr>
    <w:rPr>
      <w:rFonts w:ascii="Times New Roman" w:hAnsi="Times New Roman" w:cs="Times New Roman"/>
      <w:sz w:val="26"/>
      <w:szCs w:val="24"/>
      <w:lang w:eastAsia="ru-RU"/>
    </w:rPr>
  </w:style>
  <w:style w:type="paragraph" w:customStyle="1" w:styleId="52">
    <w:name w:val="Обычный5"/>
    <w:rsid w:val="00DC21AE"/>
    <w:pPr>
      <w:spacing w:before="100" w:after="100" w:line="240" w:lineRule="auto"/>
    </w:pPr>
    <w:rPr>
      <w:rFonts w:eastAsia="Times New Roman"/>
      <w:snapToGrid w:val="0"/>
      <w:sz w:val="24"/>
      <w:szCs w:val="20"/>
      <w:lang w:eastAsia="ru-RU"/>
    </w:rPr>
  </w:style>
  <w:style w:type="character" w:customStyle="1" w:styleId="date1">
    <w:name w:val="date1"/>
    <w:rsid w:val="00DC21AE"/>
    <w:rPr>
      <w:rFonts w:ascii="Verdana" w:hAnsi="Verdana" w:hint="default"/>
      <w:b/>
      <w:bCs/>
      <w:color w:val="A00020"/>
      <w:sz w:val="23"/>
      <w:szCs w:val="23"/>
    </w:rPr>
  </w:style>
  <w:style w:type="character" w:styleId="afffb">
    <w:name w:val="line number"/>
    <w:basedOn w:val="a1"/>
    <w:uiPriority w:val="99"/>
    <w:semiHidden/>
    <w:unhideWhenUsed/>
    <w:rsid w:val="00DC21AE"/>
  </w:style>
  <w:style w:type="table" w:customStyle="1" w:styleId="16">
    <w:name w:val="Сетка таблицы1"/>
    <w:basedOn w:val="a2"/>
    <w:next w:val="aff9"/>
    <w:uiPriority w:val="59"/>
    <w:rsid w:val="00DC21AE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c">
    <w:name w:val="Гипертекстовая ссылка"/>
    <w:uiPriority w:val="99"/>
    <w:rsid w:val="00DC21AE"/>
    <w:rPr>
      <w:rFonts w:cs="Times New Roman"/>
      <w:b/>
      <w:bCs w:val="0"/>
      <w:color w:val="008000"/>
    </w:rPr>
  </w:style>
  <w:style w:type="paragraph" w:customStyle="1" w:styleId="afffd">
    <w:name w:val="Прижатый влево"/>
    <w:basedOn w:val="a0"/>
    <w:next w:val="a0"/>
    <w:uiPriority w:val="99"/>
    <w:rsid w:val="00DC21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numbering" w:customStyle="1" w:styleId="17">
    <w:name w:val="Нет списка1"/>
    <w:next w:val="a3"/>
    <w:uiPriority w:val="99"/>
    <w:semiHidden/>
    <w:unhideWhenUsed/>
    <w:rsid w:val="00DC21AE"/>
  </w:style>
  <w:style w:type="table" w:customStyle="1" w:styleId="29">
    <w:name w:val="Сетка таблицы2"/>
    <w:basedOn w:val="a2"/>
    <w:next w:val="aff9"/>
    <w:uiPriority w:val="59"/>
    <w:rsid w:val="00DC21AE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font6">
    <w:name w:val="font6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font7">
    <w:name w:val="font7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9">
    <w:name w:val="font9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0"/>
    <w:rsid w:val="00DC21AE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DC21AE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FF"/>
      <w:sz w:val="20"/>
      <w:szCs w:val="20"/>
      <w:lang w:eastAsia="ru-RU"/>
    </w:rPr>
  </w:style>
  <w:style w:type="paragraph" w:customStyle="1" w:styleId="xl73">
    <w:name w:val="xl73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0000FF"/>
      <w:sz w:val="20"/>
      <w:szCs w:val="20"/>
      <w:lang w:eastAsia="ru-RU"/>
    </w:rPr>
  </w:style>
  <w:style w:type="paragraph" w:customStyle="1" w:styleId="xl76">
    <w:name w:val="xl76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77">
    <w:name w:val="xl77"/>
    <w:basedOn w:val="a0"/>
    <w:rsid w:val="00DC2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rsid w:val="00DC2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2">
    <w:name w:val="xl82"/>
    <w:basedOn w:val="a0"/>
    <w:rsid w:val="00DC2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0"/>
    <w:rsid w:val="00DC21A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rsid w:val="00DC2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0"/>
    <w:rsid w:val="00DC2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0"/>
    <w:rsid w:val="00DC2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99">
    <w:name w:val="xl99"/>
    <w:basedOn w:val="a0"/>
    <w:rsid w:val="00DC2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1">
    <w:name w:val="xl101"/>
    <w:basedOn w:val="a0"/>
    <w:rsid w:val="00DC21AE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0"/>
    <w:rsid w:val="00DC21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0"/>
    <w:rsid w:val="00DC21A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0"/>
    <w:rsid w:val="00DC2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font10">
    <w:name w:val="font10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B050"/>
      <w:sz w:val="20"/>
      <w:szCs w:val="20"/>
      <w:lang w:eastAsia="ru-RU"/>
    </w:rPr>
  </w:style>
  <w:style w:type="paragraph" w:customStyle="1" w:styleId="xl112">
    <w:name w:val="xl112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0"/>
    <w:rsid w:val="00DC21AE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0"/>
    <w:rsid w:val="00DC21AE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rsid w:val="00DC21AE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0"/>
    <w:rsid w:val="00DC21AE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0"/>
    <w:rsid w:val="00DC2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0"/>
    <w:rsid w:val="00DC21AE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0"/>
    <w:rsid w:val="00DC21AE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0"/>
    <w:rsid w:val="00DC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0"/>
    <w:rsid w:val="00DC2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36">
    <w:name w:val="xl136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37">
    <w:name w:val="xl137"/>
    <w:basedOn w:val="a0"/>
    <w:rsid w:val="00DC2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0"/>
    <w:rsid w:val="00DC21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0"/>
    <w:rsid w:val="00DC2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0"/>
    <w:rsid w:val="00DC21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aliases w:val="Знак Знак1"/>
    <w:uiPriority w:val="99"/>
    <w:semiHidden/>
    <w:rsid w:val="00DC21AE"/>
    <w:rPr>
      <w:rFonts w:ascii="Calibri" w:eastAsia="Times New Roman" w:hAnsi="Calibri" w:cs="Times New Roman"/>
      <w:lang w:eastAsia="ru-RU"/>
    </w:rPr>
  </w:style>
  <w:style w:type="character" w:customStyle="1" w:styleId="extendedtext-short">
    <w:name w:val="extendedtext-short"/>
    <w:basedOn w:val="a1"/>
    <w:rsid w:val="00DC21AE"/>
  </w:style>
  <w:style w:type="character" w:customStyle="1" w:styleId="markedcontent">
    <w:name w:val="markedcontent"/>
    <w:basedOn w:val="a1"/>
    <w:rsid w:val="00DC21AE"/>
  </w:style>
  <w:style w:type="character" w:customStyle="1" w:styleId="ms-rteforecolor-9">
    <w:name w:val="ms-rteforecolor-9"/>
    <w:basedOn w:val="a1"/>
    <w:rsid w:val="00DC21AE"/>
  </w:style>
  <w:style w:type="character" w:styleId="afffe">
    <w:name w:val="Placeholder Text"/>
    <w:basedOn w:val="a1"/>
    <w:uiPriority w:val="99"/>
    <w:semiHidden/>
    <w:rsid w:val="000521D3"/>
    <w:rPr>
      <w:color w:val="808080"/>
    </w:rPr>
  </w:style>
  <w:style w:type="character" w:customStyle="1" w:styleId="w">
    <w:name w:val="w"/>
    <w:basedOn w:val="a1"/>
    <w:rsid w:val="00552488"/>
  </w:style>
  <w:style w:type="paragraph" w:customStyle="1" w:styleId="affff">
    <w:name w:val="???????"/>
    <w:rsid w:val="00D564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Style12">
    <w:name w:val="Style12"/>
    <w:basedOn w:val="a0"/>
    <w:uiPriority w:val="99"/>
    <w:rsid w:val="00B21B70"/>
    <w:pPr>
      <w:widowControl w:val="0"/>
      <w:autoSpaceDE w:val="0"/>
      <w:autoSpaceDN w:val="0"/>
      <w:adjustRightInd w:val="0"/>
      <w:spacing w:after="0" w:line="324" w:lineRule="exact"/>
      <w:ind w:firstLine="571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B21B70"/>
    <w:rPr>
      <w:rFonts w:ascii="Times New Roman" w:hAnsi="Times New Roman" w:cs="Times New Roman" w:hint="default"/>
      <w:i/>
      <w:iCs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03D76FCEA7416B1EE0B4289279F9D972EAA0D444DBA36B75DC255DC1684E1DEF0B10B9FD9384FCEE5D539CDW7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2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Коэффициент привлечения средств вышестоящих бюджетов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2877807823190029E-2"/>
          <c:y val="0.26392026578073091"/>
          <c:w val="0.9410707549604711"/>
          <c:h val="0.6333188583985141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1"/>
              <c:layout>
                <c:manualLayout>
                  <c:x val="-4.2260961436872734E-3"/>
                  <c:y val="-5.38302277432716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2260961436872704E-2"/>
                  <c:y val="-6.211180124223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130480718436345E-2"/>
                  <c:y val="-6.211180124223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346428897598085E-2"/>
                  <c:y val="-5.3830713021337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014791336502898E-2"/>
                  <c:y val="-6.2111801242236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2260961436872704E-2"/>
                  <c:y val="-4.5548654244306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374009508716512E-2"/>
                  <c:y val="-4.96894409937888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4205748865355665E-2"/>
                  <c:y val="-3.9867109634551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2188603126575949E-2"/>
                  <c:y val="-6.244486881000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257186081694448E-2"/>
                  <c:y val="-5.7585825027685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2102874432677761E-2"/>
                  <c:y val="-5.31561461794020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Calibri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2.58</c:v>
                </c:pt>
                <c:pt idx="1">
                  <c:v>1.49</c:v>
                </c:pt>
                <c:pt idx="2">
                  <c:v>0.93</c:v>
                </c:pt>
                <c:pt idx="3">
                  <c:v>1.49</c:v>
                </c:pt>
                <c:pt idx="4">
                  <c:v>1.6</c:v>
                </c:pt>
                <c:pt idx="5">
                  <c:v>1.75</c:v>
                </c:pt>
                <c:pt idx="6">
                  <c:v>1.85</c:v>
                </c:pt>
                <c:pt idx="7">
                  <c:v>2.25</c:v>
                </c:pt>
                <c:pt idx="8">
                  <c:v>2.52</c:v>
                </c:pt>
                <c:pt idx="9">
                  <c:v>2.96</c:v>
                </c:pt>
                <c:pt idx="10">
                  <c:v>2.9</c:v>
                </c:pt>
                <c:pt idx="11">
                  <c:v>2.93</c:v>
                </c:pt>
                <c:pt idx="12">
                  <c:v>2.87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367552"/>
        <c:axId val="161369088"/>
      </c:lineChart>
      <c:catAx>
        <c:axId val="161367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1369088"/>
        <c:crosses val="autoZero"/>
        <c:auto val="1"/>
        <c:lblAlgn val="ctr"/>
        <c:lblOffset val="100"/>
        <c:noMultiLvlLbl val="0"/>
      </c:catAx>
      <c:valAx>
        <c:axId val="161369088"/>
        <c:scaling>
          <c:orientation val="minMax"/>
        </c:scaling>
        <c:delete val="0"/>
        <c:axPos val="l"/>
        <c:majorGridlines>
          <c:spPr>
            <a:ln w="0">
              <a:solidFill>
                <a:schemeClr val="bg1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1367552"/>
        <c:crosses val="autoZero"/>
        <c:crossBetween val="between"/>
      </c:valAx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08ECE-30D1-4DB5-B200-26F5EDBF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33</Pages>
  <Words>8327</Words>
  <Characters>47467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Кузнецов Алексей Владимирович</cp:lastModifiedBy>
  <cp:revision>61</cp:revision>
  <cp:lastPrinted>2024-08-05T10:12:00Z</cp:lastPrinted>
  <dcterms:created xsi:type="dcterms:W3CDTF">2024-07-16T06:39:00Z</dcterms:created>
  <dcterms:modified xsi:type="dcterms:W3CDTF">2024-08-20T07:21:00Z</dcterms:modified>
</cp:coreProperties>
</file>