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E5B" w:rsidRPr="00FC7FDC" w:rsidRDefault="00E71BC1" w:rsidP="00DE2E5B">
      <w:pPr>
        <w:spacing w:before="480" w:after="0" w:line="240" w:lineRule="auto"/>
        <w:jc w:val="both"/>
        <w:rPr>
          <w:i/>
          <w:sz w:val="28"/>
          <w:szCs w:val="28"/>
        </w:rPr>
      </w:pPr>
      <w:r>
        <w:rPr>
          <w:noProof/>
        </w:rPr>
        <w:drawing>
          <wp:anchor distT="0" distB="0" distL="114935" distR="114935" simplePos="0" relativeHeight="251658240" behindDoc="0" locked="0" layoutInCell="0" allowOverlap="1">
            <wp:simplePos x="0" y="0"/>
            <wp:positionH relativeFrom="page">
              <wp:posOffset>3498215</wp:posOffset>
            </wp:positionH>
            <wp:positionV relativeFrom="paragraph">
              <wp:posOffset>-387350</wp:posOffset>
            </wp:positionV>
            <wp:extent cx="662940" cy="906780"/>
            <wp:effectExtent l="19050" t="0" r="3810" b="0"/>
            <wp:wrapNone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2E5B" w:rsidRDefault="00DE2E5B" w:rsidP="00853556">
      <w:pPr>
        <w:spacing w:before="240" w:after="0"/>
        <w:rPr>
          <w:bCs/>
          <w:i/>
        </w:rPr>
      </w:pPr>
    </w:p>
    <w:p w:rsidR="00DE2E5B" w:rsidRDefault="00DE2E5B" w:rsidP="00266EC0">
      <w:pPr>
        <w:spacing w:after="60"/>
        <w:jc w:val="center"/>
        <w:rPr>
          <w:rFonts w:ascii="Times New Roman" w:hAnsi="Times New Roman"/>
          <w:b/>
          <w:bCs/>
          <w:sz w:val="36"/>
          <w:szCs w:val="36"/>
        </w:rPr>
      </w:pPr>
      <w:r w:rsidRPr="00DE2E5B">
        <w:rPr>
          <w:rFonts w:ascii="Times New Roman" w:hAnsi="Times New Roman"/>
          <w:b/>
          <w:bCs/>
          <w:sz w:val="36"/>
          <w:szCs w:val="36"/>
        </w:rPr>
        <w:t>Администрация городского округа</w:t>
      </w:r>
      <w:r w:rsidR="0020495C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DE2E5B">
        <w:rPr>
          <w:rFonts w:ascii="Times New Roman" w:hAnsi="Times New Roman"/>
          <w:b/>
          <w:bCs/>
          <w:sz w:val="36"/>
          <w:szCs w:val="36"/>
        </w:rPr>
        <w:t>город Рыбинск</w:t>
      </w:r>
    </w:p>
    <w:p w:rsidR="0020495C" w:rsidRDefault="0020495C" w:rsidP="0020495C">
      <w:pPr>
        <w:spacing w:after="6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Ярославской области</w:t>
      </w:r>
    </w:p>
    <w:p w:rsidR="00DE2E5B" w:rsidRPr="00DE2E5B" w:rsidRDefault="00DE2E5B" w:rsidP="0020495C">
      <w:pPr>
        <w:pStyle w:val="1"/>
        <w:spacing w:before="360"/>
        <w:rPr>
          <w:spacing w:val="80"/>
          <w:sz w:val="44"/>
          <w:szCs w:val="44"/>
        </w:rPr>
      </w:pPr>
      <w:r w:rsidRPr="006B6CF8">
        <w:rPr>
          <w:spacing w:val="80"/>
          <w:sz w:val="44"/>
          <w:szCs w:val="44"/>
        </w:rPr>
        <w:t>ПОСТАНОВЛЕНИЕ</w:t>
      </w:r>
      <w:bookmarkStart w:id="0" w:name="OLE_LINK4"/>
    </w:p>
    <w:bookmarkEnd w:id="0"/>
    <w:p w:rsidR="00DE2E5B" w:rsidRPr="0018536F" w:rsidRDefault="00DE2E5B" w:rsidP="005C2DD1">
      <w:pPr>
        <w:spacing w:before="480" w:after="0" w:line="240" w:lineRule="auto"/>
        <w:rPr>
          <w:bCs/>
          <w:i/>
          <w:sz w:val="28"/>
          <w:szCs w:val="28"/>
        </w:rPr>
      </w:pPr>
      <w:r w:rsidRPr="0018536F">
        <w:rPr>
          <w:bCs/>
          <w:i/>
          <w:sz w:val="28"/>
          <w:szCs w:val="28"/>
        </w:rPr>
        <w:t xml:space="preserve"> </w:t>
      </w:r>
    </w:p>
    <w:p w:rsidR="00DE2E5B" w:rsidRPr="00DE2E5B" w:rsidRDefault="00DE2E5B" w:rsidP="002752A1">
      <w:pPr>
        <w:spacing w:after="36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2E5B">
        <w:rPr>
          <w:rFonts w:ascii="Times New Roman" w:hAnsi="Times New Roman"/>
          <w:b/>
          <w:bCs/>
          <w:sz w:val="28"/>
          <w:szCs w:val="28"/>
        </w:rPr>
        <w:t>от_______</w:t>
      </w:r>
      <w:r w:rsidR="007C6D1C">
        <w:rPr>
          <w:rFonts w:ascii="Times New Roman" w:hAnsi="Times New Roman"/>
          <w:b/>
          <w:bCs/>
          <w:sz w:val="28"/>
          <w:szCs w:val="28"/>
        </w:rPr>
        <w:t>_______</w:t>
      </w:r>
      <w:r w:rsidRPr="00DE2E5B">
        <w:rPr>
          <w:rFonts w:ascii="Times New Roman" w:hAnsi="Times New Roman"/>
          <w:b/>
          <w:bCs/>
          <w:sz w:val="28"/>
          <w:szCs w:val="28"/>
        </w:rPr>
        <w:t xml:space="preserve">___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</w:t>
      </w:r>
      <w:r w:rsidRPr="00DE2E5B">
        <w:rPr>
          <w:rFonts w:ascii="Times New Roman" w:hAnsi="Times New Roman"/>
          <w:b/>
          <w:bCs/>
          <w:sz w:val="28"/>
          <w:szCs w:val="28"/>
        </w:rPr>
        <w:t xml:space="preserve">   №_________ </w:t>
      </w:r>
    </w:p>
    <w:p w:rsidR="0055733A" w:rsidRDefault="0055733A" w:rsidP="007C6D1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A45BC7" w:rsidRPr="00463D2F" w:rsidRDefault="00A45BC7" w:rsidP="00A45BC7">
      <w:pPr>
        <w:spacing w:after="0" w:line="240" w:lineRule="auto"/>
        <w:rPr>
          <w:rFonts w:ascii="Times New Roman" w:hAnsi="Times New Roman"/>
          <w:sz w:val="28"/>
          <w:szCs w:val="28"/>
        </w:rPr>
      </w:pPr>
      <w:permStart w:id="0" w:edGrp="everyone"/>
      <w:r w:rsidRPr="00463D2F">
        <w:rPr>
          <w:rFonts w:ascii="Times New Roman" w:hAnsi="Times New Roman"/>
          <w:sz w:val="28"/>
          <w:szCs w:val="28"/>
        </w:rPr>
        <w:t>О внесении изменений в постановление</w:t>
      </w:r>
    </w:p>
    <w:p w:rsidR="00A45BC7" w:rsidRPr="00463D2F" w:rsidRDefault="00A45BC7" w:rsidP="00A45B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3D2F">
        <w:rPr>
          <w:rFonts w:ascii="Times New Roman" w:hAnsi="Times New Roman"/>
          <w:sz w:val="28"/>
          <w:szCs w:val="28"/>
        </w:rPr>
        <w:t>Администрации  городского  округа</w:t>
      </w:r>
    </w:p>
    <w:p w:rsidR="00A45BC7" w:rsidRPr="00463D2F" w:rsidRDefault="00802586" w:rsidP="005C7D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3D2F">
        <w:rPr>
          <w:rFonts w:ascii="Times New Roman" w:hAnsi="Times New Roman"/>
          <w:sz w:val="28"/>
          <w:szCs w:val="28"/>
        </w:rPr>
        <w:t>город Рыбинск от 15.12.2016 № 3351</w:t>
      </w:r>
    </w:p>
    <w:p w:rsidR="009D7049" w:rsidRPr="00463D2F" w:rsidRDefault="009D7049" w:rsidP="00A45B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5BC7" w:rsidRPr="00463D2F" w:rsidRDefault="00A45BC7" w:rsidP="00A45B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3D2F">
        <w:rPr>
          <w:rFonts w:ascii="Times New Roman" w:hAnsi="Times New Roman"/>
          <w:sz w:val="28"/>
          <w:szCs w:val="28"/>
        </w:rPr>
        <w:t>В соответствии с Федераль</w:t>
      </w:r>
      <w:r w:rsidR="005C7D27">
        <w:rPr>
          <w:rFonts w:ascii="Times New Roman" w:hAnsi="Times New Roman"/>
          <w:sz w:val="28"/>
          <w:szCs w:val="28"/>
        </w:rPr>
        <w:t>ным законом от 06.10.2003 № 131-</w:t>
      </w:r>
      <w:r w:rsidRPr="00463D2F">
        <w:rPr>
          <w:rFonts w:ascii="Times New Roman" w:hAnsi="Times New Roman"/>
          <w:sz w:val="28"/>
          <w:szCs w:val="28"/>
        </w:rPr>
        <w:t>ФЗ «Об общих  принципах организации местного самоуправления в Ро</w:t>
      </w:r>
      <w:r w:rsidR="00802586" w:rsidRPr="00463D2F">
        <w:rPr>
          <w:rFonts w:ascii="Times New Roman" w:hAnsi="Times New Roman"/>
          <w:sz w:val="28"/>
          <w:szCs w:val="28"/>
        </w:rPr>
        <w:t xml:space="preserve">ссийской Федерации», </w:t>
      </w:r>
      <w:r w:rsidRPr="00463D2F">
        <w:rPr>
          <w:rFonts w:ascii="Times New Roman" w:hAnsi="Times New Roman"/>
          <w:sz w:val="28"/>
          <w:szCs w:val="28"/>
        </w:rPr>
        <w:t>Федеральн</w:t>
      </w:r>
      <w:r w:rsidR="00802586" w:rsidRPr="00463D2F">
        <w:rPr>
          <w:rFonts w:ascii="Times New Roman" w:hAnsi="Times New Roman"/>
          <w:sz w:val="28"/>
          <w:szCs w:val="28"/>
        </w:rPr>
        <w:t>ым законом</w:t>
      </w:r>
      <w:r w:rsidR="005C7D27">
        <w:rPr>
          <w:rFonts w:ascii="Times New Roman" w:hAnsi="Times New Roman"/>
          <w:sz w:val="28"/>
          <w:szCs w:val="28"/>
        </w:rPr>
        <w:t xml:space="preserve"> от 28.12.2009 № 381-</w:t>
      </w:r>
      <w:r w:rsidRPr="00463D2F">
        <w:rPr>
          <w:rFonts w:ascii="Times New Roman" w:hAnsi="Times New Roman"/>
          <w:sz w:val="28"/>
          <w:szCs w:val="28"/>
        </w:rPr>
        <w:t xml:space="preserve">ФЗ «Об основах государственного регулирования торговой деятельности </w:t>
      </w:r>
      <w:r w:rsidR="00802586" w:rsidRPr="00463D2F">
        <w:rPr>
          <w:rFonts w:ascii="Times New Roman" w:hAnsi="Times New Roman"/>
          <w:sz w:val="28"/>
          <w:szCs w:val="28"/>
        </w:rPr>
        <w:t xml:space="preserve">в Российской Федерации», руководствуясь </w:t>
      </w:r>
      <w:r w:rsidRPr="00463D2F">
        <w:rPr>
          <w:rFonts w:ascii="Times New Roman" w:hAnsi="Times New Roman"/>
          <w:sz w:val="28"/>
          <w:szCs w:val="28"/>
        </w:rPr>
        <w:t>Уставом городского округа город Рыбинск</w:t>
      </w:r>
      <w:r w:rsidR="00A33C25" w:rsidRPr="00463D2F">
        <w:rPr>
          <w:rFonts w:ascii="Times New Roman" w:hAnsi="Times New Roman"/>
          <w:sz w:val="28"/>
          <w:szCs w:val="28"/>
        </w:rPr>
        <w:t xml:space="preserve"> Ярославской области</w:t>
      </w:r>
      <w:r w:rsidR="00A56D89">
        <w:rPr>
          <w:rFonts w:ascii="Times New Roman" w:hAnsi="Times New Roman"/>
          <w:sz w:val="28"/>
          <w:szCs w:val="28"/>
        </w:rPr>
        <w:t>,</w:t>
      </w:r>
    </w:p>
    <w:p w:rsidR="00A45BC7" w:rsidRPr="00463D2F" w:rsidRDefault="00A45BC7" w:rsidP="00A45B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3D2F">
        <w:rPr>
          <w:rFonts w:ascii="Times New Roman" w:hAnsi="Times New Roman"/>
          <w:sz w:val="28"/>
          <w:szCs w:val="28"/>
        </w:rPr>
        <w:t>ПОСТАНОВЛЯЮ:</w:t>
      </w:r>
    </w:p>
    <w:p w:rsidR="00122BC6" w:rsidRPr="00463D2F" w:rsidRDefault="00A45BC7" w:rsidP="00A45B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3D2F">
        <w:rPr>
          <w:rFonts w:ascii="Times New Roman" w:hAnsi="Times New Roman"/>
          <w:sz w:val="28"/>
          <w:szCs w:val="28"/>
        </w:rPr>
        <w:tab/>
        <w:t>1. В</w:t>
      </w:r>
      <w:r w:rsidR="00802586" w:rsidRPr="00463D2F">
        <w:rPr>
          <w:rFonts w:ascii="Times New Roman" w:hAnsi="Times New Roman"/>
          <w:sz w:val="28"/>
          <w:szCs w:val="28"/>
        </w:rPr>
        <w:t xml:space="preserve">нести </w:t>
      </w:r>
      <w:r w:rsidR="00463D2F">
        <w:rPr>
          <w:rFonts w:ascii="Times New Roman" w:hAnsi="Times New Roman"/>
          <w:sz w:val="28"/>
          <w:szCs w:val="28"/>
        </w:rPr>
        <w:t xml:space="preserve">в постановление Администрации городского округа город Рыбинск от 15.12.2016 № </w:t>
      </w:r>
      <w:r w:rsidR="00122BC6">
        <w:rPr>
          <w:rFonts w:ascii="Times New Roman" w:hAnsi="Times New Roman"/>
          <w:sz w:val="28"/>
          <w:szCs w:val="28"/>
        </w:rPr>
        <w:t>3351 «Об утверждении П</w:t>
      </w:r>
      <w:r w:rsidR="00463D2F">
        <w:rPr>
          <w:rFonts w:ascii="Times New Roman" w:hAnsi="Times New Roman"/>
          <w:sz w:val="28"/>
          <w:szCs w:val="28"/>
        </w:rPr>
        <w:t>оложения о порядке размещения нестационарных торговых объектов на территории го</w:t>
      </w:r>
      <w:r w:rsidR="00654DB7">
        <w:rPr>
          <w:rFonts w:ascii="Times New Roman" w:hAnsi="Times New Roman"/>
          <w:sz w:val="28"/>
          <w:szCs w:val="28"/>
        </w:rPr>
        <w:t xml:space="preserve">родского округа город Рыбинск» </w:t>
      </w:r>
      <w:r w:rsidR="00122BC6">
        <w:rPr>
          <w:rFonts w:ascii="Times New Roman" w:hAnsi="Times New Roman"/>
          <w:sz w:val="28"/>
          <w:szCs w:val="28"/>
        </w:rPr>
        <w:t xml:space="preserve">(далее - постановление) </w:t>
      </w:r>
      <w:r w:rsidR="00463D2F">
        <w:rPr>
          <w:rFonts w:ascii="Times New Roman" w:hAnsi="Times New Roman"/>
          <w:sz w:val="28"/>
          <w:szCs w:val="28"/>
        </w:rPr>
        <w:t>следующие изменения:</w:t>
      </w:r>
    </w:p>
    <w:p w:rsidR="007E3962" w:rsidRDefault="00DB3970" w:rsidP="008025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3D2F">
        <w:rPr>
          <w:rFonts w:ascii="Times New Roman" w:hAnsi="Times New Roman"/>
          <w:sz w:val="28"/>
          <w:szCs w:val="28"/>
        </w:rPr>
        <w:tab/>
      </w:r>
      <w:r w:rsidR="007E3962">
        <w:rPr>
          <w:rFonts w:ascii="Times New Roman" w:hAnsi="Times New Roman"/>
          <w:sz w:val="28"/>
          <w:szCs w:val="28"/>
        </w:rPr>
        <w:t>1.1. в пункте 6 постановления слова «Д.С.Рудакова» исключить;</w:t>
      </w:r>
    </w:p>
    <w:p w:rsidR="001708C0" w:rsidRDefault="007E3962" w:rsidP="008025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1.2</w:t>
      </w:r>
      <w:r w:rsidR="00893037">
        <w:rPr>
          <w:rFonts w:ascii="Times New Roman" w:hAnsi="Times New Roman"/>
          <w:sz w:val="28"/>
          <w:szCs w:val="28"/>
        </w:rPr>
        <w:t xml:space="preserve">. </w:t>
      </w:r>
      <w:r w:rsidR="001708C0">
        <w:rPr>
          <w:rFonts w:ascii="Times New Roman" w:hAnsi="Times New Roman"/>
          <w:sz w:val="28"/>
          <w:szCs w:val="28"/>
        </w:rPr>
        <w:t>в приложении 2 к постановлению:</w:t>
      </w:r>
    </w:p>
    <w:p w:rsidR="001708C0" w:rsidRDefault="007E3962" w:rsidP="001708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1.2</w:t>
      </w:r>
      <w:r w:rsidR="001C6880">
        <w:rPr>
          <w:rFonts w:ascii="Times New Roman" w:hAnsi="Times New Roman"/>
          <w:sz w:val="28"/>
          <w:szCs w:val="28"/>
        </w:rPr>
        <w:t>.1.</w:t>
      </w:r>
      <w:r>
        <w:rPr>
          <w:rFonts w:ascii="Times New Roman" w:hAnsi="Times New Roman"/>
          <w:sz w:val="28"/>
          <w:szCs w:val="28"/>
        </w:rPr>
        <w:t xml:space="preserve"> </w:t>
      </w:r>
      <w:r w:rsidR="001708C0">
        <w:rPr>
          <w:rFonts w:ascii="Times New Roman" w:hAnsi="Times New Roman"/>
          <w:sz w:val="28"/>
          <w:szCs w:val="28"/>
        </w:rPr>
        <w:t>подпункт 7 пункта 2.15</w:t>
      </w:r>
      <w:r w:rsidR="005C7D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раздела 2 </w:t>
      </w:r>
      <w:r w:rsidR="001708C0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1708C0" w:rsidRDefault="007E3962" w:rsidP="008025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1708C0">
        <w:rPr>
          <w:rFonts w:ascii="Times New Roman" w:hAnsi="Times New Roman"/>
          <w:sz w:val="28"/>
          <w:szCs w:val="28"/>
        </w:rPr>
        <w:t>7) называется номер карточки участника аукциона, который первым заявил начальную или последующую цену, указывается на этого участника и объявляется заявленная цена как цена Дого</w:t>
      </w:r>
      <w:r>
        <w:rPr>
          <w:rFonts w:ascii="Times New Roman" w:hAnsi="Times New Roman"/>
          <w:sz w:val="28"/>
          <w:szCs w:val="28"/>
        </w:rPr>
        <w:t>вора</w:t>
      </w:r>
      <w:r w:rsidR="00142089">
        <w:rPr>
          <w:rFonts w:ascii="Times New Roman" w:hAnsi="Times New Roman"/>
          <w:sz w:val="28"/>
          <w:szCs w:val="28"/>
        </w:rPr>
        <w:t xml:space="preserve"> (</w:t>
      </w:r>
      <w:r w:rsidR="00386EE9">
        <w:rPr>
          <w:rFonts w:ascii="Times New Roman" w:hAnsi="Times New Roman"/>
          <w:sz w:val="28"/>
          <w:szCs w:val="28"/>
        </w:rPr>
        <w:t xml:space="preserve">для </w:t>
      </w:r>
      <w:r w:rsidR="00142089">
        <w:rPr>
          <w:rFonts w:ascii="Times New Roman" w:hAnsi="Times New Roman"/>
          <w:sz w:val="28"/>
          <w:szCs w:val="28"/>
        </w:rPr>
        <w:t>следующих видов нестационарных торговых объектов: торговые павильоны, киоски, торговые галереи, остановочно- торговые модули, торговые автоматы, автомагазины (торговые автоф</w:t>
      </w:r>
      <w:r w:rsidR="00386EE9">
        <w:rPr>
          <w:rFonts w:ascii="Times New Roman" w:hAnsi="Times New Roman"/>
          <w:sz w:val="28"/>
          <w:szCs w:val="28"/>
        </w:rPr>
        <w:t>ургоны, автолавки)</w:t>
      </w:r>
      <w:r w:rsidR="00142089">
        <w:rPr>
          <w:rFonts w:ascii="Times New Roman" w:hAnsi="Times New Roman"/>
          <w:sz w:val="28"/>
          <w:szCs w:val="28"/>
        </w:rPr>
        <w:t xml:space="preserve"> </w:t>
      </w:r>
      <w:r w:rsidR="00F769E3">
        <w:rPr>
          <w:rFonts w:ascii="Times New Roman" w:hAnsi="Times New Roman"/>
          <w:sz w:val="28"/>
          <w:szCs w:val="28"/>
        </w:rPr>
        <w:t xml:space="preserve">цена договора </w:t>
      </w:r>
      <w:r w:rsidR="001708C0">
        <w:rPr>
          <w:rFonts w:ascii="Times New Roman" w:hAnsi="Times New Roman"/>
          <w:sz w:val="28"/>
          <w:szCs w:val="28"/>
        </w:rPr>
        <w:t>за один год</w:t>
      </w:r>
      <w:r w:rsidR="00F769E3">
        <w:rPr>
          <w:rFonts w:ascii="Times New Roman" w:hAnsi="Times New Roman"/>
          <w:sz w:val="28"/>
          <w:szCs w:val="28"/>
        </w:rPr>
        <w:t>)</w:t>
      </w:r>
      <w:r w:rsidR="002758AD">
        <w:rPr>
          <w:rFonts w:ascii="Times New Roman" w:hAnsi="Times New Roman"/>
          <w:sz w:val="28"/>
          <w:szCs w:val="28"/>
        </w:rPr>
        <w:t xml:space="preserve"> </w:t>
      </w:r>
      <w:r w:rsidR="00D84F75">
        <w:rPr>
          <w:rFonts w:ascii="Times New Roman" w:hAnsi="Times New Roman"/>
          <w:sz w:val="28"/>
          <w:szCs w:val="28"/>
        </w:rPr>
        <w:t xml:space="preserve">- </w:t>
      </w:r>
      <w:r w:rsidR="002758AD">
        <w:rPr>
          <w:rFonts w:ascii="Times New Roman" w:hAnsi="Times New Roman"/>
          <w:sz w:val="28"/>
          <w:szCs w:val="28"/>
        </w:rPr>
        <w:t>дал</w:t>
      </w:r>
      <w:r w:rsidR="005C7D27">
        <w:rPr>
          <w:rFonts w:ascii="Times New Roman" w:hAnsi="Times New Roman"/>
          <w:sz w:val="28"/>
          <w:szCs w:val="28"/>
        </w:rPr>
        <w:t xml:space="preserve">ее по тексту </w:t>
      </w:r>
      <w:r w:rsidR="00D84F75">
        <w:rPr>
          <w:rFonts w:ascii="Times New Roman" w:hAnsi="Times New Roman"/>
          <w:sz w:val="28"/>
          <w:szCs w:val="28"/>
        </w:rPr>
        <w:t>цена Договора</w:t>
      </w:r>
      <w:r w:rsidR="001708C0">
        <w:rPr>
          <w:rFonts w:ascii="Times New Roman" w:hAnsi="Times New Roman"/>
          <w:sz w:val="28"/>
          <w:szCs w:val="28"/>
        </w:rPr>
        <w:t xml:space="preserve">. При отсутствии предложений со стороны иных участников аукциона эта цена повторяется три раза. Если до третьего повторения заявленной цены ни один из участников </w:t>
      </w:r>
      <w:r w:rsidR="002758AD">
        <w:rPr>
          <w:rFonts w:ascii="Times New Roman" w:hAnsi="Times New Roman"/>
          <w:sz w:val="28"/>
          <w:szCs w:val="28"/>
        </w:rPr>
        <w:t>аукциона не поднял карточку и не заявил последующую цену, аукцион завершается; ».</w:t>
      </w:r>
    </w:p>
    <w:p w:rsidR="00463D2F" w:rsidRDefault="001708C0" w:rsidP="008025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42089">
        <w:rPr>
          <w:rFonts w:ascii="Times New Roman" w:hAnsi="Times New Roman"/>
          <w:sz w:val="28"/>
          <w:szCs w:val="28"/>
        </w:rPr>
        <w:t>1.2</w:t>
      </w:r>
      <w:r>
        <w:rPr>
          <w:rFonts w:ascii="Times New Roman" w:hAnsi="Times New Roman"/>
          <w:sz w:val="28"/>
          <w:szCs w:val="28"/>
        </w:rPr>
        <w:t xml:space="preserve">.2. </w:t>
      </w:r>
      <w:r w:rsidR="00893037">
        <w:rPr>
          <w:rFonts w:ascii="Times New Roman" w:hAnsi="Times New Roman"/>
          <w:sz w:val="28"/>
          <w:szCs w:val="28"/>
        </w:rPr>
        <w:t>пункт</w:t>
      </w:r>
      <w:r w:rsidR="00443399">
        <w:rPr>
          <w:rFonts w:ascii="Times New Roman" w:hAnsi="Times New Roman"/>
          <w:sz w:val="28"/>
          <w:szCs w:val="28"/>
        </w:rPr>
        <w:t xml:space="preserve"> </w:t>
      </w:r>
      <w:r w:rsidR="00463D2F">
        <w:rPr>
          <w:rFonts w:ascii="Times New Roman" w:hAnsi="Times New Roman"/>
          <w:sz w:val="28"/>
          <w:szCs w:val="28"/>
        </w:rPr>
        <w:t>2.20</w:t>
      </w:r>
      <w:r w:rsidR="00142089">
        <w:rPr>
          <w:rFonts w:ascii="Times New Roman" w:hAnsi="Times New Roman"/>
          <w:sz w:val="28"/>
          <w:szCs w:val="28"/>
        </w:rPr>
        <w:t xml:space="preserve"> раздела</w:t>
      </w:r>
      <w:r w:rsidR="00893037">
        <w:rPr>
          <w:rFonts w:ascii="Times New Roman" w:hAnsi="Times New Roman"/>
          <w:sz w:val="28"/>
          <w:szCs w:val="28"/>
        </w:rPr>
        <w:t xml:space="preserve"> </w:t>
      </w:r>
      <w:r w:rsidR="0044339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="00463D2F">
        <w:rPr>
          <w:rFonts w:ascii="Times New Roman" w:hAnsi="Times New Roman"/>
          <w:sz w:val="28"/>
          <w:szCs w:val="28"/>
        </w:rPr>
        <w:t>дополни</w:t>
      </w:r>
      <w:r w:rsidR="00443399">
        <w:rPr>
          <w:rFonts w:ascii="Times New Roman" w:hAnsi="Times New Roman"/>
          <w:sz w:val="28"/>
          <w:szCs w:val="28"/>
        </w:rPr>
        <w:t>ть абзацем следующего содержания</w:t>
      </w:r>
      <w:r w:rsidR="00463D2F">
        <w:rPr>
          <w:rFonts w:ascii="Times New Roman" w:hAnsi="Times New Roman"/>
          <w:sz w:val="28"/>
          <w:szCs w:val="28"/>
        </w:rPr>
        <w:t>:</w:t>
      </w:r>
    </w:p>
    <w:p w:rsidR="00463D2F" w:rsidRDefault="00D84F75" w:rsidP="008025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«Цена Д</w:t>
      </w:r>
      <w:r w:rsidR="00463D2F">
        <w:rPr>
          <w:rFonts w:ascii="Times New Roman" w:hAnsi="Times New Roman"/>
          <w:sz w:val="28"/>
          <w:szCs w:val="28"/>
        </w:rPr>
        <w:t>оговора</w:t>
      </w:r>
      <w:r w:rsidR="008C5F64">
        <w:rPr>
          <w:rFonts w:ascii="Times New Roman" w:hAnsi="Times New Roman"/>
          <w:sz w:val="28"/>
          <w:szCs w:val="28"/>
        </w:rPr>
        <w:t xml:space="preserve"> (</w:t>
      </w:r>
      <w:r w:rsidR="00AA7020">
        <w:rPr>
          <w:rFonts w:ascii="Times New Roman" w:hAnsi="Times New Roman"/>
          <w:sz w:val="28"/>
          <w:szCs w:val="28"/>
        </w:rPr>
        <w:t>для следующих видов НТО: торговые павильоны, киоски, торговые галереи, остановочно - торговые модули, торговые автоматы</w:t>
      </w:r>
      <w:r w:rsidR="008A185E">
        <w:rPr>
          <w:rFonts w:ascii="Times New Roman" w:hAnsi="Times New Roman"/>
          <w:sz w:val="28"/>
          <w:szCs w:val="28"/>
        </w:rPr>
        <w:t>, автомагазины (</w:t>
      </w:r>
      <w:r w:rsidR="00E15A8C">
        <w:rPr>
          <w:rFonts w:ascii="Times New Roman" w:hAnsi="Times New Roman"/>
          <w:sz w:val="28"/>
          <w:szCs w:val="28"/>
        </w:rPr>
        <w:t>торговые автофургоны, автолавки</w:t>
      </w:r>
      <w:r w:rsidR="00AA7020">
        <w:rPr>
          <w:rFonts w:ascii="Times New Roman" w:hAnsi="Times New Roman"/>
          <w:sz w:val="28"/>
          <w:szCs w:val="28"/>
        </w:rPr>
        <w:t>)</w:t>
      </w:r>
      <w:r w:rsidR="00463D2F">
        <w:rPr>
          <w:rFonts w:ascii="Times New Roman" w:hAnsi="Times New Roman"/>
          <w:sz w:val="28"/>
          <w:szCs w:val="28"/>
        </w:rPr>
        <w:t xml:space="preserve"> распространяется</w:t>
      </w:r>
      <w:r w:rsidR="008A185E">
        <w:rPr>
          <w:rFonts w:ascii="Times New Roman" w:hAnsi="Times New Roman"/>
          <w:sz w:val="28"/>
          <w:szCs w:val="28"/>
        </w:rPr>
        <w:t xml:space="preserve"> </w:t>
      </w:r>
      <w:r w:rsidR="008C5F64">
        <w:rPr>
          <w:rFonts w:ascii="Times New Roman" w:hAnsi="Times New Roman"/>
          <w:sz w:val="28"/>
          <w:szCs w:val="28"/>
        </w:rPr>
        <w:t xml:space="preserve">с момента заключения договора </w:t>
      </w:r>
      <w:r w:rsidR="00463D2F">
        <w:rPr>
          <w:rFonts w:ascii="Times New Roman" w:hAnsi="Times New Roman"/>
          <w:sz w:val="28"/>
          <w:szCs w:val="28"/>
        </w:rPr>
        <w:t xml:space="preserve">на </w:t>
      </w:r>
      <w:r w:rsidR="00443399">
        <w:rPr>
          <w:rFonts w:ascii="Times New Roman" w:hAnsi="Times New Roman"/>
          <w:sz w:val="28"/>
          <w:szCs w:val="28"/>
        </w:rPr>
        <w:t xml:space="preserve">текущий </w:t>
      </w:r>
      <w:r w:rsidR="00463D2F">
        <w:rPr>
          <w:rFonts w:ascii="Times New Roman" w:hAnsi="Times New Roman"/>
          <w:sz w:val="28"/>
          <w:szCs w:val="28"/>
        </w:rPr>
        <w:t xml:space="preserve">финансовый год с последующей ежегодной индексацией в соответствии с </w:t>
      </w:r>
      <w:r w:rsidR="00D45F61">
        <w:rPr>
          <w:rFonts w:ascii="Times New Roman" w:hAnsi="Times New Roman"/>
          <w:sz w:val="28"/>
          <w:szCs w:val="28"/>
        </w:rPr>
        <w:t>размером уровня</w:t>
      </w:r>
      <w:r w:rsidR="00463D2F">
        <w:rPr>
          <w:rFonts w:ascii="Times New Roman" w:hAnsi="Times New Roman"/>
          <w:sz w:val="28"/>
          <w:szCs w:val="28"/>
        </w:rPr>
        <w:t xml:space="preserve"> инфляции, </w:t>
      </w:r>
      <w:r w:rsidR="009371A9">
        <w:rPr>
          <w:rFonts w:ascii="Times New Roman" w:hAnsi="Times New Roman"/>
          <w:sz w:val="28"/>
          <w:szCs w:val="28"/>
        </w:rPr>
        <w:t>установленным</w:t>
      </w:r>
      <w:r>
        <w:rPr>
          <w:rFonts w:ascii="Times New Roman" w:hAnsi="Times New Roman"/>
          <w:sz w:val="28"/>
          <w:szCs w:val="28"/>
        </w:rPr>
        <w:t xml:space="preserve"> в Ф</w:t>
      </w:r>
      <w:r w:rsidR="00463D2F" w:rsidRPr="00463D2F">
        <w:rPr>
          <w:rFonts w:ascii="Times New Roman" w:hAnsi="Times New Roman"/>
          <w:sz w:val="28"/>
          <w:szCs w:val="28"/>
        </w:rPr>
        <w:t>едеральном законе о федеральном бюджете на очередной финансовый год</w:t>
      </w:r>
      <w:r w:rsidR="00654DB7">
        <w:rPr>
          <w:rFonts w:ascii="Times New Roman" w:hAnsi="Times New Roman"/>
          <w:sz w:val="28"/>
          <w:szCs w:val="28"/>
        </w:rPr>
        <w:t>.</w:t>
      </w:r>
      <w:r w:rsidR="006816FE">
        <w:rPr>
          <w:rFonts w:ascii="Times New Roman" w:hAnsi="Times New Roman"/>
          <w:sz w:val="28"/>
          <w:szCs w:val="28"/>
        </w:rPr>
        <w:t>»;</w:t>
      </w:r>
    </w:p>
    <w:p w:rsidR="00122BC6" w:rsidRDefault="001C6880" w:rsidP="008025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54794">
        <w:rPr>
          <w:rFonts w:ascii="Times New Roman" w:hAnsi="Times New Roman"/>
          <w:sz w:val="28"/>
          <w:szCs w:val="28"/>
        </w:rPr>
        <w:t>1.3</w:t>
      </w:r>
      <w:r w:rsidR="001161BD" w:rsidRPr="00463D2F">
        <w:rPr>
          <w:rFonts w:ascii="Times New Roman" w:hAnsi="Times New Roman"/>
          <w:sz w:val="28"/>
          <w:szCs w:val="28"/>
        </w:rPr>
        <w:t>.</w:t>
      </w:r>
      <w:r w:rsidR="00122BC6">
        <w:rPr>
          <w:rFonts w:ascii="Times New Roman" w:hAnsi="Times New Roman"/>
          <w:sz w:val="28"/>
          <w:szCs w:val="28"/>
        </w:rPr>
        <w:t xml:space="preserve"> в</w:t>
      </w:r>
      <w:r w:rsidR="0016617F" w:rsidRPr="0016617F">
        <w:rPr>
          <w:rFonts w:ascii="Times New Roman" w:hAnsi="Times New Roman"/>
          <w:sz w:val="28"/>
          <w:szCs w:val="28"/>
        </w:rPr>
        <w:t xml:space="preserve"> </w:t>
      </w:r>
      <w:r w:rsidR="00454794">
        <w:rPr>
          <w:rFonts w:ascii="Times New Roman" w:hAnsi="Times New Roman"/>
          <w:sz w:val="28"/>
          <w:szCs w:val="28"/>
        </w:rPr>
        <w:t>разделе</w:t>
      </w:r>
      <w:r w:rsidR="00893037">
        <w:rPr>
          <w:rFonts w:ascii="Times New Roman" w:hAnsi="Times New Roman"/>
          <w:sz w:val="28"/>
          <w:szCs w:val="28"/>
        </w:rPr>
        <w:t xml:space="preserve"> </w:t>
      </w:r>
      <w:r w:rsidR="002D6F9D">
        <w:rPr>
          <w:rFonts w:ascii="Times New Roman" w:hAnsi="Times New Roman"/>
          <w:sz w:val="28"/>
          <w:szCs w:val="28"/>
        </w:rPr>
        <w:t>3</w:t>
      </w:r>
      <w:r w:rsidR="0016617F" w:rsidRPr="00463D2F">
        <w:rPr>
          <w:rFonts w:ascii="Times New Roman" w:hAnsi="Times New Roman"/>
          <w:sz w:val="28"/>
          <w:szCs w:val="28"/>
        </w:rPr>
        <w:t xml:space="preserve"> </w:t>
      </w:r>
      <w:r w:rsidR="002D6F9D">
        <w:rPr>
          <w:rFonts w:ascii="Times New Roman" w:hAnsi="Times New Roman"/>
          <w:sz w:val="28"/>
          <w:szCs w:val="28"/>
        </w:rPr>
        <w:t>приложения</w:t>
      </w:r>
      <w:r w:rsidR="009371A9">
        <w:rPr>
          <w:rFonts w:ascii="Times New Roman" w:hAnsi="Times New Roman"/>
          <w:sz w:val="28"/>
          <w:szCs w:val="28"/>
        </w:rPr>
        <w:t xml:space="preserve"> 1 к приложению 2 </w:t>
      </w:r>
      <w:r w:rsidR="001C6FB3">
        <w:rPr>
          <w:rFonts w:ascii="Times New Roman" w:hAnsi="Times New Roman"/>
          <w:sz w:val="28"/>
          <w:szCs w:val="28"/>
        </w:rPr>
        <w:t>к постановлению</w:t>
      </w:r>
      <w:r w:rsidR="00122BC6">
        <w:rPr>
          <w:rFonts w:ascii="Times New Roman" w:hAnsi="Times New Roman"/>
          <w:sz w:val="28"/>
          <w:szCs w:val="28"/>
        </w:rPr>
        <w:t>:</w:t>
      </w:r>
    </w:p>
    <w:p w:rsidR="00122BC6" w:rsidRDefault="00454794" w:rsidP="008025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1.3</w:t>
      </w:r>
      <w:r w:rsidR="00386EE9">
        <w:rPr>
          <w:rFonts w:ascii="Times New Roman" w:hAnsi="Times New Roman"/>
          <w:sz w:val="28"/>
          <w:szCs w:val="28"/>
        </w:rPr>
        <w:t>.1. в пункте 3.1</w:t>
      </w:r>
      <w:r w:rsidR="00122BC6">
        <w:rPr>
          <w:rFonts w:ascii="Times New Roman" w:hAnsi="Times New Roman"/>
          <w:sz w:val="28"/>
          <w:szCs w:val="28"/>
        </w:rPr>
        <w:t xml:space="preserve"> после слова «руб.» дополнить словами «в год</w:t>
      </w:r>
      <w:r w:rsidR="00A472C1">
        <w:rPr>
          <w:rFonts w:ascii="Times New Roman" w:hAnsi="Times New Roman"/>
          <w:sz w:val="28"/>
          <w:szCs w:val="28"/>
        </w:rPr>
        <w:t>.</w:t>
      </w:r>
      <w:r w:rsidR="00122BC6">
        <w:rPr>
          <w:rFonts w:ascii="Times New Roman" w:hAnsi="Times New Roman"/>
          <w:sz w:val="28"/>
          <w:szCs w:val="28"/>
        </w:rPr>
        <w:t>»;</w:t>
      </w:r>
    </w:p>
    <w:p w:rsidR="00DB3970" w:rsidRPr="00463D2F" w:rsidRDefault="00454794" w:rsidP="008025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1.3</w:t>
      </w:r>
      <w:r w:rsidR="00122BC6">
        <w:rPr>
          <w:rFonts w:ascii="Times New Roman" w:hAnsi="Times New Roman"/>
          <w:sz w:val="28"/>
          <w:szCs w:val="28"/>
        </w:rPr>
        <w:t>.2.</w:t>
      </w:r>
      <w:r w:rsidR="009371A9">
        <w:rPr>
          <w:rFonts w:ascii="Times New Roman" w:hAnsi="Times New Roman"/>
          <w:sz w:val="28"/>
          <w:szCs w:val="28"/>
        </w:rPr>
        <w:t xml:space="preserve"> </w:t>
      </w:r>
      <w:r w:rsidR="001161BD" w:rsidRPr="00463D2F">
        <w:rPr>
          <w:rFonts w:ascii="Times New Roman" w:hAnsi="Times New Roman"/>
          <w:sz w:val="28"/>
          <w:szCs w:val="28"/>
        </w:rPr>
        <w:t>д</w:t>
      </w:r>
      <w:r w:rsidR="002D6F9D">
        <w:rPr>
          <w:rFonts w:ascii="Times New Roman" w:hAnsi="Times New Roman"/>
          <w:sz w:val="28"/>
          <w:szCs w:val="28"/>
        </w:rPr>
        <w:t xml:space="preserve">ополнить </w:t>
      </w:r>
      <w:r>
        <w:rPr>
          <w:rFonts w:ascii="Times New Roman" w:hAnsi="Times New Roman"/>
          <w:sz w:val="28"/>
          <w:szCs w:val="28"/>
        </w:rPr>
        <w:t>подпунктом 3.2.1</w:t>
      </w:r>
      <w:r w:rsidR="00893037">
        <w:rPr>
          <w:rFonts w:ascii="Times New Roman" w:hAnsi="Times New Roman"/>
          <w:sz w:val="28"/>
          <w:szCs w:val="28"/>
        </w:rPr>
        <w:t xml:space="preserve"> следующего содержания</w:t>
      </w:r>
      <w:r w:rsidR="001161BD" w:rsidRPr="00463D2F">
        <w:rPr>
          <w:rFonts w:ascii="Times New Roman" w:hAnsi="Times New Roman"/>
          <w:sz w:val="28"/>
          <w:szCs w:val="28"/>
        </w:rPr>
        <w:t>:</w:t>
      </w:r>
    </w:p>
    <w:p w:rsidR="001161BD" w:rsidRPr="00463D2F" w:rsidRDefault="00AA7020" w:rsidP="008025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654DB7">
        <w:rPr>
          <w:rFonts w:ascii="Times New Roman" w:hAnsi="Times New Roman"/>
          <w:sz w:val="28"/>
          <w:szCs w:val="28"/>
        </w:rPr>
        <w:t xml:space="preserve">3.2.1. </w:t>
      </w:r>
      <w:r>
        <w:rPr>
          <w:rFonts w:ascii="Times New Roman" w:hAnsi="Times New Roman"/>
          <w:sz w:val="28"/>
          <w:szCs w:val="28"/>
        </w:rPr>
        <w:t>П</w:t>
      </w:r>
      <w:r w:rsidR="001161BD" w:rsidRPr="00463D2F">
        <w:rPr>
          <w:rFonts w:ascii="Times New Roman" w:hAnsi="Times New Roman"/>
          <w:sz w:val="28"/>
          <w:szCs w:val="28"/>
        </w:rPr>
        <w:t xml:space="preserve">лата </w:t>
      </w:r>
      <w:r w:rsidR="00454794">
        <w:rPr>
          <w:rFonts w:ascii="Times New Roman" w:hAnsi="Times New Roman"/>
          <w:sz w:val="28"/>
          <w:szCs w:val="28"/>
        </w:rPr>
        <w:t xml:space="preserve">за право размещения, исчисляемая на один год, </w:t>
      </w:r>
      <w:r w:rsidR="001161BD" w:rsidRPr="00463D2F">
        <w:rPr>
          <w:rFonts w:ascii="Times New Roman" w:hAnsi="Times New Roman"/>
          <w:sz w:val="28"/>
          <w:szCs w:val="28"/>
        </w:rPr>
        <w:t xml:space="preserve">ежегодно индексируется </w:t>
      </w:r>
      <w:r w:rsidR="00A56D89">
        <w:rPr>
          <w:rFonts w:ascii="Times New Roman" w:hAnsi="Times New Roman"/>
          <w:sz w:val="28"/>
          <w:szCs w:val="28"/>
        </w:rPr>
        <w:t xml:space="preserve">«Департаментом» в одностороннем порядке </w:t>
      </w:r>
      <w:r w:rsidR="001161BD" w:rsidRPr="00463D2F">
        <w:rPr>
          <w:rFonts w:ascii="Times New Roman" w:hAnsi="Times New Roman"/>
          <w:sz w:val="28"/>
          <w:szCs w:val="28"/>
        </w:rPr>
        <w:t>в соответствии с размером уровня</w:t>
      </w:r>
      <w:r w:rsidR="002D6F9D">
        <w:rPr>
          <w:rFonts w:ascii="Times New Roman" w:hAnsi="Times New Roman"/>
          <w:sz w:val="28"/>
          <w:szCs w:val="28"/>
        </w:rPr>
        <w:t xml:space="preserve"> </w:t>
      </w:r>
      <w:r w:rsidR="00874C46">
        <w:rPr>
          <w:rFonts w:ascii="Times New Roman" w:hAnsi="Times New Roman"/>
          <w:sz w:val="28"/>
          <w:szCs w:val="28"/>
        </w:rPr>
        <w:t xml:space="preserve"> инфляции, установленным</w:t>
      </w:r>
      <w:r w:rsidR="00D84F75">
        <w:rPr>
          <w:rFonts w:ascii="Times New Roman" w:hAnsi="Times New Roman"/>
          <w:sz w:val="28"/>
          <w:szCs w:val="28"/>
        </w:rPr>
        <w:t xml:space="preserve"> в Ф</w:t>
      </w:r>
      <w:r w:rsidR="001161BD" w:rsidRPr="00463D2F">
        <w:rPr>
          <w:rFonts w:ascii="Times New Roman" w:hAnsi="Times New Roman"/>
          <w:sz w:val="28"/>
          <w:szCs w:val="28"/>
        </w:rPr>
        <w:t xml:space="preserve">едеральном </w:t>
      </w:r>
      <w:r w:rsidR="00256605" w:rsidRPr="00463D2F">
        <w:rPr>
          <w:rFonts w:ascii="Times New Roman" w:hAnsi="Times New Roman"/>
          <w:sz w:val="28"/>
          <w:szCs w:val="28"/>
        </w:rPr>
        <w:t>законе о федеральном бюджете на очередной финансовый год</w:t>
      </w:r>
      <w:r w:rsidR="00654DB7">
        <w:rPr>
          <w:rFonts w:ascii="Times New Roman" w:hAnsi="Times New Roman"/>
          <w:sz w:val="28"/>
          <w:szCs w:val="28"/>
        </w:rPr>
        <w:t>.</w:t>
      </w:r>
      <w:r w:rsidR="00256605" w:rsidRPr="00463D2F">
        <w:rPr>
          <w:rFonts w:ascii="Times New Roman" w:hAnsi="Times New Roman"/>
          <w:sz w:val="28"/>
          <w:szCs w:val="28"/>
        </w:rPr>
        <w:t>».</w:t>
      </w:r>
    </w:p>
    <w:p w:rsidR="00DB3970" w:rsidRPr="00463D2F" w:rsidRDefault="00DB3970" w:rsidP="00DB39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3D2F">
        <w:rPr>
          <w:rFonts w:ascii="Times New Roman" w:hAnsi="Times New Roman"/>
          <w:sz w:val="28"/>
          <w:szCs w:val="28"/>
        </w:rPr>
        <w:tab/>
        <w:t>2.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Рыбинск.</w:t>
      </w:r>
    </w:p>
    <w:p w:rsidR="00DB3970" w:rsidRPr="00463D2F" w:rsidRDefault="00DB3970" w:rsidP="00DB39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3D2F">
        <w:rPr>
          <w:rFonts w:ascii="Times New Roman" w:hAnsi="Times New Roman"/>
          <w:sz w:val="28"/>
          <w:szCs w:val="28"/>
        </w:rPr>
        <w:tab/>
        <w:t>3. Контроль</w:t>
      </w:r>
      <w:r w:rsidR="002D6F9D">
        <w:rPr>
          <w:rFonts w:ascii="Times New Roman" w:hAnsi="Times New Roman"/>
          <w:sz w:val="28"/>
          <w:szCs w:val="28"/>
        </w:rPr>
        <w:t xml:space="preserve"> </w:t>
      </w:r>
      <w:r w:rsidRPr="00463D2F">
        <w:rPr>
          <w:rFonts w:ascii="Times New Roman" w:hAnsi="Times New Roman"/>
          <w:sz w:val="28"/>
          <w:szCs w:val="28"/>
        </w:rPr>
        <w:t xml:space="preserve"> за исполнением настоящего пост</w:t>
      </w:r>
      <w:r w:rsidR="009D7049" w:rsidRPr="00463D2F">
        <w:rPr>
          <w:rFonts w:ascii="Times New Roman" w:hAnsi="Times New Roman"/>
          <w:sz w:val="28"/>
          <w:szCs w:val="28"/>
        </w:rPr>
        <w:t>ановления возложить на первого заместителя Главы Администрации</w:t>
      </w:r>
      <w:r w:rsidR="00D84F75">
        <w:rPr>
          <w:rFonts w:ascii="Times New Roman" w:hAnsi="Times New Roman"/>
          <w:sz w:val="28"/>
          <w:szCs w:val="28"/>
        </w:rPr>
        <w:t xml:space="preserve"> городского округа город Рыбинск</w:t>
      </w:r>
      <w:r w:rsidR="00D13057" w:rsidRPr="00463D2F">
        <w:rPr>
          <w:rFonts w:ascii="Times New Roman" w:hAnsi="Times New Roman"/>
          <w:sz w:val="28"/>
          <w:szCs w:val="28"/>
        </w:rPr>
        <w:t>.</w:t>
      </w:r>
    </w:p>
    <w:p w:rsidR="00DB3970" w:rsidRDefault="00DB3970" w:rsidP="00DB39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6F9D" w:rsidRPr="00463D2F" w:rsidRDefault="002D6F9D" w:rsidP="00DB39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3970" w:rsidRPr="00463D2F" w:rsidRDefault="00DB3970" w:rsidP="00DB39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3D2F">
        <w:rPr>
          <w:rFonts w:ascii="Times New Roman" w:hAnsi="Times New Roman"/>
          <w:sz w:val="28"/>
          <w:szCs w:val="28"/>
        </w:rPr>
        <w:t>Глава городского округа</w:t>
      </w:r>
    </w:p>
    <w:p w:rsidR="007775DC" w:rsidRPr="00463D2F" w:rsidRDefault="00DB3970" w:rsidP="007775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3D2F">
        <w:rPr>
          <w:rFonts w:ascii="Times New Roman" w:hAnsi="Times New Roman"/>
          <w:sz w:val="28"/>
          <w:szCs w:val="28"/>
        </w:rPr>
        <w:t>город Рыбинск</w:t>
      </w:r>
      <w:r w:rsidRPr="00463D2F">
        <w:rPr>
          <w:rFonts w:ascii="Times New Roman" w:hAnsi="Times New Roman"/>
          <w:sz w:val="28"/>
          <w:szCs w:val="28"/>
        </w:rPr>
        <w:tab/>
      </w:r>
      <w:r w:rsidRPr="00463D2F">
        <w:rPr>
          <w:rFonts w:ascii="Times New Roman" w:hAnsi="Times New Roman"/>
          <w:sz w:val="28"/>
          <w:szCs w:val="28"/>
        </w:rPr>
        <w:tab/>
      </w:r>
      <w:r w:rsidRPr="00463D2F">
        <w:rPr>
          <w:rFonts w:ascii="Times New Roman" w:hAnsi="Times New Roman"/>
          <w:sz w:val="28"/>
          <w:szCs w:val="28"/>
        </w:rPr>
        <w:tab/>
      </w:r>
      <w:r w:rsidRPr="00463D2F">
        <w:rPr>
          <w:rFonts w:ascii="Times New Roman" w:hAnsi="Times New Roman"/>
          <w:sz w:val="28"/>
          <w:szCs w:val="28"/>
        </w:rPr>
        <w:tab/>
      </w:r>
      <w:r w:rsidRPr="00463D2F">
        <w:rPr>
          <w:rFonts w:ascii="Times New Roman" w:hAnsi="Times New Roman"/>
          <w:sz w:val="28"/>
          <w:szCs w:val="28"/>
        </w:rPr>
        <w:tab/>
      </w:r>
      <w:r w:rsidRPr="00463D2F">
        <w:rPr>
          <w:rFonts w:ascii="Times New Roman" w:hAnsi="Times New Roman"/>
          <w:sz w:val="28"/>
          <w:szCs w:val="28"/>
        </w:rPr>
        <w:tab/>
      </w:r>
      <w:r w:rsidRPr="00463D2F">
        <w:rPr>
          <w:rFonts w:ascii="Times New Roman" w:hAnsi="Times New Roman"/>
          <w:sz w:val="28"/>
          <w:szCs w:val="28"/>
        </w:rPr>
        <w:tab/>
      </w:r>
      <w:r w:rsidRPr="00463D2F">
        <w:rPr>
          <w:rFonts w:ascii="Times New Roman" w:hAnsi="Times New Roman"/>
          <w:sz w:val="28"/>
          <w:szCs w:val="28"/>
        </w:rPr>
        <w:tab/>
      </w:r>
      <w:r w:rsidRPr="00463D2F">
        <w:rPr>
          <w:rFonts w:ascii="Times New Roman" w:hAnsi="Times New Roman"/>
          <w:sz w:val="28"/>
          <w:szCs w:val="28"/>
        </w:rPr>
        <w:tab/>
      </w:r>
      <w:r w:rsidRPr="00463D2F">
        <w:rPr>
          <w:rFonts w:ascii="Times New Roman" w:hAnsi="Times New Roman"/>
          <w:sz w:val="28"/>
          <w:szCs w:val="28"/>
        </w:rPr>
        <w:tab/>
        <w:t>Д.В.Добряков</w:t>
      </w:r>
    </w:p>
    <w:p w:rsidR="002D6F9D" w:rsidRDefault="002D6F9D" w:rsidP="007775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6F9D" w:rsidRDefault="002D6F9D" w:rsidP="007775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6F9D" w:rsidRDefault="002D6F9D" w:rsidP="007775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6F9D" w:rsidRDefault="002D6F9D" w:rsidP="007775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6F9D" w:rsidRDefault="002D6F9D" w:rsidP="007775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6F9D" w:rsidRDefault="002D6F9D" w:rsidP="007775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6F9D" w:rsidRDefault="002D6F9D" w:rsidP="007775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6F9D" w:rsidRDefault="002D6F9D" w:rsidP="007775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6F9D" w:rsidRDefault="002D6F9D" w:rsidP="007775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6F9D" w:rsidRDefault="002D6F9D" w:rsidP="007775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6F9D" w:rsidRDefault="002D6F9D" w:rsidP="007775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6F9D" w:rsidRDefault="002D6F9D" w:rsidP="007775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6F9D" w:rsidRDefault="002D6F9D" w:rsidP="007775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6F9D" w:rsidRDefault="002D6F9D" w:rsidP="007775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6F9D" w:rsidRDefault="002D6F9D" w:rsidP="007775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6F9D" w:rsidRDefault="002D6F9D" w:rsidP="007775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6F9D" w:rsidRDefault="002D6F9D" w:rsidP="007775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6F9D" w:rsidRDefault="002D6F9D" w:rsidP="007775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6F9D" w:rsidRDefault="002D6F9D" w:rsidP="007775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6F9D" w:rsidRDefault="002D6F9D" w:rsidP="007775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6F9D" w:rsidRDefault="002D6F9D" w:rsidP="007775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6F9D" w:rsidRDefault="002D6F9D" w:rsidP="007775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6F9D" w:rsidRDefault="002D6F9D" w:rsidP="007775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ermEnd w:id="0"/>
    <w:p w:rsidR="002D6F9D" w:rsidRDefault="002D6F9D" w:rsidP="007775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2D6F9D" w:rsidSect="008163C2">
      <w:headerReference w:type="default" r:id="rId8"/>
      <w:headerReference w:type="first" r:id="rId9"/>
      <w:pgSz w:w="11906" w:h="16838" w:code="9"/>
      <w:pgMar w:top="538" w:right="567" w:bottom="1134" w:left="1134" w:header="397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D9A" w:rsidRDefault="00B45D9A" w:rsidP="00780E57">
      <w:r>
        <w:separator/>
      </w:r>
    </w:p>
  </w:endnote>
  <w:endnote w:type="continuationSeparator" w:id="0">
    <w:p w:rsidR="00B45D9A" w:rsidRDefault="00B45D9A" w:rsidP="00780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D9A" w:rsidRDefault="00B45D9A" w:rsidP="00780E57">
      <w:r>
        <w:separator/>
      </w:r>
    </w:p>
  </w:footnote>
  <w:footnote w:type="continuationSeparator" w:id="0">
    <w:p w:rsidR="00B45D9A" w:rsidRDefault="00B45D9A" w:rsidP="00780E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666" w:rsidRDefault="00FA5E91" w:rsidP="008163C2">
    <w:pPr>
      <w:pStyle w:val="a6"/>
      <w:spacing w:after="120"/>
      <w:jc w:val="center"/>
    </w:pPr>
    <w:fldSimple w:instr=" PAGE   \* MERGEFORMAT ">
      <w:r w:rsidR="004F0689">
        <w:rPr>
          <w:noProof/>
        </w:rPr>
        <w:t>2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666" w:rsidRDefault="008C0666">
    <w:pPr>
      <w:pStyle w:val="a6"/>
      <w:jc w:val="center"/>
    </w:pPr>
  </w:p>
  <w:p w:rsidR="008C0666" w:rsidRDefault="008C0666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comments" w:enforcement="1" w:cryptProviderType="rsaFull" w:cryptAlgorithmClass="hash" w:cryptAlgorithmType="typeAny" w:cryptAlgorithmSid="4" w:cryptSpinCount="50000" w:hash="ZBOLlEZjlmcJMB3c3EPPecCXWwQ=" w:salt="7wOkBHpBAwLnXf0sDMrbwQ=="/>
  <w:styleLockTheme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2E5B"/>
    <w:rsid w:val="00016DB4"/>
    <w:rsid w:val="00026777"/>
    <w:rsid w:val="00046BEE"/>
    <w:rsid w:val="000473F0"/>
    <w:rsid w:val="0006083B"/>
    <w:rsid w:val="00062474"/>
    <w:rsid w:val="00065090"/>
    <w:rsid w:val="0008445F"/>
    <w:rsid w:val="000D3472"/>
    <w:rsid w:val="000F5B09"/>
    <w:rsid w:val="00113BF3"/>
    <w:rsid w:val="001161BD"/>
    <w:rsid w:val="00122BC6"/>
    <w:rsid w:val="00141833"/>
    <w:rsid w:val="00142089"/>
    <w:rsid w:val="00155F64"/>
    <w:rsid w:val="0016617F"/>
    <w:rsid w:val="001708C0"/>
    <w:rsid w:val="0017541A"/>
    <w:rsid w:val="0018536F"/>
    <w:rsid w:val="001A0798"/>
    <w:rsid w:val="001C6880"/>
    <w:rsid w:val="001C6FB3"/>
    <w:rsid w:val="001D63DA"/>
    <w:rsid w:val="001F6608"/>
    <w:rsid w:val="0020495C"/>
    <w:rsid w:val="00256605"/>
    <w:rsid w:val="00266EC0"/>
    <w:rsid w:val="002752A1"/>
    <w:rsid w:val="002758AD"/>
    <w:rsid w:val="00283FF1"/>
    <w:rsid w:val="002A1F13"/>
    <w:rsid w:val="002D6F9D"/>
    <w:rsid w:val="002E0FF1"/>
    <w:rsid w:val="00310AB4"/>
    <w:rsid w:val="003143DB"/>
    <w:rsid w:val="00331583"/>
    <w:rsid w:val="003571C8"/>
    <w:rsid w:val="00371BB6"/>
    <w:rsid w:val="00375BC2"/>
    <w:rsid w:val="00386EE9"/>
    <w:rsid w:val="0039220C"/>
    <w:rsid w:val="00397E5F"/>
    <w:rsid w:val="003D141E"/>
    <w:rsid w:val="004058D5"/>
    <w:rsid w:val="00414D91"/>
    <w:rsid w:val="00415636"/>
    <w:rsid w:val="00421369"/>
    <w:rsid w:val="00443399"/>
    <w:rsid w:val="0044637C"/>
    <w:rsid w:val="004465F3"/>
    <w:rsid w:val="00454794"/>
    <w:rsid w:val="00463D2F"/>
    <w:rsid w:val="004824BF"/>
    <w:rsid w:val="00483DF0"/>
    <w:rsid w:val="00491F9F"/>
    <w:rsid w:val="004A2D33"/>
    <w:rsid w:val="004C0059"/>
    <w:rsid w:val="004E7B80"/>
    <w:rsid w:val="004F0689"/>
    <w:rsid w:val="004F2ECD"/>
    <w:rsid w:val="00530D52"/>
    <w:rsid w:val="0055733A"/>
    <w:rsid w:val="00570D5F"/>
    <w:rsid w:val="005876DB"/>
    <w:rsid w:val="005C2DD1"/>
    <w:rsid w:val="005C7D27"/>
    <w:rsid w:val="00637617"/>
    <w:rsid w:val="0064032B"/>
    <w:rsid w:val="00654DB7"/>
    <w:rsid w:val="00675EBC"/>
    <w:rsid w:val="0068047C"/>
    <w:rsid w:val="006816FE"/>
    <w:rsid w:val="006A0FA4"/>
    <w:rsid w:val="006A55F3"/>
    <w:rsid w:val="006B6CF8"/>
    <w:rsid w:val="006C36E1"/>
    <w:rsid w:val="0070464B"/>
    <w:rsid w:val="00705ECB"/>
    <w:rsid w:val="00715E09"/>
    <w:rsid w:val="007412B9"/>
    <w:rsid w:val="007478FF"/>
    <w:rsid w:val="007775DC"/>
    <w:rsid w:val="00780E57"/>
    <w:rsid w:val="007B0938"/>
    <w:rsid w:val="007C6D1C"/>
    <w:rsid w:val="007D63AF"/>
    <w:rsid w:val="007E3962"/>
    <w:rsid w:val="007E440F"/>
    <w:rsid w:val="007F13E6"/>
    <w:rsid w:val="007F3898"/>
    <w:rsid w:val="00801172"/>
    <w:rsid w:val="00802586"/>
    <w:rsid w:val="0081190B"/>
    <w:rsid w:val="008163C2"/>
    <w:rsid w:val="00821A59"/>
    <w:rsid w:val="00832607"/>
    <w:rsid w:val="008423CF"/>
    <w:rsid w:val="00853556"/>
    <w:rsid w:val="00874C46"/>
    <w:rsid w:val="00893037"/>
    <w:rsid w:val="008A02C8"/>
    <w:rsid w:val="008A185E"/>
    <w:rsid w:val="008A3C23"/>
    <w:rsid w:val="008C0666"/>
    <w:rsid w:val="008C2D6A"/>
    <w:rsid w:val="008C5F64"/>
    <w:rsid w:val="008D0F45"/>
    <w:rsid w:val="008E60EE"/>
    <w:rsid w:val="009076AB"/>
    <w:rsid w:val="0091492C"/>
    <w:rsid w:val="009371A9"/>
    <w:rsid w:val="00974E60"/>
    <w:rsid w:val="00977C41"/>
    <w:rsid w:val="00990967"/>
    <w:rsid w:val="009A105A"/>
    <w:rsid w:val="009D11A2"/>
    <w:rsid w:val="009D7049"/>
    <w:rsid w:val="00A0456F"/>
    <w:rsid w:val="00A152CD"/>
    <w:rsid w:val="00A21018"/>
    <w:rsid w:val="00A33C25"/>
    <w:rsid w:val="00A45BC7"/>
    <w:rsid w:val="00A472C1"/>
    <w:rsid w:val="00A56D89"/>
    <w:rsid w:val="00A77D91"/>
    <w:rsid w:val="00AA0963"/>
    <w:rsid w:val="00AA2E0F"/>
    <w:rsid w:val="00AA7020"/>
    <w:rsid w:val="00AE79B3"/>
    <w:rsid w:val="00B01D87"/>
    <w:rsid w:val="00B11B27"/>
    <w:rsid w:val="00B279E0"/>
    <w:rsid w:val="00B45D9A"/>
    <w:rsid w:val="00B4706C"/>
    <w:rsid w:val="00B47CED"/>
    <w:rsid w:val="00B60226"/>
    <w:rsid w:val="00BA7700"/>
    <w:rsid w:val="00BB7B40"/>
    <w:rsid w:val="00BC1372"/>
    <w:rsid w:val="00BC47B3"/>
    <w:rsid w:val="00BE1134"/>
    <w:rsid w:val="00C0260E"/>
    <w:rsid w:val="00C071FF"/>
    <w:rsid w:val="00C13548"/>
    <w:rsid w:val="00C420AD"/>
    <w:rsid w:val="00C72942"/>
    <w:rsid w:val="00C737B0"/>
    <w:rsid w:val="00C75142"/>
    <w:rsid w:val="00C84622"/>
    <w:rsid w:val="00CB013F"/>
    <w:rsid w:val="00CE2334"/>
    <w:rsid w:val="00D00471"/>
    <w:rsid w:val="00D13057"/>
    <w:rsid w:val="00D45F61"/>
    <w:rsid w:val="00D4622E"/>
    <w:rsid w:val="00D62308"/>
    <w:rsid w:val="00D84F75"/>
    <w:rsid w:val="00DB3970"/>
    <w:rsid w:val="00DB539F"/>
    <w:rsid w:val="00DE2E5B"/>
    <w:rsid w:val="00DE7EA3"/>
    <w:rsid w:val="00DF7E89"/>
    <w:rsid w:val="00E04B91"/>
    <w:rsid w:val="00E05D85"/>
    <w:rsid w:val="00E15A8C"/>
    <w:rsid w:val="00E558AA"/>
    <w:rsid w:val="00E71BC1"/>
    <w:rsid w:val="00E72A1F"/>
    <w:rsid w:val="00E81709"/>
    <w:rsid w:val="00EC256F"/>
    <w:rsid w:val="00EE22CE"/>
    <w:rsid w:val="00F01406"/>
    <w:rsid w:val="00F05777"/>
    <w:rsid w:val="00F2084C"/>
    <w:rsid w:val="00F62941"/>
    <w:rsid w:val="00F769E3"/>
    <w:rsid w:val="00F82856"/>
    <w:rsid w:val="00FA5E91"/>
    <w:rsid w:val="00FB41F5"/>
    <w:rsid w:val="00FB6152"/>
    <w:rsid w:val="00FC3B6A"/>
    <w:rsid w:val="00FC7FDC"/>
    <w:rsid w:val="00FD7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2B9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DE2E5B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E2E5B"/>
    <w:rPr>
      <w:rFonts w:ascii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DE2E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2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C2DD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80E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780E57"/>
    <w:rPr>
      <w:rFonts w:cs="Times New Roman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780E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780E57"/>
    <w:rPr>
      <w:rFonts w:cs="Times New Roman"/>
      <w:sz w:val="22"/>
      <w:szCs w:val="22"/>
    </w:rPr>
  </w:style>
  <w:style w:type="paragraph" w:styleId="aa">
    <w:name w:val="endnote text"/>
    <w:basedOn w:val="a"/>
    <w:link w:val="ab"/>
    <w:uiPriority w:val="99"/>
    <w:semiHidden/>
    <w:unhideWhenUsed/>
    <w:rsid w:val="00BE1134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locked/>
    <w:rsid w:val="00BE1134"/>
    <w:rPr>
      <w:rFonts w:cs="Times New Roman"/>
    </w:rPr>
  </w:style>
  <w:style w:type="character" w:styleId="ac">
    <w:name w:val="endnote reference"/>
    <w:basedOn w:val="a0"/>
    <w:uiPriority w:val="99"/>
    <w:semiHidden/>
    <w:unhideWhenUsed/>
    <w:rsid w:val="00BE1134"/>
    <w:rPr>
      <w:rFonts w:cs="Times New Roman"/>
      <w:vertAlign w:val="superscript"/>
    </w:rPr>
  </w:style>
  <w:style w:type="table" w:styleId="ad">
    <w:name w:val="Table Grid"/>
    <w:basedOn w:val="a1"/>
    <w:uiPriority w:val="59"/>
    <w:rsid w:val="00CE23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B95EB-AC84-47E3-84DC-C6860F9BC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2645</Characters>
  <Application>Microsoft Office Word</Application>
  <DocSecurity>8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printer</dc:creator>
  <cp:lastModifiedBy>golubeva</cp:lastModifiedBy>
  <cp:revision>2</cp:revision>
  <cp:lastPrinted>2020-09-21T06:20:00Z</cp:lastPrinted>
  <dcterms:created xsi:type="dcterms:W3CDTF">2020-11-03T07:42:00Z</dcterms:created>
  <dcterms:modified xsi:type="dcterms:W3CDTF">2020-11-03T07:42:00Z</dcterms:modified>
</cp:coreProperties>
</file>