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CF8" w:rsidRDefault="008F1A1D">
      <w:pPr>
        <w:framePr w:w="1068" w:h="1499" w:hRule="exact" w:hSpace="180" w:wrap="auto" w:vAnchor="text" w:hAnchor="page" w:x="5617" w:y="-133"/>
        <w:rPr>
          <w:noProof/>
        </w:rPr>
      </w:pPr>
      <w:r>
        <w:rPr>
          <w:noProof/>
        </w:rPr>
        <w:drawing>
          <wp:inline distT="0" distB="0" distL="0" distR="0">
            <wp:extent cx="66675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CF8" w:rsidRDefault="006B6CF8" w:rsidP="008F1A1D">
      <w:pPr>
        <w:jc w:val="center"/>
      </w:pPr>
    </w:p>
    <w:p w:rsidR="006B6CF8" w:rsidRDefault="006B6CF8" w:rsidP="008F1A1D">
      <w:pPr>
        <w:jc w:val="center"/>
      </w:pPr>
    </w:p>
    <w:p w:rsidR="006B6CF8" w:rsidRPr="006B6CF8" w:rsidRDefault="006B6CF8" w:rsidP="008F1A1D">
      <w:pPr>
        <w:jc w:val="center"/>
      </w:pPr>
    </w:p>
    <w:p w:rsidR="006B6CF8" w:rsidRPr="00A76ACC" w:rsidRDefault="006B6CF8" w:rsidP="008F1A1D">
      <w:pPr>
        <w:jc w:val="center"/>
      </w:pPr>
    </w:p>
    <w:p w:rsidR="006B6CF8" w:rsidRPr="00A76ACC" w:rsidRDefault="006B6CF8" w:rsidP="008F1A1D">
      <w:pPr>
        <w:jc w:val="center"/>
      </w:pPr>
    </w:p>
    <w:p w:rsidR="006B6CF8" w:rsidRPr="00A76ACC" w:rsidRDefault="006B6CF8" w:rsidP="008F1A1D">
      <w:pPr>
        <w:jc w:val="center"/>
      </w:pPr>
    </w:p>
    <w:p w:rsidR="006B6CF8" w:rsidRPr="00A76ACC" w:rsidRDefault="006B6CF8" w:rsidP="008F1A1D">
      <w:pPr>
        <w:jc w:val="center"/>
      </w:pPr>
    </w:p>
    <w:p w:rsidR="000E594E" w:rsidRPr="000E594E" w:rsidRDefault="0082232F" w:rsidP="008F1A1D">
      <w:pPr>
        <w:spacing w:after="60"/>
        <w:jc w:val="center"/>
        <w:rPr>
          <w:b/>
          <w:bCs/>
          <w:sz w:val="36"/>
          <w:szCs w:val="36"/>
        </w:rPr>
      </w:pPr>
      <w:r w:rsidRPr="000E594E">
        <w:rPr>
          <w:b/>
          <w:bCs/>
          <w:sz w:val="36"/>
          <w:szCs w:val="36"/>
        </w:rPr>
        <w:t>Администрация городского округа</w:t>
      </w:r>
    </w:p>
    <w:p w:rsidR="0082232F" w:rsidRPr="000E594E" w:rsidRDefault="0082232F" w:rsidP="008F1A1D">
      <w:pPr>
        <w:spacing w:after="60"/>
        <w:jc w:val="center"/>
        <w:rPr>
          <w:b/>
          <w:bCs/>
          <w:sz w:val="36"/>
          <w:szCs w:val="36"/>
        </w:rPr>
      </w:pPr>
      <w:r w:rsidRPr="000E594E">
        <w:rPr>
          <w:b/>
          <w:bCs/>
          <w:sz w:val="36"/>
          <w:szCs w:val="36"/>
        </w:rPr>
        <w:t>город Рыбинск</w:t>
      </w:r>
    </w:p>
    <w:p w:rsidR="0082232F" w:rsidRPr="006B6CF8" w:rsidRDefault="0082232F" w:rsidP="008F1A1D">
      <w:pPr>
        <w:pStyle w:val="1"/>
        <w:rPr>
          <w:sz w:val="16"/>
          <w:szCs w:val="16"/>
        </w:rPr>
      </w:pPr>
    </w:p>
    <w:p w:rsidR="006B6CF8" w:rsidRPr="006B6CF8" w:rsidRDefault="006B6CF8" w:rsidP="008F1A1D">
      <w:pPr>
        <w:pStyle w:val="1"/>
      </w:pPr>
      <w:r w:rsidRPr="006B6CF8">
        <w:rPr>
          <w:spacing w:val="80"/>
          <w:sz w:val="44"/>
          <w:szCs w:val="44"/>
        </w:rPr>
        <w:t>ПО</w:t>
      </w:r>
      <w:r w:rsidR="0082232F" w:rsidRPr="006B6CF8">
        <w:rPr>
          <w:spacing w:val="80"/>
          <w:sz w:val="44"/>
          <w:szCs w:val="44"/>
        </w:rPr>
        <w:t>С</w:t>
      </w:r>
      <w:r w:rsidRPr="006B6CF8">
        <w:rPr>
          <w:spacing w:val="80"/>
          <w:sz w:val="44"/>
          <w:szCs w:val="44"/>
        </w:rPr>
        <w:t>ТАНОВЛЕНИЕ</w:t>
      </w:r>
    </w:p>
    <w:p w:rsidR="006B6CF8" w:rsidRDefault="006B6CF8" w:rsidP="008F1A1D">
      <w:pPr>
        <w:jc w:val="center"/>
        <w:rPr>
          <w:b/>
          <w:bCs/>
          <w:sz w:val="28"/>
          <w:szCs w:val="28"/>
        </w:rPr>
      </w:pPr>
    </w:p>
    <w:p w:rsidR="003533F1" w:rsidRDefault="003533F1" w:rsidP="008F1A1D">
      <w:pPr>
        <w:jc w:val="center"/>
        <w:rPr>
          <w:b/>
          <w:bCs/>
          <w:sz w:val="28"/>
          <w:szCs w:val="28"/>
        </w:rPr>
      </w:pPr>
    </w:p>
    <w:p w:rsidR="006B6CF8" w:rsidRPr="00214372" w:rsidRDefault="00071B71" w:rsidP="000168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6B6CF8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</w:t>
      </w:r>
      <w:r w:rsidR="00450B4C">
        <w:rPr>
          <w:b/>
          <w:bCs/>
          <w:sz w:val="28"/>
          <w:szCs w:val="28"/>
        </w:rPr>
        <w:t>_________________</w:t>
      </w:r>
      <w:r w:rsidR="006B6CF8">
        <w:rPr>
          <w:b/>
          <w:bCs/>
          <w:sz w:val="28"/>
          <w:szCs w:val="28"/>
        </w:rPr>
        <w:t xml:space="preserve">                                                    </w:t>
      </w:r>
      <w:r w:rsidR="000168EA">
        <w:rPr>
          <w:b/>
          <w:bCs/>
          <w:sz w:val="28"/>
          <w:szCs w:val="28"/>
        </w:rPr>
        <w:t xml:space="preserve">          </w:t>
      </w:r>
      <w:r w:rsidR="006B6CF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B6CF8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</w:t>
      </w:r>
      <w:r w:rsidR="00450B4C">
        <w:rPr>
          <w:b/>
          <w:bCs/>
          <w:sz w:val="28"/>
          <w:szCs w:val="28"/>
        </w:rPr>
        <w:t>_____________</w:t>
      </w:r>
    </w:p>
    <w:p w:rsidR="00DB6312" w:rsidRDefault="00DB6312" w:rsidP="008F1A1D">
      <w:pPr>
        <w:jc w:val="center"/>
        <w:rPr>
          <w:b/>
          <w:bCs/>
          <w:sz w:val="28"/>
          <w:szCs w:val="28"/>
        </w:rPr>
      </w:pPr>
    </w:p>
    <w:p w:rsidR="00A464BA" w:rsidRDefault="00A464BA" w:rsidP="008F1A1D">
      <w:pPr>
        <w:jc w:val="center"/>
        <w:rPr>
          <w:b/>
          <w:bCs/>
          <w:sz w:val="28"/>
          <w:szCs w:val="28"/>
        </w:rPr>
      </w:pPr>
    </w:p>
    <w:p w:rsidR="0025349A" w:rsidRDefault="009870A2" w:rsidP="009870A2">
      <w:pPr>
        <w:rPr>
          <w:spacing w:val="4"/>
          <w:sz w:val="28"/>
          <w:szCs w:val="28"/>
        </w:rPr>
      </w:pPr>
      <w:r w:rsidRPr="00C44A3F">
        <w:rPr>
          <w:spacing w:val="4"/>
          <w:sz w:val="28"/>
          <w:szCs w:val="28"/>
        </w:rPr>
        <w:t xml:space="preserve">Об утверждении </w:t>
      </w:r>
      <w:r w:rsidR="005A6ECA">
        <w:rPr>
          <w:spacing w:val="4"/>
          <w:sz w:val="28"/>
          <w:szCs w:val="28"/>
        </w:rPr>
        <w:t>эстетического</w:t>
      </w:r>
      <w:r>
        <w:rPr>
          <w:spacing w:val="4"/>
          <w:sz w:val="28"/>
          <w:szCs w:val="28"/>
        </w:rPr>
        <w:t xml:space="preserve"> </w:t>
      </w:r>
    </w:p>
    <w:p w:rsidR="009870A2" w:rsidRDefault="009870A2" w:rsidP="009870A2">
      <w:pPr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регламента</w:t>
      </w:r>
    </w:p>
    <w:p w:rsidR="009870A2" w:rsidRDefault="009870A2" w:rsidP="009870A2">
      <w:pPr>
        <w:rPr>
          <w:spacing w:val="4"/>
          <w:sz w:val="28"/>
          <w:szCs w:val="28"/>
        </w:rPr>
      </w:pPr>
    </w:p>
    <w:p w:rsidR="009870A2" w:rsidRPr="007B39DE" w:rsidRDefault="009870A2" w:rsidP="009870A2">
      <w:pPr>
        <w:ind w:firstLine="709"/>
        <w:jc w:val="both"/>
        <w:rPr>
          <w:spacing w:val="4"/>
          <w:sz w:val="28"/>
          <w:szCs w:val="28"/>
        </w:rPr>
      </w:pPr>
      <w:r>
        <w:rPr>
          <w:bCs/>
          <w:sz w:val="28"/>
          <w:szCs w:val="28"/>
        </w:rPr>
        <w:t>В соответствии с Федеральным законом от 16.10.2003 № 131 – ФЗ «Об общих принципах организации местного самоуправления в Российской Федерации», руководствуясь Уставом городского округа город Рыбинск, решением Муниципального Совета городского округа город Рыбинск от 31.05.2018 № 322 «О правилах благоустройства территории городского округа город Рыбинск»</w:t>
      </w:r>
    </w:p>
    <w:p w:rsidR="009870A2" w:rsidRPr="00030DC1" w:rsidRDefault="009870A2" w:rsidP="009870A2">
      <w:pPr>
        <w:ind w:firstLine="709"/>
        <w:jc w:val="both"/>
        <w:rPr>
          <w:spacing w:val="-10"/>
        </w:rPr>
      </w:pPr>
      <w:r w:rsidRPr="00030DC1">
        <w:rPr>
          <w:spacing w:val="-10"/>
          <w:sz w:val="28"/>
          <w:szCs w:val="28"/>
        </w:rPr>
        <w:t>ПОСТАНОВЛЯЮ</w:t>
      </w:r>
      <w:r w:rsidRPr="00030DC1">
        <w:rPr>
          <w:spacing w:val="-10"/>
        </w:rPr>
        <w:t>:</w:t>
      </w:r>
    </w:p>
    <w:p w:rsidR="009870A2" w:rsidRPr="007B39DE" w:rsidRDefault="003B659F" w:rsidP="009870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9870A2" w:rsidRPr="007B39DE">
        <w:rPr>
          <w:bCs/>
          <w:sz w:val="28"/>
          <w:szCs w:val="28"/>
        </w:rPr>
        <w:t xml:space="preserve">Утвердить Эстетический регламент </w:t>
      </w:r>
      <w:bookmarkStart w:id="0" w:name="Par20"/>
      <w:bookmarkEnd w:id="0"/>
      <w:r w:rsidR="009870A2" w:rsidRPr="007B39DE">
        <w:rPr>
          <w:bCs/>
          <w:sz w:val="28"/>
          <w:szCs w:val="28"/>
        </w:rPr>
        <w:t>оформления и эксплуатации витрин предприятий потребительского рынка на территории городского округа город Рыбинск (приложение).</w:t>
      </w:r>
    </w:p>
    <w:p w:rsidR="009870A2" w:rsidRPr="007B39DE" w:rsidRDefault="009870A2" w:rsidP="009870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B659F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Установить, что лица, осуществляющие предпринимательскую деятельность на территории городского округа город Рыбинск, обязаны привести витрины предприятий потребительского рынка в соответствие с Эстетическим регламентом в течение одного месяца с момента опубликования настоящего постановления.</w:t>
      </w:r>
    </w:p>
    <w:p w:rsidR="009870A2" w:rsidRPr="00140D00" w:rsidRDefault="009870A2" w:rsidP="009870A2">
      <w:pPr>
        <w:tabs>
          <w:tab w:val="left" w:pos="567"/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 w:rsidRPr="00140D00">
        <w:rPr>
          <w:bCs/>
          <w:sz w:val="28"/>
          <w:szCs w:val="28"/>
        </w:rPr>
        <w:t xml:space="preserve">2. </w:t>
      </w:r>
      <w:r w:rsidRPr="00140D00">
        <w:rPr>
          <w:sz w:val="28"/>
          <w:szCs w:val="28"/>
        </w:rPr>
        <w:t>Опубликовать настоящее постановление в газете «Рыбинские известия» и разместить на официальном сайте Администрации городского округа город Рыбинск.</w:t>
      </w:r>
    </w:p>
    <w:p w:rsidR="00DC3EFB" w:rsidRDefault="009870A2" w:rsidP="009870A2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 w:rsidRPr="00140D00">
        <w:rPr>
          <w:color w:val="000000"/>
          <w:sz w:val="28"/>
          <w:szCs w:val="28"/>
        </w:rPr>
        <w:t>3.</w:t>
      </w:r>
      <w:r w:rsidR="003B659F">
        <w:rPr>
          <w:color w:val="000000"/>
          <w:sz w:val="28"/>
          <w:szCs w:val="28"/>
        </w:rPr>
        <w:t xml:space="preserve"> </w:t>
      </w:r>
      <w:proofErr w:type="gramStart"/>
      <w:r w:rsidRPr="00140D00">
        <w:rPr>
          <w:bCs/>
          <w:sz w:val="28"/>
          <w:szCs w:val="28"/>
        </w:rPr>
        <w:t>Контроль</w:t>
      </w:r>
      <w:r w:rsidRPr="00140D00">
        <w:rPr>
          <w:sz w:val="28"/>
          <w:szCs w:val="28"/>
        </w:rPr>
        <w:t xml:space="preserve"> за</w:t>
      </w:r>
      <w:proofErr w:type="gramEnd"/>
      <w:r w:rsidRPr="00140D00">
        <w:rPr>
          <w:sz w:val="28"/>
          <w:szCs w:val="28"/>
        </w:rPr>
        <w:t xml:space="preserve"> исполнением постановления возложить на </w:t>
      </w:r>
      <w:r>
        <w:rPr>
          <w:sz w:val="28"/>
          <w:szCs w:val="28"/>
        </w:rPr>
        <w:t>Директора Департамента архитектуры и градостроительства Администрации городского округа город Рыбинск.</w:t>
      </w:r>
    </w:p>
    <w:p w:rsidR="009870A2" w:rsidRDefault="009870A2" w:rsidP="009870A2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</w:p>
    <w:p w:rsidR="009870A2" w:rsidRPr="002258AB" w:rsidRDefault="009870A2" w:rsidP="009870A2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</w:p>
    <w:p w:rsidR="00C93A9D" w:rsidRPr="00C04600" w:rsidRDefault="00C93A9D" w:rsidP="00C93A9D">
      <w:pPr>
        <w:adjustRightInd w:val="0"/>
        <w:jc w:val="both"/>
        <w:outlineLvl w:val="0"/>
        <w:rPr>
          <w:bCs/>
          <w:sz w:val="28"/>
          <w:szCs w:val="28"/>
        </w:rPr>
      </w:pPr>
      <w:r w:rsidRPr="002258AB">
        <w:rPr>
          <w:bCs/>
          <w:sz w:val="28"/>
          <w:szCs w:val="28"/>
        </w:rPr>
        <w:t>Глав</w:t>
      </w:r>
      <w:r>
        <w:rPr>
          <w:bCs/>
          <w:sz w:val="28"/>
          <w:szCs w:val="28"/>
        </w:rPr>
        <w:t xml:space="preserve">а </w:t>
      </w:r>
      <w:r w:rsidRPr="002258AB">
        <w:rPr>
          <w:bCs/>
          <w:sz w:val="28"/>
          <w:szCs w:val="28"/>
        </w:rPr>
        <w:t>городского округа</w:t>
      </w:r>
      <w:r w:rsidRPr="00C04600">
        <w:rPr>
          <w:bCs/>
          <w:sz w:val="28"/>
          <w:szCs w:val="28"/>
        </w:rPr>
        <w:t xml:space="preserve">                                                            </w:t>
      </w:r>
      <w:r>
        <w:rPr>
          <w:bCs/>
          <w:sz w:val="28"/>
          <w:szCs w:val="28"/>
        </w:rPr>
        <w:t xml:space="preserve">       </w:t>
      </w:r>
      <w:r w:rsidR="00CF3A75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>Д.В. Добряков</w:t>
      </w:r>
    </w:p>
    <w:p w:rsidR="00C93A9D" w:rsidRDefault="00C93A9D" w:rsidP="00C93A9D">
      <w:pPr>
        <w:tabs>
          <w:tab w:val="left" w:pos="8222"/>
        </w:tabs>
        <w:adjustRightInd w:val="0"/>
        <w:jc w:val="both"/>
        <w:outlineLvl w:val="0"/>
        <w:rPr>
          <w:bCs/>
          <w:sz w:val="28"/>
          <w:szCs w:val="28"/>
        </w:rPr>
      </w:pPr>
      <w:r w:rsidRPr="002258AB">
        <w:rPr>
          <w:bCs/>
          <w:sz w:val="28"/>
          <w:szCs w:val="28"/>
        </w:rPr>
        <w:t>город Рыбинск</w:t>
      </w:r>
      <w:r w:rsidRPr="002258AB">
        <w:rPr>
          <w:bCs/>
          <w:sz w:val="28"/>
          <w:szCs w:val="28"/>
        </w:rPr>
        <w:tab/>
      </w:r>
    </w:p>
    <w:p w:rsidR="00C93A9D" w:rsidRDefault="00C93A9D" w:rsidP="00C93A9D">
      <w:pPr>
        <w:tabs>
          <w:tab w:val="left" w:pos="8222"/>
        </w:tabs>
        <w:adjustRightInd w:val="0"/>
        <w:jc w:val="both"/>
        <w:outlineLvl w:val="0"/>
        <w:rPr>
          <w:bCs/>
          <w:sz w:val="28"/>
          <w:szCs w:val="28"/>
        </w:rPr>
      </w:pPr>
    </w:p>
    <w:p w:rsidR="00A464BA" w:rsidRDefault="00A464BA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93A9D" w:rsidRDefault="00C93A9D" w:rsidP="00C93A9D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037B1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A9D" w:rsidRPr="00037B13" w:rsidRDefault="00C93A9D" w:rsidP="00C93A9D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037B1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B13">
        <w:rPr>
          <w:rFonts w:ascii="Times New Roman" w:hAnsi="Times New Roman" w:cs="Times New Roman"/>
          <w:sz w:val="28"/>
          <w:szCs w:val="28"/>
        </w:rPr>
        <w:t xml:space="preserve">городского округа город Рыбинск </w:t>
      </w:r>
    </w:p>
    <w:p w:rsidR="00C93A9D" w:rsidRPr="00B313C6" w:rsidRDefault="00C93A9D" w:rsidP="00C93A9D">
      <w:pPr>
        <w:pStyle w:val="ConsPlusNormal"/>
        <w:ind w:left="5103" w:firstLine="0"/>
        <w:rPr>
          <w:bCs/>
          <w:sz w:val="28"/>
          <w:szCs w:val="28"/>
        </w:rPr>
      </w:pPr>
      <w:r w:rsidRPr="00037B1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</w:t>
      </w:r>
      <w:r>
        <w:rPr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_____________</w:t>
      </w:r>
    </w:p>
    <w:p w:rsidR="00C93A9D" w:rsidRDefault="00C93A9D" w:rsidP="00C93A9D">
      <w:pPr>
        <w:pStyle w:val="ConsPlusNormal"/>
        <w:ind w:left="5103" w:firstLine="0"/>
        <w:rPr>
          <w:bCs/>
          <w:sz w:val="28"/>
          <w:szCs w:val="28"/>
        </w:rPr>
      </w:pPr>
    </w:p>
    <w:p w:rsidR="00C93A9D" w:rsidRPr="00291274" w:rsidRDefault="00C93A9D" w:rsidP="00C93A9D">
      <w:pPr>
        <w:pStyle w:val="ConsPlusNormal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912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9870A2" w:rsidRDefault="009870A2" w:rsidP="009870A2">
      <w:pPr>
        <w:widowControl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Эстетический регламент оформления и эксплуатации витрин предприятий потребительского рынка на территории городского округа город Рыбинск </w:t>
      </w:r>
    </w:p>
    <w:p w:rsidR="009870A2" w:rsidRDefault="009870A2" w:rsidP="009870A2">
      <w:pPr>
        <w:widowControl w:val="0"/>
        <w:adjustRightInd w:val="0"/>
        <w:ind w:firstLine="709"/>
        <w:jc w:val="center"/>
        <w:rPr>
          <w:sz w:val="28"/>
          <w:szCs w:val="28"/>
        </w:rPr>
      </w:pPr>
    </w:p>
    <w:p w:rsidR="009870A2" w:rsidRDefault="009870A2" w:rsidP="009870A2">
      <w:pPr>
        <w:widowControl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1. Основные положения</w:t>
      </w:r>
      <w:r>
        <w:rPr>
          <w:sz w:val="28"/>
          <w:szCs w:val="28"/>
        </w:rPr>
        <w:br/>
      </w:r>
    </w:p>
    <w:p w:rsidR="009870A2" w:rsidRDefault="009870A2" w:rsidP="009870A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603A34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Pr="00603A34">
        <w:rPr>
          <w:sz w:val="28"/>
          <w:szCs w:val="28"/>
        </w:rPr>
        <w:t>Эстетический регламент офор</w:t>
      </w:r>
      <w:r>
        <w:rPr>
          <w:sz w:val="28"/>
          <w:szCs w:val="28"/>
        </w:rPr>
        <w:t>мления и эксплуатации витрин</w:t>
      </w:r>
      <w:r w:rsidRPr="00603A34">
        <w:rPr>
          <w:sz w:val="28"/>
          <w:szCs w:val="28"/>
        </w:rPr>
        <w:t xml:space="preserve"> предприятий потребительского рынка городского округа г</w:t>
      </w:r>
      <w:r>
        <w:rPr>
          <w:sz w:val="28"/>
          <w:szCs w:val="28"/>
        </w:rPr>
        <w:t>ород Рыбинск (далее – Эстетический регламент) разработан</w:t>
      </w:r>
      <w:r w:rsidRPr="00603A34">
        <w:rPr>
          <w:sz w:val="28"/>
          <w:szCs w:val="28"/>
        </w:rPr>
        <w:t xml:space="preserve"> в целях улучшения декоративно-художественного и архитектурного облика </w:t>
      </w:r>
      <w:r>
        <w:rPr>
          <w:sz w:val="28"/>
          <w:szCs w:val="28"/>
        </w:rPr>
        <w:t>городского округа город Рыбинск.</w:t>
      </w:r>
    </w:p>
    <w:p w:rsidR="009870A2" w:rsidRDefault="009870A2" w:rsidP="009870A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>Требования Эстетического регламента</w:t>
      </w:r>
      <w:r w:rsidRPr="00603A34">
        <w:rPr>
          <w:sz w:val="28"/>
          <w:szCs w:val="28"/>
        </w:rPr>
        <w:t xml:space="preserve"> распространяются на предприятия потребительского рынка, осуществляющие св</w:t>
      </w:r>
      <w:r>
        <w:rPr>
          <w:sz w:val="28"/>
          <w:szCs w:val="28"/>
        </w:rPr>
        <w:t>ою деятельность на территории городского округа город Рыбинск,</w:t>
      </w:r>
      <w:r w:rsidRPr="00603A34">
        <w:rPr>
          <w:sz w:val="28"/>
          <w:szCs w:val="28"/>
        </w:rPr>
        <w:t xml:space="preserve"> имеющие на праве собственности или аренды движимое и недвижимое имущество: здания, строения, сооружения, в т.ч. встроенно-пристроенные, временные строения и сооружения, магазины, рынки, торговые центры, объекты общественного питания, бытового обслуживания, объекты придорожного сервиса, туристического сервиса</w:t>
      </w:r>
      <w:r w:rsidR="0025349A">
        <w:rPr>
          <w:sz w:val="28"/>
          <w:szCs w:val="28"/>
        </w:rPr>
        <w:t xml:space="preserve"> (далее по тексту – предприятия)</w:t>
      </w:r>
      <w:r w:rsidRPr="00603A34">
        <w:rPr>
          <w:sz w:val="28"/>
          <w:szCs w:val="28"/>
        </w:rPr>
        <w:t>.</w:t>
      </w:r>
      <w:proofErr w:type="gramEnd"/>
    </w:p>
    <w:p w:rsidR="009870A2" w:rsidRDefault="009870A2" w:rsidP="009870A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F35D7">
        <w:rPr>
          <w:sz w:val="28"/>
          <w:szCs w:val="28"/>
        </w:rPr>
        <w:t xml:space="preserve">3. Требования Эстетического регламента </w:t>
      </w:r>
      <w:proofErr w:type="gramStart"/>
      <w:r w:rsidRPr="003F35D7">
        <w:rPr>
          <w:sz w:val="28"/>
          <w:szCs w:val="28"/>
        </w:rPr>
        <w:t>обязательны</w:t>
      </w:r>
      <w:r>
        <w:rPr>
          <w:sz w:val="28"/>
          <w:szCs w:val="28"/>
        </w:rPr>
        <w:t xml:space="preserve"> </w:t>
      </w:r>
      <w:r w:rsidRPr="003F35D7">
        <w:rPr>
          <w:sz w:val="28"/>
          <w:szCs w:val="28"/>
        </w:rPr>
        <w:t>к исполнению</w:t>
      </w:r>
      <w:proofErr w:type="gramEnd"/>
      <w:r w:rsidRPr="003F35D7">
        <w:rPr>
          <w:sz w:val="28"/>
          <w:szCs w:val="28"/>
        </w:rPr>
        <w:t xml:space="preserve"> юридическими и физическими лицами, осуществляющими свою деятельность на территории городского округа город Рыбинск. </w:t>
      </w:r>
    </w:p>
    <w:p w:rsidR="009870A2" w:rsidRDefault="009870A2" w:rsidP="009870A2">
      <w:pPr>
        <w:widowControl w:val="0"/>
        <w:adjustRightInd w:val="0"/>
        <w:jc w:val="both"/>
        <w:rPr>
          <w:sz w:val="28"/>
          <w:szCs w:val="28"/>
        </w:rPr>
      </w:pPr>
    </w:p>
    <w:p w:rsidR="009870A2" w:rsidRDefault="009870A2" w:rsidP="009870A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Требования к оформлению и эксплуатации витрин потребительского рынка </w:t>
      </w:r>
    </w:p>
    <w:p w:rsidR="009870A2" w:rsidRDefault="009870A2" w:rsidP="009870A2">
      <w:pPr>
        <w:widowControl w:val="0"/>
        <w:adjustRightInd w:val="0"/>
        <w:ind w:firstLine="709"/>
        <w:jc w:val="both"/>
        <w:rPr>
          <w:sz w:val="28"/>
          <w:szCs w:val="28"/>
        </w:rPr>
      </w:pPr>
    </w:p>
    <w:p w:rsidR="009870A2" w:rsidRDefault="009870A2" w:rsidP="009870A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0E7F22">
        <w:rPr>
          <w:bCs/>
          <w:sz w:val="28"/>
          <w:szCs w:val="28"/>
        </w:rPr>
        <w:t>Витрина</w:t>
      </w:r>
      <w:r w:rsidRPr="000E7F22">
        <w:rPr>
          <w:sz w:val="28"/>
          <w:szCs w:val="28"/>
        </w:rPr>
        <w:t xml:space="preserve"> - остекленная часть фасадов зданий, предназначенн</w:t>
      </w:r>
      <w:r>
        <w:rPr>
          <w:sz w:val="28"/>
          <w:szCs w:val="28"/>
        </w:rPr>
        <w:t xml:space="preserve">ая для размещения информации о </w:t>
      </w:r>
      <w:r w:rsidRPr="000E7F22">
        <w:rPr>
          <w:sz w:val="28"/>
          <w:szCs w:val="28"/>
        </w:rPr>
        <w:t>товарах и услугах.</w:t>
      </w:r>
    </w:p>
    <w:p w:rsidR="009870A2" w:rsidRDefault="009870A2" w:rsidP="009870A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>Общими требованиями, предъявляемыми к оформлению витрин являются</w:t>
      </w:r>
      <w:proofErr w:type="gramEnd"/>
      <w:r>
        <w:rPr>
          <w:sz w:val="28"/>
          <w:szCs w:val="28"/>
        </w:rPr>
        <w:t>:</w:t>
      </w:r>
    </w:p>
    <w:p w:rsidR="009870A2" w:rsidRDefault="009870A2" w:rsidP="009870A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комплексный характер в соответствии с общим архитектурным и цветовым решением фасада;</w:t>
      </w:r>
    </w:p>
    <w:p w:rsidR="009870A2" w:rsidRDefault="009870A2" w:rsidP="009870A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надлежащее качество ремонтных, монтажных, отделочных работ, используемых материалов и конструкций;</w:t>
      </w:r>
    </w:p>
    <w:p w:rsidR="009870A2" w:rsidRDefault="009870A2" w:rsidP="009870A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устройство и эксплуатация без ущерба для технического состояния и внешнего вида фасада здания.</w:t>
      </w:r>
    </w:p>
    <w:p w:rsidR="009870A2" w:rsidRPr="002E55A2" w:rsidRDefault="009870A2" w:rsidP="009870A2">
      <w:pPr>
        <w:widowControl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2.3. Оформление витрин должно иметь комплексный характер, единое цветовое решение, высокое качество художественного решения и исполнения.</w:t>
      </w:r>
    </w:p>
    <w:p w:rsidR="009870A2" w:rsidRDefault="009870A2" w:rsidP="009870A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B90A51">
        <w:rPr>
          <w:sz w:val="28"/>
          <w:szCs w:val="28"/>
        </w:rPr>
        <w:t>.</w:t>
      </w:r>
      <w:r w:rsidRPr="00F4001C">
        <w:rPr>
          <w:sz w:val="28"/>
          <w:szCs w:val="28"/>
        </w:rPr>
        <w:t xml:space="preserve"> В витрине рекомендуется размещать информацию о реализуемых в данном предприятии товарах и услугах, изобразительные элементы, раскрывающие профиль предприятия и соответствующие его фирменному наименованию, элементы декоративного оформления, праздничное иллюминированное дополнительное оформление, с учетом государственных и районных (городских, сельских) праздников. Допускается устройство и размещение художественно-</w:t>
      </w:r>
      <w:r w:rsidRPr="00F4001C">
        <w:rPr>
          <w:sz w:val="28"/>
          <w:szCs w:val="28"/>
        </w:rPr>
        <w:lastRenderedPageBreak/>
        <w:t>декоративных экспозиций в витражах. Предприятия должны учитывать сменную сезонную экспозицию.</w:t>
      </w:r>
    </w:p>
    <w:p w:rsidR="009870A2" w:rsidRDefault="009870A2" w:rsidP="009870A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B90A51">
        <w:rPr>
          <w:sz w:val="28"/>
          <w:szCs w:val="28"/>
        </w:rPr>
        <w:t>.</w:t>
      </w:r>
      <w:r>
        <w:rPr>
          <w:sz w:val="28"/>
          <w:szCs w:val="28"/>
        </w:rPr>
        <w:t xml:space="preserve"> При праздничном</w:t>
      </w:r>
      <w:r w:rsidRPr="00F4001C">
        <w:rPr>
          <w:sz w:val="28"/>
          <w:szCs w:val="28"/>
        </w:rPr>
        <w:t xml:space="preserve"> оформлении витрин предприятия должны учитывать общее концептуальное оформление улиц город</w:t>
      </w:r>
      <w:r w:rsidRPr="00B90A51">
        <w:rPr>
          <w:sz w:val="28"/>
          <w:szCs w:val="28"/>
        </w:rPr>
        <w:t>а</w:t>
      </w:r>
      <w:r w:rsidRPr="00F4001C">
        <w:rPr>
          <w:sz w:val="28"/>
          <w:szCs w:val="28"/>
        </w:rPr>
        <w:t xml:space="preserve"> в единой цветовой гамме и стилистике, единую направленность иллюминированного решения.</w:t>
      </w:r>
    </w:p>
    <w:p w:rsidR="009870A2" w:rsidRPr="00CD5C24" w:rsidRDefault="009870A2" w:rsidP="009870A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B90A51">
        <w:rPr>
          <w:sz w:val="28"/>
          <w:szCs w:val="28"/>
        </w:rPr>
        <w:t>.</w:t>
      </w:r>
      <w:r w:rsidRPr="00F4001C">
        <w:rPr>
          <w:sz w:val="28"/>
          <w:szCs w:val="28"/>
        </w:rPr>
        <w:t xml:space="preserve"> Крупные торговые предприятия (торговые центры, супермаркеты, рынки и т.д.) самостоятельно прорабатывают индивидуальное решение праздничного оформления объекта.</w:t>
      </w:r>
    </w:p>
    <w:p w:rsidR="009870A2" w:rsidRDefault="009870A2" w:rsidP="009870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Pr="00F4001C">
        <w:rPr>
          <w:sz w:val="28"/>
          <w:szCs w:val="28"/>
        </w:rPr>
        <w:t>При подготовке витрин к декорированию и во время проведения работ по оформлению витрины должны быть задрапированы с внутренней стороны до полной готовности к демонстрации. При невозможности устройства внутреннего драпировочного укрытия используются внешние конструкции, выполненные на современном эстетическом и техническом уровне. Витрины должны быть чистыми, своевре</w:t>
      </w:r>
      <w:r>
        <w:rPr>
          <w:sz w:val="28"/>
          <w:szCs w:val="28"/>
        </w:rPr>
        <w:t xml:space="preserve">менно очищаться от </w:t>
      </w:r>
      <w:r w:rsidR="0025349A">
        <w:rPr>
          <w:sz w:val="28"/>
          <w:szCs w:val="28"/>
        </w:rPr>
        <w:t>загрязнений</w:t>
      </w:r>
      <w:r>
        <w:rPr>
          <w:sz w:val="28"/>
          <w:szCs w:val="28"/>
        </w:rPr>
        <w:t>.</w:t>
      </w:r>
    </w:p>
    <w:p w:rsidR="009870A2" w:rsidRDefault="009870A2" w:rsidP="009870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Защитные устройства (решетки, </w:t>
      </w:r>
      <w:proofErr w:type="spellStart"/>
      <w:r>
        <w:rPr>
          <w:sz w:val="28"/>
          <w:szCs w:val="28"/>
        </w:rPr>
        <w:t>рольставни</w:t>
      </w:r>
      <w:proofErr w:type="spellEnd"/>
      <w:r>
        <w:rPr>
          <w:sz w:val="28"/>
          <w:szCs w:val="28"/>
        </w:rPr>
        <w:t>) должны быть оформлены в едином стиле и соответствовать архитектурно – градостроительному облику фасада зданий, содержаться в надлежащем состоянии.</w:t>
      </w:r>
    </w:p>
    <w:p w:rsidR="009870A2" w:rsidRDefault="009870A2" w:rsidP="009870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Запрещается заклеивать витрины пленкой, размещать рекламную информацию</w:t>
      </w:r>
      <w:r w:rsidR="0025349A">
        <w:rPr>
          <w:sz w:val="28"/>
          <w:szCs w:val="28"/>
        </w:rPr>
        <w:t>, вывески, наклейки, подвески, рекламу на окнах</w:t>
      </w:r>
      <w:r>
        <w:rPr>
          <w:sz w:val="28"/>
          <w:szCs w:val="28"/>
        </w:rPr>
        <w:t>.</w:t>
      </w:r>
    </w:p>
    <w:p w:rsidR="009870A2" w:rsidRDefault="009870A2" w:rsidP="009870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Использование </w:t>
      </w:r>
      <w:proofErr w:type="spellStart"/>
      <w:r>
        <w:rPr>
          <w:sz w:val="28"/>
          <w:szCs w:val="28"/>
        </w:rPr>
        <w:t>свето</w:t>
      </w:r>
      <w:proofErr w:type="spellEnd"/>
      <w:r w:rsidR="0025349A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динамических эффектов (мигания, бегущей строки и т.п.) разрешается только для зрелищно-развлекательных объектов. </w:t>
      </w:r>
    </w:p>
    <w:p w:rsidR="009870A2" w:rsidRDefault="009870A2" w:rsidP="009870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Pr="00B90A51">
        <w:rPr>
          <w:sz w:val="28"/>
          <w:szCs w:val="28"/>
        </w:rPr>
        <w:t>.</w:t>
      </w:r>
      <w:r w:rsidRPr="00F4001C">
        <w:rPr>
          <w:sz w:val="28"/>
          <w:szCs w:val="28"/>
        </w:rPr>
        <w:t xml:space="preserve"> Предприятия должны следить за техниче</w:t>
      </w:r>
      <w:r w:rsidRPr="00B90A51">
        <w:rPr>
          <w:sz w:val="28"/>
          <w:szCs w:val="28"/>
        </w:rPr>
        <w:t>ским и эстетическим состоянием витрин</w:t>
      </w:r>
      <w:r w:rsidR="0025349A">
        <w:rPr>
          <w:sz w:val="28"/>
          <w:szCs w:val="28"/>
        </w:rPr>
        <w:t>.</w:t>
      </w:r>
    </w:p>
    <w:p w:rsidR="00A51FED" w:rsidRDefault="00A51FED" w:rsidP="003B659F">
      <w:pPr>
        <w:pStyle w:val="ConsPlusNormal"/>
        <w:ind w:firstLine="0"/>
        <w:rPr>
          <w:rFonts w:ascii="Times New Roman" w:hAnsi="Times New Roman" w:cs="Times New Roman"/>
        </w:rPr>
      </w:pPr>
    </w:p>
    <w:p w:rsidR="003B659F" w:rsidRDefault="003B659F" w:rsidP="003B659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93A9D" w:rsidRPr="00291274" w:rsidRDefault="00C93A9D" w:rsidP="00C93A9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291274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C93A9D" w:rsidRDefault="00C93A9D" w:rsidP="0020488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  <w:r w:rsidRPr="002912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Л.В. Тихонова</w:t>
      </w:r>
      <w:r w:rsidR="009E439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9257A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257A0" w:rsidRPr="009257A0">
        <w:rPr>
          <w:rFonts w:ascii="Times New Roman" w:hAnsi="Times New Roman" w:cs="Times New Roman"/>
          <w:sz w:val="28"/>
          <w:szCs w:val="28"/>
        </w:rPr>
        <w:tab/>
      </w:r>
    </w:p>
    <w:p w:rsidR="00591C4A" w:rsidRDefault="00591C4A">
      <w:pPr>
        <w:autoSpaceDE/>
        <w:autoSpaceDN/>
        <w:spacing w:after="200" w:line="276" w:lineRule="auto"/>
        <w:rPr>
          <w:sz w:val="28"/>
          <w:szCs w:val="28"/>
        </w:rPr>
      </w:pPr>
    </w:p>
    <w:sectPr w:rsidR="00591C4A" w:rsidSect="003B659F">
      <w:headerReference w:type="default" r:id="rId9"/>
      <w:type w:val="continuous"/>
      <w:pgSz w:w="11900" w:h="16820" w:code="9"/>
      <w:pgMar w:top="851" w:right="567" w:bottom="709" w:left="1134" w:header="709" w:footer="709" w:gutter="0"/>
      <w:pgNumType w:start="1"/>
      <w:cols w:space="709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577" w:rsidRDefault="004F5577" w:rsidP="00372A8C">
      <w:r>
        <w:separator/>
      </w:r>
    </w:p>
  </w:endnote>
  <w:endnote w:type="continuationSeparator" w:id="0">
    <w:p w:rsidR="004F5577" w:rsidRDefault="004F5577" w:rsidP="00372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577" w:rsidRDefault="004F5577" w:rsidP="00372A8C">
      <w:r>
        <w:separator/>
      </w:r>
    </w:p>
  </w:footnote>
  <w:footnote w:type="continuationSeparator" w:id="0">
    <w:p w:rsidR="004F5577" w:rsidRDefault="004F5577" w:rsidP="00372A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58863"/>
      <w:docPartObj>
        <w:docPartGallery w:val="Page Numbers (Top of Page)"/>
        <w:docPartUnique/>
      </w:docPartObj>
    </w:sdtPr>
    <w:sdtContent>
      <w:p w:rsidR="003B659F" w:rsidRDefault="00D267EB">
        <w:pPr>
          <w:pStyle w:val="a8"/>
          <w:jc w:val="center"/>
        </w:pPr>
        <w:fldSimple w:instr=" PAGE   \* MERGEFORMAT ">
          <w:r w:rsidR="00DC2D71">
            <w:rPr>
              <w:noProof/>
            </w:rPr>
            <w:t>3</w:t>
          </w:r>
        </w:fldSimple>
      </w:p>
    </w:sdtContent>
  </w:sdt>
  <w:p w:rsidR="009870A2" w:rsidRDefault="009870A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CB93B42"/>
    <w:multiLevelType w:val="hybridMultilevel"/>
    <w:tmpl w:val="A6323BA4"/>
    <w:lvl w:ilvl="0" w:tplc="6D5E2C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88061A"/>
    <w:multiLevelType w:val="multilevel"/>
    <w:tmpl w:val="F5F44044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2160"/>
      </w:pPr>
      <w:rPr>
        <w:rFonts w:hint="default"/>
      </w:rPr>
    </w:lvl>
  </w:abstractNum>
  <w:abstractNum w:abstractNumId="3">
    <w:nsid w:val="19533696"/>
    <w:multiLevelType w:val="multilevel"/>
    <w:tmpl w:val="9AA2B2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05E4F01"/>
    <w:multiLevelType w:val="multilevel"/>
    <w:tmpl w:val="4E322B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F523152"/>
    <w:multiLevelType w:val="hybridMultilevel"/>
    <w:tmpl w:val="4AFE4708"/>
    <w:lvl w:ilvl="0" w:tplc="7E78549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54311ED3"/>
    <w:multiLevelType w:val="hybridMultilevel"/>
    <w:tmpl w:val="A6323BA4"/>
    <w:lvl w:ilvl="0" w:tplc="6D5E2C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42718D"/>
    <w:multiLevelType w:val="hybridMultilevel"/>
    <w:tmpl w:val="EA86D1C4"/>
    <w:lvl w:ilvl="0" w:tplc="07FA468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7C9115D3"/>
    <w:multiLevelType w:val="hybridMultilevel"/>
    <w:tmpl w:val="4AFE4708"/>
    <w:lvl w:ilvl="0" w:tplc="7E7854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DA02881"/>
    <w:multiLevelType w:val="hybridMultilevel"/>
    <w:tmpl w:val="4E322B8C"/>
    <w:lvl w:ilvl="0" w:tplc="DD4C2B6C">
      <w:start w:val="1"/>
      <w:numFmt w:val="decimal"/>
      <w:lvlText w:val="%1."/>
      <w:lvlJc w:val="left"/>
      <w:pPr>
        <w:ind w:left="1684" w:hanging="975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88"/>
        <w:lvlJc w:val="left"/>
        <w:rPr>
          <w:rFonts w:ascii="Courier New" w:hAnsi="Courier New" w:cs="Courier New" w:hint="default"/>
        </w:rPr>
      </w:lvl>
    </w:lvlOverride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8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63035"/>
    <w:rsid w:val="000168EA"/>
    <w:rsid w:val="0002040C"/>
    <w:rsid w:val="0003528D"/>
    <w:rsid w:val="000414B2"/>
    <w:rsid w:val="00041F58"/>
    <w:rsid w:val="00042D68"/>
    <w:rsid w:val="00043196"/>
    <w:rsid w:val="000548C8"/>
    <w:rsid w:val="00071B71"/>
    <w:rsid w:val="00077F56"/>
    <w:rsid w:val="00084D92"/>
    <w:rsid w:val="00084F5B"/>
    <w:rsid w:val="0008607C"/>
    <w:rsid w:val="00086D6F"/>
    <w:rsid w:val="000875C9"/>
    <w:rsid w:val="00090147"/>
    <w:rsid w:val="000A2B3E"/>
    <w:rsid w:val="000A316C"/>
    <w:rsid w:val="000A37CC"/>
    <w:rsid w:val="000B5FAF"/>
    <w:rsid w:val="000C3150"/>
    <w:rsid w:val="000C55F9"/>
    <w:rsid w:val="000D137E"/>
    <w:rsid w:val="000D6B64"/>
    <w:rsid w:val="000E594E"/>
    <w:rsid w:val="00103E2C"/>
    <w:rsid w:val="00106695"/>
    <w:rsid w:val="0010790F"/>
    <w:rsid w:val="001607A8"/>
    <w:rsid w:val="0016157F"/>
    <w:rsid w:val="001663D2"/>
    <w:rsid w:val="00167B4A"/>
    <w:rsid w:val="00171D81"/>
    <w:rsid w:val="00172B56"/>
    <w:rsid w:val="001760BD"/>
    <w:rsid w:val="00177A75"/>
    <w:rsid w:val="001844CF"/>
    <w:rsid w:val="001949DF"/>
    <w:rsid w:val="00196BB6"/>
    <w:rsid w:val="001A2672"/>
    <w:rsid w:val="001A32F4"/>
    <w:rsid w:val="001A4FCD"/>
    <w:rsid w:val="001A757D"/>
    <w:rsid w:val="001B78AF"/>
    <w:rsid w:val="001B7C7A"/>
    <w:rsid w:val="001C36FD"/>
    <w:rsid w:val="001D15BC"/>
    <w:rsid w:val="001E07D1"/>
    <w:rsid w:val="001E6CF2"/>
    <w:rsid w:val="001F3302"/>
    <w:rsid w:val="00204808"/>
    <w:rsid w:val="0020488C"/>
    <w:rsid w:val="00205364"/>
    <w:rsid w:val="002120AA"/>
    <w:rsid w:val="00214372"/>
    <w:rsid w:val="00216618"/>
    <w:rsid w:val="00227115"/>
    <w:rsid w:val="002310B7"/>
    <w:rsid w:val="002350BE"/>
    <w:rsid w:val="0025349A"/>
    <w:rsid w:val="0026622A"/>
    <w:rsid w:val="002730D3"/>
    <w:rsid w:val="00277544"/>
    <w:rsid w:val="002955D3"/>
    <w:rsid w:val="002A7213"/>
    <w:rsid w:val="002A7A8C"/>
    <w:rsid w:val="002B43F8"/>
    <w:rsid w:val="002B71C4"/>
    <w:rsid w:val="002C0DFA"/>
    <w:rsid w:val="002C175D"/>
    <w:rsid w:val="002D41BC"/>
    <w:rsid w:val="002D4747"/>
    <w:rsid w:val="00311415"/>
    <w:rsid w:val="00311779"/>
    <w:rsid w:val="00312DB0"/>
    <w:rsid w:val="00316B3B"/>
    <w:rsid w:val="00321063"/>
    <w:rsid w:val="00323474"/>
    <w:rsid w:val="003263E7"/>
    <w:rsid w:val="00341C6E"/>
    <w:rsid w:val="00352013"/>
    <w:rsid w:val="003533F1"/>
    <w:rsid w:val="00355160"/>
    <w:rsid w:val="003636F7"/>
    <w:rsid w:val="003637D5"/>
    <w:rsid w:val="00367F59"/>
    <w:rsid w:val="0037180E"/>
    <w:rsid w:val="00372A8C"/>
    <w:rsid w:val="0039027A"/>
    <w:rsid w:val="003A7821"/>
    <w:rsid w:val="003B5172"/>
    <w:rsid w:val="003B659F"/>
    <w:rsid w:val="003D4DEB"/>
    <w:rsid w:val="003E3004"/>
    <w:rsid w:val="003F43D8"/>
    <w:rsid w:val="00400B10"/>
    <w:rsid w:val="00405E74"/>
    <w:rsid w:val="00433BC5"/>
    <w:rsid w:val="0043540F"/>
    <w:rsid w:val="00435DE3"/>
    <w:rsid w:val="00446D74"/>
    <w:rsid w:val="00450B4C"/>
    <w:rsid w:val="0046285E"/>
    <w:rsid w:val="00480D54"/>
    <w:rsid w:val="00485689"/>
    <w:rsid w:val="0048799E"/>
    <w:rsid w:val="00490CCB"/>
    <w:rsid w:val="00493A93"/>
    <w:rsid w:val="004941EF"/>
    <w:rsid w:val="004944BE"/>
    <w:rsid w:val="004A36F3"/>
    <w:rsid w:val="004B0B61"/>
    <w:rsid w:val="004B0ED7"/>
    <w:rsid w:val="004B39CA"/>
    <w:rsid w:val="004C0A9D"/>
    <w:rsid w:val="004C3E93"/>
    <w:rsid w:val="004D4A0F"/>
    <w:rsid w:val="004F1102"/>
    <w:rsid w:val="004F51B3"/>
    <w:rsid w:val="004F5577"/>
    <w:rsid w:val="004F6013"/>
    <w:rsid w:val="00500AD0"/>
    <w:rsid w:val="00503F76"/>
    <w:rsid w:val="005050E9"/>
    <w:rsid w:val="005073D7"/>
    <w:rsid w:val="0051286F"/>
    <w:rsid w:val="0052154E"/>
    <w:rsid w:val="005223A1"/>
    <w:rsid w:val="00523273"/>
    <w:rsid w:val="005243CC"/>
    <w:rsid w:val="0054058C"/>
    <w:rsid w:val="00540DA4"/>
    <w:rsid w:val="0054454E"/>
    <w:rsid w:val="0057021A"/>
    <w:rsid w:val="00573767"/>
    <w:rsid w:val="005805BB"/>
    <w:rsid w:val="00581291"/>
    <w:rsid w:val="00581811"/>
    <w:rsid w:val="00583F7B"/>
    <w:rsid w:val="00591C4A"/>
    <w:rsid w:val="00596C8F"/>
    <w:rsid w:val="005A26F5"/>
    <w:rsid w:val="005A27A7"/>
    <w:rsid w:val="005A5146"/>
    <w:rsid w:val="005A6ECA"/>
    <w:rsid w:val="005A7C92"/>
    <w:rsid w:val="005C08D1"/>
    <w:rsid w:val="005C2DD7"/>
    <w:rsid w:val="005D548F"/>
    <w:rsid w:val="005F131C"/>
    <w:rsid w:val="005F29C5"/>
    <w:rsid w:val="005F2FB4"/>
    <w:rsid w:val="006054C4"/>
    <w:rsid w:val="00606A3E"/>
    <w:rsid w:val="00613397"/>
    <w:rsid w:val="00614C5A"/>
    <w:rsid w:val="00621F48"/>
    <w:rsid w:val="00630E4C"/>
    <w:rsid w:val="00646CF3"/>
    <w:rsid w:val="00651BFD"/>
    <w:rsid w:val="00654406"/>
    <w:rsid w:val="00662419"/>
    <w:rsid w:val="00667C0F"/>
    <w:rsid w:val="00671F20"/>
    <w:rsid w:val="00681BF0"/>
    <w:rsid w:val="006A370B"/>
    <w:rsid w:val="006A4E77"/>
    <w:rsid w:val="006A59F9"/>
    <w:rsid w:val="006B6CF8"/>
    <w:rsid w:val="006C6A2D"/>
    <w:rsid w:val="006D70EF"/>
    <w:rsid w:val="006E63FF"/>
    <w:rsid w:val="006F2A7E"/>
    <w:rsid w:val="006F2DB6"/>
    <w:rsid w:val="00700964"/>
    <w:rsid w:val="00715095"/>
    <w:rsid w:val="00725789"/>
    <w:rsid w:val="0073129B"/>
    <w:rsid w:val="007353E7"/>
    <w:rsid w:val="00737A02"/>
    <w:rsid w:val="00747719"/>
    <w:rsid w:val="00767953"/>
    <w:rsid w:val="007710D4"/>
    <w:rsid w:val="0078640E"/>
    <w:rsid w:val="00792A00"/>
    <w:rsid w:val="00795B69"/>
    <w:rsid w:val="0079631A"/>
    <w:rsid w:val="007A2927"/>
    <w:rsid w:val="007C5650"/>
    <w:rsid w:val="007C7AA9"/>
    <w:rsid w:val="007D23B1"/>
    <w:rsid w:val="007D78CF"/>
    <w:rsid w:val="007F0627"/>
    <w:rsid w:val="007F1BF2"/>
    <w:rsid w:val="0080712B"/>
    <w:rsid w:val="008076FA"/>
    <w:rsid w:val="00811A38"/>
    <w:rsid w:val="00814ABC"/>
    <w:rsid w:val="008153A6"/>
    <w:rsid w:val="008176F7"/>
    <w:rsid w:val="0082232F"/>
    <w:rsid w:val="00825902"/>
    <w:rsid w:val="00826EBB"/>
    <w:rsid w:val="008302E6"/>
    <w:rsid w:val="008372C9"/>
    <w:rsid w:val="00837DC9"/>
    <w:rsid w:val="00842BB5"/>
    <w:rsid w:val="00843627"/>
    <w:rsid w:val="0085232E"/>
    <w:rsid w:val="0086296A"/>
    <w:rsid w:val="00863035"/>
    <w:rsid w:val="00874BA2"/>
    <w:rsid w:val="00875695"/>
    <w:rsid w:val="00892FE6"/>
    <w:rsid w:val="008A27AF"/>
    <w:rsid w:val="008B12B2"/>
    <w:rsid w:val="008B3DDD"/>
    <w:rsid w:val="008C5A4A"/>
    <w:rsid w:val="008C6FF8"/>
    <w:rsid w:val="008D0D55"/>
    <w:rsid w:val="008D300C"/>
    <w:rsid w:val="008E0880"/>
    <w:rsid w:val="008E3202"/>
    <w:rsid w:val="008E6B54"/>
    <w:rsid w:val="008E72CD"/>
    <w:rsid w:val="008F1A1D"/>
    <w:rsid w:val="008F696E"/>
    <w:rsid w:val="00901B00"/>
    <w:rsid w:val="0090222F"/>
    <w:rsid w:val="00905866"/>
    <w:rsid w:val="00920ACB"/>
    <w:rsid w:val="009257A0"/>
    <w:rsid w:val="00944012"/>
    <w:rsid w:val="00946552"/>
    <w:rsid w:val="00954669"/>
    <w:rsid w:val="00954E63"/>
    <w:rsid w:val="009636A3"/>
    <w:rsid w:val="00964962"/>
    <w:rsid w:val="00972115"/>
    <w:rsid w:val="00982E98"/>
    <w:rsid w:val="0098411A"/>
    <w:rsid w:val="009849BF"/>
    <w:rsid w:val="009870A2"/>
    <w:rsid w:val="00991E42"/>
    <w:rsid w:val="0099544F"/>
    <w:rsid w:val="009A4CB3"/>
    <w:rsid w:val="009A6D6D"/>
    <w:rsid w:val="009B400D"/>
    <w:rsid w:val="009B5405"/>
    <w:rsid w:val="009B7D67"/>
    <w:rsid w:val="009D0C29"/>
    <w:rsid w:val="009D3E88"/>
    <w:rsid w:val="009D4509"/>
    <w:rsid w:val="009E4394"/>
    <w:rsid w:val="009E5F23"/>
    <w:rsid w:val="009E6F63"/>
    <w:rsid w:val="00A01D90"/>
    <w:rsid w:val="00A05D0D"/>
    <w:rsid w:val="00A11BD7"/>
    <w:rsid w:val="00A12214"/>
    <w:rsid w:val="00A15345"/>
    <w:rsid w:val="00A176B3"/>
    <w:rsid w:val="00A2358A"/>
    <w:rsid w:val="00A237F3"/>
    <w:rsid w:val="00A33E0F"/>
    <w:rsid w:val="00A40E09"/>
    <w:rsid w:val="00A4311E"/>
    <w:rsid w:val="00A45434"/>
    <w:rsid w:val="00A464BA"/>
    <w:rsid w:val="00A477DA"/>
    <w:rsid w:val="00A51FED"/>
    <w:rsid w:val="00A550B5"/>
    <w:rsid w:val="00A56BB1"/>
    <w:rsid w:val="00A57DCE"/>
    <w:rsid w:val="00A60327"/>
    <w:rsid w:val="00A60A86"/>
    <w:rsid w:val="00A62652"/>
    <w:rsid w:val="00A63B23"/>
    <w:rsid w:val="00A76ACC"/>
    <w:rsid w:val="00A85DC8"/>
    <w:rsid w:val="00A90087"/>
    <w:rsid w:val="00A90CAC"/>
    <w:rsid w:val="00A95169"/>
    <w:rsid w:val="00A9573E"/>
    <w:rsid w:val="00A95811"/>
    <w:rsid w:val="00A96643"/>
    <w:rsid w:val="00AA7DE7"/>
    <w:rsid w:val="00AB238A"/>
    <w:rsid w:val="00AB24A6"/>
    <w:rsid w:val="00AB5359"/>
    <w:rsid w:val="00AB7F5B"/>
    <w:rsid w:val="00AC35A5"/>
    <w:rsid w:val="00AD5C10"/>
    <w:rsid w:val="00AE2B16"/>
    <w:rsid w:val="00AF3484"/>
    <w:rsid w:val="00AF3B20"/>
    <w:rsid w:val="00AF6607"/>
    <w:rsid w:val="00B0159A"/>
    <w:rsid w:val="00B12B3E"/>
    <w:rsid w:val="00B274F4"/>
    <w:rsid w:val="00B300DB"/>
    <w:rsid w:val="00B33630"/>
    <w:rsid w:val="00B5103E"/>
    <w:rsid w:val="00B56A7C"/>
    <w:rsid w:val="00B62B0B"/>
    <w:rsid w:val="00B64BB0"/>
    <w:rsid w:val="00B7563B"/>
    <w:rsid w:val="00B75CB0"/>
    <w:rsid w:val="00B77C20"/>
    <w:rsid w:val="00B83806"/>
    <w:rsid w:val="00B9059C"/>
    <w:rsid w:val="00B93753"/>
    <w:rsid w:val="00BA277A"/>
    <w:rsid w:val="00BA7103"/>
    <w:rsid w:val="00BB2CFC"/>
    <w:rsid w:val="00BC0422"/>
    <w:rsid w:val="00BC4B13"/>
    <w:rsid w:val="00BD0805"/>
    <w:rsid w:val="00BD1C38"/>
    <w:rsid w:val="00BD509C"/>
    <w:rsid w:val="00BD52D9"/>
    <w:rsid w:val="00BF485B"/>
    <w:rsid w:val="00BF5FB7"/>
    <w:rsid w:val="00BF79DF"/>
    <w:rsid w:val="00C0280E"/>
    <w:rsid w:val="00C11951"/>
    <w:rsid w:val="00C337A8"/>
    <w:rsid w:val="00C3416E"/>
    <w:rsid w:val="00C50C53"/>
    <w:rsid w:val="00C50C76"/>
    <w:rsid w:val="00C5665D"/>
    <w:rsid w:val="00C753E7"/>
    <w:rsid w:val="00C75B87"/>
    <w:rsid w:val="00C76471"/>
    <w:rsid w:val="00C77F2E"/>
    <w:rsid w:val="00C81490"/>
    <w:rsid w:val="00C84CBF"/>
    <w:rsid w:val="00C93A9D"/>
    <w:rsid w:val="00CA0146"/>
    <w:rsid w:val="00CA6CA0"/>
    <w:rsid w:val="00CB0DFC"/>
    <w:rsid w:val="00CB3BC4"/>
    <w:rsid w:val="00CB5875"/>
    <w:rsid w:val="00CB77E1"/>
    <w:rsid w:val="00CC4ABE"/>
    <w:rsid w:val="00CE55FA"/>
    <w:rsid w:val="00CF3A75"/>
    <w:rsid w:val="00D02860"/>
    <w:rsid w:val="00D052C6"/>
    <w:rsid w:val="00D1107F"/>
    <w:rsid w:val="00D13E0B"/>
    <w:rsid w:val="00D267EB"/>
    <w:rsid w:val="00D30918"/>
    <w:rsid w:val="00D30EE8"/>
    <w:rsid w:val="00D319B1"/>
    <w:rsid w:val="00D34A68"/>
    <w:rsid w:val="00D352ED"/>
    <w:rsid w:val="00D35B12"/>
    <w:rsid w:val="00D4025B"/>
    <w:rsid w:val="00D46430"/>
    <w:rsid w:val="00D52CFA"/>
    <w:rsid w:val="00D5366A"/>
    <w:rsid w:val="00D56779"/>
    <w:rsid w:val="00D57E0B"/>
    <w:rsid w:val="00D707A3"/>
    <w:rsid w:val="00D73D88"/>
    <w:rsid w:val="00D74479"/>
    <w:rsid w:val="00D765B2"/>
    <w:rsid w:val="00D845E9"/>
    <w:rsid w:val="00D911E0"/>
    <w:rsid w:val="00D93890"/>
    <w:rsid w:val="00D93CBD"/>
    <w:rsid w:val="00D93D99"/>
    <w:rsid w:val="00DB6312"/>
    <w:rsid w:val="00DC2D71"/>
    <w:rsid w:val="00DC312A"/>
    <w:rsid w:val="00DC3EFB"/>
    <w:rsid w:val="00DE46C8"/>
    <w:rsid w:val="00DE644C"/>
    <w:rsid w:val="00DF020C"/>
    <w:rsid w:val="00DF32B4"/>
    <w:rsid w:val="00DF5884"/>
    <w:rsid w:val="00E02B04"/>
    <w:rsid w:val="00E05B43"/>
    <w:rsid w:val="00E10295"/>
    <w:rsid w:val="00E11324"/>
    <w:rsid w:val="00E16E9A"/>
    <w:rsid w:val="00E2215B"/>
    <w:rsid w:val="00E3233D"/>
    <w:rsid w:val="00E347CE"/>
    <w:rsid w:val="00E36ECD"/>
    <w:rsid w:val="00E40D25"/>
    <w:rsid w:val="00E457FE"/>
    <w:rsid w:val="00E517AE"/>
    <w:rsid w:val="00E62753"/>
    <w:rsid w:val="00E64549"/>
    <w:rsid w:val="00E76DDB"/>
    <w:rsid w:val="00E77D45"/>
    <w:rsid w:val="00E90101"/>
    <w:rsid w:val="00E91357"/>
    <w:rsid w:val="00E93DA8"/>
    <w:rsid w:val="00E940B1"/>
    <w:rsid w:val="00EA1D18"/>
    <w:rsid w:val="00EA5422"/>
    <w:rsid w:val="00EB3DC4"/>
    <w:rsid w:val="00EB5266"/>
    <w:rsid w:val="00EC2001"/>
    <w:rsid w:val="00ED16B5"/>
    <w:rsid w:val="00ED48EB"/>
    <w:rsid w:val="00EF0232"/>
    <w:rsid w:val="00EF1B4E"/>
    <w:rsid w:val="00EF2AE3"/>
    <w:rsid w:val="00EF5CD4"/>
    <w:rsid w:val="00F15654"/>
    <w:rsid w:val="00F27224"/>
    <w:rsid w:val="00F3163D"/>
    <w:rsid w:val="00F36572"/>
    <w:rsid w:val="00F4044C"/>
    <w:rsid w:val="00F40554"/>
    <w:rsid w:val="00F429E9"/>
    <w:rsid w:val="00F447B0"/>
    <w:rsid w:val="00F51324"/>
    <w:rsid w:val="00F65B7D"/>
    <w:rsid w:val="00F926C1"/>
    <w:rsid w:val="00F969F5"/>
    <w:rsid w:val="00F97A33"/>
    <w:rsid w:val="00FA1C20"/>
    <w:rsid w:val="00FB6494"/>
    <w:rsid w:val="00FD7510"/>
    <w:rsid w:val="00FE5D78"/>
    <w:rsid w:val="00FF6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146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A5146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1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Body Text 2"/>
    <w:basedOn w:val="a"/>
    <w:link w:val="20"/>
    <w:uiPriority w:val="99"/>
    <w:rsid w:val="005A5146"/>
    <w:pPr>
      <w:widowControl w:val="0"/>
      <w:shd w:val="clear" w:color="auto" w:fill="FFFFFF"/>
      <w:spacing w:line="216" w:lineRule="exact"/>
      <w:ind w:right="-16" w:firstLine="730"/>
    </w:pPr>
    <w:rPr>
      <w:rFonts w:ascii="Courier New" w:hAnsi="Courier New" w:cs="Courier New"/>
      <w:color w:val="000000"/>
      <w:spacing w:val="-6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A5146"/>
    <w:rPr>
      <w:sz w:val="20"/>
      <w:szCs w:val="20"/>
    </w:rPr>
  </w:style>
  <w:style w:type="paragraph" w:styleId="a3">
    <w:name w:val="caption"/>
    <w:basedOn w:val="a"/>
    <w:next w:val="a"/>
    <w:uiPriority w:val="99"/>
    <w:qFormat/>
    <w:rsid w:val="005A5146"/>
    <w:pPr>
      <w:framePr w:h="279" w:hRule="exact" w:hSpace="38" w:vSpace="58" w:wrap="notBeside" w:vAnchor="text" w:hAnchor="text" w:x="7076" w:y="971"/>
      <w:widowControl w:val="0"/>
      <w:shd w:val="clear" w:color="auto" w:fill="FFFFFF"/>
    </w:pPr>
    <w:rPr>
      <w:rFonts w:ascii="Courier New" w:hAnsi="Courier New" w:cs="Courier New"/>
      <w:color w:val="000000"/>
      <w:spacing w:val="1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583F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5146"/>
    <w:rPr>
      <w:rFonts w:ascii="Tahoma" w:hAnsi="Tahoma" w:cs="Tahoma"/>
      <w:sz w:val="16"/>
      <w:szCs w:val="16"/>
    </w:rPr>
  </w:style>
  <w:style w:type="paragraph" w:customStyle="1" w:styleId="Char">
    <w:name w:val="Char Знак"/>
    <w:basedOn w:val="a"/>
    <w:uiPriority w:val="99"/>
    <w:rsid w:val="00A76ACC"/>
    <w:pPr>
      <w:autoSpaceDE/>
      <w:autoSpaceDN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link w:val="ConsPlusNormal0"/>
    <w:rsid w:val="008F1A1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E02B04"/>
    <w:pPr>
      <w:ind w:left="720"/>
      <w:contextualSpacing/>
    </w:pPr>
  </w:style>
  <w:style w:type="table" w:styleId="a7">
    <w:name w:val="Table Grid"/>
    <w:basedOn w:val="a1"/>
    <w:rsid w:val="009E4394"/>
    <w:pPr>
      <w:spacing w:after="0" w:line="240" w:lineRule="auto"/>
    </w:pPr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E439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372A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72A8C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372A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72A8C"/>
    <w:rPr>
      <w:sz w:val="20"/>
      <w:szCs w:val="20"/>
    </w:rPr>
  </w:style>
  <w:style w:type="paragraph" w:customStyle="1" w:styleId="ConsPlusTitle">
    <w:name w:val="ConsPlusTitle"/>
    <w:rsid w:val="00C93A9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c">
    <w:name w:val="Plain Text"/>
    <w:basedOn w:val="a"/>
    <w:link w:val="ad"/>
    <w:rsid w:val="00216618"/>
    <w:rPr>
      <w:rFonts w:ascii="Courier New" w:hAnsi="Courier New"/>
      <w:color w:val="000000"/>
    </w:rPr>
  </w:style>
  <w:style w:type="character" w:customStyle="1" w:styleId="ad">
    <w:name w:val="Текст Знак"/>
    <w:basedOn w:val="a0"/>
    <w:link w:val="ac"/>
    <w:rsid w:val="00216618"/>
    <w:rPr>
      <w:rFonts w:ascii="Courier New" w:hAnsi="Courier New"/>
      <w:color w:val="000000"/>
      <w:sz w:val="20"/>
      <w:szCs w:val="20"/>
    </w:rPr>
  </w:style>
  <w:style w:type="paragraph" w:customStyle="1" w:styleId="11">
    <w:name w:val="Текст1"/>
    <w:basedOn w:val="a"/>
    <w:rsid w:val="00216618"/>
    <w:pPr>
      <w:suppressAutoHyphens/>
      <w:autoSpaceDN/>
    </w:pPr>
    <w:rPr>
      <w:rFonts w:ascii="Courier New" w:hAnsi="Courier New" w:cs="Courier New"/>
      <w:color w:val="000000"/>
      <w:lang w:eastAsia="ar-SA"/>
    </w:rPr>
  </w:style>
  <w:style w:type="character" w:customStyle="1" w:styleId="ConsPlusNormal0">
    <w:name w:val="ConsPlusNormal Знак"/>
    <w:link w:val="ConsPlusNormal"/>
    <w:locked/>
    <w:rsid w:val="007710D4"/>
    <w:rPr>
      <w:rFonts w:ascii="Arial" w:hAnsi="Arial" w:cs="Arial"/>
      <w:sz w:val="20"/>
      <w:szCs w:val="20"/>
    </w:rPr>
  </w:style>
  <w:style w:type="paragraph" w:styleId="ae">
    <w:name w:val="Body Text Indent"/>
    <w:basedOn w:val="a"/>
    <w:link w:val="af"/>
    <w:uiPriority w:val="99"/>
    <w:semiHidden/>
    <w:unhideWhenUsed/>
    <w:rsid w:val="00D3091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30918"/>
    <w:rPr>
      <w:sz w:val="20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25349A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25349A"/>
    <w:rPr>
      <w:sz w:val="20"/>
      <w:szCs w:val="20"/>
    </w:rPr>
  </w:style>
  <w:style w:type="paragraph" w:customStyle="1" w:styleId="21">
    <w:name w:val="Текст2"/>
    <w:basedOn w:val="a"/>
    <w:rsid w:val="0025349A"/>
    <w:pPr>
      <w:widowControl w:val="0"/>
      <w:suppressAutoHyphens/>
      <w:autoSpaceDN/>
    </w:pPr>
    <w:rPr>
      <w:rFonts w:ascii="Courier New" w:eastAsia="Courier New" w:hAnsi="Courier New" w:cs="Courier New"/>
      <w:color w:val="000000"/>
      <w:lang w:bidi="ru-RU"/>
    </w:rPr>
  </w:style>
  <w:style w:type="paragraph" w:customStyle="1" w:styleId="3">
    <w:name w:val="Текст3"/>
    <w:basedOn w:val="a"/>
    <w:rsid w:val="0025349A"/>
    <w:pPr>
      <w:widowControl w:val="0"/>
      <w:suppressAutoHyphens/>
      <w:autoSpaceDN/>
    </w:pPr>
    <w:rPr>
      <w:rFonts w:ascii="Courier New" w:eastAsia="Courier New" w:hAnsi="Courier New" w:cs="Courier New"/>
      <w:color w:val="000000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146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A5146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1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Body Text 2"/>
    <w:basedOn w:val="a"/>
    <w:link w:val="20"/>
    <w:uiPriority w:val="99"/>
    <w:rsid w:val="005A5146"/>
    <w:pPr>
      <w:widowControl w:val="0"/>
      <w:shd w:val="clear" w:color="auto" w:fill="FFFFFF"/>
      <w:spacing w:line="216" w:lineRule="exact"/>
      <w:ind w:right="-16" w:firstLine="730"/>
    </w:pPr>
    <w:rPr>
      <w:rFonts w:ascii="Courier New" w:hAnsi="Courier New" w:cs="Courier New"/>
      <w:color w:val="000000"/>
      <w:spacing w:val="-6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A5146"/>
    <w:rPr>
      <w:sz w:val="20"/>
      <w:szCs w:val="20"/>
    </w:rPr>
  </w:style>
  <w:style w:type="paragraph" w:styleId="a3">
    <w:name w:val="caption"/>
    <w:basedOn w:val="a"/>
    <w:next w:val="a"/>
    <w:uiPriority w:val="99"/>
    <w:qFormat/>
    <w:rsid w:val="005A5146"/>
    <w:pPr>
      <w:framePr w:h="279" w:hRule="exact" w:hSpace="38" w:vSpace="58" w:wrap="notBeside" w:vAnchor="text" w:hAnchor="text" w:x="7076" w:y="971"/>
      <w:widowControl w:val="0"/>
      <w:shd w:val="clear" w:color="auto" w:fill="FFFFFF"/>
    </w:pPr>
    <w:rPr>
      <w:rFonts w:ascii="Courier New" w:hAnsi="Courier New" w:cs="Courier New"/>
      <w:color w:val="000000"/>
      <w:spacing w:val="1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583F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5146"/>
    <w:rPr>
      <w:rFonts w:ascii="Tahoma" w:hAnsi="Tahoma" w:cs="Tahoma"/>
      <w:sz w:val="16"/>
      <w:szCs w:val="16"/>
    </w:rPr>
  </w:style>
  <w:style w:type="paragraph" w:customStyle="1" w:styleId="Char">
    <w:name w:val="Char Знак"/>
    <w:basedOn w:val="a"/>
    <w:uiPriority w:val="99"/>
    <w:rsid w:val="00A76ACC"/>
    <w:pPr>
      <w:autoSpaceDE/>
      <w:autoSpaceDN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rsid w:val="008F1A1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E02B04"/>
    <w:pPr>
      <w:ind w:left="720"/>
      <w:contextualSpacing/>
    </w:pPr>
  </w:style>
  <w:style w:type="table" w:styleId="a7">
    <w:name w:val="Table Grid"/>
    <w:basedOn w:val="a1"/>
    <w:uiPriority w:val="59"/>
    <w:rsid w:val="009E4394"/>
    <w:pPr>
      <w:spacing w:after="0" w:line="240" w:lineRule="auto"/>
    </w:pPr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E439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370CF-B4BC-438C-A45D-F96D4A9E2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НАЛ</Company>
  <LinksUpToDate>false</LinksUpToDate>
  <CharactersWithSpaces>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ЛНА</dc:creator>
  <cp:lastModifiedBy>arh-js</cp:lastModifiedBy>
  <cp:revision>2</cp:revision>
  <cp:lastPrinted>2018-07-30T10:50:00Z</cp:lastPrinted>
  <dcterms:created xsi:type="dcterms:W3CDTF">2018-08-16T13:44:00Z</dcterms:created>
  <dcterms:modified xsi:type="dcterms:W3CDTF">2018-08-16T13:44:00Z</dcterms:modified>
</cp:coreProperties>
</file>