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13F" w:rsidRDefault="0083613F">
      <w:pPr>
        <w:pStyle w:val="ConsPlusTitlePage"/>
      </w:pPr>
      <w:r>
        <w:t xml:space="preserve">Документ предоставлен </w:t>
      </w:r>
      <w:hyperlink r:id="rId5">
        <w:r>
          <w:rPr>
            <w:color w:val="0000FF"/>
          </w:rPr>
          <w:t>КонсультантПлюс</w:t>
        </w:r>
      </w:hyperlink>
      <w:r>
        <w:br/>
      </w:r>
    </w:p>
    <w:p w:rsidR="0083613F" w:rsidRDefault="0083613F">
      <w:pPr>
        <w:pStyle w:val="ConsPlusNormal"/>
        <w:jc w:val="both"/>
        <w:outlineLvl w:val="0"/>
      </w:pPr>
    </w:p>
    <w:p w:rsidR="0083613F" w:rsidRDefault="0083613F">
      <w:pPr>
        <w:pStyle w:val="ConsPlusTitle"/>
        <w:jc w:val="center"/>
        <w:outlineLvl w:val="0"/>
      </w:pPr>
      <w:r>
        <w:t>АДМИНИСТРАЦИЯ ГОРОДСКОГО ОКРУГА ГОРОД РЫБИНСК</w:t>
      </w:r>
    </w:p>
    <w:p w:rsidR="0083613F" w:rsidRDefault="0083613F">
      <w:pPr>
        <w:pStyle w:val="ConsPlusTitle"/>
        <w:jc w:val="center"/>
      </w:pPr>
    </w:p>
    <w:p w:rsidR="0083613F" w:rsidRDefault="0083613F">
      <w:pPr>
        <w:pStyle w:val="ConsPlusTitle"/>
        <w:jc w:val="center"/>
      </w:pPr>
      <w:r>
        <w:t>ПОСТАНОВЛЕНИЕ</w:t>
      </w:r>
    </w:p>
    <w:p w:rsidR="0083613F" w:rsidRDefault="0083613F">
      <w:pPr>
        <w:pStyle w:val="ConsPlusTitle"/>
        <w:jc w:val="center"/>
      </w:pPr>
      <w:r>
        <w:t>от 24 октября 2019 г. N 2782</w:t>
      </w:r>
    </w:p>
    <w:p w:rsidR="0083613F" w:rsidRDefault="0083613F">
      <w:pPr>
        <w:pStyle w:val="ConsPlusTitle"/>
        <w:jc w:val="center"/>
      </w:pPr>
    </w:p>
    <w:p w:rsidR="0083613F" w:rsidRDefault="0083613F">
      <w:pPr>
        <w:pStyle w:val="ConsPlusTitle"/>
        <w:jc w:val="center"/>
      </w:pPr>
      <w:r>
        <w:t>ОБ УТВЕРЖДЕНИИ МУНИЦИПАЛЬНОЙ ПРОГРАММЫ "УВЕКОВЕЧЕНИЕ ПАМЯТИ</w:t>
      </w:r>
    </w:p>
    <w:p w:rsidR="0083613F" w:rsidRDefault="0083613F">
      <w:pPr>
        <w:pStyle w:val="ConsPlusTitle"/>
        <w:jc w:val="center"/>
      </w:pPr>
      <w:r>
        <w:t>ПОГИБШИХ ПРИ ЗАЩИТЕ ОТЕЧЕСТВА"</w:t>
      </w:r>
    </w:p>
    <w:p w:rsidR="0083613F" w:rsidRDefault="008361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776"/>
        <w:gridCol w:w="113"/>
      </w:tblGrid>
      <w:tr w:rsidR="008361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13F" w:rsidRDefault="008361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13F" w:rsidRDefault="008361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13F" w:rsidRDefault="0083613F">
            <w:pPr>
              <w:pStyle w:val="ConsPlusNormal"/>
              <w:jc w:val="center"/>
            </w:pPr>
            <w:r>
              <w:rPr>
                <w:color w:val="392C69"/>
              </w:rPr>
              <w:t>Список изменяющих документов</w:t>
            </w:r>
          </w:p>
          <w:p w:rsidR="0083613F" w:rsidRDefault="0083613F">
            <w:pPr>
              <w:pStyle w:val="ConsPlusNormal"/>
              <w:jc w:val="center"/>
            </w:pPr>
            <w:r>
              <w:rPr>
                <w:color w:val="392C69"/>
              </w:rPr>
              <w:t>(в ред. Постановлений Администрации городского округа г. Рыбинск</w:t>
            </w:r>
          </w:p>
          <w:p w:rsidR="0083613F" w:rsidRDefault="0083613F">
            <w:pPr>
              <w:pStyle w:val="ConsPlusNormal"/>
              <w:jc w:val="center"/>
            </w:pPr>
            <w:r>
              <w:rPr>
                <w:color w:val="392C69"/>
              </w:rPr>
              <w:t xml:space="preserve">от 06.12.2019 </w:t>
            </w:r>
            <w:hyperlink r:id="rId6">
              <w:r>
                <w:rPr>
                  <w:color w:val="0000FF"/>
                </w:rPr>
                <w:t>N 3192</w:t>
              </w:r>
            </w:hyperlink>
            <w:r>
              <w:rPr>
                <w:color w:val="392C69"/>
              </w:rPr>
              <w:t xml:space="preserve">, от 06.03.2020 </w:t>
            </w:r>
            <w:hyperlink r:id="rId7">
              <w:r>
                <w:rPr>
                  <w:color w:val="0000FF"/>
                </w:rPr>
                <w:t>N 576</w:t>
              </w:r>
            </w:hyperlink>
            <w:r>
              <w:rPr>
                <w:color w:val="392C69"/>
              </w:rPr>
              <w:t xml:space="preserve">, от 26.08.2020 </w:t>
            </w:r>
            <w:hyperlink r:id="rId8">
              <w:r>
                <w:rPr>
                  <w:color w:val="0000FF"/>
                </w:rPr>
                <w:t>N 1918</w:t>
              </w:r>
            </w:hyperlink>
            <w:r>
              <w:rPr>
                <w:color w:val="392C69"/>
              </w:rPr>
              <w:t>,</w:t>
            </w:r>
          </w:p>
          <w:p w:rsidR="0083613F" w:rsidRDefault="0083613F">
            <w:pPr>
              <w:pStyle w:val="ConsPlusNormal"/>
              <w:jc w:val="center"/>
            </w:pPr>
            <w:r>
              <w:rPr>
                <w:color w:val="392C69"/>
              </w:rPr>
              <w:t xml:space="preserve">от 10.03.2021 </w:t>
            </w:r>
            <w:hyperlink r:id="rId9">
              <w:r>
                <w:rPr>
                  <w:color w:val="0000FF"/>
                </w:rPr>
                <w:t>N 547</w:t>
              </w:r>
            </w:hyperlink>
            <w:r>
              <w:rPr>
                <w:color w:val="392C69"/>
              </w:rPr>
              <w:t xml:space="preserve">, от 02.09.2021 </w:t>
            </w:r>
            <w:hyperlink r:id="rId10">
              <w:r>
                <w:rPr>
                  <w:color w:val="0000FF"/>
                </w:rPr>
                <w:t>N 2158</w:t>
              </w:r>
            </w:hyperlink>
            <w:r>
              <w:rPr>
                <w:color w:val="392C69"/>
              </w:rPr>
              <w:t xml:space="preserve">, от 24.03.2022 </w:t>
            </w:r>
            <w:hyperlink r:id="rId11">
              <w:r>
                <w:rPr>
                  <w:color w:val="0000FF"/>
                </w:rPr>
                <w:t>N 799</w:t>
              </w:r>
            </w:hyperlink>
            <w:r>
              <w:rPr>
                <w:color w:val="392C69"/>
              </w:rPr>
              <w:t>,</w:t>
            </w:r>
          </w:p>
          <w:p w:rsidR="0083613F" w:rsidRDefault="0083613F">
            <w:pPr>
              <w:pStyle w:val="ConsPlusNormal"/>
              <w:jc w:val="center"/>
            </w:pPr>
            <w:r>
              <w:rPr>
                <w:color w:val="392C69"/>
              </w:rPr>
              <w:t xml:space="preserve">от 12.08.2022 </w:t>
            </w:r>
            <w:hyperlink r:id="rId12">
              <w:r>
                <w:rPr>
                  <w:color w:val="0000FF"/>
                </w:rPr>
                <w:t>N 3356</w:t>
              </w:r>
            </w:hyperlink>
            <w:r>
              <w:rPr>
                <w:color w:val="392C69"/>
              </w:rPr>
              <w:t xml:space="preserve">, от 02.03.2023 </w:t>
            </w:r>
            <w:hyperlink r:id="rId13">
              <w:r>
                <w:rPr>
                  <w:color w:val="0000FF"/>
                </w:rPr>
                <w:t>N 352</w:t>
              </w:r>
            </w:hyperlink>
            <w:r>
              <w:rPr>
                <w:color w:val="392C69"/>
              </w:rPr>
              <w:t xml:space="preserve">, от 31.07.2023 </w:t>
            </w:r>
            <w:hyperlink r:id="rId14">
              <w:r>
                <w:rPr>
                  <w:color w:val="0000FF"/>
                </w:rPr>
                <w:t>N 1078</w:t>
              </w:r>
            </w:hyperlink>
            <w:r>
              <w:t>, от 08.11.2023 № 1515</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13F" w:rsidRDefault="0083613F">
            <w:pPr>
              <w:pStyle w:val="ConsPlusNormal"/>
            </w:pPr>
          </w:p>
        </w:tc>
      </w:tr>
    </w:tbl>
    <w:p w:rsidR="0083613F" w:rsidRDefault="0083613F">
      <w:pPr>
        <w:pStyle w:val="ConsPlusNormal"/>
        <w:jc w:val="both"/>
      </w:pPr>
    </w:p>
    <w:p w:rsidR="0083613F" w:rsidRDefault="0083613F">
      <w:pPr>
        <w:pStyle w:val="ConsPlusNormal"/>
        <w:ind w:firstLine="540"/>
        <w:jc w:val="both"/>
      </w:pPr>
      <w:r>
        <w:t xml:space="preserve">В соответствии с Бюджетным </w:t>
      </w:r>
      <w:hyperlink r:id="rId15">
        <w:r>
          <w:rPr>
            <w:color w:val="0000FF"/>
          </w:rPr>
          <w:t>кодексом</w:t>
        </w:r>
      </w:hyperlink>
      <w:r>
        <w:t xml:space="preserve"> Российской Федерации, Федеральным </w:t>
      </w:r>
      <w:hyperlink r:id="rId16">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7">
        <w:r>
          <w:rPr>
            <w:color w:val="0000FF"/>
          </w:rPr>
          <w:t>постановлением</w:t>
        </w:r>
      </w:hyperlink>
      <w:r>
        <w:t xml:space="preserve"> Администрации городского округа город Рыбинск Ярославской области от 08.06.2020 N 1306 "О муниципальных программах", руководствуясь </w:t>
      </w:r>
      <w:hyperlink r:id="rId18">
        <w:r>
          <w:rPr>
            <w:color w:val="0000FF"/>
          </w:rPr>
          <w:t>Уставом</w:t>
        </w:r>
      </w:hyperlink>
      <w:r>
        <w:t xml:space="preserve"> городского округа город Рыбинск,</w:t>
      </w:r>
    </w:p>
    <w:p w:rsidR="0083613F" w:rsidRDefault="0083613F">
      <w:pPr>
        <w:pStyle w:val="ConsPlusNormal"/>
        <w:jc w:val="both"/>
      </w:pPr>
      <w:r>
        <w:t xml:space="preserve">(в ред. </w:t>
      </w:r>
      <w:hyperlink r:id="rId19">
        <w:r>
          <w:rPr>
            <w:color w:val="0000FF"/>
          </w:rPr>
          <w:t>Постановления</w:t>
        </w:r>
      </w:hyperlink>
      <w:r>
        <w:t xml:space="preserve"> Администрации городского округа г. Рыбинск от 10.03.2021 N 547)</w:t>
      </w:r>
    </w:p>
    <w:p w:rsidR="0083613F" w:rsidRDefault="0083613F">
      <w:pPr>
        <w:pStyle w:val="ConsPlusNormal"/>
        <w:jc w:val="both"/>
      </w:pPr>
    </w:p>
    <w:p w:rsidR="0083613F" w:rsidRDefault="0083613F">
      <w:pPr>
        <w:pStyle w:val="ConsPlusNormal"/>
        <w:ind w:firstLine="540"/>
        <w:jc w:val="both"/>
      </w:pPr>
      <w:r>
        <w:t>ПОСТАНОВЛЯЮ:</w:t>
      </w:r>
    </w:p>
    <w:p w:rsidR="0083613F" w:rsidRDefault="0083613F">
      <w:pPr>
        <w:pStyle w:val="ConsPlusNormal"/>
        <w:jc w:val="both"/>
      </w:pPr>
    </w:p>
    <w:p w:rsidR="0083613F" w:rsidRDefault="0083613F">
      <w:pPr>
        <w:pStyle w:val="ConsPlusNormal"/>
        <w:ind w:firstLine="540"/>
        <w:jc w:val="both"/>
      </w:pPr>
      <w:r>
        <w:t xml:space="preserve">1. Утвердить муниципальную </w:t>
      </w:r>
      <w:hyperlink w:anchor="P40">
        <w:r>
          <w:rPr>
            <w:color w:val="0000FF"/>
          </w:rPr>
          <w:t>программу</w:t>
        </w:r>
      </w:hyperlink>
      <w:r>
        <w:t xml:space="preserve"> "Увековечение памяти погибших при защите Отечества" согласно приложению.</w:t>
      </w:r>
    </w:p>
    <w:p w:rsidR="0083613F" w:rsidRDefault="0083613F">
      <w:pPr>
        <w:pStyle w:val="ConsPlusNormal"/>
        <w:jc w:val="both"/>
      </w:pPr>
    </w:p>
    <w:p w:rsidR="0083613F" w:rsidRDefault="0083613F">
      <w:pPr>
        <w:pStyle w:val="ConsPlusNormal"/>
        <w:ind w:firstLine="540"/>
        <w:jc w:val="both"/>
      </w:pPr>
      <w:r>
        <w:t>2.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w:t>
      </w:r>
    </w:p>
    <w:p w:rsidR="0083613F" w:rsidRDefault="0083613F">
      <w:pPr>
        <w:pStyle w:val="ConsPlusNormal"/>
        <w:jc w:val="both"/>
      </w:pPr>
    </w:p>
    <w:p w:rsidR="0083613F" w:rsidRDefault="0083613F">
      <w:pPr>
        <w:pStyle w:val="ConsPlusNormal"/>
        <w:ind w:firstLine="540"/>
        <w:jc w:val="both"/>
      </w:pPr>
      <w:r>
        <w:t>3. Контроль за исполнением настоящего постановления возложить на заместителя Главы Администрации по городскому хозяйству.</w:t>
      </w:r>
    </w:p>
    <w:p w:rsidR="0083613F" w:rsidRDefault="0083613F">
      <w:pPr>
        <w:pStyle w:val="ConsPlusNormal"/>
        <w:jc w:val="both"/>
      </w:pPr>
    </w:p>
    <w:p w:rsidR="0083613F" w:rsidRDefault="0083613F">
      <w:pPr>
        <w:pStyle w:val="ConsPlusNormal"/>
        <w:jc w:val="right"/>
      </w:pPr>
      <w:r>
        <w:t>Глава</w:t>
      </w:r>
    </w:p>
    <w:p w:rsidR="0083613F" w:rsidRDefault="0083613F">
      <w:pPr>
        <w:pStyle w:val="ConsPlusNormal"/>
        <w:jc w:val="right"/>
      </w:pPr>
      <w:r>
        <w:t>городского округа</w:t>
      </w:r>
    </w:p>
    <w:p w:rsidR="0083613F" w:rsidRDefault="0083613F">
      <w:pPr>
        <w:pStyle w:val="ConsPlusNormal"/>
        <w:jc w:val="right"/>
      </w:pPr>
      <w:r>
        <w:t>город Рыбинск</w:t>
      </w:r>
    </w:p>
    <w:p w:rsidR="0083613F" w:rsidRDefault="0083613F">
      <w:pPr>
        <w:pStyle w:val="ConsPlusNormal"/>
        <w:jc w:val="right"/>
      </w:pPr>
      <w:r>
        <w:t>Д.В.ДОБРЯКОВ</w:t>
      </w:r>
    </w:p>
    <w:p w:rsidR="0083613F" w:rsidRDefault="0083613F">
      <w:pPr>
        <w:pStyle w:val="ConsPlusNormal"/>
        <w:jc w:val="both"/>
      </w:pPr>
    </w:p>
    <w:p w:rsidR="0083613F" w:rsidRDefault="0083613F">
      <w:pPr>
        <w:pStyle w:val="ConsPlusNormal"/>
        <w:jc w:val="both"/>
      </w:pPr>
    </w:p>
    <w:p w:rsidR="0083613F" w:rsidRDefault="0083613F">
      <w:pPr>
        <w:pStyle w:val="ConsPlusNormal"/>
        <w:jc w:val="both"/>
      </w:pPr>
    </w:p>
    <w:p w:rsidR="0083613F" w:rsidRDefault="0083613F" w:rsidP="0083613F">
      <w:pPr>
        <w:spacing w:after="0" w:line="240" w:lineRule="auto"/>
        <w:ind w:left="5246" w:firstLine="708"/>
        <w:rPr>
          <w:rFonts w:ascii="Times New Roman" w:hAnsi="Times New Roman"/>
          <w:sz w:val="28"/>
          <w:szCs w:val="28"/>
        </w:rPr>
      </w:pPr>
    </w:p>
    <w:p w:rsidR="0083613F" w:rsidRDefault="0083613F" w:rsidP="0083613F">
      <w:pPr>
        <w:spacing w:after="0" w:line="240" w:lineRule="auto"/>
        <w:ind w:left="5246" w:firstLine="708"/>
        <w:rPr>
          <w:rFonts w:ascii="Times New Roman" w:hAnsi="Times New Roman"/>
          <w:sz w:val="28"/>
          <w:szCs w:val="28"/>
        </w:rPr>
      </w:pPr>
    </w:p>
    <w:p w:rsidR="0083613F" w:rsidRDefault="0083613F" w:rsidP="0083613F">
      <w:pPr>
        <w:spacing w:after="0" w:line="240" w:lineRule="auto"/>
        <w:ind w:left="5246" w:firstLine="708"/>
        <w:rPr>
          <w:rFonts w:ascii="Times New Roman" w:hAnsi="Times New Roman"/>
          <w:sz w:val="28"/>
          <w:szCs w:val="28"/>
        </w:rPr>
      </w:pPr>
    </w:p>
    <w:p w:rsidR="0083613F" w:rsidRDefault="0083613F" w:rsidP="0083613F">
      <w:pPr>
        <w:spacing w:after="0" w:line="240" w:lineRule="auto"/>
        <w:ind w:left="5246" w:firstLine="708"/>
        <w:rPr>
          <w:rFonts w:ascii="Times New Roman" w:hAnsi="Times New Roman"/>
          <w:sz w:val="28"/>
          <w:szCs w:val="28"/>
        </w:rPr>
      </w:pPr>
    </w:p>
    <w:p w:rsidR="0083613F" w:rsidRDefault="0083613F" w:rsidP="0083613F">
      <w:pPr>
        <w:spacing w:after="0" w:line="240" w:lineRule="auto"/>
        <w:ind w:left="5246" w:firstLine="708"/>
        <w:rPr>
          <w:rFonts w:ascii="Times New Roman" w:hAnsi="Times New Roman"/>
          <w:sz w:val="28"/>
          <w:szCs w:val="28"/>
        </w:rPr>
      </w:pPr>
    </w:p>
    <w:p w:rsidR="0083613F" w:rsidRDefault="0083613F" w:rsidP="0083613F">
      <w:pPr>
        <w:spacing w:after="0" w:line="240" w:lineRule="auto"/>
        <w:ind w:left="5246" w:firstLine="708"/>
        <w:rPr>
          <w:rFonts w:ascii="Times New Roman" w:hAnsi="Times New Roman"/>
          <w:sz w:val="28"/>
          <w:szCs w:val="28"/>
        </w:rPr>
      </w:pPr>
    </w:p>
    <w:p w:rsidR="0083613F" w:rsidRDefault="0083613F" w:rsidP="0083613F">
      <w:pPr>
        <w:spacing w:after="0" w:line="240" w:lineRule="auto"/>
        <w:ind w:left="5246" w:firstLine="708"/>
        <w:rPr>
          <w:rFonts w:ascii="Times New Roman" w:hAnsi="Times New Roman"/>
          <w:sz w:val="28"/>
          <w:szCs w:val="28"/>
        </w:rPr>
      </w:pPr>
    </w:p>
    <w:p w:rsidR="0083613F" w:rsidRDefault="0083613F" w:rsidP="0083613F">
      <w:pPr>
        <w:spacing w:after="0" w:line="240" w:lineRule="auto"/>
        <w:ind w:left="5246" w:firstLine="708"/>
        <w:rPr>
          <w:rFonts w:ascii="Times New Roman" w:hAnsi="Times New Roman"/>
          <w:sz w:val="28"/>
          <w:szCs w:val="28"/>
        </w:rPr>
      </w:pPr>
    </w:p>
    <w:p w:rsidR="0083613F" w:rsidRDefault="0083613F" w:rsidP="0083613F">
      <w:pPr>
        <w:spacing w:after="0" w:line="240" w:lineRule="auto"/>
        <w:ind w:left="5246" w:firstLine="708"/>
        <w:rPr>
          <w:rFonts w:ascii="Times New Roman" w:hAnsi="Times New Roman"/>
          <w:sz w:val="28"/>
          <w:szCs w:val="28"/>
        </w:rPr>
      </w:pPr>
    </w:p>
    <w:p w:rsidR="0083613F" w:rsidRDefault="0083613F" w:rsidP="0083613F">
      <w:pPr>
        <w:spacing w:after="0" w:line="240" w:lineRule="auto"/>
        <w:ind w:left="5246" w:firstLine="708"/>
        <w:rPr>
          <w:rFonts w:ascii="Times New Roman" w:hAnsi="Times New Roman"/>
          <w:sz w:val="28"/>
          <w:szCs w:val="28"/>
        </w:rPr>
      </w:pPr>
    </w:p>
    <w:p w:rsidR="0083613F" w:rsidRDefault="0083613F" w:rsidP="0083613F">
      <w:pPr>
        <w:spacing w:after="0" w:line="240" w:lineRule="auto"/>
        <w:ind w:left="5246" w:firstLine="708"/>
        <w:rPr>
          <w:rFonts w:ascii="Times New Roman" w:hAnsi="Times New Roman"/>
          <w:sz w:val="28"/>
          <w:szCs w:val="28"/>
        </w:rPr>
      </w:pPr>
    </w:p>
    <w:p w:rsidR="0083613F" w:rsidRDefault="0083613F" w:rsidP="0083613F">
      <w:pPr>
        <w:spacing w:after="0" w:line="240" w:lineRule="auto"/>
        <w:ind w:left="5246" w:firstLine="708"/>
        <w:rPr>
          <w:rFonts w:ascii="Times New Roman" w:hAnsi="Times New Roman"/>
          <w:sz w:val="28"/>
          <w:szCs w:val="28"/>
        </w:rPr>
      </w:pPr>
    </w:p>
    <w:p w:rsidR="0083613F" w:rsidRDefault="0083613F" w:rsidP="0083613F">
      <w:pPr>
        <w:spacing w:after="0" w:line="240" w:lineRule="auto"/>
        <w:ind w:left="5246" w:firstLine="708"/>
        <w:rPr>
          <w:rFonts w:ascii="Times New Roman" w:hAnsi="Times New Roman"/>
          <w:sz w:val="28"/>
          <w:szCs w:val="28"/>
        </w:rPr>
      </w:pPr>
    </w:p>
    <w:p w:rsidR="0083613F" w:rsidRDefault="0083613F" w:rsidP="0083613F">
      <w:pPr>
        <w:spacing w:after="0" w:line="240" w:lineRule="auto"/>
        <w:ind w:left="5246" w:firstLine="708"/>
        <w:rPr>
          <w:rFonts w:ascii="Times New Roman" w:hAnsi="Times New Roman"/>
          <w:sz w:val="28"/>
          <w:szCs w:val="28"/>
        </w:rPr>
      </w:pPr>
    </w:p>
    <w:p w:rsidR="0083613F" w:rsidRDefault="0083613F" w:rsidP="0083613F">
      <w:pPr>
        <w:spacing w:after="0" w:line="240" w:lineRule="auto"/>
        <w:ind w:left="5246" w:firstLine="708"/>
        <w:rPr>
          <w:rFonts w:ascii="Times New Roman" w:hAnsi="Times New Roman"/>
          <w:sz w:val="28"/>
          <w:szCs w:val="28"/>
        </w:rPr>
      </w:pPr>
    </w:p>
    <w:p w:rsidR="0083613F" w:rsidRPr="00A02ADC" w:rsidRDefault="0083613F" w:rsidP="0083613F">
      <w:pPr>
        <w:spacing w:after="0" w:line="240" w:lineRule="auto"/>
        <w:ind w:left="5246" w:firstLine="708"/>
        <w:rPr>
          <w:rFonts w:ascii="Times New Roman" w:hAnsi="Times New Roman"/>
          <w:sz w:val="28"/>
          <w:szCs w:val="28"/>
        </w:rPr>
      </w:pPr>
      <w:r w:rsidRPr="00A02ADC">
        <w:rPr>
          <w:rFonts w:ascii="Times New Roman" w:hAnsi="Times New Roman"/>
          <w:sz w:val="28"/>
          <w:szCs w:val="28"/>
        </w:rPr>
        <w:lastRenderedPageBreak/>
        <w:t>Приложение</w:t>
      </w:r>
    </w:p>
    <w:p w:rsidR="0083613F" w:rsidRPr="00A02ADC" w:rsidRDefault="0083613F" w:rsidP="0083613F">
      <w:pPr>
        <w:spacing w:after="0" w:line="240" w:lineRule="auto"/>
        <w:ind w:left="5954"/>
        <w:rPr>
          <w:rFonts w:ascii="Times New Roman" w:hAnsi="Times New Roman"/>
          <w:sz w:val="28"/>
          <w:szCs w:val="28"/>
        </w:rPr>
      </w:pPr>
      <w:r w:rsidRPr="00A02ADC">
        <w:rPr>
          <w:rFonts w:ascii="Times New Roman" w:hAnsi="Times New Roman"/>
          <w:sz w:val="28"/>
          <w:szCs w:val="28"/>
        </w:rPr>
        <w:t>к постановлению Администрации</w:t>
      </w:r>
    </w:p>
    <w:p w:rsidR="0083613F" w:rsidRPr="00A02ADC" w:rsidRDefault="0083613F" w:rsidP="0083613F">
      <w:pPr>
        <w:spacing w:after="0" w:line="240" w:lineRule="auto"/>
        <w:ind w:left="5954"/>
        <w:rPr>
          <w:rFonts w:ascii="Times New Roman" w:hAnsi="Times New Roman"/>
          <w:sz w:val="28"/>
          <w:szCs w:val="28"/>
        </w:rPr>
      </w:pPr>
      <w:r w:rsidRPr="00A02ADC">
        <w:rPr>
          <w:rFonts w:ascii="Times New Roman" w:hAnsi="Times New Roman"/>
          <w:sz w:val="28"/>
          <w:szCs w:val="28"/>
        </w:rPr>
        <w:t>городского округа город Рыбинск</w:t>
      </w:r>
    </w:p>
    <w:p w:rsidR="0083613F" w:rsidRPr="00A02ADC" w:rsidRDefault="0083613F" w:rsidP="0083613F">
      <w:pPr>
        <w:spacing w:after="0" w:line="240" w:lineRule="auto"/>
        <w:ind w:left="5954"/>
        <w:rPr>
          <w:rFonts w:ascii="Times New Roman" w:hAnsi="Times New Roman"/>
          <w:sz w:val="28"/>
          <w:szCs w:val="28"/>
        </w:rPr>
      </w:pPr>
      <w:r w:rsidRPr="00A02ADC">
        <w:rPr>
          <w:rFonts w:ascii="Times New Roman" w:hAnsi="Times New Roman"/>
          <w:sz w:val="28"/>
          <w:szCs w:val="28"/>
        </w:rPr>
        <w:t>Ярославской области</w:t>
      </w:r>
    </w:p>
    <w:p w:rsidR="0083613F" w:rsidRPr="00A02ADC" w:rsidRDefault="0083613F" w:rsidP="0083613F">
      <w:pPr>
        <w:spacing w:after="0" w:line="240" w:lineRule="auto"/>
        <w:ind w:left="5954"/>
        <w:jc w:val="right"/>
        <w:rPr>
          <w:rFonts w:ascii="Times New Roman" w:hAnsi="Times New Roman"/>
          <w:sz w:val="28"/>
          <w:szCs w:val="28"/>
        </w:rPr>
      </w:pPr>
      <w:r w:rsidRPr="00A02ADC">
        <w:rPr>
          <w:rFonts w:ascii="Times New Roman" w:hAnsi="Times New Roman"/>
          <w:sz w:val="28"/>
          <w:szCs w:val="28"/>
        </w:rPr>
        <w:t xml:space="preserve">от </w:t>
      </w:r>
      <w:r w:rsidRPr="00A02ADC">
        <w:rPr>
          <w:rFonts w:ascii="Times New Roman" w:hAnsi="Times New Roman"/>
          <w:sz w:val="28"/>
          <w:szCs w:val="28"/>
          <w:u w:val="single"/>
        </w:rPr>
        <w:t xml:space="preserve">                             </w:t>
      </w:r>
      <w:r w:rsidRPr="00A02ADC">
        <w:rPr>
          <w:rFonts w:ascii="Times New Roman" w:hAnsi="Times New Roman"/>
          <w:sz w:val="28"/>
          <w:szCs w:val="28"/>
        </w:rPr>
        <w:t xml:space="preserve"> №  _________</w:t>
      </w:r>
    </w:p>
    <w:p w:rsidR="0083613F" w:rsidRPr="00A02ADC" w:rsidRDefault="0083613F" w:rsidP="0083613F">
      <w:pPr>
        <w:spacing w:after="0" w:line="240" w:lineRule="auto"/>
        <w:jc w:val="right"/>
        <w:rPr>
          <w:rFonts w:ascii="Times New Roman" w:hAnsi="Times New Roman"/>
          <w:b/>
          <w:sz w:val="32"/>
          <w:szCs w:val="32"/>
        </w:rPr>
      </w:pPr>
    </w:p>
    <w:p w:rsidR="0083613F" w:rsidRPr="00A02ADC" w:rsidRDefault="0083613F" w:rsidP="0083613F">
      <w:pPr>
        <w:spacing w:after="0" w:line="240" w:lineRule="auto"/>
        <w:jc w:val="center"/>
        <w:rPr>
          <w:rFonts w:ascii="Times New Roman" w:hAnsi="Times New Roman"/>
          <w:b/>
          <w:sz w:val="32"/>
          <w:szCs w:val="32"/>
        </w:rPr>
      </w:pPr>
    </w:p>
    <w:p w:rsidR="0083613F" w:rsidRPr="00A02ADC" w:rsidRDefault="0083613F" w:rsidP="0083613F">
      <w:pPr>
        <w:spacing w:after="0" w:line="240" w:lineRule="auto"/>
        <w:jc w:val="center"/>
        <w:rPr>
          <w:rFonts w:ascii="Times New Roman" w:hAnsi="Times New Roman"/>
          <w:b/>
          <w:sz w:val="44"/>
          <w:szCs w:val="44"/>
        </w:rPr>
      </w:pPr>
    </w:p>
    <w:p w:rsidR="0083613F" w:rsidRPr="00A02ADC" w:rsidRDefault="0083613F" w:rsidP="0083613F">
      <w:pPr>
        <w:spacing w:after="0" w:line="240" w:lineRule="auto"/>
        <w:jc w:val="center"/>
        <w:rPr>
          <w:rFonts w:ascii="Times New Roman" w:hAnsi="Times New Roman"/>
          <w:b/>
          <w:sz w:val="44"/>
          <w:szCs w:val="44"/>
        </w:rPr>
      </w:pPr>
    </w:p>
    <w:p w:rsidR="0083613F" w:rsidRPr="00A02ADC" w:rsidRDefault="0083613F" w:rsidP="0083613F">
      <w:pPr>
        <w:spacing w:after="0" w:line="240" w:lineRule="auto"/>
        <w:jc w:val="center"/>
        <w:rPr>
          <w:rFonts w:ascii="Times New Roman" w:hAnsi="Times New Roman"/>
          <w:b/>
          <w:sz w:val="44"/>
          <w:szCs w:val="44"/>
        </w:rPr>
      </w:pPr>
    </w:p>
    <w:p w:rsidR="0083613F" w:rsidRPr="00A02ADC" w:rsidRDefault="0083613F" w:rsidP="0083613F">
      <w:pPr>
        <w:spacing w:after="0" w:line="240" w:lineRule="auto"/>
        <w:rPr>
          <w:rFonts w:ascii="Times New Roman" w:hAnsi="Times New Roman"/>
          <w:b/>
          <w:sz w:val="44"/>
          <w:szCs w:val="44"/>
        </w:rPr>
      </w:pPr>
    </w:p>
    <w:p w:rsidR="0083613F" w:rsidRPr="00A02ADC" w:rsidRDefault="0083613F" w:rsidP="0083613F">
      <w:pPr>
        <w:spacing w:after="0" w:line="240" w:lineRule="auto"/>
        <w:rPr>
          <w:rFonts w:ascii="Times New Roman" w:hAnsi="Times New Roman"/>
          <w:b/>
          <w:sz w:val="44"/>
          <w:szCs w:val="44"/>
        </w:rPr>
      </w:pPr>
    </w:p>
    <w:p w:rsidR="0083613F" w:rsidRPr="00A02ADC" w:rsidRDefault="0083613F" w:rsidP="0083613F">
      <w:pPr>
        <w:spacing w:after="0" w:line="240" w:lineRule="auto"/>
        <w:jc w:val="center"/>
        <w:rPr>
          <w:rFonts w:ascii="Times New Roman" w:hAnsi="Times New Roman"/>
          <w:b/>
          <w:sz w:val="44"/>
          <w:szCs w:val="44"/>
        </w:rPr>
      </w:pPr>
      <w:r w:rsidRPr="00A02ADC">
        <w:rPr>
          <w:rFonts w:ascii="Times New Roman" w:hAnsi="Times New Roman"/>
          <w:b/>
          <w:sz w:val="44"/>
          <w:szCs w:val="44"/>
        </w:rPr>
        <w:t>Муниципальная программа</w:t>
      </w:r>
    </w:p>
    <w:p w:rsidR="0083613F" w:rsidRPr="00A02ADC" w:rsidRDefault="0083613F" w:rsidP="0083613F">
      <w:pPr>
        <w:spacing w:after="0" w:line="240" w:lineRule="auto"/>
        <w:jc w:val="center"/>
        <w:rPr>
          <w:rFonts w:ascii="Times New Roman" w:hAnsi="Times New Roman"/>
          <w:b/>
          <w:sz w:val="44"/>
          <w:szCs w:val="44"/>
        </w:rPr>
      </w:pPr>
      <w:r w:rsidRPr="00A02ADC">
        <w:rPr>
          <w:rFonts w:ascii="Times New Roman" w:hAnsi="Times New Roman"/>
          <w:b/>
          <w:sz w:val="44"/>
          <w:szCs w:val="44"/>
        </w:rPr>
        <w:t>«Увековечение памяти погибших</w:t>
      </w:r>
    </w:p>
    <w:p w:rsidR="0083613F" w:rsidRPr="00A02ADC" w:rsidRDefault="0083613F" w:rsidP="0083613F">
      <w:pPr>
        <w:spacing w:after="0" w:line="240" w:lineRule="auto"/>
        <w:jc w:val="center"/>
        <w:rPr>
          <w:rFonts w:ascii="Times New Roman" w:hAnsi="Times New Roman"/>
          <w:b/>
          <w:sz w:val="44"/>
          <w:szCs w:val="44"/>
        </w:rPr>
      </w:pPr>
      <w:r w:rsidRPr="00A02ADC">
        <w:rPr>
          <w:rFonts w:ascii="Times New Roman" w:hAnsi="Times New Roman"/>
          <w:b/>
          <w:sz w:val="44"/>
          <w:szCs w:val="44"/>
        </w:rPr>
        <w:t xml:space="preserve">при защите Отечества» </w:t>
      </w:r>
    </w:p>
    <w:p w:rsidR="0083613F" w:rsidRPr="00A02ADC" w:rsidRDefault="0083613F" w:rsidP="0083613F">
      <w:pPr>
        <w:spacing w:after="0" w:line="240" w:lineRule="auto"/>
        <w:jc w:val="center"/>
        <w:rPr>
          <w:rFonts w:ascii="Times New Roman" w:hAnsi="Times New Roman"/>
          <w:b/>
          <w:sz w:val="44"/>
          <w:szCs w:val="44"/>
        </w:rPr>
      </w:pPr>
    </w:p>
    <w:p w:rsidR="0083613F" w:rsidRPr="00A02ADC" w:rsidRDefault="0083613F" w:rsidP="0083613F">
      <w:pPr>
        <w:spacing w:after="0" w:line="240" w:lineRule="auto"/>
        <w:jc w:val="center"/>
        <w:rPr>
          <w:rFonts w:ascii="Times New Roman" w:hAnsi="Times New Roman"/>
          <w:b/>
          <w:sz w:val="44"/>
          <w:szCs w:val="44"/>
        </w:rPr>
      </w:pPr>
    </w:p>
    <w:p w:rsidR="0083613F" w:rsidRPr="00A02ADC" w:rsidRDefault="0083613F" w:rsidP="0083613F">
      <w:pPr>
        <w:spacing w:after="0" w:line="240" w:lineRule="auto"/>
        <w:jc w:val="center"/>
        <w:rPr>
          <w:rFonts w:ascii="Times New Roman" w:hAnsi="Times New Roman"/>
          <w:b/>
          <w:sz w:val="44"/>
          <w:szCs w:val="44"/>
        </w:rPr>
      </w:pPr>
    </w:p>
    <w:p w:rsidR="0083613F" w:rsidRPr="00A02ADC" w:rsidRDefault="0083613F" w:rsidP="0083613F">
      <w:pPr>
        <w:spacing w:after="0" w:line="240" w:lineRule="auto"/>
        <w:jc w:val="center"/>
        <w:rPr>
          <w:rFonts w:ascii="Times New Roman" w:hAnsi="Times New Roman"/>
          <w:b/>
          <w:sz w:val="44"/>
          <w:szCs w:val="44"/>
        </w:rPr>
      </w:pPr>
    </w:p>
    <w:p w:rsidR="0083613F" w:rsidRPr="00A02ADC" w:rsidRDefault="0083613F" w:rsidP="0083613F">
      <w:pPr>
        <w:spacing w:after="0" w:line="240" w:lineRule="auto"/>
        <w:jc w:val="center"/>
        <w:rPr>
          <w:rFonts w:ascii="Times New Roman" w:hAnsi="Times New Roman"/>
          <w:b/>
          <w:sz w:val="44"/>
          <w:szCs w:val="44"/>
        </w:rPr>
      </w:pPr>
    </w:p>
    <w:p w:rsidR="0083613F" w:rsidRPr="00A02ADC" w:rsidRDefault="0083613F" w:rsidP="0083613F">
      <w:pPr>
        <w:spacing w:after="0" w:line="240" w:lineRule="auto"/>
        <w:jc w:val="both"/>
        <w:rPr>
          <w:rFonts w:ascii="Times New Roman" w:hAnsi="Times New Roman"/>
          <w:b/>
          <w:sz w:val="32"/>
        </w:rPr>
      </w:pPr>
    </w:p>
    <w:p w:rsidR="0083613F" w:rsidRPr="00A02ADC" w:rsidRDefault="0083613F" w:rsidP="0083613F">
      <w:pPr>
        <w:spacing w:after="0" w:line="240" w:lineRule="auto"/>
        <w:jc w:val="both"/>
        <w:rPr>
          <w:rFonts w:ascii="Times New Roman" w:hAnsi="Times New Roman"/>
          <w:b/>
          <w:sz w:val="32"/>
        </w:rPr>
      </w:pPr>
    </w:p>
    <w:p w:rsidR="0083613F" w:rsidRPr="00A02ADC" w:rsidRDefault="0083613F" w:rsidP="0083613F">
      <w:pPr>
        <w:spacing w:after="0" w:line="240" w:lineRule="auto"/>
        <w:jc w:val="center"/>
        <w:rPr>
          <w:rFonts w:ascii="Times New Roman" w:hAnsi="Times New Roman"/>
          <w:b/>
          <w:sz w:val="32"/>
        </w:rPr>
      </w:pPr>
      <w:r w:rsidRPr="00A02ADC">
        <w:rPr>
          <w:rFonts w:ascii="Times New Roman" w:hAnsi="Times New Roman"/>
          <w:noProof/>
          <w:sz w:val="32"/>
        </w:rPr>
        <w:drawing>
          <wp:inline distT="0" distB="0" distL="0" distR="0">
            <wp:extent cx="4770120" cy="1653540"/>
            <wp:effectExtent l="0" t="0" r="0" b="3810"/>
            <wp:docPr id="1" name="Рисунок 1" descr="Собор с Вол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обор с Волги"/>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70120" cy="1653540"/>
                    </a:xfrm>
                    <a:prstGeom prst="rect">
                      <a:avLst/>
                    </a:prstGeom>
                    <a:noFill/>
                    <a:ln>
                      <a:noFill/>
                    </a:ln>
                  </pic:spPr>
                </pic:pic>
              </a:graphicData>
            </a:graphic>
          </wp:inline>
        </w:drawing>
      </w: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jc w:val="both"/>
        <w:rPr>
          <w:rFonts w:ascii="Times New Roman" w:hAnsi="Times New Roman"/>
        </w:rPr>
      </w:pPr>
    </w:p>
    <w:p w:rsidR="0083613F" w:rsidRPr="00A02ADC" w:rsidRDefault="0083613F" w:rsidP="0083613F">
      <w:pPr>
        <w:spacing w:after="0" w:line="240" w:lineRule="auto"/>
        <w:jc w:val="both"/>
        <w:rPr>
          <w:rFonts w:ascii="Times New Roman" w:hAnsi="Times New Roman"/>
        </w:rPr>
      </w:pPr>
    </w:p>
    <w:p w:rsidR="0083613F" w:rsidRPr="00A02ADC" w:rsidRDefault="0083613F" w:rsidP="0083613F">
      <w:pPr>
        <w:spacing w:after="0" w:line="240" w:lineRule="auto"/>
        <w:jc w:val="both"/>
        <w:rPr>
          <w:rFonts w:ascii="Times New Roman" w:hAnsi="Times New Roman"/>
        </w:rPr>
      </w:pPr>
    </w:p>
    <w:p w:rsidR="0083613F" w:rsidRPr="00A02ADC" w:rsidRDefault="0083613F" w:rsidP="0083613F">
      <w:pPr>
        <w:tabs>
          <w:tab w:val="left" w:pos="3740"/>
        </w:tabs>
        <w:spacing w:after="0" w:line="240" w:lineRule="auto"/>
        <w:jc w:val="center"/>
        <w:rPr>
          <w:rFonts w:ascii="Times New Roman" w:hAnsi="Times New Roman"/>
          <w:b/>
          <w:sz w:val="28"/>
          <w:szCs w:val="28"/>
        </w:rPr>
      </w:pPr>
      <w:r w:rsidRPr="00A02ADC">
        <w:rPr>
          <w:rFonts w:ascii="Times New Roman" w:hAnsi="Times New Roman"/>
          <w:b/>
          <w:sz w:val="28"/>
          <w:szCs w:val="28"/>
        </w:rPr>
        <w:t xml:space="preserve">г. Рыбинск </w:t>
      </w:r>
    </w:p>
    <w:p w:rsidR="0083613F" w:rsidRPr="00A02ADC" w:rsidRDefault="0083613F" w:rsidP="0083613F">
      <w:pPr>
        <w:tabs>
          <w:tab w:val="left" w:pos="3740"/>
        </w:tabs>
        <w:spacing w:after="0" w:line="240" w:lineRule="auto"/>
        <w:jc w:val="center"/>
        <w:rPr>
          <w:rFonts w:ascii="Times New Roman" w:hAnsi="Times New Roman"/>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2"/>
        <w:gridCol w:w="7522"/>
        <w:gridCol w:w="1387"/>
      </w:tblGrid>
      <w:tr w:rsidR="0083613F" w:rsidRPr="00A02ADC" w:rsidTr="00776438">
        <w:tc>
          <w:tcPr>
            <w:tcW w:w="1122" w:type="dxa"/>
          </w:tcPr>
          <w:p w:rsidR="0083613F" w:rsidRPr="00A02ADC" w:rsidRDefault="0083613F" w:rsidP="00776438">
            <w:pPr>
              <w:spacing w:after="0" w:line="240" w:lineRule="auto"/>
              <w:jc w:val="center"/>
              <w:rPr>
                <w:rFonts w:ascii="Times New Roman" w:hAnsi="Times New Roman"/>
                <w:sz w:val="28"/>
                <w:szCs w:val="28"/>
              </w:rPr>
            </w:pPr>
            <w:r w:rsidRPr="00A02ADC">
              <w:rPr>
                <w:rFonts w:ascii="Times New Roman" w:hAnsi="Times New Roman"/>
                <w:sz w:val="28"/>
                <w:szCs w:val="28"/>
              </w:rPr>
              <w:lastRenderedPageBreak/>
              <w:t>№ раздела</w:t>
            </w:r>
          </w:p>
        </w:tc>
        <w:tc>
          <w:tcPr>
            <w:tcW w:w="7522" w:type="dxa"/>
          </w:tcPr>
          <w:p w:rsidR="0083613F" w:rsidRPr="00A02ADC" w:rsidRDefault="0083613F" w:rsidP="00776438">
            <w:pPr>
              <w:spacing w:after="0" w:line="240" w:lineRule="auto"/>
              <w:jc w:val="center"/>
              <w:rPr>
                <w:rFonts w:ascii="Times New Roman" w:hAnsi="Times New Roman"/>
                <w:sz w:val="28"/>
                <w:szCs w:val="28"/>
              </w:rPr>
            </w:pPr>
            <w:r w:rsidRPr="00A02ADC">
              <w:rPr>
                <w:rFonts w:ascii="Times New Roman" w:hAnsi="Times New Roman"/>
                <w:sz w:val="28"/>
                <w:szCs w:val="28"/>
              </w:rPr>
              <w:t>Наименование раздела</w:t>
            </w:r>
          </w:p>
          <w:p w:rsidR="0083613F" w:rsidRPr="00A02ADC" w:rsidRDefault="0083613F" w:rsidP="00776438">
            <w:pPr>
              <w:spacing w:after="0" w:line="240" w:lineRule="auto"/>
              <w:jc w:val="center"/>
              <w:rPr>
                <w:rFonts w:ascii="Times New Roman" w:hAnsi="Times New Roman"/>
                <w:sz w:val="28"/>
                <w:szCs w:val="28"/>
              </w:rPr>
            </w:pPr>
          </w:p>
        </w:tc>
        <w:tc>
          <w:tcPr>
            <w:tcW w:w="1387" w:type="dxa"/>
          </w:tcPr>
          <w:p w:rsidR="0083613F" w:rsidRPr="00A02ADC" w:rsidRDefault="0083613F" w:rsidP="00776438">
            <w:pPr>
              <w:spacing w:after="0" w:line="240" w:lineRule="auto"/>
              <w:jc w:val="center"/>
              <w:rPr>
                <w:rFonts w:ascii="Times New Roman" w:hAnsi="Times New Roman"/>
                <w:sz w:val="28"/>
                <w:szCs w:val="28"/>
              </w:rPr>
            </w:pPr>
            <w:r w:rsidRPr="00A02ADC">
              <w:rPr>
                <w:rFonts w:ascii="Times New Roman" w:hAnsi="Times New Roman"/>
                <w:sz w:val="28"/>
                <w:szCs w:val="28"/>
              </w:rPr>
              <w:t>№</w:t>
            </w:r>
          </w:p>
          <w:p w:rsidR="0083613F" w:rsidRPr="00A02ADC" w:rsidRDefault="0083613F" w:rsidP="00776438">
            <w:pPr>
              <w:spacing w:after="0" w:line="240" w:lineRule="auto"/>
              <w:jc w:val="center"/>
              <w:rPr>
                <w:rFonts w:ascii="Times New Roman" w:hAnsi="Times New Roman"/>
                <w:sz w:val="28"/>
                <w:szCs w:val="28"/>
              </w:rPr>
            </w:pPr>
            <w:r w:rsidRPr="00A02ADC">
              <w:rPr>
                <w:rFonts w:ascii="Times New Roman" w:hAnsi="Times New Roman"/>
                <w:sz w:val="28"/>
                <w:szCs w:val="28"/>
              </w:rPr>
              <w:t>страницы</w:t>
            </w:r>
          </w:p>
        </w:tc>
      </w:tr>
      <w:tr w:rsidR="0083613F" w:rsidRPr="00A02ADC" w:rsidTr="00776438">
        <w:tc>
          <w:tcPr>
            <w:tcW w:w="1122" w:type="dxa"/>
          </w:tcPr>
          <w:p w:rsidR="0083613F" w:rsidRPr="00A02ADC" w:rsidRDefault="0083613F" w:rsidP="00776438">
            <w:pPr>
              <w:spacing w:after="0" w:line="240" w:lineRule="auto"/>
              <w:jc w:val="center"/>
              <w:rPr>
                <w:rFonts w:ascii="Times New Roman" w:hAnsi="Times New Roman"/>
                <w:sz w:val="28"/>
                <w:szCs w:val="28"/>
              </w:rPr>
            </w:pPr>
            <w:r w:rsidRPr="00A02ADC">
              <w:rPr>
                <w:rFonts w:ascii="Times New Roman" w:hAnsi="Times New Roman"/>
                <w:sz w:val="28"/>
                <w:szCs w:val="28"/>
              </w:rPr>
              <w:t>1</w:t>
            </w:r>
          </w:p>
        </w:tc>
        <w:tc>
          <w:tcPr>
            <w:tcW w:w="7522" w:type="dxa"/>
          </w:tcPr>
          <w:p w:rsidR="0083613F" w:rsidRPr="00A02ADC" w:rsidRDefault="0083613F" w:rsidP="00776438">
            <w:pPr>
              <w:spacing w:after="0" w:line="240" w:lineRule="auto"/>
              <w:rPr>
                <w:rFonts w:ascii="Times New Roman" w:hAnsi="Times New Roman"/>
                <w:sz w:val="28"/>
                <w:szCs w:val="28"/>
              </w:rPr>
            </w:pPr>
            <w:r w:rsidRPr="00A02ADC">
              <w:rPr>
                <w:rFonts w:ascii="Times New Roman" w:hAnsi="Times New Roman"/>
                <w:sz w:val="28"/>
                <w:szCs w:val="28"/>
              </w:rPr>
              <w:t>Паспорт муниципальной программы</w:t>
            </w:r>
          </w:p>
        </w:tc>
        <w:tc>
          <w:tcPr>
            <w:tcW w:w="1387" w:type="dxa"/>
            <w:vAlign w:val="center"/>
          </w:tcPr>
          <w:p w:rsidR="0083613F" w:rsidRPr="00A02ADC" w:rsidRDefault="0083613F" w:rsidP="00776438">
            <w:pPr>
              <w:spacing w:after="0" w:line="240" w:lineRule="auto"/>
              <w:jc w:val="center"/>
              <w:rPr>
                <w:rFonts w:ascii="Times New Roman" w:hAnsi="Times New Roman"/>
                <w:sz w:val="28"/>
                <w:szCs w:val="28"/>
              </w:rPr>
            </w:pPr>
            <w:r w:rsidRPr="00A02ADC">
              <w:rPr>
                <w:rFonts w:ascii="Times New Roman" w:hAnsi="Times New Roman"/>
                <w:sz w:val="28"/>
                <w:szCs w:val="28"/>
              </w:rPr>
              <w:t>4</w:t>
            </w:r>
          </w:p>
        </w:tc>
      </w:tr>
      <w:tr w:rsidR="0083613F" w:rsidRPr="00A02ADC" w:rsidTr="00776438">
        <w:tc>
          <w:tcPr>
            <w:tcW w:w="1122" w:type="dxa"/>
          </w:tcPr>
          <w:p w:rsidR="0083613F" w:rsidRPr="00A02ADC" w:rsidRDefault="0083613F" w:rsidP="00776438">
            <w:pPr>
              <w:spacing w:after="0" w:line="240" w:lineRule="auto"/>
              <w:jc w:val="center"/>
              <w:rPr>
                <w:rFonts w:ascii="Times New Roman" w:hAnsi="Times New Roman"/>
                <w:sz w:val="28"/>
                <w:szCs w:val="28"/>
              </w:rPr>
            </w:pPr>
            <w:r w:rsidRPr="00A02ADC">
              <w:rPr>
                <w:rFonts w:ascii="Times New Roman" w:hAnsi="Times New Roman"/>
                <w:sz w:val="28"/>
                <w:szCs w:val="28"/>
              </w:rPr>
              <w:t>2</w:t>
            </w:r>
          </w:p>
        </w:tc>
        <w:tc>
          <w:tcPr>
            <w:tcW w:w="7522" w:type="dxa"/>
          </w:tcPr>
          <w:p w:rsidR="0083613F" w:rsidRPr="00A02ADC" w:rsidRDefault="0083613F" w:rsidP="00776438">
            <w:pPr>
              <w:spacing w:after="0" w:line="240" w:lineRule="auto"/>
              <w:rPr>
                <w:rFonts w:ascii="Times New Roman" w:hAnsi="Times New Roman"/>
                <w:sz w:val="28"/>
                <w:szCs w:val="28"/>
              </w:rPr>
            </w:pPr>
            <w:r w:rsidRPr="00A02ADC">
              <w:rPr>
                <w:rFonts w:ascii="Times New Roman" w:hAnsi="Times New Roman"/>
                <w:sz w:val="28"/>
                <w:szCs w:val="28"/>
              </w:rPr>
              <w:t>Анализ существующей ситуации и оценка проблемы, решение которой осуществляется путем реализации программы</w:t>
            </w:r>
          </w:p>
        </w:tc>
        <w:tc>
          <w:tcPr>
            <w:tcW w:w="1387" w:type="dxa"/>
            <w:vAlign w:val="center"/>
          </w:tcPr>
          <w:p w:rsidR="0083613F" w:rsidRPr="00A02ADC" w:rsidRDefault="0083613F" w:rsidP="00776438">
            <w:pPr>
              <w:spacing w:after="0" w:line="240" w:lineRule="auto"/>
              <w:jc w:val="center"/>
              <w:rPr>
                <w:rFonts w:ascii="Times New Roman" w:hAnsi="Times New Roman"/>
                <w:sz w:val="28"/>
                <w:szCs w:val="28"/>
              </w:rPr>
            </w:pPr>
            <w:r w:rsidRPr="00A02ADC">
              <w:rPr>
                <w:rFonts w:ascii="Times New Roman" w:hAnsi="Times New Roman"/>
                <w:sz w:val="28"/>
                <w:szCs w:val="28"/>
              </w:rPr>
              <w:t>6</w:t>
            </w:r>
          </w:p>
        </w:tc>
      </w:tr>
      <w:tr w:rsidR="0083613F" w:rsidRPr="00A02ADC" w:rsidTr="00776438">
        <w:tc>
          <w:tcPr>
            <w:tcW w:w="1122" w:type="dxa"/>
          </w:tcPr>
          <w:p w:rsidR="0083613F" w:rsidRPr="00A02ADC" w:rsidRDefault="0083613F" w:rsidP="00776438">
            <w:pPr>
              <w:spacing w:after="0" w:line="240" w:lineRule="auto"/>
              <w:jc w:val="center"/>
              <w:rPr>
                <w:rFonts w:ascii="Times New Roman" w:hAnsi="Times New Roman"/>
                <w:sz w:val="28"/>
                <w:szCs w:val="28"/>
              </w:rPr>
            </w:pPr>
            <w:r w:rsidRPr="00A02ADC">
              <w:rPr>
                <w:rFonts w:ascii="Times New Roman" w:hAnsi="Times New Roman"/>
                <w:sz w:val="28"/>
                <w:szCs w:val="28"/>
              </w:rPr>
              <w:t>3</w:t>
            </w:r>
          </w:p>
        </w:tc>
        <w:tc>
          <w:tcPr>
            <w:tcW w:w="7522" w:type="dxa"/>
          </w:tcPr>
          <w:p w:rsidR="0083613F" w:rsidRPr="00A02ADC" w:rsidRDefault="0083613F" w:rsidP="00776438">
            <w:pPr>
              <w:spacing w:after="0" w:line="240" w:lineRule="auto"/>
              <w:rPr>
                <w:rFonts w:ascii="Times New Roman" w:hAnsi="Times New Roman"/>
                <w:sz w:val="28"/>
                <w:szCs w:val="28"/>
              </w:rPr>
            </w:pPr>
            <w:r w:rsidRPr="00A02ADC">
              <w:rPr>
                <w:rFonts w:ascii="Times New Roman" w:hAnsi="Times New Roman"/>
                <w:sz w:val="28"/>
                <w:szCs w:val="28"/>
              </w:rPr>
              <w:t>Цели, задачи и ожидаемые результаты реализации программы</w:t>
            </w:r>
          </w:p>
        </w:tc>
        <w:tc>
          <w:tcPr>
            <w:tcW w:w="1387" w:type="dxa"/>
            <w:vAlign w:val="center"/>
          </w:tcPr>
          <w:p w:rsidR="0083613F" w:rsidRPr="00A02ADC" w:rsidRDefault="0083613F" w:rsidP="00776438">
            <w:pPr>
              <w:spacing w:after="0" w:line="240" w:lineRule="auto"/>
              <w:jc w:val="center"/>
              <w:rPr>
                <w:rFonts w:ascii="Times New Roman" w:hAnsi="Times New Roman"/>
                <w:sz w:val="28"/>
                <w:szCs w:val="28"/>
              </w:rPr>
            </w:pPr>
            <w:r w:rsidRPr="00A02ADC">
              <w:rPr>
                <w:rFonts w:ascii="Times New Roman" w:hAnsi="Times New Roman"/>
                <w:sz w:val="28"/>
                <w:szCs w:val="28"/>
              </w:rPr>
              <w:t>7</w:t>
            </w:r>
          </w:p>
        </w:tc>
      </w:tr>
      <w:tr w:rsidR="0083613F" w:rsidRPr="00A02ADC" w:rsidTr="00776438">
        <w:tc>
          <w:tcPr>
            <w:tcW w:w="1122" w:type="dxa"/>
          </w:tcPr>
          <w:p w:rsidR="0083613F" w:rsidRPr="00A02ADC" w:rsidRDefault="0083613F" w:rsidP="00776438">
            <w:pPr>
              <w:spacing w:after="0" w:line="240" w:lineRule="auto"/>
              <w:jc w:val="center"/>
              <w:rPr>
                <w:rFonts w:ascii="Times New Roman" w:hAnsi="Times New Roman"/>
                <w:sz w:val="28"/>
                <w:szCs w:val="28"/>
              </w:rPr>
            </w:pPr>
            <w:r w:rsidRPr="00A02ADC">
              <w:rPr>
                <w:rFonts w:ascii="Times New Roman" w:hAnsi="Times New Roman"/>
                <w:sz w:val="28"/>
                <w:szCs w:val="28"/>
              </w:rPr>
              <w:t>4</w:t>
            </w:r>
          </w:p>
        </w:tc>
        <w:tc>
          <w:tcPr>
            <w:tcW w:w="7522" w:type="dxa"/>
          </w:tcPr>
          <w:p w:rsidR="0083613F" w:rsidRPr="00A02ADC" w:rsidRDefault="0083613F" w:rsidP="00776438">
            <w:pPr>
              <w:spacing w:after="0" w:line="240" w:lineRule="auto"/>
              <w:rPr>
                <w:rFonts w:ascii="Times New Roman" w:hAnsi="Times New Roman"/>
                <w:sz w:val="28"/>
                <w:szCs w:val="28"/>
              </w:rPr>
            </w:pPr>
            <w:r w:rsidRPr="00A02ADC">
              <w:rPr>
                <w:rFonts w:ascii="Times New Roman" w:hAnsi="Times New Roman"/>
                <w:sz w:val="28"/>
                <w:szCs w:val="28"/>
              </w:rPr>
              <w:t>Социально-экономическое обоснование программы</w:t>
            </w:r>
          </w:p>
        </w:tc>
        <w:tc>
          <w:tcPr>
            <w:tcW w:w="1387" w:type="dxa"/>
            <w:vAlign w:val="center"/>
          </w:tcPr>
          <w:p w:rsidR="0083613F" w:rsidRPr="00A02ADC" w:rsidRDefault="0083613F" w:rsidP="00776438">
            <w:pPr>
              <w:spacing w:after="0" w:line="240" w:lineRule="auto"/>
              <w:jc w:val="center"/>
              <w:rPr>
                <w:rFonts w:ascii="Times New Roman" w:hAnsi="Times New Roman"/>
                <w:sz w:val="28"/>
                <w:szCs w:val="28"/>
              </w:rPr>
            </w:pPr>
            <w:r w:rsidRPr="00A02ADC">
              <w:rPr>
                <w:rFonts w:ascii="Times New Roman" w:hAnsi="Times New Roman"/>
                <w:sz w:val="28"/>
                <w:szCs w:val="28"/>
              </w:rPr>
              <w:t>8</w:t>
            </w:r>
          </w:p>
        </w:tc>
      </w:tr>
      <w:tr w:rsidR="0083613F" w:rsidRPr="00A02ADC" w:rsidTr="00776438">
        <w:tc>
          <w:tcPr>
            <w:tcW w:w="1122" w:type="dxa"/>
          </w:tcPr>
          <w:p w:rsidR="0083613F" w:rsidRPr="00A02ADC" w:rsidRDefault="0083613F" w:rsidP="00776438">
            <w:pPr>
              <w:spacing w:after="0" w:line="240" w:lineRule="auto"/>
              <w:jc w:val="center"/>
              <w:rPr>
                <w:rFonts w:ascii="Times New Roman" w:hAnsi="Times New Roman"/>
                <w:sz w:val="28"/>
                <w:szCs w:val="28"/>
              </w:rPr>
            </w:pPr>
            <w:r w:rsidRPr="00A02ADC">
              <w:rPr>
                <w:rFonts w:ascii="Times New Roman" w:hAnsi="Times New Roman"/>
                <w:sz w:val="28"/>
                <w:szCs w:val="28"/>
              </w:rPr>
              <w:t>5</w:t>
            </w:r>
          </w:p>
        </w:tc>
        <w:tc>
          <w:tcPr>
            <w:tcW w:w="7522" w:type="dxa"/>
          </w:tcPr>
          <w:p w:rsidR="0083613F" w:rsidRPr="00A02ADC" w:rsidRDefault="0083613F" w:rsidP="00776438">
            <w:pPr>
              <w:spacing w:after="0" w:line="240" w:lineRule="auto"/>
              <w:rPr>
                <w:rFonts w:ascii="Times New Roman" w:hAnsi="Times New Roman"/>
                <w:sz w:val="28"/>
                <w:szCs w:val="28"/>
              </w:rPr>
            </w:pPr>
            <w:r w:rsidRPr="00A02ADC">
              <w:rPr>
                <w:rFonts w:ascii="Times New Roman" w:hAnsi="Times New Roman"/>
                <w:sz w:val="28"/>
                <w:szCs w:val="28"/>
              </w:rPr>
              <w:t>Финансирование программы</w:t>
            </w:r>
          </w:p>
        </w:tc>
        <w:tc>
          <w:tcPr>
            <w:tcW w:w="1387" w:type="dxa"/>
            <w:vAlign w:val="center"/>
          </w:tcPr>
          <w:p w:rsidR="0083613F" w:rsidRPr="00A02ADC" w:rsidRDefault="0083613F" w:rsidP="00776438">
            <w:pPr>
              <w:spacing w:after="0" w:line="240" w:lineRule="auto"/>
              <w:jc w:val="center"/>
              <w:rPr>
                <w:rFonts w:ascii="Times New Roman" w:hAnsi="Times New Roman"/>
                <w:sz w:val="28"/>
                <w:szCs w:val="28"/>
              </w:rPr>
            </w:pPr>
            <w:r w:rsidRPr="00A02ADC">
              <w:rPr>
                <w:rFonts w:ascii="Times New Roman" w:hAnsi="Times New Roman"/>
                <w:sz w:val="28"/>
                <w:szCs w:val="28"/>
              </w:rPr>
              <w:t>8</w:t>
            </w:r>
          </w:p>
        </w:tc>
      </w:tr>
      <w:tr w:rsidR="0083613F" w:rsidRPr="00A02ADC" w:rsidTr="00776438">
        <w:tc>
          <w:tcPr>
            <w:tcW w:w="1122" w:type="dxa"/>
          </w:tcPr>
          <w:p w:rsidR="0083613F" w:rsidRPr="00A02ADC" w:rsidRDefault="0083613F" w:rsidP="00776438">
            <w:pPr>
              <w:spacing w:after="0" w:line="240" w:lineRule="auto"/>
              <w:jc w:val="center"/>
              <w:rPr>
                <w:rFonts w:ascii="Times New Roman" w:hAnsi="Times New Roman"/>
                <w:sz w:val="28"/>
                <w:szCs w:val="28"/>
              </w:rPr>
            </w:pPr>
            <w:r w:rsidRPr="00A02ADC">
              <w:rPr>
                <w:rFonts w:ascii="Times New Roman" w:hAnsi="Times New Roman"/>
                <w:sz w:val="28"/>
                <w:szCs w:val="28"/>
              </w:rPr>
              <w:t>6</w:t>
            </w:r>
          </w:p>
        </w:tc>
        <w:tc>
          <w:tcPr>
            <w:tcW w:w="7522" w:type="dxa"/>
          </w:tcPr>
          <w:p w:rsidR="0083613F" w:rsidRPr="00A02ADC" w:rsidRDefault="0083613F" w:rsidP="00776438">
            <w:pPr>
              <w:spacing w:after="0" w:line="240" w:lineRule="auto"/>
              <w:rPr>
                <w:rFonts w:ascii="Times New Roman" w:hAnsi="Times New Roman"/>
                <w:sz w:val="28"/>
                <w:szCs w:val="28"/>
              </w:rPr>
            </w:pPr>
            <w:r w:rsidRPr="00A02ADC">
              <w:rPr>
                <w:rFonts w:ascii="Times New Roman" w:hAnsi="Times New Roman"/>
                <w:sz w:val="28"/>
                <w:szCs w:val="28"/>
              </w:rPr>
              <w:t>Механизм реализации программы</w:t>
            </w:r>
          </w:p>
        </w:tc>
        <w:tc>
          <w:tcPr>
            <w:tcW w:w="1387" w:type="dxa"/>
            <w:vAlign w:val="center"/>
          </w:tcPr>
          <w:p w:rsidR="0083613F" w:rsidRPr="00A02ADC" w:rsidRDefault="0083613F" w:rsidP="00776438">
            <w:pPr>
              <w:spacing w:after="0" w:line="240" w:lineRule="auto"/>
              <w:jc w:val="center"/>
              <w:rPr>
                <w:rFonts w:ascii="Times New Roman" w:hAnsi="Times New Roman"/>
                <w:sz w:val="28"/>
                <w:szCs w:val="28"/>
              </w:rPr>
            </w:pPr>
            <w:r w:rsidRPr="00A02ADC">
              <w:rPr>
                <w:rFonts w:ascii="Times New Roman" w:hAnsi="Times New Roman"/>
                <w:sz w:val="28"/>
                <w:szCs w:val="28"/>
              </w:rPr>
              <w:t>9</w:t>
            </w:r>
          </w:p>
        </w:tc>
      </w:tr>
      <w:tr w:rsidR="0083613F" w:rsidRPr="00A02ADC" w:rsidTr="00776438">
        <w:tc>
          <w:tcPr>
            <w:tcW w:w="1122" w:type="dxa"/>
          </w:tcPr>
          <w:p w:rsidR="0083613F" w:rsidRPr="00A02ADC" w:rsidRDefault="0083613F" w:rsidP="00776438">
            <w:pPr>
              <w:spacing w:after="0" w:line="240" w:lineRule="auto"/>
              <w:jc w:val="center"/>
              <w:rPr>
                <w:rFonts w:ascii="Times New Roman" w:hAnsi="Times New Roman"/>
                <w:sz w:val="28"/>
                <w:szCs w:val="28"/>
              </w:rPr>
            </w:pPr>
            <w:r w:rsidRPr="00A02ADC">
              <w:rPr>
                <w:rFonts w:ascii="Times New Roman" w:hAnsi="Times New Roman"/>
                <w:sz w:val="28"/>
                <w:szCs w:val="28"/>
              </w:rPr>
              <w:t>7</w:t>
            </w:r>
          </w:p>
        </w:tc>
        <w:tc>
          <w:tcPr>
            <w:tcW w:w="7522" w:type="dxa"/>
          </w:tcPr>
          <w:p w:rsidR="0083613F" w:rsidRPr="00A02ADC" w:rsidRDefault="0083613F" w:rsidP="00776438">
            <w:pPr>
              <w:spacing w:after="0" w:line="240" w:lineRule="auto"/>
              <w:rPr>
                <w:rFonts w:ascii="Times New Roman" w:hAnsi="Times New Roman"/>
                <w:sz w:val="28"/>
                <w:szCs w:val="28"/>
              </w:rPr>
            </w:pPr>
            <w:r w:rsidRPr="00A02ADC">
              <w:rPr>
                <w:rFonts w:ascii="Times New Roman" w:hAnsi="Times New Roman"/>
                <w:sz w:val="28"/>
                <w:szCs w:val="28"/>
              </w:rPr>
              <w:t>Индикаторы результативности программы</w:t>
            </w:r>
          </w:p>
        </w:tc>
        <w:tc>
          <w:tcPr>
            <w:tcW w:w="1387" w:type="dxa"/>
            <w:vAlign w:val="center"/>
          </w:tcPr>
          <w:p w:rsidR="0083613F" w:rsidRPr="00A02ADC" w:rsidRDefault="0083613F" w:rsidP="00776438">
            <w:pPr>
              <w:spacing w:after="0" w:line="240" w:lineRule="auto"/>
              <w:jc w:val="center"/>
              <w:rPr>
                <w:rFonts w:ascii="Times New Roman" w:hAnsi="Times New Roman"/>
                <w:sz w:val="28"/>
                <w:szCs w:val="28"/>
              </w:rPr>
            </w:pPr>
            <w:r w:rsidRPr="00A02ADC">
              <w:rPr>
                <w:rFonts w:ascii="Times New Roman" w:hAnsi="Times New Roman"/>
                <w:sz w:val="28"/>
                <w:szCs w:val="28"/>
              </w:rPr>
              <w:t>10</w:t>
            </w:r>
          </w:p>
        </w:tc>
      </w:tr>
      <w:tr w:rsidR="0083613F" w:rsidRPr="00A02ADC" w:rsidTr="00776438">
        <w:tc>
          <w:tcPr>
            <w:tcW w:w="1122" w:type="dxa"/>
          </w:tcPr>
          <w:p w:rsidR="0083613F" w:rsidRPr="00A02ADC" w:rsidRDefault="0083613F" w:rsidP="00776438">
            <w:pPr>
              <w:spacing w:after="0" w:line="240" w:lineRule="auto"/>
              <w:jc w:val="center"/>
              <w:rPr>
                <w:rFonts w:ascii="Times New Roman" w:hAnsi="Times New Roman"/>
                <w:sz w:val="28"/>
                <w:szCs w:val="28"/>
              </w:rPr>
            </w:pPr>
            <w:r w:rsidRPr="00A02ADC">
              <w:rPr>
                <w:rFonts w:ascii="Times New Roman" w:hAnsi="Times New Roman"/>
                <w:sz w:val="28"/>
                <w:szCs w:val="28"/>
              </w:rPr>
              <w:t>8</w:t>
            </w:r>
          </w:p>
        </w:tc>
        <w:tc>
          <w:tcPr>
            <w:tcW w:w="7522" w:type="dxa"/>
          </w:tcPr>
          <w:p w:rsidR="0083613F" w:rsidRPr="00A02ADC" w:rsidRDefault="0083613F" w:rsidP="00776438">
            <w:pPr>
              <w:pStyle w:val="ConsPlusNormal"/>
              <w:rPr>
                <w:sz w:val="28"/>
                <w:szCs w:val="28"/>
              </w:rPr>
            </w:pPr>
            <w:r w:rsidRPr="00A02ADC">
              <w:rPr>
                <w:sz w:val="28"/>
                <w:szCs w:val="28"/>
              </w:rPr>
              <w:t>Перечень программных мероприятий</w:t>
            </w:r>
          </w:p>
        </w:tc>
        <w:tc>
          <w:tcPr>
            <w:tcW w:w="1387" w:type="dxa"/>
            <w:vAlign w:val="center"/>
          </w:tcPr>
          <w:p w:rsidR="0083613F" w:rsidRPr="00A02ADC" w:rsidRDefault="0083613F" w:rsidP="00776438">
            <w:pPr>
              <w:spacing w:after="0" w:line="240" w:lineRule="auto"/>
              <w:jc w:val="center"/>
              <w:rPr>
                <w:rFonts w:ascii="Times New Roman" w:hAnsi="Times New Roman"/>
                <w:sz w:val="28"/>
                <w:szCs w:val="28"/>
              </w:rPr>
            </w:pPr>
            <w:r w:rsidRPr="00A02ADC">
              <w:rPr>
                <w:rFonts w:ascii="Times New Roman" w:hAnsi="Times New Roman"/>
                <w:sz w:val="28"/>
                <w:szCs w:val="28"/>
              </w:rPr>
              <w:t>12</w:t>
            </w:r>
          </w:p>
        </w:tc>
      </w:tr>
    </w:tbl>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spacing w:after="0" w:line="240" w:lineRule="auto"/>
        <w:rPr>
          <w:rFonts w:ascii="Times New Roman" w:hAnsi="Times New Roman"/>
        </w:rPr>
      </w:pPr>
    </w:p>
    <w:p w:rsidR="0083613F" w:rsidRPr="00A02ADC" w:rsidRDefault="0083613F" w:rsidP="0083613F">
      <w:pPr>
        <w:pStyle w:val="ae"/>
        <w:tabs>
          <w:tab w:val="left" w:pos="4962"/>
        </w:tabs>
        <w:rPr>
          <w:b/>
          <w:color w:val="auto"/>
          <w:sz w:val="28"/>
          <w:szCs w:val="28"/>
          <w:lang w:val="ru-RU"/>
        </w:rPr>
      </w:pPr>
      <w:r w:rsidRPr="00A02ADC">
        <w:rPr>
          <w:b/>
          <w:color w:val="auto"/>
          <w:sz w:val="28"/>
          <w:szCs w:val="28"/>
          <w:lang w:val="ru-RU"/>
        </w:rPr>
        <w:lastRenderedPageBreak/>
        <w:t>1.Паспорт муниципальной программы</w:t>
      </w:r>
    </w:p>
    <w:p w:rsidR="0083613F" w:rsidRPr="00A02ADC" w:rsidRDefault="0083613F" w:rsidP="0083613F">
      <w:pPr>
        <w:pStyle w:val="ae"/>
        <w:tabs>
          <w:tab w:val="left" w:pos="4962"/>
        </w:tabs>
        <w:rPr>
          <w:b/>
          <w:color w:val="auto"/>
          <w:sz w:val="28"/>
          <w:szCs w:val="28"/>
          <w:lang w:val="ru-RU"/>
        </w:rPr>
      </w:pPr>
    </w:p>
    <w:tbl>
      <w:tblPr>
        <w:tblW w:w="10491" w:type="dxa"/>
        <w:tblInd w:w="-421" w:type="dxa"/>
        <w:tblLayout w:type="fixed"/>
        <w:tblCellMar>
          <w:left w:w="0" w:type="dxa"/>
          <w:right w:w="0" w:type="dxa"/>
        </w:tblCellMar>
        <w:tblLook w:val="04A0"/>
      </w:tblPr>
      <w:tblGrid>
        <w:gridCol w:w="2269"/>
        <w:gridCol w:w="8222"/>
      </w:tblGrid>
      <w:tr w:rsidR="0083613F" w:rsidRPr="00A02ADC" w:rsidTr="00776438">
        <w:tc>
          <w:tcPr>
            <w:tcW w:w="2269" w:type="dxa"/>
            <w:tcBorders>
              <w:top w:val="single" w:sz="4" w:space="0" w:color="auto"/>
              <w:left w:val="single" w:sz="4" w:space="0" w:color="auto"/>
              <w:bottom w:val="single" w:sz="4" w:space="0" w:color="auto"/>
              <w:right w:val="single" w:sz="4" w:space="0" w:color="auto"/>
            </w:tcBorders>
          </w:tcPr>
          <w:p w:rsidR="0083613F" w:rsidRPr="00A02ADC" w:rsidRDefault="0083613F" w:rsidP="00776438">
            <w:pPr>
              <w:pStyle w:val="3fffffffffffff31"/>
              <w:snapToGrid w:val="0"/>
              <w:ind w:left="163"/>
              <w:rPr>
                <w:sz w:val="27"/>
                <w:szCs w:val="27"/>
              </w:rPr>
            </w:pPr>
            <w:r w:rsidRPr="00A02ADC">
              <w:rPr>
                <w:sz w:val="27"/>
                <w:szCs w:val="27"/>
              </w:rPr>
              <w:t>Наименование программы</w:t>
            </w:r>
          </w:p>
        </w:tc>
        <w:tc>
          <w:tcPr>
            <w:tcW w:w="8222" w:type="dxa"/>
            <w:tcBorders>
              <w:top w:val="single" w:sz="4" w:space="0" w:color="auto"/>
              <w:left w:val="single" w:sz="4" w:space="0" w:color="auto"/>
              <w:bottom w:val="single" w:sz="4" w:space="0" w:color="auto"/>
              <w:right w:val="single" w:sz="4" w:space="0" w:color="auto"/>
            </w:tcBorders>
          </w:tcPr>
          <w:p w:rsidR="0083613F" w:rsidRPr="00A02ADC" w:rsidRDefault="0083613F" w:rsidP="00776438">
            <w:pPr>
              <w:widowControl w:val="0"/>
              <w:snapToGrid w:val="0"/>
              <w:spacing w:after="0" w:line="240" w:lineRule="auto"/>
              <w:ind w:left="147" w:right="137"/>
              <w:rPr>
                <w:rFonts w:ascii="Times New Roman" w:hAnsi="Times New Roman"/>
                <w:sz w:val="27"/>
                <w:szCs w:val="27"/>
              </w:rPr>
            </w:pPr>
            <w:r w:rsidRPr="00A02ADC">
              <w:rPr>
                <w:rFonts w:ascii="Times New Roman" w:hAnsi="Times New Roman"/>
                <w:sz w:val="27"/>
                <w:szCs w:val="27"/>
              </w:rPr>
              <w:t xml:space="preserve">Муниципальная программа «Увековечение памяти погибших при защите Отечества» (далее – программа)  </w:t>
            </w:r>
          </w:p>
        </w:tc>
      </w:tr>
      <w:tr w:rsidR="0083613F" w:rsidRPr="00A02ADC" w:rsidTr="00776438">
        <w:tc>
          <w:tcPr>
            <w:tcW w:w="2269" w:type="dxa"/>
            <w:tcBorders>
              <w:top w:val="single" w:sz="4" w:space="0" w:color="auto"/>
              <w:left w:val="single" w:sz="4" w:space="0" w:color="auto"/>
              <w:bottom w:val="single" w:sz="4" w:space="0" w:color="auto"/>
              <w:right w:val="single" w:sz="4" w:space="0" w:color="auto"/>
            </w:tcBorders>
          </w:tcPr>
          <w:p w:rsidR="0083613F" w:rsidRPr="00A02ADC" w:rsidRDefault="0083613F" w:rsidP="00776438">
            <w:pPr>
              <w:pStyle w:val="3fffffffffffff31"/>
              <w:snapToGrid w:val="0"/>
              <w:ind w:left="163"/>
              <w:rPr>
                <w:sz w:val="27"/>
                <w:szCs w:val="27"/>
              </w:rPr>
            </w:pPr>
            <w:r w:rsidRPr="00A02ADC">
              <w:rPr>
                <w:sz w:val="27"/>
                <w:szCs w:val="27"/>
              </w:rPr>
              <w:t>Срок реализации программы</w:t>
            </w:r>
          </w:p>
        </w:tc>
        <w:tc>
          <w:tcPr>
            <w:tcW w:w="8222" w:type="dxa"/>
            <w:tcBorders>
              <w:top w:val="single" w:sz="4" w:space="0" w:color="auto"/>
              <w:left w:val="single" w:sz="4" w:space="0" w:color="auto"/>
              <w:bottom w:val="single" w:sz="4" w:space="0" w:color="auto"/>
              <w:right w:val="single" w:sz="4" w:space="0" w:color="auto"/>
            </w:tcBorders>
          </w:tcPr>
          <w:p w:rsidR="0083613F" w:rsidRPr="00A02ADC" w:rsidRDefault="0083613F" w:rsidP="00776438">
            <w:pPr>
              <w:widowControl w:val="0"/>
              <w:snapToGrid w:val="0"/>
              <w:ind w:left="147" w:right="137"/>
              <w:rPr>
                <w:rFonts w:ascii="Times New Roman" w:hAnsi="Times New Roman"/>
                <w:sz w:val="27"/>
                <w:szCs w:val="27"/>
              </w:rPr>
            </w:pPr>
            <w:r w:rsidRPr="00A02ADC">
              <w:rPr>
                <w:rFonts w:ascii="Times New Roman" w:hAnsi="Times New Roman"/>
                <w:sz w:val="27"/>
                <w:szCs w:val="27"/>
              </w:rPr>
              <w:t>2023 – 2026 годы</w:t>
            </w:r>
          </w:p>
        </w:tc>
      </w:tr>
      <w:tr w:rsidR="0083613F" w:rsidRPr="00A02ADC" w:rsidTr="00776438">
        <w:tc>
          <w:tcPr>
            <w:tcW w:w="2269" w:type="dxa"/>
            <w:tcBorders>
              <w:top w:val="single" w:sz="4" w:space="0" w:color="auto"/>
              <w:left w:val="single" w:sz="4" w:space="0" w:color="auto"/>
              <w:bottom w:val="single" w:sz="4" w:space="0" w:color="auto"/>
              <w:right w:val="single" w:sz="4" w:space="0" w:color="auto"/>
            </w:tcBorders>
          </w:tcPr>
          <w:p w:rsidR="0083613F" w:rsidRPr="00A02ADC" w:rsidRDefault="0083613F" w:rsidP="00776438">
            <w:pPr>
              <w:pStyle w:val="3fffffffffffff31"/>
              <w:snapToGrid w:val="0"/>
              <w:ind w:left="163"/>
              <w:rPr>
                <w:sz w:val="27"/>
                <w:szCs w:val="27"/>
              </w:rPr>
            </w:pPr>
            <w:r w:rsidRPr="00A02ADC">
              <w:rPr>
                <w:sz w:val="27"/>
                <w:szCs w:val="27"/>
              </w:rPr>
              <w:t xml:space="preserve">Основание для разработки </w:t>
            </w:r>
          </w:p>
          <w:p w:rsidR="0083613F" w:rsidRPr="00A02ADC" w:rsidRDefault="0083613F" w:rsidP="00776438">
            <w:pPr>
              <w:pStyle w:val="3fffffffffffff31"/>
              <w:snapToGrid w:val="0"/>
              <w:ind w:left="163"/>
            </w:pPr>
            <w:r w:rsidRPr="00A02ADC">
              <w:rPr>
                <w:sz w:val="27"/>
                <w:szCs w:val="27"/>
              </w:rPr>
              <w:t>программы</w:t>
            </w:r>
          </w:p>
        </w:tc>
        <w:tc>
          <w:tcPr>
            <w:tcW w:w="8222" w:type="dxa"/>
            <w:tcBorders>
              <w:top w:val="single" w:sz="4" w:space="0" w:color="auto"/>
              <w:left w:val="single" w:sz="4" w:space="0" w:color="auto"/>
              <w:bottom w:val="single" w:sz="4" w:space="0" w:color="auto"/>
              <w:right w:val="single" w:sz="4" w:space="0" w:color="auto"/>
            </w:tcBorders>
            <w:vAlign w:val="bottom"/>
          </w:tcPr>
          <w:p w:rsidR="0083613F" w:rsidRPr="00A02ADC" w:rsidRDefault="0083613F" w:rsidP="00776438">
            <w:pPr>
              <w:widowControl w:val="0"/>
              <w:snapToGrid w:val="0"/>
              <w:spacing w:after="0" w:line="240" w:lineRule="auto"/>
              <w:ind w:left="147" w:right="137"/>
              <w:jc w:val="both"/>
              <w:rPr>
                <w:rFonts w:ascii="Times New Roman" w:hAnsi="Times New Roman"/>
                <w:sz w:val="27"/>
                <w:szCs w:val="27"/>
              </w:rPr>
            </w:pPr>
            <w:r w:rsidRPr="00A02ADC">
              <w:rPr>
                <w:rFonts w:ascii="Times New Roman" w:hAnsi="Times New Roman"/>
                <w:sz w:val="27"/>
                <w:szCs w:val="27"/>
              </w:rPr>
              <w:t>1. Федеральный закон от 06.10.2003 № 131-ФЗ «Об общих принципах организации местного самоуправления в Российской Федерации».</w:t>
            </w:r>
          </w:p>
          <w:p w:rsidR="0083613F" w:rsidRPr="00A02ADC" w:rsidRDefault="0083613F" w:rsidP="00776438">
            <w:pPr>
              <w:autoSpaceDE w:val="0"/>
              <w:autoSpaceDN w:val="0"/>
              <w:adjustRightInd w:val="0"/>
              <w:spacing w:after="0" w:line="240" w:lineRule="auto"/>
              <w:ind w:left="141" w:right="137"/>
              <w:jc w:val="both"/>
              <w:rPr>
                <w:rFonts w:ascii="Times New Roman" w:hAnsi="Times New Roman"/>
                <w:sz w:val="27"/>
                <w:szCs w:val="27"/>
              </w:rPr>
            </w:pPr>
            <w:r w:rsidRPr="00A02ADC">
              <w:rPr>
                <w:rFonts w:ascii="Times New Roman" w:hAnsi="Times New Roman"/>
                <w:sz w:val="27"/>
                <w:szCs w:val="27"/>
              </w:rPr>
              <w:t xml:space="preserve">2. Федеральный закон </w:t>
            </w:r>
            <w:r w:rsidRPr="00A02ADC">
              <w:rPr>
                <w:rFonts w:ascii="Times New Roman" w:eastAsia="Calibri" w:hAnsi="Times New Roman"/>
                <w:sz w:val="27"/>
                <w:szCs w:val="27"/>
                <w:lang w:eastAsia="en-US"/>
              </w:rPr>
              <w:t>от 12.01.1996 № 8-ФЗ «О погребении и похоронном деле».</w:t>
            </w:r>
            <w:r w:rsidRPr="00A02ADC">
              <w:rPr>
                <w:rFonts w:ascii="Times New Roman" w:hAnsi="Times New Roman"/>
                <w:sz w:val="27"/>
                <w:szCs w:val="27"/>
              </w:rPr>
              <w:t xml:space="preserve"> </w:t>
            </w:r>
          </w:p>
          <w:p w:rsidR="0083613F" w:rsidRPr="00A02ADC" w:rsidRDefault="0083613F" w:rsidP="00776438">
            <w:pPr>
              <w:autoSpaceDE w:val="0"/>
              <w:autoSpaceDN w:val="0"/>
              <w:adjustRightInd w:val="0"/>
              <w:spacing w:after="0" w:line="240" w:lineRule="auto"/>
              <w:ind w:left="141" w:right="137"/>
              <w:jc w:val="both"/>
              <w:rPr>
                <w:rFonts w:ascii="Times New Roman" w:eastAsia="Calibri" w:hAnsi="Times New Roman"/>
                <w:sz w:val="27"/>
                <w:szCs w:val="27"/>
                <w:lang w:eastAsia="en-US"/>
              </w:rPr>
            </w:pPr>
            <w:r w:rsidRPr="00A02ADC">
              <w:rPr>
                <w:rFonts w:ascii="Times New Roman" w:hAnsi="Times New Roman"/>
                <w:sz w:val="27"/>
                <w:szCs w:val="27"/>
              </w:rPr>
              <w:t xml:space="preserve">3. </w:t>
            </w:r>
            <w:r w:rsidRPr="00A02ADC">
              <w:rPr>
                <w:rFonts w:ascii="Times New Roman" w:eastAsia="Calibri" w:hAnsi="Times New Roman"/>
                <w:sz w:val="27"/>
                <w:szCs w:val="27"/>
                <w:lang w:eastAsia="en-US"/>
              </w:rPr>
              <w:t>Закон Российской Федерации от 14.01.1993 № 4292-1 «Об увековечении памяти погибших при защите Отечества».</w:t>
            </w:r>
          </w:p>
          <w:p w:rsidR="0083613F" w:rsidRPr="00A02ADC" w:rsidRDefault="0083613F" w:rsidP="00776438">
            <w:pPr>
              <w:widowControl w:val="0"/>
              <w:snapToGrid w:val="0"/>
              <w:spacing w:after="0" w:line="240" w:lineRule="auto"/>
              <w:ind w:left="141" w:right="137"/>
              <w:jc w:val="both"/>
              <w:rPr>
                <w:rFonts w:ascii="Times New Roman" w:hAnsi="Times New Roman"/>
                <w:sz w:val="27"/>
                <w:szCs w:val="27"/>
              </w:rPr>
            </w:pPr>
            <w:r w:rsidRPr="00A02ADC">
              <w:rPr>
                <w:rFonts w:ascii="Times New Roman" w:hAnsi="Times New Roman"/>
                <w:sz w:val="27"/>
                <w:szCs w:val="27"/>
              </w:rPr>
              <w:t>4. Постановление Правительства РФ от 09.08.2019 № 1036 «Об утверждении федеральной целевой программы «Увековечение памяти погибших при защите Отечества на 2019 – 2024 годы».</w:t>
            </w:r>
          </w:p>
          <w:p w:rsidR="0083613F" w:rsidRPr="00A02ADC" w:rsidRDefault="0083613F" w:rsidP="00776438">
            <w:pPr>
              <w:autoSpaceDE w:val="0"/>
              <w:autoSpaceDN w:val="0"/>
              <w:adjustRightInd w:val="0"/>
              <w:spacing w:after="0" w:line="240" w:lineRule="auto"/>
              <w:ind w:left="142" w:right="142"/>
              <w:jc w:val="both"/>
              <w:rPr>
                <w:rFonts w:ascii="Times New Roman" w:hAnsi="Times New Roman"/>
                <w:sz w:val="28"/>
                <w:szCs w:val="28"/>
              </w:rPr>
            </w:pPr>
            <w:r w:rsidRPr="00A02ADC">
              <w:rPr>
                <w:rFonts w:ascii="Times New Roman" w:hAnsi="Times New Roman"/>
                <w:sz w:val="28"/>
                <w:szCs w:val="28"/>
              </w:rPr>
              <w:t>5. Постановление Правительства Ярославской области от 31.03.2021 № 174-п «Об утверждении государственной программы Ярославской области «Развитие молодежной политики и патриотическое воспитание в Ярославской области» на 2021 – 2025 годы и признании утратившими силу отдельных постановлений Правительства области».</w:t>
            </w:r>
          </w:p>
          <w:p w:rsidR="0083613F" w:rsidRPr="00A02ADC" w:rsidRDefault="0083613F" w:rsidP="00776438">
            <w:pPr>
              <w:widowControl w:val="0"/>
              <w:snapToGrid w:val="0"/>
              <w:spacing w:after="0" w:line="240" w:lineRule="auto"/>
              <w:ind w:left="147" w:right="137"/>
              <w:jc w:val="both"/>
              <w:rPr>
                <w:rFonts w:ascii="Times New Roman" w:hAnsi="Times New Roman"/>
                <w:sz w:val="28"/>
                <w:szCs w:val="28"/>
              </w:rPr>
            </w:pPr>
            <w:r w:rsidRPr="00A02ADC">
              <w:rPr>
                <w:rFonts w:ascii="Times New Roman" w:hAnsi="Times New Roman"/>
                <w:sz w:val="28"/>
                <w:szCs w:val="28"/>
              </w:rPr>
              <w:t>6. Постановление Администрации городского округа город Рыбинск Ярославской области от 08.06.2020 № 1306 «О муниципальных программах».</w:t>
            </w:r>
          </w:p>
          <w:p w:rsidR="0083613F" w:rsidRPr="00A02ADC" w:rsidRDefault="0083613F" w:rsidP="00776438">
            <w:pPr>
              <w:widowControl w:val="0"/>
              <w:snapToGrid w:val="0"/>
              <w:spacing w:after="0" w:line="240" w:lineRule="auto"/>
              <w:ind w:left="147" w:right="137"/>
              <w:jc w:val="both"/>
              <w:rPr>
                <w:rFonts w:ascii="Times New Roman" w:hAnsi="Times New Roman"/>
                <w:sz w:val="28"/>
                <w:szCs w:val="28"/>
              </w:rPr>
            </w:pPr>
            <w:r w:rsidRPr="00A02ADC">
              <w:rPr>
                <w:rFonts w:ascii="Times New Roman" w:hAnsi="Times New Roman"/>
                <w:sz w:val="28"/>
                <w:szCs w:val="28"/>
              </w:rPr>
              <w:t xml:space="preserve">7. Постановление Администрации городского округа город Рыбинск Ярославской области от 21.01.2021 № 139 «Об утверждении плана мероприятий». </w:t>
            </w:r>
          </w:p>
          <w:p w:rsidR="0083613F" w:rsidRPr="00A02ADC" w:rsidRDefault="0083613F" w:rsidP="00776438">
            <w:pPr>
              <w:widowControl w:val="0"/>
              <w:snapToGrid w:val="0"/>
              <w:spacing w:after="0" w:line="240" w:lineRule="auto"/>
              <w:ind w:left="147" w:right="137"/>
              <w:jc w:val="both"/>
              <w:rPr>
                <w:rFonts w:ascii="Times New Roman" w:hAnsi="Times New Roman"/>
                <w:sz w:val="28"/>
                <w:szCs w:val="28"/>
              </w:rPr>
            </w:pPr>
            <w:r w:rsidRPr="00A02ADC">
              <w:rPr>
                <w:rFonts w:ascii="Times New Roman" w:hAnsi="Times New Roman"/>
                <w:sz w:val="28"/>
                <w:szCs w:val="28"/>
              </w:rPr>
              <w:t>8. Устав городского округа город Рыбинск Ярославской области.</w:t>
            </w:r>
          </w:p>
        </w:tc>
      </w:tr>
      <w:tr w:rsidR="0083613F" w:rsidRPr="00A02ADC" w:rsidTr="00776438">
        <w:tc>
          <w:tcPr>
            <w:tcW w:w="2269" w:type="dxa"/>
            <w:tcBorders>
              <w:top w:val="single" w:sz="4" w:space="0" w:color="auto"/>
              <w:left w:val="single" w:sz="4" w:space="0" w:color="auto"/>
              <w:bottom w:val="single" w:sz="4" w:space="0" w:color="auto"/>
              <w:right w:val="single" w:sz="4" w:space="0" w:color="auto"/>
            </w:tcBorders>
          </w:tcPr>
          <w:p w:rsidR="0083613F" w:rsidRPr="00A02ADC" w:rsidRDefault="0083613F" w:rsidP="00776438">
            <w:pPr>
              <w:pStyle w:val="3fffffffffffff31"/>
              <w:snapToGrid w:val="0"/>
              <w:ind w:left="163"/>
              <w:rPr>
                <w:sz w:val="27"/>
                <w:szCs w:val="27"/>
              </w:rPr>
            </w:pPr>
            <w:r w:rsidRPr="00A02ADC">
              <w:rPr>
                <w:sz w:val="27"/>
                <w:szCs w:val="27"/>
              </w:rPr>
              <w:t>Заказчик программы</w:t>
            </w:r>
          </w:p>
        </w:tc>
        <w:tc>
          <w:tcPr>
            <w:tcW w:w="8222" w:type="dxa"/>
            <w:tcBorders>
              <w:top w:val="single" w:sz="4" w:space="0" w:color="auto"/>
              <w:left w:val="single" w:sz="4" w:space="0" w:color="auto"/>
              <w:bottom w:val="single" w:sz="4" w:space="0" w:color="auto"/>
              <w:right w:val="single" w:sz="4" w:space="0" w:color="auto"/>
            </w:tcBorders>
          </w:tcPr>
          <w:p w:rsidR="0083613F" w:rsidRPr="00A02ADC" w:rsidRDefault="0083613F" w:rsidP="00776438">
            <w:pPr>
              <w:widowControl w:val="0"/>
              <w:snapToGrid w:val="0"/>
              <w:spacing w:after="0" w:line="240" w:lineRule="auto"/>
              <w:ind w:left="147" w:right="137"/>
              <w:rPr>
                <w:rFonts w:ascii="Times New Roman" w:hAnsi="Times New Roman"/>
                <w:sz w:val="27"/>
                <w:szCs w:val="27"/>
              </w:rPr>
            </w:pPr>
            <w:r w:rsidRPr="00A02ADC">
              <w:rPr>
                <w:rFonts w:ascii="Times New Roman" w:hAnsi="Times New Roman"/>
                <w:sz w:val="27"/>
                <w:szCs w:val="27"/>
              </w:rPr>
              <w:t>Администрация городского округа город Рыбинск Ярославской области</w:t>
            </w:r>
          </w:p>
        </w:tc>
      </w:tr>
      <w:tr w:rsidR="0083613F" w:rsidRPr="00A02ADC" w:rsidTr="00776438">
        <w:tc>
          <w:tcPr>
            <w:tcW w:w="2269" w:type="dxa"/>
            <w:tcBorders>
              <w:top w:val="single" w:sz="4" w:space="0" w:color="auto"/>
              <w:left w:val="single" w:sz="4" w:space="0" w:color="auto"/>
              <w:bottom w:val="single" w:sz="4" w:space="0" w:color="auto"/>
              <w:right w:val="single" w:sz="4" w:space="0" w:color="auto"/>
            </w:tcBorders>
          </w:tcPr>
          <w:p w:rsidR="0083613F" w:rsidRPr="00A02ADC" w:rsidRDefault="0083613F" w:rsidP="00776438">
            <w:pPr>
              <w:pStyle w:val="3fffffffffffff31"/>
              <w:snapToGrid w:val="0"/>
              <w:ind w:left="163"/>
              <w:rPr>
                <w:sz w:val="27"/>
                <w:szCs w:val="27"/>
              </w:rPr>
            </w:pPr>
            <w:r w:rsidRPr="00A02ADC">
              <w:rPr>
                <w:sz w:val="27"/>
                <w:szCs w:val="27"/>
              </w:rPr>
              <w:t xml:space="preserve">Ответственный исполнитель - </w:t>
            </w:r>
          </w:p>
          <w:p w:rsidR="0083613F" w:rsidRPr="00A02ADC" w:rsidRDefault="0083613F" w:rsidP="00776438">
            <w:pPr>
              <w:pStyle w:val="3fffffffffffff31"/>
              <w:snapToGrid w:val="0"/>
              <w:ind w:left="163"/>
              <w:rPr>
                <w:sz w:val="27"/>
                <w:szCs w:val="27"/>
              </w:rPr>
            </w:pPr>
            <w:r w:rsidRPr="00A02ADC">
              <w:rPr>
                <w:sz w:val="27"/>
                <w:szCs w:val="27"/>
              </w:rPr>
              <w:t>руководитель программы</w:t>
            </w:r>
          </w:p>
        </w:tc>
        <w:tc>
          <w:tcPr>
            <w:tcW w:w="8222" w:type="dxa"/>
            <w:tcBorders>
              <w:top w:val="single" w:sz="4" w:space="0" w:color="auto"/>
              <w:left w:val="single" w:sz="4" w:space="0" w:color="auto"/>
              <w:bottom w:val="single" w:sz="4" w:space="0" w:color="auto"/>
              <w:right w:val="single" w:sz="4" w:space="0" w:color="auto"/>
            </w:tcBorders>
          </w:tcPr>
          <w:p w:rsidR="0083613F" w:rsidRPr="00A02ADC" w:rsidRDefault="0083613F" w:rsidP="00776438">
            <w:pPr>
              <w:widowControl w:val="0"/>
              <w:snapToGrid w:val="0"/>
              <w:spacing w:after="0" w:line="240" w:lineRule="auto"/>
              <w:ind w:left="147" w:right="136"/>
              <w:rPr>
                <w:rFonts w:ascii="Times New Roman" w:hAnsi="Times New Roman"/>
                <w:sz w:val="27"/>
                <w:szCs w:val="27"/>
              </w:rPr>
            </w:pPr>
            <w:r w:rsidRPr="00A02ADC">
              <w:rPr>
                <w:rFonts w:ascii="Times New Roman" w:hAnsi="Times New Roman"/>
                <w:sz w:val="27"/>
                <w:szCs w:val="27"/>
              </w:rPr>
              <w:t>Департамент жилищно-коммунального хозяйства, транспорта и связи Администрации городского округа город Рыбинск Ярославской области (далее – Департамент ЖКХ, транспорта и связи)</w:t>
            </w:r>
          </w:p>
        </w:tc>
      </w:tr>
      <w:tr w:rsidR="0083613F" w:rsidRPr="00A02ADC" w:rsidTr="00776438">
        <w:tc>
          <w:tcPr>
            <w:tcW w:w="2269" w:type="dxa"/>
            <w:tcBorders>
              <w:top w:val="single" w:sz="4" w:space="0" w:color="auto"/>
              <w:left w:val="single" w:sz="4" w:space="0" w:color="auto"/>
              <w:bottom w:val="single" w:sz="4" w:space="0" w:color="auto"/>
              <w:right w:val="single" w:sz="4" w:space="0" w:color="auto"/>
            </w:tcBorders>
          </w:tcPr>
          <w:p w:rsidR="0083613F" w:rsidRPr="00A02ADC" w:rsidRDefault="0083613F" w:rsidP="00776438">
            <w:pPr>
              <w:pStyle w:val="3fffffffffffff31"/>
              <w:snapToGrid w:val="0"/>
              <w:ind w:left="163"/>
              <w:rPr>
                <w:sz w:val="27"/>
                <w:szCs w:val="27"/>
              </w:rPr>
            </w:pPr>
            <w:r w:rsidRPr="00A02ADC">
              <w:rPr>
                <w:sz w:val="27"/>
                <w:szCs w:val="27"/>
              </w:rPr>
              <w:t>Соисполнители программы</w:t>
            </w:r>
          </w:p>
        </w:tc>
        <w:tc>
          <w:tcPr>
            <w:tcW w:w="8222" w:type="dxa"/>
            <w:tcBorders>
              <w:top w:val="single" w:sz="4" w:space="0" w:color="auto"/>
              <w:left w:val="single" w:sz="4" w:space="0" w:color="auto"/>
              <w:bottom w:val="single" w:sz="4" w:space="0" w:color="auto"/>
              <w:right w:val="single" w:sz="4" w:space="0" w:color="auto"/>
            </w:tcBorders>
            <w:vAlign w:val="bottom"/>
          </w:tcPr>
          <w:p w:rsidR="0083613F" w:rsidRPr="00A02ADC" w:rsidRDefault="0083613F" w:rsidP="00776438">
            <w:pPr>
              <w:widowControl w:val="0"/>
              <w:snapToGrid w:val="0"/>
              <w:spacing w:after="0" w:line="240" w:lineRule="auto"/>
              <w:ind w:left="147" w:right="136"/>
              <w:jc w:val="both"/>
              <w:rPr>
                <w:rFonts w:ascii="Times New Roman" w:hAnsi="Times New Roman"/>
                <w:sz w:val="27"/>
                <w:szCs w:val="27"/>
              </w:rPr>
            </w:pPr>
            <w:r w:rsidRPr="00A02ADC">
              <w:rPr>
                <w:rFonts w:ascii="Times New Roman" w:hAnsi="Times New Roman"/>
                <w:sz w:val="27"/>
                <w:szCs w:val="27"/>
              </w:rPr>
              <w:t>МБУ «Специализированная служба по вопросам похоронного дела»</w:t>
            </w:r>
          </w:p>
          <w:p w:rsidR="0083613F" w:rsidRPr="00A02ADC" w:rsidRDefault="0083613F" w:rsidP="00776438">
            <w:pPr>
              <w:widowControl w:val="0"/>
              <w:snapToGrid w:val="0"/>
              <w:spacing w:after="0" w:line="240" w:lineRule="auto"/>
              <w:ind w:left="147" w:right="136"/>
              <w:jc w:val="both"/>
              <w:rPr>
                <w:rFonts w:ascii="Times New Roman" w:hAnsi="Times New Roman"/>
                <w:sz w:val="27"/>
                <w:szCs w:val="27"/>
              </w:rPr>
            </w:pPr>
            <w:r w:rsidRPr="00A02ADC">
              <w:rPr>
                <w:rFonts w:ascii="Times New Roman" w:hAnsi="Times New Roman"/>
                <w:sz w:val="27"/>
                <w:szCs w:val="27"/>
              </w:rPr>
              <w:t>МБУ «Управление городского хозяйства»</w:t>
            </w:r>
          </w:p>
          <w:p w:rsidR="0083613F" w:rsidRPr="00A02ADC" w:rsidRDefault="0083613F" w:rsidP="00776438">
            <w:pPr>
              <w:widowControl w:val="0"/>
              <w:snapToGrid w:val="0"/>
              <w:spacing w:after="0" w:line="240" w:lineRule="auto"/>
              <w:ind w:left="147" w:right="136"/>
              <w:jc w:val="both"/>
              <w:rPr>
                <w:rFonts w:ascii="Times New Roman" w:hAnsi="Times New Roman"/>
                <w:sz w:val="27"/>
                <w:szCs w:val="27"/>
              </w:rPr>
            </w:pPr>
          </w:p>
        </w:tc>
      </w:tr>
      <w:tr w:rsidR="0083613F" w:rsidRPr="00A02ADC" w:rsidTr="00776438">
        <w:tc>
          <w:tcPr>
            <w:tcW w:w="2269" w:type="dxa"/>
            <w:tcBorders>
              <w:top w:val="single" w:sz="4" w:space="0" w:color="auto"/>
              <w:left w:val="single" w:sz="4" w:space="0" w:color="auto"/>
              <w:bottom w:val="single" w:sz="4" w:space="0" w:color="auto"/>
              <w:right w:val="single" w:sz="4" w:space="0" w:color="auto"/>
            </w:tcBorders>
          </w:tcPr>
          <w:p w:rsidR="0083613F" w:rsidRPr="00A02ADC" w:rsidRDefault="0083613F" w:rsidP="00776438">
            <w:pPr>
              <w:pStyle w:val="3fffffffffffff31"/>
              <w:snapToGrid w:val="0"/>
              <w:ind w:left="163"/>
              <w:rPr>
                <w:sz w:val="27"/>
                <w:szCs w:val="27"/>
              </w:rPr>
            </w:pPr>
            <w:r w:rsidRPr="00A02ADC">
              <w:rPr>
                <w:sz w:val="27"/>
                <w:szCs w:val="27"/>
              </w:rPr>
              <w:t>Куратор программы</w:t>
            </w:r>
          </w:p>
        </w:tc>
        <w:tc>
          <w:tcPr>
            <w:tcW w:w="8222" w:type="dxa"/>
            <w:tcBorders>
              <w:top w:val="single" w:sz="4" w:space="0" w:color="auto"/>
              <w:left w:val="single" w:sz="4" w:space="0" w:color="auto"/>
              <w:bottom w:val="single" w:sz="4" w:space="0" w:color="auto"/>
              <w:right w:val="single" w:sz="4" w:space="0" w:color="auto"/>
            </w:tcBorders>
          </w:tcPr>
          <w:p w:rsidR="0083613F" w:rsidRPr="00A02ADC" w:rsidRDefault="0083613F" w:rsidP="00776438">
            <w:pPr>
              <w:widowControl w:val="0"/>
              <w:snapToGrid w:val="0"/>
              <w:spacing w:after="0" w:line="240" w:lineRule="auto"/>
              <w:ind w:left="147" w:right="136"/>
              <w:jc w:val="both"/>
              <w:rPr>
                <w:rFonts w:ascii="Times New Roman" w:hAnsi="Times New Roman"/>
                <w:sz w:val="27"/>
                <w:szCs w:val="27"/>
              </w:rPr>
            </w:pPr>
            <w:r w:rsidRPr="00A02ADC">
              <w:rPr>
                <w:rFonts w:ascii="Times New Roman" w:hAnsi="Times New Roman"/>
                <w:sz w:val="27"/>
                <w:szCs w:val="27"/>
              </w:rPr>
              <w:t>Заместитель Главы Администрации по городскому хозяйству</w:t>
            </w:r>
          </w:p>
        </w:tc>
      </w:tr>
      <w:tr w:rsidR="0083613F" w:rsidRPr="00A02ADC" w:rsidTr="00776438">
        <w:tc>
          <w:tcPr>
            <w:tcW w:w="2269" w:type="dxa"/>
            <w:tcBorders>
              <w:top w:val="single" w:sz="4" w:space="0" w:color="auto"/>
              <w:left w:val="single" w:sz="4" w:space="0" w:color="auto"/>
              <w:bottom w:val="single" w:sz="4" w:space="0" w:color="auto"/>
              <w:right w:val="single" w:sz="4" w:space="0" w:color="auto"/>
            </w:tcBorders>
          </w:tcPr>
          <w:p w:rsidR="0083613F" w:rsidRPr="00A02ADC" w:rsidRDefault="0083613F" w:rsidP="00776438">
            <w:pPr>
              <w:pStyle w:val="3fffffffffffff31"/>
              <w:snapToGrid w:val="0"/>
              <w:ind w:left="163"/>
              <w:rPr>
                <w:sz w:val="27"/>
                <w:szCs w:val="27"/>
              </w:rPr>
            </w:pPr>
            <w:r w:rsidRPr="00A02ADC">
              <w:rPr>
                <w:sz w:val="27"/>
                <w:szCs w:val="27"/>
              </w:rPr>
              <w:t xml:space="preserve">Цель программы               </w:t>
            </w:r>
          </w:p>
        </w:tc>
        <w:tc>
          <w:tcPr>
            <w:tcW w:w="8222" w:type="dxa"/>
            <w:tcBorders>
              <w:top w:val="single" w:sz="4" w:space="0" w:color="auto"/>
              <w:left w:val="single" w:sz="4" w:space="0" w:color="auto"/>
              <w:bottom w:val="single" w:sz="4" w:space="0" w:color="auto"/>
              <w:right w:val="single" w:sz="4" w:space="0" w:color="auto"/>
            </w:tcBorders>
            <w:vAlign w:val="bottom"/>
          </w:tcPr>
          <w:p w:rsidR="0083613F" w:rsidRPr="00A02ADC" w:rsidRDefault="0083613F" w:rsidP="00776438">
            <w:pPr>
              <w:autoSpaceDE w:val="0"/>
              <w:autoSpaceDN w:val="0"/>
              <w:adjustRightInd w:val="0"/>
              <w:spacing w:after="0" w:line="240" w:lineRule="auto"/>
              <w:ind w:left="141" w:right="141"/>
              <w:jc w:val="both"/>
              <w:rPr>
                <w:rFonts w:ascii="Times New Roman" w:hAnsi="Times New Roman"/>
                <w:sz w:val="27"/>
                <w:szCs w:val="27"/>
              </w:rPr>
            </w:pPr>
            <w:r w:rsidRPr="00A02ADC">
              <w:rPr>
                <w:rFonts w:ascii="Times New Roman" w:hAnsi="Times New Roman"/>
                <w:sz w:val="27"/>
                <w:szCs w:val="27"/>
              </w:rPr>
              <w:t xml:space="preserve">Увековечение памяти погибших при защите Отечества, приведение внешнего облика памятников воинской славы в надлежащее состояние и обеспечение их сохранности. </w:t>
            </w:r>
          </w:p>
        </w:tc>
      </w:tr>
      <w:tr w:rsidR="0083613F" w:rsidRPr="00A02ADC" w:rsidTr="00776438">
        <w:tc>
          <w:tcPr>
            <w:tcW w:w="2269" w:type="dxa"/>
            <w:tcBorders>
              <w:top w:val="single" w:sz="4" w:space="0" w:color="auto"/>
              <w:left w:val="single" w:sz="4" w:space="0" w:color="auto"/>
              <w:bottom w:val="single" w:sz="4" w:space="0" w:color="auto"/>
              <w:right w:val="single" w:sz="4" w:space="0" w:color="auto"/>
            </w:tcBorders>
          </w:tcPr>
          <w:p w:rsidR="0083613F" w:rsidRPr="00A02ADC" w:rsidRDefault="0083613F" w:rsidP="00776438">
            <w:pPr>
              <w:pStyle w:val="3fffffffffffff31"/>
              <w:snapToGrid w:val="0"/>
              <w:ind w:left="163"/>
              <w:rPr>
                <w:sz w:val="27"/>
                <w:szCs w:val="27"/>
              </w:rPr>
            </w:pPr>
            <w:r w:rsidRPr="00A02ADC">
              <w:rPr>
                <w:sz w:val="27"/>
                <w:szCs w:val="27"/>
              </w:rPr>
              <w:t>Задача программы</w:t>
            </w:r>
          </w:p>
        </w:tc>
        <w:tc>
          <w:tcPr>
            <w:tcW w:w="8222" w:type="dxa"/>
            <w:tcBorders>
              <w:top w:val="single" w:sz="4" w:space="0" w:color="auto"/>
              <w:left w:val="single" w:sz="4" w:space="0" w:color="auto"/>
              <w:bottom w:val="single" w:sz="4" w:space="0" w:color="auto"/>
              <w:right w:val="single" w:sz="4" w:space="0" w:color="auto"/>
            </w:tcBorders>
            <w:vAlign w:val="bottom"/>
          </w:tcPr>
          <w:p w:rsidR="0083613F" w:rsidRPr="00A02ADC" w:rsidRDefault="0083613F" w:rsidP="00776438">
            <w:pPr>
              <w:autoSpaceDE w:val="0"/>
              <w:autoSpaceDN w:val="0"/>
              <w:adjustRightInd w:val="0"/>
              <w:spacing w:after="0" w:line="240" w:lineRule="auto"/>
              <w:ind w:left="141" w:right="141"/>
              <w:jc w:val="both"/>
              <w:rPr>
                <w:rFonts w:ascii="Times New Roman" w:hAnsi="Times New Roman"/>
                <w:sz w:val="27"/>
                <w:szCs w:val="27"/>
              </w:rPr>
            </w:pPr>
            <w:r w:rsidRPr="00A02ADC">
              <w:rPr>
                <w:rFonts w:ascii="Times New Roman" w:hAnsi="Times New Roman"/>
                <w:sz w:val="27"/>
                <w:szCs w:val="27"/>
              </w:rPr>
              <w:t xml:space="preserve">Восстановление (ремонт, реставрация, благоустройство) и содержание воинских захоронений и военно-мемориальных объектов, находящихся на территории городского округа город </w:t>
            </w:r>
            <w:r w:rsidRPr="00A02ADC">
              <w:rPr>
                <w:rFonts w:ascii="Times New Roman" w:hAnsi="Times New Roman"/>
                <w:sz w:val="27"/>
                <w:szCs w:val="27"/>
              </w:rPr>
              <w:lastRenderedPageBreak/>
              <w:t>Рыбинск Ярославской области.</w:t>
            </w:r>
          </w:p>
        </w:tc>
      </w:tr>
      <w:tr w:rsidR="0083613F" w:rsidRPr="00A02ADC" w:rsidTr="00776438">
        <w:trPr>
          <w:trHeight w:val="11363"/>
        </w:trPr>
        <w:tc>
          <w:tcPr>
            <w:tcW w:w="2269" w:type="dxa"/>
            <w:tcBorders>
              <w:top w:val="single" w:sz="4" w:space="0" w:color="auto"/>
              <w:left w:val="single" w:sz="4" w:space="0" w:color="auto"/>
              <w:right w:val="single" w:sz="4" w:space="0" w:color="auto"/>
            </w:tcBorders>
          </w:tcPr>
          <w:p w:rsidR="0083613F" w:rsidRPr="00A02ADC" w:rsidRDefault="0083613F" w:rsidP="00776438">
            <w:pPr>
              <w:pStyle w:val="3fffffffffffff31"/>
              <w:snapToGrid w:val="0"/>
              <w:ind w:left="163"/>
            </w:pPr>
            <w:r w:rsidRPr="00A02ADC">
              <w:lastRenderedPageBreak/>
              <w:t>Объемы и источники финансирования программы</w:t>
            </w:r>
          </w:p>
        </w:tc>
        <w:tc>
          <w:tcPr>
            <w:tcW w:w="8222" w:type="dxa"/>
            <w:tcBorders>
              <w:top w:val="single" w:sz="4" w:space="0" w:color="auto"/>
              <w:left w:val="single" w:sz="4" w:space="0" w:color="auto"/>
              <w:right w:val="single" w:sz="4" w:space="0" w:color="auto"/>
            </w:tcBorders>
          </w:tcPr>
          <w:p w:rsidR="0083613F" w:rsidRPr="00A02ADC" w:rsidRDefault="0083613F" w:rsidP="00776438">
            <w:pPr>
              <w:widowControl w:val="0"/>
              <w:snapToGrid w:val="0"/>
              <w:spacing w:after="0" w:line="240" w:lineRule="auto"/>
              <w:ind w:left="147" w:right="137"/>
              <w:rPr>
                <w:rFonts w:ascii="Times New Roman" w:hAnsi="Times New Roman"/>
                <w:sz w:val="28"/>
                <w:szCs w:val="28"/>
              </w:rPr>
            </w:pPr>
            <w:r w:rsidRPr="00A02ADC">
              <w:rPr>
                <w:rFonts w:ascii="Times New Roman" w:hAnsi="Times New Roman"/>
                <w:sz w:val="28"/>
                <w:szCs w:val="28"/>
              </w:rPr>
              <w:t>Общий объем финансирования (предусмотрено в бюджетах / финансовая потребность) 2 607,4 тыс. руб. / 11 972,9 тыс. руб.</w:t>
            </w:r>
          </w:p>
          <w:p w:rsidR="0083613F" w:rsidRPr="00A02ADC" w:rsidRDefault="0083613F" w:rsidP="00776438">
            <w:pPr>
              <w:widowControl w:val="0"/>
              <w:snapToGrid w:val="0"/>
              <w:spacing w:after="0" w:line="240" w:lineRule="auto"/>
              <w:ind w:left="147" w:right="137"/>
              <w:rPr>
                <w:rFonts w:ascii="Times New Roman" w:hAnsi="Times New Roman"/>
                <w:sz w:val="28"/>
                <w:szCs w:val="28"/>
              </w:rPr>
            </w:pPr>
            <w:r w:rsidRPr="00A02ADC">
              <w:rPr>
                <w:rFonts w:ascii="Times New Roman" w:hAnsi="Times New Roman"/>
                <w:sz w:val="28"/>
                <w:szCs w:val="28"/>
              </w:rPr>
              <w:t>- средства городского бюджета, тыс. руб.</w:t>
            </w:r>
          </w:p>
          <w:tbl>
            <w:tblPr>
              <w:tblW w:w="7180" w:type="dxa"/>
              <w:jc w:val="center"/>
              <w:tblLayout w:type="fixed"/>
              <w:tblLook w:val="04A0"/>
            </w:tblPr>
            <w:tblGrid>
              <w:gridCol w:w="2080"/>
              <w:gridCol w:w="2420"/>
              <w:gridCol w:w="2680"/>
            </w:tblGrid>
            <w:tr w:rsidR="0083613F" w:rsidRPr="00A02ADC" w:rsidTr="00776438">
              <w:trPr>
                <w:trHeight w:val="624"/>
                <w:jc w:val="center"/>
              </w:trPr>
              <w:tc>
                <w:tcPr>
                  <w:tcW w:w="2080" w:type="dxa"/>
                  <w:tcBorders>
                    <w:top w:val="single" w:sz="4" w:space="0" w:color="auto"/>
                    <w:left w:val="single" w:sz="4" w:space="0" w:color="auto"/>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Период</w:t>
                  </w:r>
                </w:p>
              </w:tc>
              <w:tc>
                <w:tcPr>
                  <w:tcW w:w="2420" w:type="dxa"/>
                  <w:tcBorders>
                    <w:top w:val="single" w:sz="4" w:space="0" w:color="auto"/>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Предусмотрено в бюджете, тыс. руб.</w:t>
                  </w:r>
                </w:p>
              </w:tc>
              <w:tc>
                <w:tcPr>
                  <w:tcW w:w="2680" w:type="dxa"/>
                  <w:tcBorders>
                    <w:top w:val="single" w:sz="4" w:space="0" w:color="auto"/>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Потребность, тыс. руб.</w:t>
                  </w:r>
                </w:p>
              </w:tc>
            </w:tr>
            <w:tr w:rsidR="0083613F" w:rsidRPr="00A02ADC" w:rsidTr="00776438">
              <w:trPr>
                <w:trHeight w:val="312"/>
                <w:jc w:val="center"/>
              </w:trPr>
              <w:tc>
                <w:tcPr>
                  <w:tcW w:w="2080" w:type="dxa"/>
                  <w:tcBorders>
                    <w:top w:val="nil"/>
                    <w:left w:val="single" w:sz="4" w:space="0" w:color="auto"/>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2023 год</w:t>
                  </w:r>
                </w:p>
              </w:tc>
              <w:tc>
                <w:tcPr>
                  <w:tcW w:w="242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755,7</w:t>
                  </w:r>
                </w:p>
              </w:tc>
              <w:tc>
                <w:tcPr>
                  <w:tcW w:w="26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755,7</w:t>
                  </w:r>
                </w:p>
              </w:tc>
            </w:tr>
            <w:tr w:rsidR="0083613F" w:rsidRPr="00A02ADC" w:rsidTr="00776438">
              <w:trPr>
                <w:trHeight w:val="312"/>
                <w:jc w:val="center"/>
              </w:trPr>
              <w:tc>
                <w:tcPr>
                  <w:tcW w:w="2080" w:type="dxa"/>
                  <w:tcBorders>
                    <w:top w:val="nil"/>
                    <w:left w:val="single" w:sz="4" w:space="0" w:color="auto"/>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2024 год</w:t>
                  </w:r>
                </w:p>
              </w:tc>
              <w:tc>
                <w:tcPr>
                  <w:tcW w:w="242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850,5</w:t>
                  </w:r>
                </w:p>
              </w:tc>
              <w:tc>
                <w:tcPr>
                  <w:tcW w:w="26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2 481,6</w:t>
                  </w:r>
                </w:p>
              </w:tc>
            </w:tr>
            <w:tr w:rsidR="0083613F" w:rsidRPr="00A02ADC" w:rsidTr="00776438">
              <w:trPr>
                <w:trHeight w:val="312"/>
                <w:jc w:val="center"/>
              </w:trPr>
              <w:tc>
                <w:tcPr>
                  <w:tcW w:w="2080" w:type="dxa"/>
                  <w:tcBorders>
                    <w:top w:val="nil"/>
                    <w:left w:val="single" w:sz="4" w:space="0" w:color="auto"/>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2025 год</w:t>
                  </w:r>
                </w:p>
              </w:tc>
              <w:tc>
                <w:tcPr>
                  <w:tcW w:w="242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801,2</w:t>
                  </w:r>
                </w:p>
              </w:tc>
              <w:tc>
                <w:tcPr>
                  <w:tcW w:w="26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4 099,5</w:t>
                  </w:r>
                </w:p>
              </w:tc>
            </w:tr>
            <w:tr w:rsidR="0083613F" w:rsidRPr="00A02ADC" w:rsidTr="00776438">
              <w:trPr>
                <w:trHeight w:val="312"/>
                <w:jc w:val="center"/>
              </w:trPr>
              <w:tc>
                <w:tcPr>
                  <w:tcW w:w="2080" w:type="dxa"/>
                  <w:tcBorders>
                    <w:top w:val="nil"/>
                    <w:left w:val="single" w:sz="4" w:space="0" w:color="auto"/>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2026 год</w:t>
                  </w:r>
                </w:p>
              </w:tc>
              <w:tc>
                <w:tcPr>
                  <w:tcW w:w="242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0,0</w:t>
                  </w:r>
                </w:p>
              </w:tc>
              <w:tc>
                <w:tcPr>
                  <w:tcW w:w="26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855,9</w:t>
                  </w:r>
                </w:p>
              </w:tc>
            </w:tr>
            <w:tr w:rsidR="0083613F" w:rsidRPr="00A02ADC" w:rsidTr="00776438">
              <w:trPr>
                <w:trHeight w:val="312"/>
                <w:jc w:val="center"/>
              </w:trPr>
              <w:tc>
                <w:tcPr>
                  <w:tcW w:w="2080" w:type="dxa"/>
                  <w:tcBorders>
                    <w:top w:val="nil"/>
                    <w:left w:val="single" w:sz="4" w:space="0" w:color="auto"/>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Итого</w:t>
                  </w:r>
                </w:p>
              </w:tc>
              <w:tc>
                <w:tcPr>
                  <w:tcW w:w="242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b/>
                      <w:bCs/>
                      <w:sz w:val="24"/>
                      <w:szCs w:val="24"/>
                    </w:rPr>
                  </w:pPr>
                  <w:r w:rsidRPr="00A02ADC">
                    <w:rPr>
                      <w:rFonts w:ascii="Times New Roman" w:hAnsi="Times New Roman"/>
                      <w:b/>
                      <w:bCs/>
                      <w:sz w:val="24"/>
                      <w:szCs w:val="24"/>
                    </w:rPr>
                    <w:t>2 407,4</w:t>
                  </w:r>
                </w:p>
              </w:tc>
              <w:tc>
                <w:tcPr>
                  <w:tcW w:w="26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b/>
                      <w:bCs/>
                      <w:sz w:val="24"/>
                      <w:szCs w:val="24"/>
                    </w:rPr>
                  </w:pPr>
                  <w:r w:rsidRPr="00A02ADC">
                    <w:rPr>
                      <w:rFonts w:ascii="Times New Roman" w:hAnsi="Times New Roman"/>
                      <w:b/>
                      <w:bCs/>
                      <w:sz w:val="24"/>
                      <w:szCs w:val="24"/>
                    </w:rPr>
                    <w:t>8 192,7</w:t>
                  </w:r>
                </w:p>
              </w:tc>
            </w:tr>
          </w:tbl>
          <w:p w:rsidR="0083613F" w:rsidRPr="00A02ADC" w:rsidRDefault="0083613F" w:rsidP="00776438">
            <w:pPr>
              <w:widowControl w:val="0"/>
              <w:snapToGrid w:val="0"/>
              <w:spacing w:after="0" w:line="240" w:lineRule="auto"/>
              <w:ind w:left="147" w:right="137"/>
              <w:rPr>
                <w:rFonts w:ascii="Times New Roman" w:hAnsi="Times New Roman"/>
                <w:sz w:val="28"/>
                <w:szCs w:val="28"/>
              </w:rPr>
            </w:pPr>
            <w:r w:rsidRPr="00A02ADC">
              <w:rPr>
                <w:rFonts w:ascii="Times New Roman" w:hAnsi="Times New Roman"/>
                <w:sz w:val="28"/>
                <w:szCs w:val="28"/>
              </w:rPr>
              <w:t>- средства областного бюджета, тыс. руб.</w:t>
            </w:r>
          </w:p>
          <w:tbl>
            <w:tblPr>
              <w:tblW w:w="7180" w:type="dxa"/>
              <w:jc w:val="center"/>
              <w:tblLayout w:type="fixed"/>
              <w:tblLook w:val="04A0"/>
            </w:tblPr>
            <w:tblGrid>
              <w:gridCol w:w="2080"/>
              <w:gridCol w:w="2420"/>
              <w:gridCol w:w="2680"/>
            </w:tblGrid>
            <w:tr w:rsidR="0083613F" w:rsidRPr="00A02ADC" w:rsidTr="00776438">
              <w:trPr>
                <w:trHeight w:val="624"/>
                <w:jc w:val="center"/>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Период</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Предусмотрено в бюджете, тыс. руб.</w:t>
                  </w:r>
                </w:p>
              </w:tc>
              <w:tc>
                <w:tcPr>
                  <w:tcW w:w="2680" w:type="dxa"/>
                  <w:tcBorders>
                    <w:top w:val="single" w:sz="4" w:space="0" w:color="auto"/>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Потребность, тыс. руб.</w:t>
                  </w:r>
                </w:p>
              </w:tc>
            </w:tr>
            <w:tr w:rsidR="0083613F" w:rsidRPr="00A02ADC" w:rsidTr="00776438">
              <w:trPr>
                <w:trHeight w:val="312"/>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2023 год</w:t>
                  </w:r>
                </w:p>
              </w:tc>
              <w:tc>
                <w:tcPr>
                  <w:tcW w:w="2420" w:type="dxa"/>
                  <w:tcBorders>
                    <w:top w:val="nil"/>
                    <w:left w:val="nil"/>
                    <w:bottom w:val="single" w:sz="4" w:space="0" w:color="auto"/>
                    <w:right w:val="single" w:sz="4" w:space="0" w:color="auto"/>
                  </w:tcBorders>
                  <w:shd w:val="clear" w:color="auto" w:fill="auto"/>
                  <w:vAlign w:val="center"/>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200,0</w:t>
                  </w:r>
                </w:p>
              </w:tc>
              <w:tc>
                <w:tcPr>
                  <w:tcW w:w="2680" w:type="dxa"/>
                  <w:tcBorders>
                    <w:top w:val="nil"/>
                    <w:left w:val="nil"/>
                    <w:bottom w:val="single" w:sz="4" w:space="0" w:color="auto"/>
                    <w:right w:val="single" w:sz="4" w:space="0" w:color="auto"/>
                  </w:tcBorders>
                  <w:shd w:val="clear" w:color="auto" w:fill="auto"/>
                  <w:vAlign w:val="center"/>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2594,3</w:t>
                  </w:r>
                </w:p>
              </w:tc>
            </w:tr>
            <w:tr w:rsidR="0083613F" w:rsidRPr="00A02ADC" w:rsidTr="00776438">
              <w:trPr>
                <w:trHeight w:val="312"/>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2024 год</w:t>
                  </w:r>
                </w:p>
              </w:tc>
              <w:tc>
                <w:tcPr>
                  <w:tcW w:w="2420" w:type="dxa"/>
                  <w:tcBorders>
                    <w:top w:val="nil"/>
                    <w:left w:val="nil"/>
                    <w:bottom w:val="single" w:sz="4" w:space="0" w:color="auto"/>
                    <w:right w:val="single" w:sz="4" w:space="0" w:color="auto"/>
                  </w:tcBorders>
                  <w:shd w:val="clear" w:color="auto" w:fill="auto"/>
                  <w:vAlign w:val="center"/>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0,0</w:t>
                  </w:r>
                </w:p>
              </w:tc>
              <w:tc>
                <w:tcPr>
                  <w:tcW w:w="2680" w:type="dxa"/>
                  <w:tcBorders>
                    <w:top w:val="nil"/>
                    <w:left w:val="nil"/>
                    <w:bottom w:val="single" w:sz="4" w:space="0" w:color="auto"/>
                    <w:right w:val="single" w:sz="4" w:space="0" w:color="auto"/>
                  </w:tcBorders>
                  <w:shd w:val="clear" w:color="auto" w:fill="auto"/>
                  <w:vAlign w:val="center"/>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615,9</w:t>
                  </w:r>
                </w:p>
              </w:tc>
            </w:tr>
            <w:tr w:rsidR="0083613F" w:rsidRPr="00A02ADC" w:rsidTr="00776438">
              <w:trPr>
                <w:trHeight w:val="312"/>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2025 год</w:t>
                  </w:r>
                </w:p>
              </w:tc>
              <w:tc>
                <w:tcPr>
                  <w:tcW w:w="2420" w:type="dxa"/>
                  <w:tcBorders>
                    <w:top w:val="nil"/>
                    <w:left w:val="nil"/>
                    <w:bottom w:val="single" w:sz="4" w:space="0" w:color="auto"/>
                    <w:right w:val="single" w:sz="4" w:space="0" w:color="auto"/>
                  </w:tcBorders>
                  <w:shd w:val="clear" w:color="auto" w:fill="auto"/>
                  <w:vAlign w:val="center"/>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0,0</w:t>
                  </w:r>
                </w:p>
              </w:tc>
              <w:tc>
                <w:tcPr>
                  <w:tcW w:w="2680" w:type="dxa"/>
                  <w:tcBorders>
                    <w:top w:val="nil"/>
                    <w:left w:val="nil"/>
                    <w:bottom w:val="single" w:sz="4" w:space="0" w:color="auto"/>
                    <w:right w:val="single" w:sz="4" w:space="0" w:color="auto"/>
                  </w:tcBorders>
                  <w:shd w:val="clear" w:color="auto" w:fill="auto"/>
                  <w:vAlign w:val="center"/>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570,0</w:t>
                  </w:r>
                </w:p>
              </w:tc>
            </w:tr>
            <w:tr w:rsidR="0083613F" w:rsidRPr="00A02ADC" w:rsidTr="00776438">
              <w:trPr>
                <w:trHeight w:val="312"/>
                <w:jc w:val="center"/>
              </w:trPr>
              <w:tc>
                <w:tcPr>
                  <w:tcW w:w="2080" w:type="dxa"/>
                  <w:tcBorders>
                    <w:top w:val="nil"/>
                    <w:left w:val="single" w:sz="4" w:space="0" w:color="auto"/>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2026 год</w:t>
                  </w:r>
                </w:p>
              </w:tc>
              <w:tc>
                <w:tcPr>
                  <w:tcW w:w="2420" w:type="dxa"/>
                  <w:tcBorders>
                    <w:top w:val="nil"/>
                    <w:left w:val="nil"/>
                    <w:bottom w:val="single" w:sz="4" w:space="0" w:color="auto"/>
                    <w:right w:val="single" w:sz="4" w:space="0" w:color="auto"/>
                  </w:tcBorders>
                  <w:shd w:val="clear" w:color="auto" w:fill="auto"/>
                  <w:vAlign w:val="center"/>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0,0</w:t>
                  </w:r>
                </w:p>
              </w:tc>
              <w:tc>
                <w:tcPr>
                  <w:tcW w:w="2680" w:type="dxa"/>
                  <w:tcBorders>
                    <w:top w:val="nil"/>
                    <w:left w:val="nil"/>
                    <w:bottom w:val="single" w:sz="4" w:space="0" w:color="auto"/>
                    <w:right w:val="single" w:sz="4" w:space="0" w:color="auto"/>
                  </w:tcBorders>
                  <w:shd w:val="clear" w:color="auto" w:fill="auto"/>
                  <w:vAlign w:val="center"/>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0,0</w:t>
                  </w:r>
                </w:p>
              </w:tc>
            </w:tr>
            <w:tr w:rsidR="0083613F" w:rsidRPr="00A02ADC" w:rsidTr="00776438">
              <w:trPr>
                <w:trHeight w:val="312"/>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Итого</w:t>
                  </w:r>
                </w:p>
              </w:tc>
              <w:tc>
                <w:tcPr>
                  <w:tcW w:w="242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b/>
                      <w:bCs/>
                      <w:sz w:val="24"/>
                      <w:szCs w:val="24"/>
                    </w:rPr>
                  </w:pPr>
                  <w:r w:rsidRPr="00A02ADC">
                    <w:rPr>
                      <w:rFonts w:ascii="Times New Roman" w:hAnsi="Times New Roman"/>
                      <w:b/>
                      <w:bCs/>
                      <w:sz w:val="24"/>
                      <w:szCs w:val="24"/>
                    </w:rPr>
                    <w:t>200,0</w:t>
                  </w:r>
                </w:p>
              </w:tc>
              <w:tc>
                <w:tcPr>
                  <w:tcW w:w="26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b/>
                      <w:bCs/>
                      <w:sz w:val="24"/>
                      <w:szCs w:val="24"/>
                    </w:rPr>
                  </w:pPr>
                  <w:r w:rsidRPr="00A02ADC">
                    <w:rPr>
                      <w:rFonts w:ascii="Times New Roman" w:hAnsi="Times New Roman"/>
                      <w:b/>
                      <w:bCs/>
                      <w:sz w:val="24"/>
                      <w:szCs w:val="24"/>
                    </w:rPr>
                    <w:t>3 780,2</w:t>
                  </w:r>
                </w:p>
              </w:tc>
            </w:tr>
          </w:tbl>
          <w:p w:rsidR="0083613F" w:rsidRPr="00A02ADC" w:rsidRDefault="0083613F" w:rsidP="00776438">
            <w:pPr>
              <w:widowControl w:val="0"/>
              <w:snapToGrid w:val="0"/>
              <w:spacing w:after="0" w:line="240" w:lineRule="auto"/>
              <w:ind w:left="147" w:right="137"/>
              <w:rPr>
                <w:rFonts w:ascii="Times New Roman" w:hAnsi="Times New Roman"/>
                <w:sz w:val="28"/>
                <w:szCs w:val="28"/>
              </w:rPr>
            </w:pPr>
            <w:r w:rsidRPr="00A02ADC">
              <w:rPr>
                <w:rFonts w:ascii="Times New Roman" w:hAnsi="Times New Roman"/>
                <w:sz w:val="28"/>
                <w:szCs w:val="28"/>
              </w:rPr>
              <w:t>- средства федерального бюджета, тыс. руб.</w:t>
            </w:r>
          </w:p>
          <w:tbl>
            <w:tblPr>
              <w:tblW w:w="7180" w:type="dxa"/>
              <w:jc w:val="center"/>
              <w:tblLayout w:type="fixed"/>
              <w:tblLook w:val="04A0"/>
            </w:tblPr>
            <w:tblGrid>
              <w:gridCol w:w="2080"/>
              <w:gridCol w:w="2420"/>
              <w:gridCol w:w="2680"/>
            </w:tblGrid>
            <w:tr w:rsidR="0083613F" w:rsidRPr="00A02ADC" w:rsidTr="00776438">
              <w:trPr>
                <w:trHeight w:val="624"/>
                <w:jc w:val="center"/>
              </w:trPr>
              <w:tc>
                <w:tcPr>
                  <w:tcW w:w="2080" w:type="dxa"/>
                  <w:tcBorders>
                    <w:top w:val="single" w:sz="4" w:space="0" w:color="auto"/>
                    <w:left w:val="single" w:sz="4" w:space="0" w:color="auto"/>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Период</w:t>
                  </w:r>
                </w:p>
              </w:tc>
              <w:tc>
                <w:tcPr>
                  <w:tcW w:w="2420" w:type="dxa"/>
                  <w:tcBorders>
                    <w:top w:val="single" w:sz="4" w:space="0" w:color="auto"/>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Предусмотрено в бюджете, тыс. руб.</w:t>
                  </w:r>
                </w:p>
              </w:tc>
              <w:tc>
                <w:tcPr>
                  <w:tcW w:w="2680" w:type="dxa"/>
                  <w:tcBorders>
                    <w:top w:val="single" w:sz="4" w:space="0" w:color="auto"/>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Потребность, тыс. руб.</w:t>
                  </w:r>
                </w:p>
              </w:tc>
            </w:tr>
            <w:tr w:rsidR="0083613F" w:rsidRPr="00A02ADC" w:rsidTr="00776438">
              <w:trPr>
                <w:trHeight w:val="312"/>
                <w:jc w:val="center"/>
              </w:trPr>
              <w:tc>
                <w:tcPr>
                  <w:tcW w:w="2080" w:type="dxa"/>
                  <w:tcBorders>
                    <w:top w:val="nil"/>
                    <w:left w:val="single" w:sz="4" w:space="0" w:color="auto"/>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2023 год</w:t>
                  </w:r>
                </w:p>
              </w:tc>
              <w:tc>
                <w:tcPr>
                  <w:tcW w:w="242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0,0</w:t>
                  </w:r>
                </w:p>
              </w:tc>
              <w:tc>
                <w:tcPr>
                  <w:tcW w:w="26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0,0</w:t>
                  </w:r>
                </w:p>
              </w:tc>
            </w:tr>
            <w:tr w:rsidR="0083613F" w:rsidRPr="00A02ADC" w:rsidTr="00776438">
              <w:trPr>
                <w:trHeight w:val="312"/>
                <w:jc w:val="center"/>
              </w:trPr>
              <w:tc>
                <w:tcPr>
                  <w:tcW w:w="2080" w:type="dxa"/>
                  <w:tcBorders>
                    <w:top w:val="nil"/>
                    <w:left w:val="single" w:sz="4" w:space="0" w:color="auto"/>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2024 год</w:t>
                  </w:r>
                </w:p>
              </w:tc>
              <w:tc>
                <w:tcPr>
                  <w:tcW w:w="242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0,0</w:t>
                  </w:r>
                </w:p>
              </w:tc>
              <w:tc>
                <w:tcPr>
                  <w:tcW w:w="26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0,0</w:t>
                  </w:r>
                </w:p>
              </w:tc>
            </w:tr>
            <w:tr w:rsidR="0083613F" w:rsidRPr="00A02ADC" w:rsidTr="00776438">
              <w:trPr>
                <w:trHeight w:val="312"/>
                <w:jc w:val="center"/>
              </w:trPr>
              <w:tc>
                <w:tcPr>
                  <w:tcW w:w="2080" w:type="dxa"/>
                  <w:tcBorders>
                    <w:top w:val="nil"/>
                    <w:left w:val="single" w:sz="4" w:space="0" w:color="auto"/>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2025 год</w:t>
                  </w:r>
                </w:p>
              </w:tc>
              <w:tc>
                <w:tcPr>
                  <w:tcW w:w="242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0,0</w:t>
                  </w:r>
                </w:p>
              </w:tc>
              <w:tc>
                <w:tcPr>
                  <w:tcW w:w="26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0,0</w:t>
                  </w:r>
                </w:p>
              </w:tc>
            </w:tr>
            <w:tr w:rsidR="0083613F" w:rsidRPr="00A02ADC" w:rsidTr="00776438">
              <w:trPr>
                <w:trHeight w:val="312"/>
                <w:jc w:val="center"/>
              </w:trPr>
              <w:tc>
                <w:tcPr>
                  <w:tcW w:w="2080" w:type="dxa"/>
                  <w:tcBorders>
                    <w:top w:val="nil"/>
                    <w:left w:val="single" w:sz="4" w:space="0" w:color="auto"/>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2026 год</w:t>
                  </w:r>
                </w:p>
              </w:tc>
              <w:tc>
                <w:tcPr>
                  <w:tcW w:w="242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0,0</w:t>
                  </w:r>
                </w:p>
              </w:tc>
              <w:tc>
                <w:tcPr>
                  <w:tcW w:w="26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0,0</w:t>
                  </w:r>
                </w:p>
              </w:tc>
            </w:tr>
            <w:tr w:rsidR="0083613F" w:rsidRPr="00A02ADC" w:rsidTr="00776438">
              <w:trPr>
                <w:trHeight w:val="312"/>
                <w:jc w:val="center"/>
              </w:trPr>
              <w:tc>
                <w:tcPr>
                  <w:tcW w:w="2080" w:type="dxa"/>
                  <w:tcBorders>
                    <w:top w:val="nil"/>
                    <w:left w:val="single" w:sz="4" w:space="0" w:color="auto"/>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Итого</w:t>
                  </w:r>
                </w:p>
              </w:tc>
              <w:tc>
                <w:tcPr>
                  <w:tcW w:w="242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b/>
                      <w:bCs/>
                      <w:sz w:val="24"/>
                      <w:szCs w:val="24"/>
                    </w:rPr>
                  </w:pPr>
                  <w:r w:rsidRPr="00A02ADC">
                    <w:rPr>
                      <w:rFonts w:ascii="Times New Roman" w:hAnsi="Times New Roman"/>
                      <w:b/>
                      <w:bCs/>
                      <w:sz w:val="24"/>
                      <w:szCs w:val="24"/>
                    </w:rPr>
                    <w:t>0,0</w:t>
                  </w:r>
                </w:p>
              </w:tc>
              <w:tc>
                <w:tcPr>
                  <w:tcW w:w="26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b/>
                      <w:bCs/>
                      <w:sz w:val="24"/>
                      <w:szCs w:val="24"/>
                    </w:rPr>
                  </w:pPr>
                  <w:r w:rsidRPr="00A02ADC">
                    <w:rPr>
                      <w:rFonts w:ascii="Times New Roman" w:hAnsi="Times New Roman"/>
                      <w:b/>
                      <w:bCs/>
                      <w:sz w:val="24"/>
                      <w:szCs w:val="24"/>
                    </w:rPr>
                    <w:t>0,0</w:t>
                  </w:r>
                </w:p>
              </w:tc>
            </w:tr>
          </w:tbl>
          <w:p w:rsidR="0083613F" w:rsidRPr="00A02ADC" w:rsidRDefault="0083613F" w:rsidP="00776438">
            <w:pPr>
              <w:widowControl w:val="0"/>
              <w:snapToGrid w:val="0"/>
              <w:spacing w:after="0" w:line="240" w:lineRule="auto"/>
              <w:ind w:left="147" w:right="137"/>
              <w:rPr>
                <w:rFonts w:ascii="Times New Roman" w:hAnsi="Times New Roman"/>
                <w:sz w:val="28"/>
                <w:szCs w:val="28"/>
              </w:rPr>
            </w:pPr>
            <w:r w:rsidRPr="00A02ADC">
              <w:rPr>
                <w:rFonts w:ascii="Times New Roman" w:hAnsi="Times New Roman"/>
                <w:sz w:val="28"/>
                <w:szCs w:val="28"/>
              </w:rPr>
              <w:t>всего объем финансирования, тыс. руб.</w:t>
            </w:r>
          </w:p>
          <w:tbl>
            <w:tblPr>
              <w:tblW w:w="7180" w:type="dxa"/>
              <w:jc w:val="center"/>
              <w:tblLayout w:type="fixed"/>
              <w:tblLook w:val="04A0"/>
            </w:tblPr>
            <w:tblGrid>
              <w:gridCol w:w="2080"/>
              <w:gridCol w:w="2420"/>
              <w:gridCol w:w="2680"/>
            </w:tblGrid>
            <w:tr w:rsidR="0083613F" w:rsidRPr="00A02ADC" w:rsidTr="00776438">
              <w:trPr>
                <w:trHeight w:val="624"/>
                <w:jc w:val="center"/>
              </w:trPr>
              <w:tc>
                <w:tcPr>
                  <w:tcW w:w="2080" w:type="dxa"/>
                  <w:tcBorders>
                    <w:top w:val="single" w:sz="4" w:space="0" w:color="auto"/>
                    <w:left w:val="single" w:sz="4" w:space="0" w:color="auto"/>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Период</w:t>
                  </w:r>
                </w:p>
              </w:tc>
              <w:tc>
                <w:tcPr>
                  <w:tcW w:w="2420" w:type="dxa"/>
                  <w:tcBorders>
                    <w:top w:val="single" w:sz="4" w:space="0" w:color="auto"/>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Предусмотрено в бюджете, тыс. руб.</w:t>
                  </w:r>
                </w:p>
              </w:tc>
              <w:tc>
                <w:tcPr>
                  <w:tcW w:w="2680" w:type="dxa"/>
                  <w:tcBorders>
                    <w:top w:val="single" w:sz="4" w:space="0" w:color="auto"/>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Потребность, тыс. руб.</w:t>
                  </w:r>
                </w:p>
              </w:tc>
            </w:tr>
            <w:tr w:rsidR="0083613F" w:rsidRPr="00A02ADC" w:rsidTr="00776438">
              <w:trPr>
                <w:trHeight w:val="312"/>
                <w:jc w:val="center"/>
              </w:trPr>
              <w:tc>
                <w:tcPr>
                  <w:tcW w:w="2080" w:type="dxa"/>
                  <w:tcBorders>
                    <w:top w:val="nil"/>
                    <w:left w:val="single" w:sz="4" w:space="0" w:color="auto"/>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2023 год</w:t>
                  </w:r>
                </w:p>
              </w:tc>
              <w:tc>
                <w:tcPr>
                  <w:tcW w:w="242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955,7</w:t>
                  </w:r>
                </w:p>
              </w:tc>
              <w:tc>
                <w:tcPr>
                  <w:tcW w:w="26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3 350,0</w:t>
                  </w:r>
                </w:p>
              </w:tc>
            </w:tr>
            <w:tr w:rsidR="0083613F" w:rsidRPr="00A02ADC" w:rsidTr="00776438">
              <w:trPr>
                <w:trHeight w:val="312"/>
                <w:jc w:val="center"/>
              </w:trPr>
              <w:tc>
                <w:tcPr>
                  <w:tcW w:w="2080" w:type="dxa"/>
                  <w:tcBorders>
                    <w:top w:val="nil"/>
                    <w:left w:val="single" w:sz="4" w:space="0" w:color="auto"/>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2024 год</w:t>
                  </w:r>
                </w:p>
              </w:tc>
              <w:tc>
                <w:tcPr>
                  <w:tcW w:w="242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850,5</w:t>
                  </w:r>
                </w:p>
              </w:tc>
              <w:tc>
                <w:tcPr>
                  <w:tcW w:w="26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3 097,5</w:t>
                  </w:r>
                </w:p>
              </w:tc>
            </w:tr>
            <w:tr w:rsidR="0083613F" w:rsidRPr="00A02ADC" w:rsidTr="00776438">
              <w:trPr>
                <w:trHeight w:val="312"/>
                <w:jc w:val="center"/>
              </w:trPr>
              <w:tc>
                <w:tcPr>
                  <w:tcW w:w="2080" w:type="dxa"/>
                  <w:tcBorders>
                    <w:top w:val="nil"/>
                    <w:left w:val="single" w:sz="4" w:space="0" w:color="auto"/>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2025 год</w:t>
                  </w:r>
                </w:p>
              </w:tc>
              <w:tc>
                <w:tcPr>
                  <w:tcW w:w="242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801,2</w:t>
                  </w:r>
                </w:p>
              </w:tc>
              <w:tc>
                <w:tcPr>
                  <w:tcW w:w="26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4 669,5</w:t>
                  </w:r>
                </w:p>
              </w:tc>
            </w:tr>
            <w:tr w:rsidR="0083613F" w:rsidRPr="00A02ADC" w:rsidTr="00776438">
              <w:trPr>
                <w:trHeight w:val="312"/>
                <w:jc w:val="center"/>
              </w:trPr>
              <w:tc>
                <w:tcPr>
                  <w:tcW w:w="2080" w:type="dxa"/>
                  <w:tcBorders>
                    <w:top w:val="nil"/>
                    <w:left w:val="single" w:sz="4" w:space="0" w:color="auto"/>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2026 год</w:t>
                  </w:r>
                </w:p>
              </w:tc>
              <w:tc>
                <w:tcPr>
                  <w:tcW w:w="242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0,0</w:t>
                  </w:r>
                </w:p>
              </w:tc>
              <w:tc>
                <w:tcPr>
                  <w:tcW w:w="26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855,9</w:t>
                  </w:r>
                </w:p>
              </w:tc>
            </w:tr>
            <w:tr w:rsidR="0083613F" w:rsidRPr="00A02ADC" w:rsidTr="00776438">
              <w:trPr>
                <w:trHeight w:val="312"/>
                <w:jc w:val="center"/>
              </w:trPr>
              <w:tc>
                <w:tcPr>
                  <w:tcW w:w="2080" w:type="dxa"/>
                  <w:tcBorders>
                    <w:top w:val="nil"/>
                    <w:left w:val="single" w:sz="4" w:space="0" w:color="auto"/>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Итого</w:t>
                  </w:r>
                </w:p>
              </w:tc>
              <w:tc>
                <w:tcPr>
                  <w:tcW w:w="242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b/>
                      <w:bCs/>
                      <w:sz w:val="24"/>
                      <w:szCs w:val="24"/>
                    </w:rPr>
                  </w:pPr>
                  <w:r w:rsidRPr="00A02ADC">
                    <w:rPr>
                      <w:rFonts w:ascii="Times New Roman" w:hAnsi="Times New Roman"/>
                      <w:b/>
                      <w:bCs/>
                      <w:sz w:val="24"/>
                      <w:szCs w:val="24"/>
                    </w:rPr>
                    <w:t>2 607,4</w:t>
                  </w:r>
                </w:p>
              </w:tc>
              <w:tc>
                <w:tcPr>
                  <w:tcW w:w="26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b/>
                      <w:bCs/>
                      <w:sz w:val="24"/>
                      <w:szCs w:val="24"/>
                    </w:rPr>
                  </w:pPr>
                  <w:r w:rsidRPr="00A02ADC">
                    <w:rPr>
                      <w:rFonts w:ascii="Times New Roman" w:hAnsi="Times New Roman"/>
                      <w:b/>
                      <w:bCs/>
                      <w:sz w:val="24"/>
                      <w:szCs w:val="24"/>
                    </w:rPr>
                    <w:t>11 972,9</w:t>
                  </w:r>
                </w:p>
              </w:tc>
            </w:tr>
          </w:tbl>
          <w:p w:rsidR="0083613F" w:rsidRPr="00A02ADC" w:rsidRDefault="0083613F" w:rsidP="00776438">
            <w:pPr>
              <w:widowControl w:val="0"/>
              <w:snapToGrid w:val="0"/>
              <w:spacing w:after="0" w:line="240" w:lineRule="auto"/>
              <w:ind w:left="147" w:right="137"/>
              <w:rPr>
                <w:rFonts w:ascii="Times New Roman" w:hAnsi="Times New Roman"/>
                <w:sz w:val="28"/>
                <w:szCs w:val="28"/>
              </w:rPr>
            </w:pPr>
          </w:p>
        </w:tc>
      </w:tr>
      <w:tr w:rsidR="0083613F" w:rsidRPr="00A02ADC" w:rsidTr="00776438">
        <w:trPr>
          <w:trHeight w:val="345"/>
        </w:trPr>
        <w:tc>
          <w:tcPr>
            <w:tcW w:w="2269" w:type="dxa"/>
            <w:tcBorders>
              <w:top w:val="single" w:sz="4" w:space="0" w:color="auto"/>
              <w:left w:val="single" w:sz="4" w:space="0" w:color="auto"/>
              <w:bottom w:val="single" w:sz="4" w:space="0" w:color="auto"/>
              <w:right w:val="single" w:sz="4" w:space="0" w:color="auto"/>
            </w:tcBorders>
          </w:tcPr>
          <w:p w:rsidR="0083613F" w:rsidRPr="00A02ADC" w:rsidRDefault="0083613F" w:rsidP="00776438">
            <w:pPr>
              <w:pStyle w:val="3fffffffffffff31"/>
              <w:snapToGrid w:val="0"/>
              <w:ind w:left="163"/>
            </w:pPr>
            <w:r w:rsidRPr="00A02ADC">
              <w:t>Ожидаемые результаты реализации программы</w:t>
            </w:r>
          </w:p>
        </w:tc>
        <w:tc>
          <w:tcPr>
            <w:tcW w:w="8222" w:type="dxa"/>
            <w:tcBorders>
              <w:top w:val="single" w:sz="4" w:space="0" w:color="auto"/>
              <w:left w:val="single" w:sz="4" w:space="0" w:color="auto"/>
              <w:bottom w:val="single" w:sz="4" w:space="0" w:color="auto"/>
              <w:right w:val="single" w:sz="4" w:space="0" w:color="auto"/>
            </w:tcBorders>
          </w:tcPr>
          <w:p w:rsidR="0083613F" w:rsidRPr="00A02ADC" w:rsidRDefault="0083613F" w:rsidP="00776438">
            <w:pPr>
              <w:widowControl w:val="0"/>
              <w:snapToGrid w:val="0"/>
              <w:spacing w:after="0" w:line="240" w:lineRule="auto"/>
              <w:ind w:left="147" w:right="137"/>
              <w:rPr>
                <w:rFonts w:ascii="Times New Roman" w:hAnsi="Times New Roman"/>
                <w:sz w:val="28"/>
                <w:szCs w:val="28"/>
              </w:rPr>
            </w:pPr>
            <w:r w:rsidRPr="00A02ADC">
              <w:rPr>
                <w:rFonts w:ascii="Times New Roman" w:hAnsi="Times New Roman"/>
                <w:sz w:val="28"/>
                <w:szCs w:val="28"/>
              </w:rPr>
              <w:t>По итогам реализации программы планируется достижение следующих результатов:</w:t>
            </w:r>
          </w:p>
          <w:p w:rsidR="0083613F" w:rsidRPr="00A02ADC" w:rsidRDefault="0083613F" w:rsidP="00776438">
            <w:pPr>
              <w:autoSpaceDE w:val="0"/>
              <w:autoSpaceDN w:val="0"/>
              <w:adjustRightInd w:val="0"/>
              <w:spacing w:after="0" w:line="240" w:lineRule="auto"/>
              <w:ind w:left="141"/>
              <w:rPr>
                <w:rFonts w:ascii="Times New Roman" w:hAnsi="Times New Roman"/>
                <w:sz w:val="28"/>
                <w:szCs w:val="28"/>
              </w:rPr>
            </w:pPr>
            <w:r w:rsidRPr="00A02ADC">
              <w:rPr>
                <w:rFonts w:ascii="Times New Roman" w:hAnsi="Times New Roman"/>
                <w:sz w:val="28"/>
                <w:szCs w:val="28"/>
              </w:rPr>
              <w:t>- восстановлено 12 индивидуальных воинских захоронений;</w:t>
            </w:r>
          </w:p>
          <w:p w:rsidR="0083613F" w:rsidRPr="00A02ADC" w:rsidRDefault="0083613F" w:rsidP="00776438">
            <w:pPr>
              <w:autoSpaceDE w:val="0"/>
              <w:autoSpaceDN w:val="0"/>
              <w:adjustRightInd w:val="0"/>
              <w:spacing w:after="0" w:line="240" w:lineRule="auto"/>
              <w:ind w:left="141"/>
              <w:rPr>
                <w:rFonts w:ascii="Times New Roman" w:hAnsi="Times New Roman"/>
                <w:sz w:val="28"/>
                <w:szCs w:val="28"/>
              </w:rPr>
            </w:pPr>
            <w:r w:rsidRPr="00A02ADC">
              <w:rPr>
                <w:rFonts w:ascii="Times New Roman" w:hAnsi="Times New Roman"/>
                <w:sz w:val="28"/>
                <w:szCs w:val="28"/>
              </w:rPr>
              <w:t>- установлен 1 мемориальный знак;</w:t>
            </w:r>
          </w:p>
          <w:p w:rsidR="0083613F" w:rsidRPr="00A02ADC" w:rsidRDefault="0083613F" w:rsidP="00776438">
            <w:pPr>
              <w:autoSpaceDE w:val="0"/>
              <w:autoSpaceDN w:val="0"/>
              <w:adjustRightInd w:val="0"/>
              <w:spacing w:after="0" w:line="240" w:lineRule="auto"/>
              <w:ind w:left="141"/>
              <w:rPr>
                <w:rFonts w:ascii="Times New Roman" w:hAnsi="Times New Roman"/>
                <w:strike/>
                <w:sz w:val="28"/>
                <w:szCs w:val="28"/>
              </w:rPr>
            </w:pPr>
            <w:r w:rsidRPr="00A02ADC">
              <w:rPr>
                <w:rFonts w:ascii="Times New Roman" w:hAnsi="Times New Roman"/>
                <w:sz w:val="28"/>
                <w:szCs w:val="28"/>
              </w:rPr>
              <w:t>- осуществлено надлежащее содержание воинских захоронений на площади 0,35 га;</w:t>
            </w:r>
          </w:p>
          <w:p w:rsidR="0083613F" w:rsidRPr="00A02ADC" w:rsidRDefault="0083613F" w:rsidP="00776438">
            <w:pPr>
              <w:autoSpaceDE w:val="0"/>
              <w:autoSpaceDN w:val="0"/>
              <w:adjustRightInd w:val="0"/>
              <w:spacing w:after="0" w:line="240" w:lineRule="auto"/>
              <w:ind w:left="141"/>
              <w:rPr>
                <w:rFonts w:ascii="Times New Roman" w:hAnsi="Times New Roman"/>
                <w:sz w:val="28"/>
                <w:szCs w:val="28"/>
              </w:rPr>
            </w:pPr>
            <w:r w:rsidRPr="00A02ADC">
              <w:rPr>
                <w:rFonts w:ascii="Times New Roman" w:hAnsi="Times New Roman"/>
                <w:sz w:val="28"/>
                <w:szCs w:val="28"/>
              </w:rPr>
              <w:t>- обеспечено постоянное  горение Вечного огня;</w:t>
            </w:r>
          </w:p>
          <w:p w:rsidR="0083613F" w:rsidRPr="00A02ADC" w:rsidRDefault="0083613F" w:rsidP="00776438">
            <w:pPr>
              <w:autoSpaceDE w:val="0"/>
              <w:autoSpaceDN w:val="0"/>
              <w:adjustRightInd w:val="0"/>
              <w:spacing w:after="0" w:line="240" w:lineRule="auto"/>
              <w:ind w:left="141"/>
              <w:rPr>
                <w:rFonts w:ascii="Times New Roman" w:hAnsi="Times New Roman"/>
                <w:sz w:val="28"/>
                <w:szCs w:val="28"/>
              </w:rPr>
            </w:pPr>
            <w:r w:rsidRPr="00A02ADC">
              <w:rPr>
                <w:rFonts w:ascii="Times New Roman" w:hAnsi="Times New Roman"/>
                <w:sz w:val="28"/>
                <w:szCs w:val="28"/>
              </w:rPr>
              <w:t>- выполнено благоустройство памятника воинам-интернационалистам;</w:t>
            </w:r>
          </w:p>
          <w:p w:rsidR="0083613F" w:rsidRPr="00A02ADC" w:rsidRDefault="0083613F" w:rsidP="00776438">
            <w:pPr>
              <w:autoSpaceDE w:val="0"/>
              <w:autoSpaceDN w:val="0"/>
              <w:adjustRightInd w:val="0"/>
              <w:spacing w:after="0" w:line="240" w:lineRule="auto"/>
              <w:ind w:left="141"/>
              <w:rPr>
                <w:rFonts w:ascii="Times New Roman" w:hAnsi="Times New Roman"/>
                <w:sz w:val="28"/>
                <w:szCs w:val="28"/>
              </w:rPr>
            </w:pPr>
            <w:r w:rsidRPr="00A02ADC">
              <w:rPr>
                <w:rFonts w:ascii="Times New Roman" w:hAnsi="Times New Roman"/>
                <w:sz w:val="28"/>
                <w:szCs w:val="28"/>
              </w:rPr>
              <w:lastRenderedPageBreak/>
              <w:t>- выполнено благоустройство мемориального объекта, установленного в память полиграфистов, погибших в годы Великой Отечественной войны;</w:t>
            </w:r>
          </w:p>
          <w:p w:rsidR="0083613F" w:rsidRPr="00A02ADC" w:rsidRDefault="0083613F" w:rsidP="00776438">
            <w:pPr>
              <w:autoSpaceDE w:val="0"/>
              <w:autoSpaceDN w:val="0"/>
              <w:adjustRightInd w:val="0"/>
              <w:spacing w:after="0" w:line="240" w:lineRule="auto"/>
              <w:ind w:left="141"/>
              <w:rPr>
                <w:rFonts w:ascii="Times New Roman" w:hAnsi="Times New Roman"/>
                <w:sz w:val="28"/>
                <w:szCs w:val="28"/>
              </w:rPr>
            </w:pPr>
            <w:r w:rsidRPr="00A02ADC">
              <w:rPr>
                <w:rFonts w:ascii="Times New Roman" w:hAnsi="Times New Roman"/>
                <w:sz w:val="28"/>
                <w:szCs w:val="28"/>
              </w:rPr>
              <w:t>- выполнен ремонт 5 военно-мемориальных объектов и благоустройство прилегающих к ним территорий;</w:t>
            </w:r>
          </w:p>
          <w:p w:rsidR="0083613F" w:rsidRPr="00A02ADC" w:rsidRDefault="0083613F" w:rsidP="00776438">
            <w:pPr>
              <w:autoSpaceDE w:val="0"/>
              <w:autoSpaceDN w:val="0"/>
              <w:adjustRightInd w:val="0"/>
              <w:spacing w:after="0" w:line="240" w:lineRule="auto"/>
              <w:ind w:left="141"/>
              <w:rPr>
                <w:rFonts w:ascii="Times New Roman" w:hAnsi="Times New Roman"/>
                <w:sz w:val="28"/>
                <w:szCs w:val="28"/>
              </w:rPr>
            </w:pPr>
            <w:r w:rsidRPr="00A02ADC">
              <w:rPr>
                <w:rFonts w:ascii="Times New Roman" w:hAnsi="Times New Roman"/>
                <w:sz w:val="28"/>
                <w:szCs w:val="28"/>
              </w:rPr>
              <w:t>- осуществлено надлежащее содержание 44 военно-мемориальных объектов.</w:t>
            </w:r>
          </w:p>
        </w:tc>
      </w:tr>
    </w:tbl>
    <w:p w:rsidR="0083613F" w:rsidRPr="00A02ADC" w:rsidRDefault="0083613F" w:rsidP="0083613F">
      <w:pPr>
        <w:autoSpaceDE w:val="0"/>
        <w:autoSpaceDN w:val="0"/>
        <w:adjustRightInd w:val="0"/>
        <w:spacing w:after="0" w:line="240" w:lineRule="auto"/>
        <w:ind w:firstLine="540"/>
        <w:jc w:val="center"/>
        <w:rPr>
          <w:rFonts w:ascii="Times New Roman" w:hAnsi="Times New Roman"/>
          <w:b/>
          <w:sz w:val="28"/>
          <w:szCs w:val="28"/>
        </w:rPr>
      </w:pPr>
    </w:p>
    <w:p w:rsidR="0083613F" w:rsidRPr="00A02ADC" w:rsidRDefault="0083613F" w:rsidP="0083613F">
      <w:pPr>
        <w:autoSpaceDE w:val="0"/>
        <w:autoSpaceDN w:val="0"/>
        <w:adjustRightInd w:val="0"/>
        <w:spacing w:after="0" w:line="240" w:lineRule="auto"/>
        <w:ind w:firstLine="540"/>
        <w:jc w:val="center"/>
        <w:rPr>
          <w:rFonts w:ascii="Times New Roman" w:hAnsi="Times New Roman"/>
          <w:b/>
          <w:sz w:val="28"/>
          <w:szCs w:val="28"/>
        </w:rPr>
      </w:pPr>
      <w:r w:rsidRPr="00A02ADC">
        <w:rPr>
          <w:rFonts w:ascii="Times New Roman" w:hAnsi="Times New Roman"/>
          <w:b/>
          <w:sz w:val="28"/>
          <w:szCs w:val="28"/>
        </w:rPr>
        <w:t>2. Анализ существующей ситуации и оценка</w:t>
      </w:r>
      <w:r w:rsidRPr="00A02ADC">
        <w:rPr>
          <w:rFonts w:ascii="Times New Roman" w:hAnsi="Times New Roman"/>
          <w:sz w:val="28"/>
          <w:szCs w:val="28"/>
        </w:rPr>
        <w:t xml:space="preserve"> </w:t>
      </w:r>
      <w:r w:rsidRPr="00A02ADC">
        <w:rPr>
          <w:rFonts w:ascii="Times New Roman" w:hAnsi="Times New Roman"/>
          <w:b/>
          <w:sz w:val="28"/>
          <w:szCs w:val="28"/>
        </w:rPr>
        <w:t xml:space="preserve">проблемы, решение </w:t>
      </w:r>
    </w:p>
    <w:p w:rsidR="0083613F" w:rsidRPr="00A02ADC" w:rsidRDefault="0083613F" w:rsidP="0083613F">
      <w:pPr>
        <w:autoSpaceDE w:val="0"/>
        <w:autoSpaceDN w:val="0"/>
        <w:adjustRightInd w:val="0"/>
        <w:spacing w:after="0" w:line="240" w:lineRule="auto"/>
        <w:ind w:firstLine="540"/>
        <w:jc w:val="center"/>
        <w:rPr>
          <w:rFonts w:ascii="Times New Roman" w:hAnsi="Times New Roman"/>
          <w:b/>
          <w:sz w:val="28"/>
          <w:szCs w:val="28"/>
        </w:rPr>
      </w:pPr>
      <w:r w:rsidRPr="00A02ADC">
        <w:rPr>
          <w:rFonts w:ascii="Times New Roman" w:hAnsi="Times New Roman"/>
          <w:b/>
          <w:sz w:val="28"/>
          <w:szCs w:val="28"/>
        </w:rPr>
        <w:t>которой осуществляется путем реализации программы</w:t>
      </w:r>
    </w:p>
    <w:p w:rsidR="0083613F" w:rsidRPr="00A02ADC" w:rsidRDefault="0083613F" w:rsidP="0083613F">
      <w:pPr>
        <w:autoSpaceDE w:val="0"/>
        <w:autoSpaceDN w:val="0"/>
        <w:adjustRightInd w:val="0"/>
        <w:spacing w:after="0" w:line="240" w:lineRule="auto"/>
        <w:ind w:firstLine="540"/>
        <w:jc w:val="center"/>
        <w:rPr>
          <w:rFonts w:ascii="Times New Roman" w:hAnsi="Times New Roman"/>
          <w:b/>
          <w:sz w:val="28"/>
          <w:szCs w:val="28"/>
        </w:rPr>
      </w:pPr>
    </w:p>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t xml:space="preserve">На территории городского округа город Рыбинск Ярославской области по состоянию на 01.01.2023 находятся 44 военно-мемориальных объекта, 25 воинских захоронения погибших при защите Отечества, в том числе 16 индивидуальных воинских захоронений требуют ремонта и восстановления, из которых: </w:t>
      </w:r>
    </w:p>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t xml:space="preserve">- 12 объектов (воинских захоронений) находятся в неудовлетворительном состоянии, требующих первоочередных мероприятий по восстановлению; </w:t>
      </w:r>
    </w:p>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t>- 4 объекта находятся в удовлетворительном состоянии, ремонт и восстановление которых планируется реализовать после 2026 года.</w:t>
      </w:r>
    </w:p>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t>Находящиеся на большинстве воинских захоронений надгробия, памятники, элементы ограждения и другие мемориальные сооружения были установлены в послевоенные годы и изготавливались из недолговечных материалов. В настоящее время многие из них находятся в неудовлетворительном состоянии, внешний вид сооружений не соответствует требованиям современности и значимости подвига павших. Большинство воинских захоронений требуют восстановления (ремонта, реставрации, благоустройства).</w:t>
      </w:r>
    </w:p>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t>Существует проблема установки на действующих воинских захоронениях мемориальных знаков, указывающих, что это место воинского захоронения, а также поддержания захоронений в состоянии, достойном памяти погибших при защите Отечества. Установка мемориального знака требуется на 1 объекте (братском воинском захоронении на Всехсвятском (Ново-Георгиевском) кладбище).</w:t>
      </w:r>
    </w:p>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t xml:space="preserve">Одной из основных форм увековечения памяти погибших при защите Отечества является сохранение и обустройство отдельных территорий, связанных с подвигами погибших при защите Отечества. </w:t>
      </w:r>
    </w:p>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t>Для поддержания в надлежащем техническом состоянии памятника воинам-интернационалистам требуется проведение работ по их восстановлению и приведению в состояние, соответствующее требованиям современности.</w:t>
      </w:r>
    </w:p>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t xml:space="preserve">На основании </w:t>
      </w:r>
      <w:hyperlink r:id="rId21" w:history="1">
        <w:r w:rsidRPr="00A02ADC">
          <w:rPr>
            <w:rFonts w:ascii="Times New Roman" w:hAnsi="Times New Roman"/>
            <w:sz w:val="28"/>
            <w:szCs w:val="28"/>
          </w:rPr>
          <w:t>Закона</w:t>
        </w:r>
      </w:hyperlink>
      <w:r w:rsidRPr="00A02ADC">
        <w:rPr>
          <w:rFonts w:ascii="Times New Roman" w:hAnsi="Times New Roman"/>
          <w:sz w:val="28"/>
          <w:szCs w:val="28"/>
        </w:rPr>
        <w:t xml:space="preserve"> Российской Федерации </w:t>
      </w:r>
      <w:r w:rsidRPr="00A02ADC">
        <w:rPr>
          <w:rFonts w:ascii="Times New Roman" w:eastAsia="Calibri" w:hAnsi="Times New Roman"/>
          <w:sz w:val="28"/>
          <w:szCs w:val="28"/>
          <w:lang w:eastAsia="en-US"/>
        </w:rPr>
        <w:t xml:space="preserve">от 14.01.1993 № 4292-1 </w:t>
      </w:r>
      <w:r w:rsidRPr="00A02ADC">
        <w:rPr>
          <w:rFonts w:ascii="Times New Roman" w:hAnsi="Times New Roman"/>
          <w:sz w:val="28"/>
          <w:szCs w:val="28"/>
        </w:rPr>
        <w:t>«Об увековечении памяти погибших при защите Отечества» ответственность за сохранностью воинских захоронений возлагается на органы местного самоуправления. В связи с этим находящиеся в неудовлетворительном состоянии или пришедшие в негодность воинские захоронения, мемориальные сооружения и объекты, подлежат восстановлению (ремонту, реставрации, благоустройству) органами местного самоуправления.</w:t>
      </w:r>
    </w:p>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lastRenderedPageBreak/>
        <w:t>Программные мероприятия направлены на создание условий для воспитания граждан, сохранение исторического и культурного наследия и его использование для воспитания и образования, передача от поколения к поколению традиционных для российской цивилизации ценностей и норм, традиций, обычаев и образцов поведения.</w:t>
      </w:r>
    </w:p>
    <w:p w:rsidR="0083613F" w:rsidRPr="00A02ADC" w:rsidRDefault="0083613F" w:rsidP="0083613F">
      <w:pPr>
        <w:autoSpaceDE w:val="0"/>
        <w:autoSpaceDN w:val="0"/>
        <w:adjustRightInd w:val="0"/>
        <w:spacing w:after="0" w:line="240" w:lineRule="auto"/>
        <w:jc w:val="center"/>
        <w:rPr>
          <w:rFonts w:ascii="Times New Roman" w:hAnsi="Times New Roman"/>
          <w:b/>
          <w:sz w:val="28"/>
          <w:szCs w:val="28"/>
        </w:rPr>
      </w:pPr>
    </w:p>
    <w:p w:rsidR="0083613F" w:rsidRPr="00A02ADC" w:rsidRDefault="0083613F" w:rsidP="0083613F">
      <w:pPr>
        <w:autoSpaceDE w:val="0"/>
        <w:autoSpaceDN w:val="0"/>
        <w:adjustRightInd w:val="0"/>
        <w:spacing w:after="0" w:line="240" w:lineRule="auto"/>
        <w:jc w:val="center"/>
        <w:rPr>
          <w:rFonts w:ascii="Times New Roman" w:hAnsi="Times New Roman"/>
          <w:b/>
          <w:sz w:val="28"/>
          <w:szCs w:val="28"/>
        </w:rPr>
      </w:pPr>
      <w:r w:rsidRPr="00A02ADC">
        <w:rPr>
          <w:rFonts w:ascii="Times New Roman" w:hAnsi="Times New Roman"/>
          <w:b/>
          <w:sz w:val="28"/>
          <w:szCs w:val="28"/>
        </w:rPr>
        <w:t>3. Цели, задачи и ожидаемые результаты программы</w:t>
      </w:r>
    </w:p>
    <w:p w:rsidR="0083613F" w:rsidRPr="00A02ADC" w:rsidRDefault="0083613F" w:rsidP="0083613F">
      <w:pPr>
        <w:autoSpaceDE w:val="0"/>
        <w:autoSpaceDN w:val="0"/>
        <w:adjustRightInd w:val="0"/>
        <w:spacing w:after="0" w:line="240" w:lineRule="auto"/>
        <w:ind w:firstLine="540"/>
        <w:jc w:val="both"/>
        <w:rPr>
          <w:rFonts w:ascii="Times New Roman" w:hAnsi="Times New Roman"/>
          <w:sz w:val="28"/>
          <w:szCs w:val="28"/>
        </w:rPr>
      </w:pPr>
    </w:p>
    <w:p w:rsidR="0083613F" w:rsidRPr="00A02ADC" w:rsidRDefault="0083613F" w:rsidP="0083613F">
      <w:pPr>
        <w:pStyle w:val="afb"/>
        <w:ind w:firstLine="709"/>
        <w:jc w:val="both"/>
        <w:rPr>
          <w:sz w:val="28"/>
          <w:szCs w:val="28"/>
        </w:rPr>
      </w:pPr>
      <w:r w:rsidRPr="00A02ADC">
        <w:rPr>
          <w:sz w:val="28"/>
          <w:szCs w:val="28"/>
        </w:rPr>
        <w:t>Основной целью программы является увековечение памяти погибших при защите Отечества, приведение внешнего облика памятников воинской славы в надлежащее состояние и обеспечение их сохранности.</w:t>
      </w:r>
    </w:p>
    <w:p w:rsidR="0083613F" w:rsidRPr="00A02ADC" w:rsidRDefault="0083613F" w:rsidP="0083613F">
      <w:pPr>
        <w:pStyle w:val="s1"/>
        <w:spacing w:before="0" w:beforeAutospacing="0" w:after="0" w:afterAutospacing="0"/>
        <w:ind w:firstLine="708"/>
        <w:jc w:val="both"/>
        <w:rPr>
          <w:sz w:val="28"/>
          <w:szCs w:val="28"/>
        </w:rPr>
      </w:pPr>
      <w:r w:rsidRPr="00A02ADC">
        <w:rPr>
          <w:sz w:val="28"/>
          <w:szCs w:val="28"/>
        </w:rPr>
        <w:t xml:space="preserve">В соответствии с </w:t>
      </w:r>
      <w:hyperlink r:id="rId22" w:history="1">
        <w:r w:rsidRPr="00A02ADC">
          <w:rPr>
            <w:sz w:val="28"/>
            <w:szCs w:val="28"/>
          </w:rPr>
          <w:t>Закон</w:t>
        </w:r>
      </w:hyperlink>
      <w:r w:rsidRPr="00A02ADC">
        <w:rPr>
          <w:sz w:val="28"/>
          <w:szCs w:val="28"/>
        </w:rPr>
        <w:t xml:space="preserve">ом Российской Федерации </w:t>
      </w:r>
      <w:r w:rsidRPr="00A02ADC">
        <w:rPr>
          <w:rFonts w:eastAsia="Calibri"/>
          <w:sz w:val="28"/>
          <w:szCs w:val="28"/>
          <w:lang w:eastAsia="en-US"/>
        </w:rPr>
        <w:t xml:space="preserve">от 14.01.1993 № 4292-1 </w:t>
      </w:r>
      <w:r w:rsidRPr="00A02ADC">
        <w:rPr>
          <w:sz w:val="28"/>
          <w:szCs w:val="28"/>
        </w:rPr>
        <w:t>«Об увековечении памяти погибших при защите Отечества» увековечению подлежит память:</w:t>
      </w:r>
    </w:p>
    <w:p w:rsidR="0083613F" w:rsidRPr="00A02ADC" w:rsidRDefault="0083613F" w:rsidP="0083613F">
      <w:pPr>
        <w:pStyle w:val="s1"/>
        <w:spacing w:before="0" w:beforeAutospacing="0" w:after="0" w:afterAutospacing="0"/>
        <w:ind w:firstLine="708"/>
        <w:jc w:val="both"/>
        <w:rPr>
          <w:sz w:val="28"/>
          <w:szCs w:val="28"/>
        </w:rPr>
      </w:pPr>
      <w:r w:rsidRPr="00A02ADC">
        <w:rPr>
          <w:sz w:val="28"/>
          <w:szCs w:val="28"/>
        </w:rPr>
        <w:t>- погибших в ходе военных действий, при выполнении других боевых задач или при выполнении служебных обязанностей по защите Отечества;</w:t>
      </w:r>
    </w:p>
    <w:p w:rsidR="0083613F" w:rsidRPr="00A02ADC" w:rsidRDefault="0083613F" w:rsidP="0083613F">
      <w:pPr>
        <w:pStyle w:val="s1"/>
        <w:spacing w:before="0" w:beforeAutospacing="0" w:after="0" w:afterAutospacing="0"/>
        <w:ind w:firstLine="708"/>
        <w:jc w:val="both"/>
        <w:rPr>
          <w:sz w:val="28"/>
          <w:szCs w:val="28"/>
        </w:rPr>
      </w:pPr>
      <w:r w:rsidRPr="00A02ADC">
        <w:rPr>
          <w:sz w:val="28"/>
          <w:szCs w:val="28"/>
        </w:rPr>
        <w:t>- погибших при выполнении воинского долга на территориях других государств;</w:t>
      </w:r>
    </w:p>
    <w:p w:rsidR="0083613F" w:rsidRPr="00A02ADC" w:rsidRDefault="0083613F" w:rsidP="0083613F">
      <w:pPr>
        <w:pStyle w:val="s1"/>
        <w:spacing w:before="0" w:beforeAutospacing="0" w:after="0" w:afterAutospacing="0"/>
        <w:ind w:firstLine="708"/>
        <w:jc w:val="both"/>
        <w:rPr>
          <w:sz w:val="28"/>
          <w:szCs w:val="28"/>
        </w:rPr>
      </w:pPr>
      <w:r w:rsidRPr="00A02ADC">
        <w:rPr>
          <w:sz w:val="28"/>
          <w:szCs w:val="28"/>
        </w:rPr>
        <w:t>- умерших от ран, контузий, увечий или заболеваний, полученных при защите Отечества, независимо от времени наступления указанных последствий, а также пропавших без вести в ходе военных действий, при выполнении других боевых задач или при выполнении служебных обязанностей;</w:t>
      </w:r>
    </w:p>
    <w:p w:rsidR="0083613F" w:rsidRPr="00A02ADC" w:rsidRDefault="0083613F" w:rsidP="0083613F">
      <w:pPr>
        <w:pStyle w:val="s1"/>
        <w:spacing w:before="0" w:beforeAutospacing="0" w:after="0" w:afterAutospacing="0"/>
        <w:ind w:firstLine="708"/>
        <w:jc w:val="both"/>
        <w:rPr>
          <w:sz w:val="28"/>
          <w:szCs w:val="28"/>
        </w:rPr>
      </w:pPr>
      <w:r w:rsidRPr="00A02ADC">
        <w:rPr>
          <w:sz w:val="28"/>
          <w:szCs w:val="28"/>
        </w:rPr>
        <w:t>- погибших, умерших в плену, в котором оказались в силу сложившейся боевой обстановки, но не утративших своей чести и достоинства, не изменивших Родине.</w:t>
      </w:r>
    </w:p>
    <w:p w:rsidR="0083613F" w:rsidRPr="00A02ADC" w:rsidRDefault="0083613F" w:rsidP="0083613F">
      <w:pPr>
        <w:pStyle w:val="afb"/>
        <w:ind w:firstLine="709"/>
        <w:jc w:val="both"/>
        <w:rPr>
          <w:sz w:val="28"/>
          <w:szCs w:val="28"/>
        </w:rPr>
      </w:pPr>
      <w:r w:rsidRPr="00A02ADC">
        <w:rPr>
          <w:sz w:val="28"/>
          <w:szCs w:val="28"/>
        </w:rPr>
        <w:t>Для достижения цели программы предусматривается решение основной  задачи – восстановление (ремонт, реставрация, благоустройство) и содержание воинских захоронений и военно-мемориальных объектов, находящихся на территории городского округа город Рыбинск Ярославской области.</w:t>
      </w:r>
    </w:p>
    <w:p w:rsidR="0083613F" w:rsidRPr="00A02ADC" w:rsidRDefault="0083613F" w:rsidP="0083613F">
      <w:pPr>
        <w:widowControl w:val="0"/>
        <w:snapToGrid w:val="0"/>
        <w:spacing w:after="0" w:line="240" w:lineRule="auto"/>
        <w:ind w:right="137" w:firstLine="709"/>
        <w:jc w:val="both"/>
        <w:rPr>
          <w:rFonts w:ascii="Times New Roman" w:hAnsi="Times New Roman"/>
          <w:sz w:val="28"/>
          <w:szCs w:val="28"/>
        </w:rPr>
      </w:pPr>
      <w:r w:rsidRPr="00A02ADC">
        <w:rPr>
          <w:rFonts w:ascii="Times New Roman" w:hAnsi="Times New Roman"/>
          <w:sz w:val="28"/>
          <w:szCs w:val="28"/>
        </w:rPr>
        <w:t>По итогам реализации программы планируется достижение следующих результатов:</w:t>
      </w:r>
    </w:p>
    <w:p w:rsidR="0083613F" w:rsidRPr="00A02ADC" w:rsidRDefault="0083613F" w:rsidP="0083613F">
      <w:pPr>
        <w:autoSpaceDE w:val="0"/>
        <w:autoSpaceDN w:val="0"/>
        <w:adjustRightInd w:val="0"/>
        <w:spacing w:after="0" w:line="240" w:lineRule="auto"/>
        <w:ind w:firstLine="709"/>
        <w:rPr>
          <w:rFonts w:ascii="Times New Roman" w:hAnsi="Times New Roman"/>
          <w:sz w:val="28"/>
          <w:szCs w:val="28"/>
        </w:rPr>
      </w:pPr>
      <w:r w:rsidRPr="00A02ADC">
        <w:rPr>
          <w:rFonts w:ascii="Times New Roman" w:hAnsi="Times New Roman"/>
          <w:sz w:val="28"/>
          <w:szCs w:val="28"/>
        </w:rPr>
        <w:t>- восстановлено 12 индивидуальных воинских захоронений;</w:t>
      </w:r>
    </w:p>
    <w:p w:rsidR="0083613F" w:rsidRPr="00A02ADC" w:rsidRDefault="0083613F" w:rsidP="0083613F">
      <w:pPr>
        <w:autoSpaceDE w:val="0"/>
        <w:autoSpaceDN w:val="0"/>
        <w:adjustRightInd w:val="0"/>
        <w:spacing w:after="0" w:line="240" w:lineRule="auto"/>
        <w:ind w:firstLine="709"/>
        <w:rPr>
          <w:rFonts w:ascii="Times New Roman" w:hAnsi="Times New Roman"/>
          <w:sz w:val="28"/>
          <w:szCs w:val="28"/>
        </w:rPr>
      </w:pPr>
      <w:r w:rsidRPr="00A02ADC">
        <w:rPr>
          <w:rFonts w:ascii="Times New Roman" w:hAnsi="Times New Roman"/>
          <w:sz w:val="28"/>
          <w:szCs w:val="28"/>
        </w:rPr>
        <w:t>- установлен 1 мемориальный знак;</w:t>
      </w:r>
    </w:p>
    <w:p w:rsidR="0083613F" w:rsidRPr="00A02ADC" w:rsidRDefault="0083613F" w:rsidP="0083613F">
      <w:pPr>
        <w:autoSpaceDE w:val="0"/>
        <w:autoSpaceDN w:val="0"/>
        <w:adjustRightInd w:val="0"/>
        <w:spacing w:after="0" w:line="240" w:lineRule="auto"/>
        <w:ind w:firstLine="709"/>
        <w:rPr>
          <w:rFonts w:ascii="Times New Roman" w:hAnsi="Times New Roman"/>
          <w:strike/>
          <w:sz w:val="28"/>
          <w:szCs w:val="28"/>
        </w:rPr>
      </w:pPr>
      <w:r w:rsidRPr="00A02ADC">
        <w:rPr>
          <w:rFonts w:ascii="Times New Roman" w:hAnsi="Times New Roman"/>
          <w:sz w:val="28"/>
          <w:szCs w:val="28"/>
        </w:rPr>
        <w:t>- осуществлено надлежащее содержание воинских захоронений на площади 0,35 га;</w:t>
      </w:r>
    </w:p>
    <w:p w:rsidR="0083613F" w:rsidRPr="00A02ADC" w:rsidRDefault="0083613F" w:rsidP="0083613F">
      <w:pPr>
        <w:autoSpaceDE w:val="0"/>
        <w:autoSpaceDN w:val="0"/>
        <w:adjustRightInd w:val="0"/>
        <w:spacing w:after="0" w:line="240" w:lineRule="auto"/>
        <w:ind w:firstLine="709"/>
        <w:rPr>
          <w:rFonts w:ascii="Times New Roman" w:hAnsi="Times New Roman"/>
          <w:sz w:val="28"/>
          <w:szCs w:val="28"/>
        </w:rPr>
      </w:pPr>
      <w:r w:rsidRPr="00A02ADC">
        <w:rPr>
          <w:rFonts w:ascii="Times New Roman" w:hAnsi="Times New Roman"/>
          <w:sz w:val="28"/>
          <w:szCs w:val="28"/>
        </w:rPr>
        <w:t>- обеспечено постоянное  горение Вечного огня;</w:t>
      </w:r>
    </w:p>
    <w:p w:rsidR="0083613F" w:rsidRPr="00A02ADC" w:rsidRDefault="0083613F" w:rsidP="0083613F">
      <w:pPr>
        <w:autoSpaceDE w:val="0"/>
        <w:autoSpaceDN w:val="0"/>
        <w:adjustRightInd w:val="0"/>
        <w:spacing w:after="0" w:line="240" w:lineRule="auto"/>
        <w:ind w:firstLine="709"/>
        <w:rPr>
          <w:rFonts w:ascii="Times New Roman" w:hAnsi="Times New Roman"/>
          <w:sz w:val="28"/>
          <w:szCs w:val="28"/>
        </w:rPr>
      </w:pPr>
      <w:r w:rsidRPr="00A02ADC">
        <w:rPr>
          <w:rFonts w:ascii="Times New Roman" w:hAnsi="Times New Roman"/>
          <w:sz w:val="28"/>
          <w:szCs w:val="28"/>
        </w:rPr>
        <w:t>- выполнено благоустройство памятника воинам-интернационалистам;</w:t>
      </w:r>
    </w:p>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t>- выполнено благоустройство мемориального объекта, установленного в память полиграфистов, погибших в годы Великой Отечественной войны;</w:t>
      </w:r>
    </w:p>
    <w:p w:rsidR="0083613F" w:rsidRPr="00A02ADC" w:rsidRDefault="0083613F" w:rsidP="0083613F">
      <w:pPr>
        <w:autoSpaceDE w:val="0"/>
        <w:autoSpaceDN w:val="0"/>
        <w:adjustRightInd w:val="0"/>
        <w:spacing w:after="0" w:line="240" w:lineRule="auto"/>
        <w:ind w:firstLine="709"/>
        <w:rPr>
          <w:rFonts w:ascii="Times New Roman" w:hAnsi="Times New Roman"/>
          <w:sz w:val="28"/>
          <w:szCs w:val="28"/>
        </w:rPr>
      </w:pPr>
      <w:r w:rsidRPr="00A02ADC">
        <w:rPr>
          <w:rFonts w:ascii="Times New Roman" w:hAnsi="Times New Roman"/>
          <w:sz w:val="28"/>
          <w:szCs w:val="28"/>
        </w:rPr>
        <w:t>- выполнен ремонт 5 военно-мемориальных объектов и благоустройство прилегающих к ним территорий;</w:t>
      </w:r>
    </w:p>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t>- осуществлено надлежащее содержание 44 военно-мемориальных объектов.</w:t>
      </w:r>
    </w:p>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t>Решение обозначенной задачи необходимо для сохранения исторической справедливости в отношении победителей во Второй мировой войне, увековечения достойной памяти погибших при защите Отечества.</w:t>
      </w:r>
    </w:p>
    <w:p w:rsidR="0083613F" w:rsidRPr="00A02ADC" w:rsidRDefault="0083613F" w:rsidP="0083613F">
      <w:pPr>
        <w:autoSpaceDE w:val="0"/>
        <w:autoSpaceDN w:val="0"/>
        <w:adjustRightInd w:val="0"/>
        <w:spacing w:after="0" w:line="240" w:lineRule="auto"/>
        <w:ind w:firstLine="709"/>
        <w:jc w:val="center"/>
        <w:rPr>
          <w:rFonts w:ascii="Times New Roman" w:hAnsi="Times New Roman"/>
          <w:b/>
          <w:sz w:val="28"/>
          <w:szCs w:val="28"/>
        </w:rPr>
      </w:pPr>
      <w:r w:rsidRPr="00A02ADC">
        <w:rPr>
          <w:rFonts w:ascii="Times New Roman" w:hAnsi="Times New Roman"/>
          <w:b/>
          <w:sz w:val="28"/>
          <w:szCs w:val="28"/>
        </w:rPr>
        <w:lastRenderedPageBreak/>
        <w:t>4. Социально-экономическое обоснование программы</w:t>
      </w:r>
    </w:p>
    <w:p w:rsidR="0083613F" w:rsidRPr="00A02ADC" w:rsidRDefault="0083613F" w:rsidP="0083613F">
      <w:pPr>
        <w:autoSpaceDE w:val="0"/>
        <w:autoSpaceDN w:val="0"/>
        <w:adjustRightInd w:val="0"/>
        <w:spacing w:after="0" w:line="240" w:lineRule="auto"/>
        <w:ind w:firstLine="709"/>
        <w:jc w:val="center"/>
        <w:rPr>
          <w:rFonts w:ascii="Times New Roman" w:hAnsi="Times New Roman"/>
          <w:b/>
          <w:sz w:val="28"/>
          <w:szCs w:val="28"/>
        </w:rPr>
      </w:pPr>
    </w:p>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t>Программа призвана обеспечить комплексный подход к решению проблемы приведения в надлежащее состояние воинских захоронений, увековечения памяти погибших при защите Отечества на мемориальных сооружениях воинских захоронений по месту захоронения, приведение внешнего облика памятников воинской славы в надлежащее состояние и создание условий по обеспечению их сохранности на территории города.</w:t>
      </w:r>
    </w:p>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t>Для достижения цели программы будут выполняться следующие мероприятия:</w:t>
      </w:r>
    </w:p>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t>- ремонтно-восстановительные работы</w:t>
      </w:r>
      <w:r w:rsidRPr="00A02ADC">
        <w:t xml:space="preserve"> </w:t>
      </w:r>
      <w:r w:rsidRPr="00A02ADC">
        <w:rPr>
          <w:rFonts w:ascii="Times New Roman" w:hAnsi="Times New Roman"/>
          <w:sz w:val="28"/>
          <w:szCs w:val="28"/>
        </w:rPr>
        <w:t>на</w:t>
      </w:r>
      <w:r w:rsidRPr="00A02ADC">
        <w:t xml:space="preserve"> </w:t>
      </w:r>
      <w:r w:rsidRPr="00A02ADC">
        <w:rPr>
          <w:rFonts w:ascii="Times New Roman" w:hAnsi="Times New Roman"/>
          <w:sz w:val="28"/>
          <w:szCs w:val="28"/>
        </w:rPr>
        <w:t>индивидуальных воинских захоронениях;</w:t>
      </w:r>
    </w:p>
    <w:p w:rsidR="0083613F" w:rsidRPr="00A02ADC" w:rsidRDefault="0083613F" w:rsidP="0083613F">
      <w:pPr>
        <w:autoSpaceDE w:val="0"/>
        <w:autoSpaceDN w:val="0"/>
        <w:adjustRightInd w:val="0"/>
        <w:spacing w:after="0" w:line="240" w:lineRule="auto"/>
        <w:ind w:firstLine="709"/>
        <w:jc w:val="both"/>
        <w:rPr>
          <w:rFonts w:ascii="Times New Roman" w:hAnsi="Times New Roman"/>
          <w:bCs/>
          <w:sz w:val="28"/>
          <w:szCs w:val="28"/>
        </w:rPr>
      </w:pPr>
      <w:r w:rsidRPr="00A02ADC">
        <w:rPr>
          <w:rFonts w:ascii="Times New Roman" w:hAnsi="Times New Roman"/>
          <w:bCs/>
          <w:sz w:val="28"/>
          <w:szCs w:val="28"/>
        </w:rPr>
        <w:t>- установка мемориального знака;</w:t>
      </w:r>
    </w:p>
    <w:p w:rsidR="0083613F" w:rsidRPr="00A02ADC" w:rsidRDefault="0083613F" w:rsidP="0083613F">
      <w:pPr>
        <w:autoSpaceDE w:val="0"/>
        <w:autoSpaceDN w:val="0"/>
        <w:adjustRightInd w:val="0"/>
        <w:spacing w:after="0" w:line="240" w:lineRule="auto"/>
        <w:ind w:firstLine="709"/>
        <w:jc w:val="both"/>
        <w:rPr>
          <w:rFonts w:ascii="Times New Roman" w:hAnsi="Times New Roman"/>
          <w:bCs/>
          <w:sz w:val="28"/>
          <w:szCs w:val="28"/>
        </w:rPr>
      </w:pPr>
      <w:r w:rsidRPr="00A02ADC">
        <w:rPr>
          <w:rFonts w:ascii="Times New Roman" w:hAnsi="Times New Roman"/>
          <w:bCs/>
          <w:sz w:val="28"/>
          <w:szCs w:val="28"/>
        </w:rPr>
        <w:t>- содержание воинских захоронений;</w:t>
      </w:r>
    </w:p>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t>- газоснабжение в целях обеспечения постоянного горения Вечного огня</w:t>
      </w:r>
    </w:p>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t>- благоустройство памятника воинам-интернационалистам;</w:t>
      </w:r>
    </w:p>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t xml:space="preserve">- благоустройство мемориального объекта, установленного в память полиграфистов, погибших в годы Великой Отечественной войны; </w:t>
      </w:r>
    </w:p>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t>- ремонт военно-мемориальных объектов и благоустройство прилегающих к ним территорий;</w:t>
      </w:r>
    </w:p>
    <w:p w:rsidR="0083613F" w:rsidRPr="00A02ADC" w:rsidRDefault="0083613F" w:rsidP="0083613F">
      <w:pPr>
        <w:autoSpaceDE w:val="0"/>
        <w:autoSpaceDN w:val="0"/>
        <w:adjustRightInd w:val="0"/>
        <w:spacing w:after="0" w:line="240" w:lineRule="auto"/>
        <w:ind w:firstLine="709"/>
        <w:jc w:val="both"/>
        <w:rPr>
          <w:rFonts w:ascii="Times New Roman" w:hAnsi="Times New Roman"/>
          <w:bCs/>
          <w:sz w:val="28"/>
          <w:szCs w:val="28"/>
        </w:rPr>
      </w:pPr>
      <w:r w:rsidRPr="00A02ADC">
        <w:rPr>
          <w:rFonts w:ascii="Times New Roman" w:hAnsi="Times New Roman"/>
          <w:sz w:val="28"/>
          <w:szCs w:val="28"/>
        </w:rPr>
        <w:t>- содержание военно-мемориальных объектов.</w:t>
      </w:r>
    </w:p>
    <w:p w:rsidR="0083613F" w:rsidRPr="00A02ADC" w:rsidRDefault="0083613F" w:rsidP="0083613F">
      <w:pPr>
        <w:autoSpaceDE w:val="0"/>
        <w:autoSpaceDN w:val="0"/>
        <w:adjustRightInd w:val="0"/>
        <w:spacing w:after="0" w:line="240" w:lineRule="auto"/>
        <w:ind w:firstLine="709"/>
        <w:jc w:val="both"/>
        <w:rPr>
          <w:rFonts w:ascii="Times New Roman" w:hAnsi="Times New Roman"/>
          <w:bCs/>
          <w:sz w:val="28"/>
          <w:szCs w:val="28"/>
        </w:rPr>
      </w:pPr>
      <w:r w:rsidRPr="00A02ADC">
        <w:rPr>
          <w:rFonts w:ascii="Times New Roman" w:hAnsi="Times New Roman"/>
          <w:bCs/>
          <w:sz w:val="28"/>
          <w:szCs w:val="28"/>
        </w:rPr>
        <w:t xml:space="preserve">Реализация программы позволит к концу 2026 года привести внешний облик </w:t>
      </w:r>
      <w:r w:rsidRPr="00A02ADC">
        <w:rPr>
          <w:rFonts w:ascii="Times New Roman" w:hAnsi="Times New Roman"/>
          <w:sz w:val="28"/>
          <w:szCs w:val="28"/>
        </w:rPr>
        <w:t xml:space="preserve">памятников воинской славы в надлежащее состояние, </w:t>
      </w:r>
      <w:r w:rsidRPr="00A02ADC">
        <w:rPr>
          <w:rFonts w:ascii="Times New Roman" w:hAnsi="Times New Roman"/>
          <w:bCs/>
          <w:sz w:val="28"/>
          <w:szCs w:val="28"/>
        </w:rPr>
        <w:t>значительно улучшить состояние всех воинских захоронений, расположенных на территории городского округа город Рыбинск Ярославской области.</w:t>
      </w:r>
    </w:p>
    <w:p w:rsidR="0083613F" w:rsidRPr="00A02ADC" w:rsidRDefault="0083613F" w:rsidP="0083613F">
      <w:pPr>
        <w:autoSpaceDE w:val="0"/>
        <w:autoSpaceDN w:val="0"/>
        <w:adjustRightInd w:val="0"/>
        <w:spacing w:after="0" w:line="240" w:lineRule="auto"/>
        <w:ind w:firstLine="709"/>
        <w:jc w:val="both"/>
        <w:rPr>
          <w:rFonts w:ascii="Times New Roman" w:hAnsi="Times New Roman"/>
          <w:bCs/>
          <w:sz w:val="28"/>
          <w:szCs w:val="28"/>
        </w:rPr>
      </w:pPr>
      <w:r w:rsidRPr="00A02ADC">
        <w:rPr>
          <w:rFonts w:ascii="Times New Roman" w:hAnsi="Times New Roman"/>
          <w:bCs/>
          <w:sz w:val="28"/>
          <w:szCs w:val="28"/>
        </w:rPr>
        <w:t>Совокупный эффект от реализации мероприятий программы – сочетание воспитательного, экономического и социального эффектов.</w:t>
      </w:r>
    </w:p>
    <w:p w:rsidR="0083613F" w:rsidRPr="00A02ADC" w:rsidRDefault="0083613F" w:rsidP="0083613F">
      <w:pPr>
        <w:autoSpaceDE w:val="0"/>
        <w:autoSpaceDN w:val="0"/>
        <w:adjustRightInd w:val="0"/>
        <w:spacing w:after="0" w:line="240" w:lineRule="auto"/>
        <w:ind w:firstLine="709"/>
        <w:jc w:val="both"/>
        <w:rPr>
          <w:rFonts w:ascii="Times New Roman" w:hAnsi="Times New Roman"/>
          <w:bCs/>
          <w:sz w:val="28"/>
          <w:szCs w:val="28"/>
        </w:rPr>
      </w:pPr>
      <w:r w:rsidRPr="00A02ADC">
        <w:rPr>
          <w:rFonts w:ascii="Times New Roman" w:hAnsi="Times New Roman"/>
          <w:bCs/>
          <w:sz w:val="28"/>
          <w:szCs w:val="28"/>
        </w:rPr>
        <w:t>Воспитательный эффект предусматривает формирование уважительного отношения граждан к памяти погибших при защите Отечества, чувства гордости за свою отчизну, а также упрочение статуса России как великой культурной державы, имеющей героическое историческое наследие.</w:t>
      </w:r>
    </w:p>
    <w:p w:rsidR="0083613F" w:rsidRPr="00A02ADC" w:rsidRDefault="0083613F" w:rsidP="0083613F">
      <w:pPr>
        <w:autoSpaceDE w:val="0"/>
        <w:autoSpaceDN w:val="0"/>
        <w:adjustRightInd w:val="0"/>
        <w:spacing w:after="0" w:line="240" w:lineRule="auto"/>
        <w:ind w:firstLine="709"/>
        <w:jc w:val="both"/>
        <w:rPr>
          <w:rFonts w:ascii="Times New Roman" w:hAnsi="Times New Roman"/>
          <w:bCs/>
          <w:sz w:val="28"/>
          <w:szCs w:val="28"/>
        </w:rPr>
      </w:pPr>
      <w:r w:rsidRPr="00A02ADC">
        <w:rPr>
          <w:rFonts w:ascii="Times New Roman" w:hAnsi="Times New Roman"/>
          <w:bCs/>
          <w:sz w:val="28"/>
          <w:szCs w:val="28"/>
        </w:rPr>
        <w:t>Экономический эффект возникает в результате своевременного выполнения мероприятий программы, после которых не потребуются расходы на первоочередные мероприятия по обустройству и восстановлению воинских захоронений в течение следующих 20 – 25 лет.</w:t>
      </w:r>
    </w:p>
    <w:p w:rsidR="0083613F" w:rsidRPr="00A02ADC" w:rsidRDefault="0083613F" w:rsidP="0083613F">
      <w:pPr>
        <w:autoSpaceDE w:val="0"/>
        <w:autoSpaceDN w:val="0"/>
        <w:adjustRightInd w:val="0"/>
        <w:spacing w:after="0" w:line="240" w:lineRule="auto"/>
        <w:ind w:firstLine="709"/>
        <w:jc w:val="both"/>
        <w:rPr>
          <w:rFonts w:ascii="Times New Roman" w:hAnsi="Times New Roman"/>
          <w:bCs/>
          <w:sz w:val="28"/>
          <w:szCs w:val="28"/>
        </w:rPr>
      </w:pPr>
      <w:r w:rsidRPr="00A02ADC">
        <w:rPr>
          <w:rFonts w:ascii="Times New Roman" w:hAnsi="Times New Roman"/>
          <w:bCs/>
          <w:sz w:val="28"/>
          <w:szCs w:val="28"/>
        </w:rPr>
        <w:t>Социальный эффект проявится в воспитании патриотизма у граждан, особенно у подрастающего поколения и подготовке их к достойному и самоотверженному служению обществу и государству, к выполнению обязанностей по защите Отечества.</w:t>
      </w:r>
    </w:p>
    <w:p w:rsidR="0083613F" w:rsidRPr="00A02ADC" w:rsidRDefault="0083613F" w:rsidP="0083613F">
      <w:pPr>
        <w:autoSpaceDE w:val="0"/>
        <w:autoSpaceDN w:val="0"/>
        <w:adjustRightInd w:val="0"/>
        <w:spacing w:after="0" w:line="240" w:lineRule="auto"/>
        <w:ind w:firstLine="709"/>
        <w:jc w:val="both"/>
        <w:rPr>
          <w:rFonts w:ascii="Times New Roman" w:hAnsi="Times New Roman"/>
          <w:bCs/>
          <w:sz w:val="28"/>
          <w:szCs w:val="28"/>
        </w:rPr>
      </w:pPr>
    </w:p>
    <w:p w:rsidR="0083613F" w:rsidRPr="00A02ADC" w:rsidRDefault="0083613F" w:rsidP="0083613F">
      <w:pPr>
        <w:autoSpaceDE w:val="0"/>
        <w:autoSpaceDN w:val="0"/>
        <w:adjustRightInd w:val="0"/>
        <w:spacing w:after="0" w:line="240" w:lineRule="auto"/>
        <w:ind w:firstLine="709"/>
        <w:jc w:val="center"/>
        <w:rPr>
          <w:rFonts w:ascii="Times New Roman" w:hAnsi="Times New Roman"/>
          <w:b/>
          <w:sz w:val="28"/>
          <w:szCs w:val="28"/>
        </w:rPr>
      </w:pPr>
      <w:r w:rsidRPr="00A02ADC">
        <w:rPr>
          <w:rFonts w:ascii="Times New Roman" w:hAnsi="Times New Roman"/>
          <w:b/>
          <w:sz w:val="28"/>
          <w:szCs w:val="28"/>
        </w:rPr>
        <w:t>5. Финансирование программы</w:t>
      </w:r>
    </w:p>
    <w:p w:rsidR="0083613F" w:rsidRPr="00A02ADC" w:rsidRDefault="0083613F" w:rsidP="0083613F">
      <w:pPr>
        <w:autoSpaceDE w:val="0"/>
        <w:autoSpaceDN w:val="0"/>
        <w:adjustRightInd w:val="0"/>
        <w:spacing w:after="0" w:line="240" w:lineRule="auto"/>
        <w:ind w:firstLine="709"/>
        <w:jc w:val="center"/>
        <w:rPr>
          <w:rFonts w:ascii="Times New Roman" w:hAnsi="Times New Roman"/>
          <w:b/>
          <w:sz w:val="28"/>
          <w:szCs w:val="28"/>
        </w:rPr>
      </w:pPr>
    </w:p>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t xml:space="preserve">Потребность финансовых ресурсов на реализацию муниципальной программы в целом составляет 11 972,9 тыс. руб. Финансирование мероприятий программы осуществляется за счет: </w:t>
      </w:r>
    </w:p>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lastRenderedPageBreak/>
        <w:t>- средств бюджета городского округа город Рыбинск Ярославской области;</w:t>
      </w:r>
    </w:p>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t>- средств других бюджетов бюджетной системы РФ.</w:t>
      </w:r>
    </w:p>
    <w:tbl>
      <w:tblPr>
        <w:tblW w:w="8820" w:type="dxa"/>
        <w:jc w:val="center"/>
        <w:tblInd w:w="103" w:type="dxa"/>
        <w:tblLook w:val="04A0"/>
      </w:tblPr>
      <w:tblGrid>
        <w:gridCol w:w="1260"/>
        <w:gridCol w:w="3180"/>
        <w:gridCol w:w="2480"/>
        <w:gridCol w:w="1900"/>
      </w:tblGrid>
      <w:tr w:rsidR="0083613F" w:rsidRPr="00A02ADC" w:rsidTr="00776438">
        <w:trPr>
          <w:trHeight w:val="624"/>
          <w:jc w:val="center"/>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Период</w:t>
            </w:r>
          </w:p>
        </w:tc>
        <w:tc>
          <w:tcPr>
            <w:tcW w:w="3180" w:type="dxa"/>
            <w:tcBorders>
              <w:top w:val="single" w:sz="4" w:space="0" w:color="auto"/>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Источник финансирования</w:t>
            </w:r>
          </w:p>
        </w:tc>
        <w:tc>
          <w:tcPr>
            <w:tcW w:w="2480" w:type="dxa"/>
            <w:tcBorders>
              <w:top w:val="single" w:sz="4" w:space="0" w:color="auto"/>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Предусмотрено в бюджете, тыс. руб.</w:t>
            </w:r>
          </w:p>
        </w:tc>
        <w:tc>
          <w:tcPr>
            <w:tcW w:w="1900" w:type="dxa"/>
            <w:tcBorders>
              <w:top w:val="single" w:sz="4" w:space="0" w:color="auto"/>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Потребность, тыс. руб.</w:t>
            </w:r>
          </w:p>
        </w:tc>
      </w:tr>
      <w:tr w:rsidR="0083613F" w:rsidRPr="00A02ADC" w:rsidTr="00776438">
        <w:trPr>
          <w:trHeight w:val="312"/>
          <w:jc w:val="center"/>
        </w:trPr>
        <w:tc>
          <w:tcPr>
            <w:tcW w:w="1260" w:type="dxa"/>
            <w:vMerge w:val="restart"/>
            <w:tcBorders>
              <w:top w:val="nil"/>
              <w:left w:val="single" w:sz="4" w:space="0" w:color="auto"/>
              <w:bottom w:val="single" w:sz="4" w:space="0" w:color="000000"/>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2023</w:t>
            </w:r>
          </w:p>
        </w:tc>
        <w:tc>
          <w:tcPr>
            <w:tcW w:w="31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Городской бюджет</w:t>
            </w:r>
          </w:p>
        </w:tc>
        <w:tc>
          <w:tcPr>
            <w:tcW w:w="24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sz w:val="24"/>
                <w:szCs w:val="24"/>
              </w:rPr>
            </w:pPr>
            <w:r w:rsidRPr="00A02ADC">
              <w:rPr>
                <w:rFonts w:ascii="Times New Roman" w:hAnsi="Times New Roman"/>
                <w:sz w:val="24"/>
                <w:szCs w:val="24"/>
              </w:rPr>
              <w:t>755,7</w:t>
            </w:r>
          </w:p>
        </w:tc>
        <w:tc>
          <w:tcPr>
            <w:tcW w:w="190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sz w:val="24"/>
                <w:szCs w:val="24"/>
              </w:rPr>
            </w:pPr>
            <w:r w:rsidRPr="00A02ADC">
              <w:rPr>
                <w:rFonts w:ascii="Times New Roman" w:hAnsi="Times New Roman"/>
                <w:sz w:val="24"/>
                <w:szCs w:val="24"/>
              </w:rPr>
              <w:t>755,7</w:t>
            </w:r>
          </w:p>
        </w:tc>
      </w:tr>
      <w:tr w:rsidR="0083613F" w:rsidRPr="00A02ADC" w:rsidTr="00776438">
        <w:trPr>
          <w:trHeight w:val="312"/>
          <w:jc w:val="center"/>
        </w:trPr>
        <w:tc>
          <w:tcPr>
            <w:tcW w:w="1260" w:type="dxa"/>
            <w:vMerge/>
            <w:tcBorders>
              <w:top w:val="nil"/>
              <w:left w:val="single" w:sz="4" w:space="0" w:color="auto"/>
              <w:bottom w:val="single" w:sz="4" w:space="0" w:color="000000"/>
              <w:right w:val="single" w:sz="4" w:space="0" w:color="auto"/>
            </w:tcBorders>
            <w:vAlign w:val="center"/>
            <w:hideMark/>
          </w:tcPr>
          <w:p w:rsidR="0083613F" w:rsidRPr="00A02ADC" w:rsidRDefault="0083613F" w:rsidP="00776438">
            <w:pPr>
              <w:spacing w:after="0" w:line="240" w:lineRule="auto"/>
              <w:rPr>
                <w:rFonts w:ascii="Times New Roman" w:hAnsi="Times New Roman"/>
                <w:sz w:val="24"/>
                <w:szCs w:val="24"/>
              </w:rPr>
            </w:pPr>
          </w:p>
        </w:tc>
        <w:tc>
          <w:tcPr>
            <w:tcW w:w="31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Областной бюджет</w:t>
            </w:r>
          </w:p>
        </w:tc>
        <w:tc>
          <w:tcPr>
            <w:tcW w:w="24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sz w:val="24"/>
                <w:szCs w:val="24"/>
              </w:rPr>
            </w:pPr>
            <w:r w:rsidRPr="00A02ADC">
              <w:rPr>
                <w:rFonts w:ascii="Times New Roman" w:hAnsi="Times New Roman"/>
                <w:sz w:val="24"/>
                <w:szCs w:val="24"/>
              </w:rPr>
              <w:t>200,0</w:t>
            </w:r>
          </w:p>
        </w:tc>
        <w:tc>
          <w:tcPr>
            <w:tcW w:w="190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sz w:val="24"/>
                <w:szCs w:val="24"/>
              </w:rPr>
            </w:pPr>
            <w:r w:rsidRPr="00A02ADC">
              <w:rPr>
                <w:rFonts w:ascii="Times New Roman" w:hAnsi="Times New Roman"/>
                <w:sz w:val="24"/>
                <w:szCs w:val="24"/>
              </w:rPr>
              <w:t>2 594,3</w:t>
            </w:r>
          </w:p>
        </w:tc>
      </w:tr>
      <w:tr w:rsidR="0083613F" w:rsidRPr="00A02ADC" w:rsidTr="00776438">
        <w:trPr>
          <w:trHeight w:val="312"/>
          <w:jc w:val="center"/>
        </w:trPr>
        <w:tc>
          <w:tcPr>
            <w:tcW w:w="1260" w:type="dxa"/>
            <w:vMerge/>
            <w:tcBorders>
              <w:top w:val="nil"/>
              <w:left w:val="single" w:sz="4" w:space="0" w:color="auto"/>
              <w:bottom w:val="single" w:sz="4" w:space="0" w:color="000000"/>
              <w:right w:val="single" w:sz="4" w:space="0" w:color="auto"/>
            </w:tcBorders>
            <w:vAlign w:val="center"/>
            <w:hideMark/>
          </w:tcPr>
          <w:p w:rsidR="0083613F" w:rsidRPr="00A02ADC" w:rsidRDefault="0083613F" w:rsidP="00776438">
            <w:pPr>
              <w:spacing w:after="0" w:line="240" w:lineRule="auto"/>
              <w:rPr>
                <w:rFonts w:ascii="Times New Roman" w:hAnsi="Times New Roman"/>
                <w:sz w:val="24"/>
                <w:szCs w:val="24"/>
              </w:rPr>
            </w:pPr>
          </w:p>
        </w:tc>
        <w:tc>
          <w:tcPr>
            <w:tcW w:w="31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Федеральный бюджет</w:t>
            </w:r>
          </w:p>
        </w:tc>
        <w:tc>
          <w:tcPr>
            <w:tcW w:w="24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sz w:val="24"/>
                <w:szCs w:val="24"/>
              </w:rPr>
            </w:pPr>
            <w:r w:rsidRPr="00A02ADC">
              <w:rPr>
                <w:rFonts w:ascii="Times New Roman" w:hAnsi="Times New Roman"/>
                <w:sz w:val="24"/>
                <w:szCs w:val="24"/>
              </w:rPr>
              <w:t>0,0</w:t>
            </w:r>
          </w:p>
        </w:tc>
        <w:tc>
          <w:tcPr>
            <w:tcW w:w="190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sz w:val="24"/>
                <w:szCs w:val="24"/>
              </w:rPr>
            </w:pPr>
            <w:r w:rsidRPr="00A02ADC">
              <w:rPr>
                <w:rFonts w:ascii="Times New Roman" w:hAnsi="Times New Roman"/>
                <w:sz w:val="24"/>
                <w:szCs w:val="24"/>
              </w:rPr>
              <w:t>0,0</w:t>
            </w:r>
          </w:p>
        </w:tc>
      </w:tr>
      <w:tr w:rsidR="0083613F" w:rsidRPr="00A02ADC" w:rsidTr="00776438">
        <w:trPr>
          <w:trHeight w:val="312"/>
          <w:jc w:val="center"/>
        </w:trPr>
        <w:tc>
          <w:tcPr>
            <w:tcW w:w="1260" w:type="dxa"/>
            <w:vMerge/>
            <w:tcBorders>
              <w:top w:val="nil"/>
              <w:left w:val="single" w:sz="4" w:space="0" w:color="auto"/>
              <w:bottom w:val="single" w:sz="4" w:space="0" w:color="000000"/>
              <w:right w:val="single" w:sz="4" w:space="0" w:color="auto"/>
            </w:tcBorders>
            <w:vAlign w:val="center"/>
            <w:hideMark/>
          </w:tcPr>
          <w:p w:rsidR="0083613F" w:rsidRPr="00A02ADC" w:rsidRDefault="0083613F" w:rsidP="00776438">
            <w:pPr>
              <w:spacing w:after="0" w:line="240" w:lineRule="auto"/>
              <w:rPr>
                <w:rFonts w:ascii="Times New Roman" w:hAnsi="Times New Roman"/>
                <w:sz w:val="24"/>
                <w:szCs w:val="24"/>
              </w:rPr>
            </w:pPr>
          </w:p>
        </w:tc>
        <w:tc>
          <w:tcPr>
            <w:tcW w:w="31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b/>
                <w:bCs/>
                <w:sz w:val="24"/>
                <w:szCs w:val="24"/>
              </w:rPr>
            </w:pPr>
            <w:r w:rsidRPr="00A02ADC">
              <w:rPr>
                <w:rFonts w:ascii="Times New Roman" w:hAnsi="Times New Roman"/>
                <w:b/>
                <w:bCs/>
                <w:sz w:val="24"/>
                <w:szCs w:val="24"/>
              </w:rPr>
              <w:t>Итого</w:t>
            </w:r>
          </w:p>
        </w:tc>
        <w:tc>
          <w:tcPr>
            <w:tcW w:w="24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b/>
                <w:bCs/>
                <w:sz w:val="24"/>
                <w:szCs w:val="24"/>
              </w:rPr>
            </w:pPr>
            <w:r w:rsidRPr="00A02ADC">
              <w:rPr>
                <w:rFonts w:ascii="Times New Roman" w:hAnsi="Times New Roman"/>
                <w:b/>
                <w:bCs/>
                <w:sz w:val="24"/>
                <w:szCs w:val="24"/>
              </w:rPr>
              <w:t>955,7</w:t>
            </w:r>
          </w:p>
        </w:tc>
        <w:tc>
          <w:tcPr>
            <w:tcW w:w="190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b/>
                <w:bCs/>
                <w:sz w:val="24"/>
                <w:szCs w:val="24"/>
              </w:rPr>
            </w:pPr>
            <w:r w:rsidRPr="00A02ADC">
              <w:rPr>
                <w:rFonts w:ascii="Times New Roman" w:hAnsi="Times New Roman"/>
                <w:b/>
                <w:bCs/>
                <w:sz w:val="24"/>
                <w:szCs w:val="24"/>
              </w:rPr>
              <w:t>3 350,0</w:t>
            </w:r>
          </w:p>
        </w:tc>
      </w:tr>
      <w:tr w:rsidR="0083613F" w:rsidRPr="00A02ADC" w:rsidTr="00776438">
        <w:trPr>
          <w:trHeight w:val="312"/>
          <w:jc w:val="center"/>
        </w:trPr>
        <w:tc>
          <w:tcPr>
            <w:tcW w:w="1260" w:type="dxa"/>
            <w:vMerge w:val="restart"/>
            <w:tcBorders>
              <w:top w:val="nil"/>
              <w:left w:val="single" w:sz="4" w:space="0" w:color="auto"/>
              <w:bottom w:val="single" w:sz="4" w:space="0" w:color="000000"/>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2024</w:t>
            </w:r>
          </w:p>
        </w:tc>
        <w:tc>
          <w:tcPr>
            <w:tcW w:w="31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Городской бюджет</w:t>
            </w:r>
          </w:p>
        </w:tc>
        <w:tc>
          <w:tcPr>
            <w:tcW w:w="24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sz w:val="24"/>
                <w:szCs w:val="24"/>
              </w:rPr>
            </w:pPr>
            <w:r w:rsidRPr="00A02ADC">
              <w:rPr>
                <w:rFonts w:ascii="Times New Roman" w:hAnsi="Times New Roman"/>
                <w:sz w:val="24"/>
                <w:szCs w:val="24"/>
              </w:rPr>
              <w:t>850,5</w:t>
            </w:r>
          </w:p>
        </w:tc>
        <w:tc>
          <w:tcPr>
            <w:tcW w:w="190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sz w:val="24"/>
                <w:szCs w:val="24"/>
              </w:rPr>
            </w:pPr>
            <w:r w:rsidRPr="00A02ADC">
              <w:rPr>
                <w:rFonts w:ascii="Times New Roman" w:hAnsi="Times New Roman"/>
                <w:sz w:val="24"/>
                <w:szCs w:val="24"/>
              </w:rPr>
              <w:t>2 481,6</w:t>
            </w:r>
          </w:p>
        </w:tc>
      </w:tr>
      <w:tr w:rsidR="0083613F" w:rsidRPr="00A02ADC" w:rsidTr="00776438">
        <w:trPr>
          <w:trHeight w:val="312"/>
          <w:jc w:val="center"/>
        </w:trPr>
        <w:tc>
          <w:tcPr>
            <w:tcW w:w="1260" w:type="dxa"/>
            <w:vMerge/>
            <w:tcBorders>
              <w:top w:val="nil"/>
              <w:left w:val="single" w:sz="4" w:space="0" w:color="auto"/>
              <w:bottom w:val="single" w:sz="4" w:space="0" w:color="000000"/>
              <w:right w:val="single" w:sz="4" w:space="0" w:color="auto"/>
            </w:tcBorders>
            <w:vAlign w:val="center"/>
            <w:hideMark/>
          </w:tcPr>
          <w:p w:rsidR="0083613F" w:rsidRPr="00A02ADC" w:rsidRDefault="0083613F" w:rsidP="00776438">
            <w:pPr>
              <w:spacing w:after="0" w:line="240" w:lineRule="auto"/>
              <w:rPr>
                <w:rFonts w:ascii="Times New Roman" w:hAnsi="Times New Roman"/>
                <w:sz w:val="24"/>
                <w:szCs w:val="24"/>
              </w:rPr>
            </w:pPr>
          </w:p>
        </w:tc>
        <w:tc>
          <w:tcPr>
            <w:tcW w:w="31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Областной бюджет</w:t>
            </w:r>
          </w:p>
        </w:tc>
        <w:tc>
          <w:tcPr>
            <w:tcW w:w="24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sz w:val="24"/>
                <w:szCs w:val="24"/>
              </w:rPr>
            </w:pPr>
            <w:r w:rsidRPr="00A02ADC">
              <w:rPr>
                <w:rFonts w:ascii="Times New Roman" w:hAnsi="Times New Roman"/>
                <w:sz w:val="24"/>
                <w:szCs w:val="24"/>
              </w:rPr>
              <w:t>0,0</w:t>
            </w:r>
          </w:p>
        </w:tc>
        <w:tc>
          <w:tcPr>
            <w:tcW w:w="190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sz w:val="24"/>
                <w:szCs w:val="24"/>
              </w:rPr>
            </w:pPr>
            <w:r w:rsidRPr="00A02ADC">
              <w:rPr>
                <w:rFonts w:ascii="Times New Roman" w:hAnsi="Times New Roman"/>
                <w:sz w:val="24"/>
                <w:szCs w:val="24"/>
              </w:rPr>
              <w:t>615,9</w:t>
            </w:r>
          </w:p>
        </w:tc>
      </w:tr>
      <w:tr w:rsidR="0083613F" w:rsidRPr="00A02ADC" w:rsidTr="00776438">
        <w:trPr>
          <w:trHeight w:val="312"/>
          <w:jc w:val="center"/>
        </w:trPr>
        <w:tc>
          <w:tcPr>
            <w:tcW w:w="1260" w:type="dxa"/>
            <w:vMerge/>
            <w:tcBorders>
              <w:top w:val="nil"/>
              <w:left w:val="single" w:sz="4" w:space="0" w:color="auto"/>
              <w:bottom w:val="single" w:sz="4" w:space="0" w:color="000000"/>
              <w:right w:val="single" w:sz="4" w:space="0" w:color="auto"/>
            </w:tcBorders>
            <w:vAlign w:val="center"/>
            <w:hideMark/>
          </w:tcPr>
          <w:p w:rsidR="0083613F" w:rsidRPr="00A02ADC" w:rsidRDefault="0083613F" w:rsidP="00776438">
            <w:pPr>
              <w:spacing w:after="0" w:line="240" w:lineRule="auto"/>
              <w:rPr>
                <w:rFonts w:ascii="Times New Roman" w:hAnsi="Times New Roman"/>
                <w:sz w:val="24"/>
                <w:szCs w:val="24"/>
              </w:rPr>
            </w:pPr>
          </w:p>
        </w:tc>
        <w:tc>
          <w:tcPr>
            <w:tcW w:w="31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Федеральный бюджет</w:t>
            </w:r>
          </w:p>
        </w:tc>
        <w:tc>
          <w:tcPr>
            <w:tcW w:w="24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sz w:val="24"/>
                <w:szCs w:val="24"/>
              </w:rPr>
            </w:pPr>
            <w:r w:rsidRPr="00A02ADC">
              <w:rPr>
                <w:rFonts w:ascii="Times New Roman" w:hAnsi="Times New Roman"/>
                <w:sz w:val="24"/>
                <w:szCs w:val="24"/>
              </w:rPr>
              <w:t>0,0</w:t>
            </w:r>
          </w:p>
        </w:tc>
        <w:tc>
          <w:tcPr>
            <w:tcW w:w="190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sz w:val="24"/>
                <w:szCs w:val="24"/>
              </w:rPr>
            </w:pPr>
            <w:r w:rsidRPr="00A02ADC">
              <w:rPr>
                <w:rFonts w:ascii="Times New Roman" w:hAnsi="Times New Roman"/>
                <w:sz w:val="24"/>
                <w:szCs w:val="24"/>
              </w:rPr>
              <w:t>0,0</w:t>
            </w:r>
          </w:p>
        </w:tc>
      </w:tr>
      <w:tr w:rsidR="0083613F" w:rsidRPr="00A02ADC" w:rsidTr="00776438">
        <w:trPr>
          <w:trHeight w:val="312"/>
          <w:jc w:val="center"/>
        </w:trPr>
        <w:tc>
          <w:tcPr>
            <w:tcW w:w="1260" w:type="dxa"/>
            <w:vMerge/>
            <w:tcBorders>
              <w:top w:val="nil"/>
              <w:left w:val="single" w:sz="4" w:space="0" w:color="auto"/>
              <w:bottom w:val="single" w:sz="4" w:space="0" w:color="000000"/>
              <w:right w:val="single" w:sz="4" w:space="0" w:color="auto"/>
            </w:tcBorders>
            <w:vAlign w:val="center"/>
            <w:hideMark/>
          </w:tcPr>
          <w:p w:rsidR="0083613F" w:rsidRPr="00A02ADC" w:rsidRDefault="0083613F" w:rsidP="00776438">
            <w:pPr>
              <w:spacing w:after="0" w:line="240" w:lineRule="auto"/>
              <w:rPr>
                <w:rFonts w:ascii="Times New Roman" w:hAnsi="Times New Roman"/>
                <w:sz w:val="24"/>
                <w:szCs w:val="24"/>
              </w:rPr>
            </w:pPr>
          </w:p>
        </w:tc>
        <w:tc>
          <w:tcPr>
            <w:tcW w:w="31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b/>
                <w:bCs/>
                <w:sz w:val="24"/>
                <w:szCs w:val="24"/>
              </w:rPr>
            </w:pPr>
            <w:r w:rsidRPr="00A02ADC">
              <w:rPr>
                <w:rFonts w:ascii="Times New Roman" w:hAnsi="Times New Roman"/>
                <w:b/>
                <w:bCs/>
                <w:sz w:val="24"/>
                <w:szCs w:val="24"/>
              </w:rPr>
              <w:t>Итого</w:t>
            </w:r>
          </w:p>
        </w:tc>
        <w:tc>
          <w:tcPr>
            <w:tcW w:w="24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b/>
                <w:bCs/>
                <w:sz w:val="24"/>
                <w:szCs w:val="24"/>
              </w:rPr>
            </w:pPr>
            <w:r w:rsidRPr="00A02ADC">
              <w:rPr>
                <w:rFonts w:ascii="Times New Roman" w:hAnsi="Times New Roman"/>
                <w:b/>
                <w:bCs/>
                <w:sz w:val="24"/>
                <w:szCs w:val="24"/>
              </w:rPr>
              <w:t>850,5</w:t>
            </w:r>
          </w:p>
        </w:tc>
        <w:tc>
          <w:tcPr>
            <w:tcW w:w="190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b/>
                <w:bCs/>
                <w:sz w:val="24"/>
                <w:szCs w:val="24"/>
              </w:rPr>
            </w:pPr>
            <w:r w:rsidRPr="00A02ADC">
              <w:rPr>
                <w:rFonts w:ascii="Times New Roman" w:hAnsi="Times New Roman"/>
                <w:b/>
                <w:bCs/>
                <w:sz w:val="24"/>
                <w:szCs w:val="24"/>
              </w:rPr>
              <w:t>3 097,5</w:t>
            </w:r>
          </w:p>
        </w:tc>
      </w:tr>
      <w:tr w:rsidR="0083613F" w:rsidRPr="00A02ADC" w:rsidTr="00776438">
        <w:trPr>
          <w:trHeight w:val="312"/>
          <w:jc w:val="center"/>
        </w:trPr>
        <w:tc>
          <w:tcPr>
            <w:tcW w:w="1260" w:type="dxa"/>
            <w:vMerge w:val="restart"/>
            <w:tcBorders>
              <w:top w:val="nil"/>
              <w:left w:val="single" w:sz="4" w:space="0" w:color="auto"/>
              <w:bottom w:val="single" w:sz="4" w:space="0" w:color="000000"/>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2025</w:t>
            </w:r>
          </w:p>
        </w:tc>
        <w:tc>
          <w:tcPr>
            <w:tcW w:w="31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Городской бюджет</w:t>
            </w:r>
          </w:p>
        </w:tc>
        <w:tc>
          <w:tcPr>
            <w:tcW w:w="24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sz w:val="24"/>
                <w:szCs w:val="24"/>
              </w:rPr>
            </w:pPr>
            <w:r w:rsidRPr="00A02ADC">
              <w:rPr>
                <w:rFonts w:ascii="Times New Roman" w:hAnsi="Times New Roman"/>
                <w:sz w:val="24"/>
                <w:szCs w:val="24"/>
              </w:rPr>
              <w:t>801,2</w:t>
            </w:r>
          </w:p>
        </w:tc>
        <w:tc>
          <w:tcPr>
            <w:tcW w:w="190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sz w:val="24"/>
                <w:szCs w:val="24"/>
              </w:rPr>
            </w:pPr>
            <w:r w:rsidRPr="00A02ADC">
              <w:rPr>
                <w:rFonts w:ascii="Times New Roman" w:hAnsi="Times New Roman"/>
                <w:sz w:val="24"/>
                <w:szCs w:val="24"/>
              </w:rPr>
              <w:t>4 099,5</w:t>
            </w:r>
          </w:p>
        </w:tc>
      </w:tr>
      <w:tr w:rsidR="0083613F" w:rsidRPr="00A02ADC" w:rsidTr="00776438">
        <w:trPr>
          <w:trHeight w:val="312"/>
          <w:jc w:val="center"/>
        </w:trPr>
        <w:tc>
          <w:tcPr>
            <w:tcW w:w="1260" w:type="dxa"/>
            <w:vMerge/>
            <w:tcBorders>
              <w:top w:val="nil"/>
              <w:left w:val="single" w:sz="4" w:space="0" w:color="auto"/>
              <w:bottom w:val="single" w:sz="4" w:space="0" w:color="000000"/>
              <w:right w:val="single" w:sz="4" w:space="0" w:color="auto"/>
            </w:tcBorders>
            <w:vAlign w:val="center"/>
            <w:hideMark/>
          </w:tcPr>
          <w:p w:rsidR="0083613F" w:rsidRPr="00A02ADC" w:rsidRDefault="0083613F" w:rsidP="00776438">
            <w:pPr>
              <w:spacing w:after="0" w:line="240" w:lineRule="auto"/>
              <w:rPr>
                <w:rFonts w:ascii="Times New Roman" w:hAnsi="Times New Roman"/>
                <w:sz w:val="24"/>
                <w:szCs w:val="24"/>
              </w:rPr>
            </w:pPr>
          </w:p>
        </w:tc>
        <w:tc>
          <w:tcPr>
            <w:tcW w:w="31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Областной бюджет</w:t>
            </w:r>
          </w:p>
        </w:tc>
        <w:tc>
          <w:tcPr>
            <w:tcW w:w="24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sz w:val="24"/>
                <w:szCs w:val="24"/>
              </w:rPr>
            </w:pPr>
            <w:r w:rsidRPr="00A02ADC">
              <w:rPr>
                <w:rFonts w:ascii="Times New Roman" w:hAnsi="Times New Roman"/>
                <w:sz w:val="24"/>
                <w:szCs w:val="24"/>
              </w:rPr>
              <w:t>0,0</w:t>
            </w:r>
          </w:p>
        </w:tc>
        <w:tc>
          <w:tcPr>
            <w:tcW w:w="190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sz w:val="24"/>
                <w:szCs w:val="24"/>
              </w:rPr>
            </w:pPr>
            <w:r w:rsidRPr="00A02ADC">
              <w:rPr>
                <w:rFonts w:ascii="Times New Roman" w:hAnsi="Times New Roman"/>
                <w:sz w:val="24"/>
                <w:szCs w:val="24"/>
              </w:rPr>
              <w:t>570,0</w:t>
            </w:r>
          </w:p>
        </w:tc>
      </w:tr>
      <w:tr w:rsidR="0083613F" w:rsidRPr="00A02ADC" w:rsidTr="00776438">
        <w:trPr>
          <w:trHeight w:val="312"/>
          <w:jc w:val="center"/>
        </w:trPr>
        <w:tc>
          <w:tcPr>
            <w:tcW w:w="1260" w:type="dxa"/>
            <w:vMerge/>
            <w:tcBorders>
              <w:top w:val="nil"/>
              <w:left w:val="single" w:sz="4" w:space="0" w:color="auto"/>
              <w:bottom w:val="single" w:sz="4" w:space="0" w:color="000000"/>
              <w:right w:val="single" w:sz="4" w:space="0" w:color="auto"/>
            </w:tcBorders>
            <w:vAlign w:val="center"/>
            <w:hideMark/>
          </w:tcPr>
          <w:p w:rsidR="0083613F" w:rsidRPr="00A02ADC" w:rsidRDefault="0083613F" w:rsidP="00776438">
            <w:pPr>
              <w:spacing w:after="0" w:line="240" w:lineRule="auto"/>
              <w:rPr>
                <w:rFonts w:ascii="Times New Roman" w:hAnsi="Times New Roman"/>
                <w:sz w:val="24"/>
                <w:szCs w:val="24"/>
              </w:rPr>
            </w:pPr>
          </w:p>
        </w:tc>
        <w:tc>
          <w:tcPr>
            <w:tcW w:w="31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Федеральный бюджет</w:t>
            </w:r>
          </w:p>
        </w:tc>
        <w:tc>
          <w:tcPr>
            <w:tcW w:w="24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sz w:val="24"/>
                <w:szCs w:val="24"/>
              </w:rPr>
            </w:pPr>
            <w:r w:rsidRPr="00A02ADC">
              <w:rPr>
                <w:rFonts w:ascii="Times New Roman" w:hAnsi="Times New Roman"/>
                <w:sz w:val="24"/>
                <w:szCs w:val="24"/>
              </w:rPr>
              <w:t>0,0</w:t>
            </w:r>
          </w:p>
        </w:tc>
        <w:tc>
          <w:tcPr>
            <w:tcW w:w="190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sz w:val="24"/>
                <w:szCs w:val="24"/>
              </w:rPr>
            </w:pPr>
            <w:r w:rsidRPr="00A02ADC">
              <w:rPr>
                <w:rFonts w:ascii="Times New Roman" w:hAnsi="Times New Roman"/>
                <w:sz w:val="24"/>
                <w:szCs w:val="24"/>
              </w:rPr>
              <w:t>0,0</w:t>
            </w:r>
          </w:p>
        </w:tc>
      </w:tr>
      <w:tr w:rsidR="0083613F" w:rsidRPr="00A02ADC" w:rsidTr="00776438">
        <w:trPr>
          <w:trHeight w:val="312"/>
          <w:jc w:val="center"/>
        </w:trPr>
        <w:tc>
          <w:tcPr>
            <w:tcW w:w="1260" w:type="dxa"/>
            <w:vMerge/>
            <w:tcBorders>
              <w:top w:val="nil"/>
              <w:left w:val="single" w:sz="4" w:space="0" w:color="auto"/>
              <w:bottom w:val="single" w:sz="4" w:space="0" w:color="000000"/>
              <w:right w:val="single" w:sz="4" w:space="0" w:color="auto"/>
            </w:tcBorders>
            <w:vAlign w:val="center"/>
            <w:hideMark/>
          </w:tcPr>
          <w:p w:rsidR="0083613F" w:rsidRPr="00A02ADC" w:rsidRDefault="0083613F" w:rsidP="00776438">
            <w:pPr>
              <w:spacing w:after="0" w:line="240" w:lineRule="auto"/>
              <w:rPr>
                <w:rFonts w:ascii="Times New Roman" w:hAnsi="Times New Roman"/>
                <w:sz w:val="24"/>
                <w:szCs w:val="24"/>
              </w:rPr>
            </w:pPr>
          </w:p>
        </w:tc>
        <w:tc>
          <w:tcPr>
            <w:tcW w:w="31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b/>
                <w:bCs/>
                <w:sz w:val="24"/>
                <w:szCs w:val="24"/>
              </w:rPr>
            </w:pPr>
            <w:r w:rsidRPr="00A02ADC">
              <w:rPr>
                <w:rFonts w:ascii="Times New Roman" w:hAnsi="Times New Roman"/>
                <w:b/>
                <w:bCs/>
                <w:sz w:val="24"/>
                <w:szCs w:val="24"/>
              </w:rPr>
              <w:t>Итого</w:t>
            </w:r>
          </w:p>
        </w:tc>
        <w:tc>
          <w:tcPr>
            <w:tcW w:w="24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b/>
                <w:bCs/>
                <w:sz w:val="24"/>
                <w:szCs w:val="24"/>
              </w:rPr>
            </w:pPr>
            <w:r w:rsidRPr="00A02ADC">
              <w:rPr>
                <w:rFonts w:ascii="Times New Roman" w:hAnsi="Times New Roman"/>
                <w:b/>
                <w:bCs/>
                <w:sz w:val="24"/>
                <w:szCs w:val="24"/>
              </w:rPr>
              <w:t>801,2</w:t>
            </w:r>
          </w:p>
        </w:tc>
        <w:tc>
          <w:tcPr>
            <w:tcW w:w="190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b/>
                <w:bCs/>
                <w:sz w:val="24"/>
                <w:szCs w:val="24"/>
              </w:rPr>
            </w:pPr>
            <w:r w:rsidRPr="00A02ADC">
              <w:rPr>
                <w:rFonts w:ascii="Times New Roman" w:hAnsi="Times New Roman"/>
                <w:b/>
                <w:bCs/>
                <w:sz w:val="24"/>
                <w:szCs w:val="24"/>
              </w:rPr>
              <w:t>4 669,5</w:t>
            </w:r>
          </w:p>
        </w:tc>
      </w:tr>
      <w:tr w:rsidR="0083613F" w:rsidRPr="00A02ADC" w:rsidTr="00776438">
        <w:trPr>
          <w:trHeight w:val="312"/>
          <w:jc w:val="center"/>
        </w:trPr>
        <w:tc>
          <w:tcPr>
            <w:tcW w:w="1260" w:type="dxa"/>
            <w:vMerge w:val="restart"/>
            <w:tcBorders>
              <w:top w:val="nil"/>
              <w:left w:val="single" w:sz="4" w:space="0" w:color="auto"/>
              <w:bottom w:val="single" w:sz="4" w:space="0" w:color="000000"/>
              <w:right w:val="single" w:sz="4" w:space="0" w:color="auto"/>
            </w:tcBorders>
            <w:shd w:val="clear" w:color="auto" w:fill="auto"/>
            <w:hideMark/>
          </w:tcPr>
          <w:p w:rsidR="0083613F" w:rsidRPr="00A02ADC" w:rsidRDefault="0083613F" w:rsidP="00776438">
            <w:pPr>
              <w:spacing w:after="0" w:line="240" w:lineRule="auto"/>
              <w:jc w:val="center"/>
              <w:rPr>
                <w:rFonts w:ascii="Times New Roman" w:hAnsi="Times New Roman"/>
                <w:sz w:val="24"/>
                <w:szCs w:val="24"/>
              </w:rPr>
            </w:pPr>
            <w:r w:rsidRPr="00A02ADC">
              <w:rPr>
                <w:rFonts w:ascii="Times New Roman" w:hAnsi="Times New Roman"/>
                <w:sz w:val="24"/>
                <w:szCs w:val="24"/>
              </w:rPr>
              <w:t>2026</w:t>
            </w:r>
          </w:p>
        </w:tc>
        <w:tc>
          <w:tcPr>
            <w:tcW w:w="31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Городской бюджет</w:t>
            </w:r>
          </w:p>
        </w:tc>
        <w:tc>
          <w:tcPr>
            <w:tcW w:w="24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sz w:val="24"/>
                <w:szCs w:val="24"/>
              </w:rPr>
            </w:pPr>
            <w:r w:rsidRPr="00A02ADC">
              <w:rPr>
                <w:rFonts w:ascii="Times New Roman" w:hAnsi="Times New Roman"/>
                <w:sz w:val="24"/>
                <w:szCs w:val="24"/>
              </w:rPr>
              <w:t>0,0</w:t>
            </w:r>
          </w:p>
        </w:tc>
        <w:tc>
          <w:tcPr>
            <w:tcW w:w="190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sz w:val="24"/>
                <w:szCs w:val="24"/>
              </w:rPr>
            </w:pPr>
            <w:r w:rsidRPr="00A02ADC">
              <w:rPr>
                <w:rFonts w:ascii="Times New Roman" w:hAnsi="Times New Roman"/>
                <w:sz w:val="24"/>
                <w:szCs w:val="24"/>
              </w:rPr>
              <w:t>855,9</w:t>
            </w:r>
          </w:p>
        </w:tc>
      </w:tr>
      <w:tr w:rsidR="0083613F" w:rsidRPr="00A02ADC" w:rsidTr="00776438">
        <w:trPr>
          <w:trHeight w:val="312"/>
          <w:jc w:val="center"/>
        </w:trPr>
        <w:tc>
          <w:tcPr>
            <w:tcW w:w="1260" w:type="dxa"/>
            <w:vMerge/>
            <w:tcBorders>
              <w:top w:val="nil"/>
              <w:left w:val="single" w:sz="4" w:space="0" w:color="auto"/>
              <w:bottom w:val="single" w:sz="4" w:space="0" w:color="000000"/>
              <w:right w:val="single" w:sz="4" w:space="0" w:color="auto"/>
            </w:tcBorders>
            <w:vAlign w:val="center"/>
            <w:hideMark/>
          </w:tcPr>
          <w:p w:rsidR="0083613F" w:rsidRPr="00A02ADC" w:rsidRDefault="0083613F" w:rsidP="00776438">
            <w:pPr>
              <w:spacing w:after="0" w:line="240" w:lineRule="auto"/>
              <w:rPr>
                <w:rFonts w:ascii="Times New Roman" w:hAnsi="Times New Roman"/>
                <w:sz w:val="24"/>
                <w:szCs w:val="24"/>
              </w:rPr>
            </w:pPr>
          </w:p>
        </w:tc>
        <w:tc>
          <w:tcPr>
            <w:tcW w:w="31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Областной бюджет</w:t>
            </w:r>
          </w:p>
        </w:tc>
        <w:tc>
          <w:tcPr>
            <w:tcW w:w="24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sz w:val="24"/>
                <w:szCs w:val="24"/>
              </w:rPr>
            </w:pPr>
            <w:r w:rsidRPr="00A02ADC">
              <w:rPr>
                <w:rFonts w:ascii="Times New Roman" w:hAnsi="Times New Roman"/>
                <w:sz w:val="24"/>
                <w:szCs w:val="24"/>
              </w:rPr>
              <w:t>0,0</w:t>
            </w:r>
          </w:p>
        </w:tc>
        <w:tc>
          <w:tcPr>
            <w:tcW w:w="190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sz w:val="24"/>
                <w:szCs w:val="24"/>
              </w:rPr>
            </w:pPr>
            <w:r w:rsidRPr="00A02ADC">
              <w:rPr>
                <w:rFonts w:ascii="Times New Roman" w:hAnsi="Times New Roman"/>
                <w:sz w:val="24"/>
                <w:szCs w:val="24"/>
              </w:rPr>
              <w:t>0,0</w:t>
            </w:r>
          </w:p>
        </w:tc>
      </w:tr>
      <w:tr w:rsidR="0083613F" w:rsidRPr="00A02ADC" w:rsidTr="00776438">
        <w:trPr>
          <w:trHeight w:val="312"/>
          <w:jc w:val="center"/>
        </w:trPr>
        <w:tc>
          <w:tcPr>
            <w:tcW w:w="1260" w:type="dxa"/>
            <w:vMerge/>
            <w:tcBorders>
              <w:top w:val="nil"/>
              <w:left w:val="single" w:sz="4" w:space="0" w:color="auto"/>
              <w:bottom w:val="single" w:sz="4" w:space="0" w:color="000000"/>
              <w:right w:val="single" w:sz="4" w:space="0" w:color="auto"/>
            </w:tcBorders>
            <w:vAlign w:val="center"/>
            <w:hideMark/>
          </w:tcPr>
          <w:p w:rsidR="0083613F" w:rsidRPr="00A02ADC" w:rsidRDefault="0083613F" w:rsidP="00776438">
            <w:pPr>
              <w:spacing w:after="0" w:line="240" w:lineRule="auto"/>
              <w:rPr>
                <w:rFonts w:ascii="Times New Roman" w:hAnsi="Times New Roman"/>
                <w:sz w:val="24"/>
                <w:szCs w:val="24"/>
              </w:rPr>
            </w:pPr>
          </w:p>
        </w:tc>
        <w:tc>
          <w:tcPr>
            <w:tcW w:w="31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Федеральный бюджет</w:t>
            </w:r>
          </w:p>
        </w:tc>
        <w:tc>
          <w:tcPr>
            <w:tcW w:w="24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sz w:val="24"/>
                <w:szCs w:val="24"/>
              </w:rPr>
            </w:pPr>
            <w:r w:rsidRPr="00A02ADC">
              <w:rPr>
                <w:rFonts w:ascii="Times New Roman" w:hAnsi="Times New Roman"/>
                <w:sz w:val="24"/>
                <w:szCs w:val="24"/>
              </w:rPr>
              <w:t>0,0</w:t>
            </w:r>
          </w:p>
        </w:tc>
        <w:tc>
          <w:tcPr>
            <w:tcW w:w="190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sz w:val="24"/>
                <w:szCs w:val="24"/>
              </w:rPr>
            </w:pPr>
            <w:r w:rsidRPr="00A02ADC">
              <w:rPr>
                <w:rFonts w:ascii="Times New Roman" w:hAnsi="Times New Roman"/>
                <w:sz w:val="24"/>
                <w:szCs w:val="24"/>
              </w:rPr>
              <w:t>0,0</w:t>
            </w:r>
          </w:p>
        </w:tc>
      </w:tr>
      <w:tr w:rsidR="0083613F" w:rsidRPr="00A02ADC" w:rsidTr="00776438">
        <w:trPr>
          <w:trHeight w:val="312"/>
          <w:jc w:val="center"/>
        </w:trPr>
        <w:tc>
          <w:tcPr>
            <w:tcW w:w="1260" w:type="dxa"/>
            <w:vMerge/>
            <w:tcBorders>
              <w:top w:val="nil"/>
              <w:left w:val="single" w:sz="4" w:space="0" w:color="auto"/>
              <w:bottom w:val="single" w:sz="4" w:space="0" w:color="000000"/>
              <w:right w:val="single" w:sz="4" w:space="0" w:color="auto"/>
            </w:tcBorders>
            <w:vAlign w:val="center"/>
            <w:hideMark/>
          </w:tcPr>
          <w:p w:rsidR="0083613F" w:rsidRPr="00A02ADC" w:rsidRDefault="0083613F" w:rsidP="00776438">
            <w:pPr>
              <w:spacing w:after="0" w:line="240" w:lineRule="auto"/>
              <w:rPr>
                <w:rFonts w:ascii="Times New Roman" w:hAnsi="Times New Roman"/>
                <w:sz w:val="24"/>
                <w:szCs w:val="24"/>
              </w:rPr>
            </w:pPr>
          </w:p>
        </w:tc>
        <w:tc>
          <w:tcPr>
            <w:tcW w:w="31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b/>
                <w:bCs/>
                <w:sz w:val="24"/>
                <w:szCs w:val="24"/>
              </w:rPr>
            </w:pPr>
            <w:r w:rsidRPr="00A02ADC">
              <w:rPr>
                <w:rFonts w:ascii="Times New Roman" w:hAnsi="Times New Roman"/>
                <w:b/>
                <w:bCs/>
                <w:sz w:val="24"/>
                <w:szCs w:val="24"/>
              </w:rPr>
              <w:t>Итого</w:t>
            </w:r>
          </w:p>
        </w:tc>
        <w:tc>
          <w:tcPr>
            <w:tcW w:w="24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b/>
                <w:bCs/>
                <w:sz w:val="24"/>
                <w:szCs w:val="24"/>
              </w:rPr>
            </w:pPr>
            <w:r w:rsidRPr="00A02ADC">
              <w:rPr>
                <w:rFonts w:ascii="Times New Roman" w:hAnsi="Times New Roman"/>
                <w:b/>
                <w:bCs/>
                <w:sz w:val="24"/>
                <w:szCs w:val="24"/>
              </w:rPr>
              <w:t>0,0</w:t>
            </w:r>
          </w:p>
        </w:tc>
        <w:tc>
          <w:tcPr>
            <w:tcW w:w="190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b/>
                <w:bCs/>
                <w:sz w:val="24"/>
                <w:szCs w:val="24"/>
              </w:rPr>
            </w:pPr>
            <w:r w:rsidRPr="00A02ADC">
              <w:rPr>
                <w:rFonts w:ascii="Times New Roman" w:hAnsi="Times New Roman"/>
                <w:b/>
                <w:bCs/>
                <w:sz w:val="24"/>
                <w:szCs w:val="24"/>
              </w:rPr>
              <w:t>855,9</w:t>
            </w:r>
          </w:p>
        </w:tc>
      </w:tr>
      <w:tr w:rsidR="0083613F" w:rsidRPr="00A02ADC" w:rsidTr="00776438">
        <w:trPr>
          <w:trHeight w:val="312"/>
          <w:jc w:val="center"/>
        </w:trPr>
        <w:tc>
          <w:tcPr>
            <w:tcW w:w="1260" w:type="dxa"/>
            <w:tcBorders>
              <w:top w:val="nil"/>
              <w:left w:val="single" w:sz="4" w:space="0" w:color="auto"/>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sz w:val="24"/>
                <w:szCs w:val="24"/>
              </w:rPr>
            </w:pPr>
            <w:r w:rsidRPr="00A02ADC">
              <w:rPr>
                <w:rFonts w:ascii="Times New Roman" w:hAnsi="Times New Roman"/>
                <w:sz w:val="24"/>
                <w:szCs w:val="24"/>
              </w:rPr>
              <w:t> </w:t>
            </w:r>
          </w:p>
        </w:tc>
        <w:tc>
          <w:tcPr>
            <w:tcW w:w="31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rPr>
                <w:rFonts w:ascii="Times New Roman" w:hAnsi="Times New Roman"/>
                <w:b/>
                <w:bCs/>
                <w:sz w:val="24"/>
                <w:szCs w:val="24"/>
              </w:rPr>
            </w:pPr>
            <w:r w:rsidRPr="00A02ADC">
              <w:rPr>
                <w:rFonts w:ascii="Times New Roman" w:hAnsi="Times New Roman"/>
                <w:b/>
                <w:bCs/>
                <w:sz w:val="24"/>
                <w:szCs w:val="24"/>
              </w:rPr>
              <w:t>Всего</w:t>
            </w:r>
          </w:p>
        </w:tc>
        <w:tc>
          <w:tcPr>
            <w:tcW w:w="248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b/>
                <w:bCs/>
                <w:sz w:val="24"/>
                <w:szCs w:val="24"/>
              </w:rPr>
            </w:pPr>
            <w:r w:rsidRPr="00A02ADC">
              <w:rPr>
                <w:rFonts w:ascii="Times New Roman" w:hAnsi="Times New Roman"/>
                <w:b/>
                <w:bCs/>
                <w:sz w:val="24"/>
                <w:szCs w:val="24"/>
              </w:rPr>
              <w:t>2 607,4</w:t>
            </w:r>
          </w:p>
        </w:tc>
        <w:tc>
          <w:tcPr>
            <w:tcW w:w="1900" w:type="dxa"/>
            <w:tcBorders>
              <w:top w:val="nil"/>
              <w:left w:val="nil"/>
              <w:bottom w:val="single" w:sz="4" w:space="0" w:color="auto"/>
              <w:right w:val="single" w:sz="4" w:space="0" w:color="auto"/>
            </w:tcBorders>
            <w:shd w:val="clear" w:color="auto" w:fill="auto"/>
            <w:hideMark/>
          </w:tcPr>
          <w:p w:rsidR="0083613F" w:rsidRPr="00A02ADC" w:rsidRDefault="0083613F" w:rsidP="00776438">
            <w:pPr>
              <w:spacing w:after="0" w:line="240" w:lineRule="auto"/>
              <w:jc w:val="right"/>
              <w:rPr>
                <w:rFonts w:ascii="Times New Roman" w:hAnsi="Times New Roman"/>
                <w:b/>
                <w:bCs/>
                <w:sz w:val="24"/>
                <w:szCs w:val="24"/>
              </w:rPr>
            </w:pPr>
            <w:r w:rsidRPr="00A02ADC">
              <w:rPr>
                <w:rFonts w:ascii="Times New Roman" w:hAnsi="Times New Roman"/>
                <w:b/>
                <w:bCs/>
                <w:sz w:val="24"/>
                <w:szCs w:val="24"/>
              </w:rPr>
              <w:t>11 972,9</w:t>
            </w:r>
          </w:p>
        </w:tc>
      </w:tr>
    </w:tbl>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p>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t>В ходе реализации программы объемы финансирования мероприятий могут уточняться.</w:t>
      </w:r>
    </w:p>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t>Финансирование за счет средств других бюджетов бюджетной системы РФ осуществляется на условиях софинансирования и на основании Соглашений, заключенных между ответственным исполнителем программы и органами исполнительной власти Ярославской области.</w:t>
      </w:r>
    </w:p>
    <w:p w:rsidR="0083613F" w:rsidRPr="00A02ADC" w:rsidRDefault="0083613F" w:rsidP="0083613F">
      <w:pPr>
        <w:autoSpaceDE w:val="0"/>
        <w:autoSpaceDN w:val="0"/>
        <w:adjustRightInd w:val="0"/>
        <w:spacing w:after="0" w:line="240" w:lineRule="auto"/>
        <w:ind w:firstLine="709"/>
        <w:jc w:val="center"/>
        <w:rPr>
          <w:rFonts w:ascii="Times New Roman" w:hAnsi="Times New Roman"/>
          <w:b/>
          <w:sz w:val="28"/>
          <w:szCs w:val="28"/>
        </w:rPr>
      </w:pPr>
    </w:p>
    <w:p w:rsidR="0083613F" w:rsidRPr="00A02ADC" w:rsidRDefault="0083613F" w:rsidP="0083613F">
      <w:pPr>
        <w:autoSpaceDE w:val="0"/>
        <w:autoSpaceDN w:val="0"/>
        <w:adjustRightInd w:val="0"/>
        <w:spacing w:after="0" w:line="240" w:lineRule="auto"/>
        <w:ind w:firstLine="709"/>
        <w:jc w:val="center"/>
        <w:rPr>
          <w:rFonts w:ascii="Times New Roman" w:hAnsi="Times New Roman"/>
          <w:b/>
          <w:sz w:val="28"/>
          <w:szCs w:val="28"/>
        </w:rPr>
      </w:pPr>
      <w:r w:rsidRPr="00A02ADC">
        <w:rPr>
          <w:rFonts w:ascii="Times New Roman" w:hAnsi="Times New Roman"/>
          <w:b/>
          <w:sz w:val="28"/>
          <w:szCs w:val="28"/>
        </w:rPr>
        <w:t>6. Механизм реализации программы</w:t>
      </w:r>
    </w:p>
    <w:p w:rsidR="0083613F" w:rsidRPr="00A02ADC" w:rsidRDefault="0083613F" w:rsidP="0083613F">
      <w:pPr>
        <w:autoSpaceDE w:val="0"/>
        <w:autoSpaceDN w:val="0"/>
        <w:adjustRightInd w:val="0"/>
        <w:spacing w:after="0" w:line="240" w:lineRule="auto"/>
        <w:ind w:firstLine="709"/>
        <w:jc w:val="center"/>
        <w:rPr>
          <w:rFonts w:ascii="Times New Roman" w:hAnsi="Times New Roman"/>
          <w:b/>
          <w:sz w:val="28"/>
          <w:szCs w:val="28"/>
        </w:rPr>
      </w:pPr>
    </w:p>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t>Механизм реализации программы регламентируется следующими документами:</w:t>
      </w:r>
    </w:p>
    <w:p w:rsidR="0083613F" w:rsidRPr="00A02ADC" w:rsidRDefault="0083613F" w:rsidP="0083613F">
      <w:pPr>
        <w:widowControl w:val="0"/>
        <w:snapToGrid w:val="0"/>
        <w:spacing w:after="0" w:line="240" w:lineRule="auto"/>
        <w:ind w:right="141" w:firstLine="709"/>
        <w:jc w:val="both"/>
        <w:rPr>
          <w:rFonts w:ascii="Times New Roman" w:hAnsi="Times New Roman"/>
          <w:sz w:val="28"/>
          <w:szCs w:val="28"/>
        </w:rPr>
      </w:pPr>
      <w:r w:rsidRPr="00A02ADC">
        <w:rPr>
          <w:rFonts w:ascii="Times New Roman" w:hAnsi="Times New Roman"/>
          <w:sz w:val="28"/>
          <w:szCs w:val="28"/>
        </w:rPr>
        <w:t>1. Постановление Правительства РФ от 09.08.2019 № 1036 «Об утверждении федеральной целевой программы «Увековечение памяти погибших при защите Отечества на 2019 – 2024 годы»;</w:t>
      </w:r>
    </w:p>
    <w:p w:rsidR="0083613F" w:rsidRPr="00A02ADC" w:rsidRDefault="0083613F" w:rsidP="0083613F">
      <w:pPr>
        <w:autoSpaceDE w:val="0"/>
        <w:autoSpaceDN w:val="0"/>
        <w:adjustRightInd w:val="0"/>
        <w:spacing w:after="0" w:line="240" w:lineRule="auto"/>
        <w:ind w:right="142" w:firstLine="709"/>
        <w:jc w:val="both"/>
        <w:rPr>
          <w:rFonts w:ascii="Times New Roman" w:hAnsi="Times New Roman"/>
          <w:sz w:val="28"/>
          <w:szCs w:val="28"/>
        </w:rPr>
      </w:pPr>
      <w:r w:rsidRPr="00A02ADC">
        <w:rPr>
          <w:rFonts w:ascii="Times New Roman" w:hAnsi="Times New Roman"/>
          <w:sz w:val="28"/>
          <w:szCs w:val="28"/>
        </w:rPr>
        <w:t>2. Постановление Правительства Ярославской области от 31.03.2021 № 174-п «Об утверждении государственной программы Ярославской области «Развитие молодежной политики и патриотическое воспитание в Ярославской области» на 2021 – 2025 годы и признании утратившими силу отдельных постановлений Правительства области».</w:t>
      </w:r>
    </w:p>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t>Ответственным исполнителем программы является Департамент ЖКХ, транспорта и связи, соисполнителями в части мероприятий по восстановлению</w:t>
      </w:r>
      <w:r w:rsidRPr="00A02ADC">
        <w:t xml:space="preserve"> </w:t>
      </w:r>
      <w:r w:rsidRPr="00A02ADC">
        <w:rPr>
          <w:rFonts w:ascii="Times New Roman" w:hAnsi="Times New Roman"/>
          <w:sz w:val="28"/>
          <w:szCs w:val="28"/>
        </w:rPr>
        <w:t xml:space="preserve">(ремонту, реставрации, благоустройству) индивидуальных воинских захоронений, установке мемориальных знаков, содержанию воинских захоронений –                                            </w:t>
      </w:r>
      <w:r w:rsidRPr="00A02ADC">
        <w:rPr>
          <w:rFonts w:ascii="Times New Roman" w:hAnsi="Times New Roman"/>
          <w:sz w:val="28"/>
          <w:szCs w:val="28"/>
        </w:rPr>
        <w:lastRenderedPageBreak/>
        <w:t>МБУ «Специализированная служба по вопросам похоронного дела», в части</w:t>
      </w:r>
      <w:r w:rsidRPr="00A02ADC">
        <w:rPr>
          <w:rFonts w:ascii="Times New Roman" w:hAnsi="Times New Roman"/>
          <w:bCs/>
          <w:sz w:val="28"/>
          <w:szCs w:val="28"/>
        </w:rPr>
        <w:t xml:space="preserve"> газоснабжения в целях обеспечения постоянного горения Вечного огня, благоустройства, ремонта и </w:t>
      </w:r>
      <w:r w:rsidRPr="00A02ADC">
        <w:rPr>
          <w:rFonts w:ascii="Times New Roman" w:hAnsi="Times New Roman"/>
          <w:sz w:val="28"/>
          <w:szCs w:val="28"/>
        </w:rPr>
        <w:t>содержания военно-мемориальных объектов</w:t>
      </w:r>
      <w:r w:rsidRPr="00A02ADC">
        <w:rPr>
          <w:rFonts w:ascii="Times New Roman" w:hAnsi="Times New Roman"/>
          <w:bCs/>
          <w:sz w:val="28"/>
          <w:szCs w:val="28"/>
        </w:rPr>
        <w:t xml:space="preserve"> – </w:t>
      </w:r>
      <w:r w:rsidRPr="00A02ADC">
        <w:rPr>
          <w:rFonts w:ascii="Times New Roman" w:hAnsi="Times New Roman"/>
          <w:sz w:val="28"/>
          <w:szCs w:val="28"/>
        </w:rPr>
        <w:t xml:space="preserve">МБУ «Управление городского хозяйства. </w:t>
      </w:r>
    </w:p>
    <w:p w:rsidR="0083613F" w:rsidRPr="00A02ADC" w:rsidRDefault="0083613F" w:rsidP="0083613F">
      <w:pPr>
        <w:shd w:val="clear" w:color="auto" w:fill="FFFFFF"/>
        <w:spacing w:after="0" w:line="326" w:lineRule="exact"/>
        <w:ind w:right="10" w:firstLine="709"/>
        <w:jc w:val="both"/>
        <w:rPr>
          <w:rFonts w:ascii="Times New Roman" w:hAnsi="Times New Roman"/>
          <w:sz w:val="28"/>
          <w:szCs w:val="28"/>
        </w:rPr>
      </w:pPr>
      <w:r w:rsidRPr="00A02ADC">
        <w:rPr>
          <w:rFonts w:ascii="Times New Roman" w:hAnsi="Times New Roman"/>
          <w:sz w:val="28"/>
          <w:szCs w:val="28"/>
        </w:rPr>
        <w:t>Департамент ЖКХ, транспорта и связи осуществляет:</w:t>
      </w:r>
    </w:p>
    <w:p w:rsidR="0083613F" w:rsidRPr="00A02ADC" w:rsidRDefault="0083613F" w:rsidP="0083613F">
      <w:pPr>
        <w:shd w:val="clear" w:color="auto" w:fill="FFFFFF"/>
        <w:spacing w:after="0" w:line="326" w:lineRule="exact"/>
        <w:ind w:right="10" w:firstLine="709"/>
        <w:jc w:val="both"/>
        <w:rPr>
          <w:rFonts w:ascii="Times New Roman" w:hAnsi="Times New Roman"/>
          <w:sz w:val="28"/>
          <w:szCs w:val="28"/>
        </w:rPr>
      </w:pPr>
      <w:r w:rsidRPr="00A02ADC">
        <w:rPr>
          <w:rFonts w:ascii="Times New Roman" w:hAnsi="Times New Roman"/>
          <w:sz w:val="28"/>
          <w:szCs w:val="28"/>
        </w:rPr>
        <w:t>- контроль за реализацией мероприятий программы, управление и координацию деятельности соисполнителей программы в процессе ее реализации;</w:t>
      </w:r>
    </w:p>
    <w:p w:rsidR="0083613F" w:rsidRPr="00A02ADC" w:rsidRDefault="0083613F" w:rsidP="0083613F">
      <w:pPr>
        <w:shd w:val="clear" w:color="auto" w:fill="FFFFFF"/>
        <w:spacing w:after="0" w:line="326" w:lineRule="exact"/>
        <w:ind w:firstLine="708"/>
        <w:jc w:val="both"/>
        <w:rPr>
          <w:rFonts w:ascii="Times New Roman" w:hAnsi="Times New Roman"/>
          <w:sz w:val="28"/>
          <w:szCs w:val="28"/>
        </w:rPr>
      </w:pPr>
      <w:r w:rsidRPr="00A02ADC">
        <w:rPr>
          <w:rFonts w:ascii="Times New Roman" w:hAnsi="Times New Roman"/>
          <w:sz w:val="28"/>
          <w:szCs w:val="28"/>
        </w:rPr>
        <w:t>- обеспечение эффективности реализации программы;</w:t>
      </w:r>
    </w:p>
    <w:p w:rsidR="0083613F" w:rsidRPr="00A02ADC" w:rsidRDefault="0083613F" w:rsidP="0083613F">
      <w:pPr>
        <w:shd w:val="clear" w:color="auto" w:fill="FFFFFF"/>
        <w:spacing w:after="0" w:line="240" w:lineRule="auto"/>
        <w:ind w:left="5" w:right="5" w:firstLine="709"/>
        <w:jc w:val="both"/>
        <w:rPr>
          <w:rFonts w:ascii="Times New Roman" w:hAnsi="Times New Roman"/>
          <w:sz w:val="28"/>
          <w:szCs w:val="28"/>
        </w:rPr>
      </w:pPr>
      <w:r w:rsidRPr="00A02ADC">
        <w:rPr>
          <w:rFonts w:ascii="Times New Roman" w:hAnsi="Times New Roman"/>
          <w:sz w:val="28"/>
          <w:szCs w:val="28"/>
        </w:rPr>
        <w:t>- подготовку при необходимости предложений по уточнению объемов финансирования, перечня и состава мероприятий, целевых показателей, соисполнителей и участников программы;</w:t>
      </w:r>
    </w:p>
    <w:p w:rsidR="0083613F" w:rsidRPr="00A02ADC" w:rsidRDefault="0083613F" w:rsidP="0083613F">
      <w:pPr>
        <w:spacing w:after="0" w:line="240" w:lineRule="auto"/>
        <w:ind w:firstLine="709"/>
        <w:jc w:val="both"/>
        <w:rPr>
          <w:rFonts w:ascii="Times New Roman" w:hAnsi="Times New Roman"/>
          <w:sz w:val="28"/>
          <w:szCs w:val="28"/>
        </w:rPr>
      </w:pPr>
      <w:r w:rsidRPr="00A02ADC">
        <w:rPr>
          <w:rFonts w:ascii="Times New Roman" w:hAnsi="Times New Roman"/>
          <w:sz w:val="28"/>
          <w:szCs w:val="28"/>
        </w:rPr>
        <w:t xml:space="preserve">- составление отчетности о ходе реализации программы. </w:t>
      </w:r>
    </w:p>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t>Департамент ЖКХ, транспорта и связи несет ответственность за своевременность и точность выполнения мероприятий муниципальной программы, контроль целевого использования предоставляемых бюджетных средств.</w:t>
      </w:r>
    </w:p>
    <w:p w:rsidR="0083613F" w:rsidRPr="00A02ADC" w:rsidRDefault="0083613F" w:rsidP="0083613F">
      <w:pPr>
        <w:spacing w:after="0" w:line="240" w:lineRule="auto"/>
        <w:ind w:firstLine="709"/>
        <w:jc w:val="both"/>
        <w:rPr>
          <w:rFonts w:ascii="Times New Roman" w:hAnsi="Times New Roman"/>
          <w:sz w:val="28"/>
          <w:szCs w:val="28"/>
        </w:rPr>
      </w:pPr>
      <w:r w:rsidRPr="00A02ADC">
        <w:rPr>
          <w:rFonts w:ascii="Times New Roman" w:hAnsi="Times New Roman"/>
          <w:sz w:val="28"/>
          <w:szCs w:val="28"/>
        </w:rPr>
        <w:t>Проверка целевого использования средств, выделенных на реализацию мероприятий программы, осуществляется в соответствии с действующим законодательством.</w:t>
      </w:r>
    </w:p>
    <w:p w:rsidR="0083613F" w:rsidRPr="00A02ADC" w:rsidRDefault="0083613F" w:rsidP="0083613F">
      <w:pPr>
        <w:widowControl w:val="0"/>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t>Реализация программных мероприятий осуществляется соисполнителями на основе контрактов, заключаемых в соответствии с законодательством в сфере закупок товаров, работ, услуг для обеспечения государственных и муниципальных нужд.</w:t>
      </w:r>
    </w:p>
    <w:p w:rsidR="0083613F" w:rsidRPr="00A02ADC" w:rsidRDefault="0083613F" w:rsidP="0083613F">
      <w:pPr>
        <w:widowControl w:val="0"/>
        <w:autoSpaceDE w:val="0"/>
        <w:autoSpaceDN w:val="0"/>
        <w:adjustRightInd w:val="0"/>
        <w:spacing w:after="0" w:line="240" w:lineRule="auto"/>
        <w:ind w:firstLine="709"/>
        <w:jc w:val="both"/>
        <w:rPr>
          <w:rFonts w:ascii="Times New Roman" w:hAnsi="Times New Roman"/>
          <w:b/>
          <w:sz w:val="28"/>
          <w:szCs w:val="28"/>
        </w:rPr>
      </w:pPr>
      <w:r w:rsidRPr="00A02ADC">
        <w:rPr>
          <w:rFonts w:ascii="Times New Roman" w:hAnsi="Times New Roman"/>
          <w:sz w:val="28"/>
          <w:szCs w:val="28"/>
        </w:rPr>
        <w:t xml:space="preserve">Финансирование программы осуществляется в пределах средств, предусмотренных в бюджете городского округа город Рыбинск Ярославской области. </w:t>
      </w:r>
    </w:p>
    <w:p w:rsidR="0083613F" w:rsidRPr="00A02ADC" w:rsidRDefault="0083613F" w:rsidP="0083613F">
      <w:pPr>
        <w:overflowPunct w:val="0"/>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t>Оценка эффективности реализации программы проводится в соответствии с методикой, утвержденной постановлением Администрации городского округа город Рыбинск Ярославской области от 08.06.2020 № 1306 «О муниципальных программах».</w:t>
      </w:r>
    </w:p>
    <w:p w:rsidR="0083613F" w:rsidRPr="00A02ADC" w:rsidRDefault="0083613F" w:rsidP="0083613F">
      <w:pPr>
        <w:autoSpaceDE w:val="0"/>
        <w:autoSpaceDN w:val="0"/>
        <w:adjustRightInd w:val="0"/>
        <w:spacing w:after="0" w:line="240" w:lineRule="auto"/>
        <w:ind w:firstLine="709"/>
        <w:jc w:val="center"/>
        <w:rPr>
          <w:rFonts w:ascii="Times New Roman" w:hAnsi="Times New Roman"/>
          <w:b/>
          <w:sz w:val="28"/>
          <w:szCs w:val="28"/>
        </w:rPr>
      </w:pPr>
    </w:p>
    <w:p w:rsidR="0083613F" w:rsidRPr="00A02ADC" w:rsidRDefault="0083613F" w:rsidP="0083613F">
      <w:pPr>
        <w:autoSpaceDE w:val="0"/>
        <w:autoSpaceDN w:val="0"/>
        <w:adjustRightInd w:val="0"/>
        <w:spacing w:after="0" w:line="240" w:lineRule="auto"/>
        <w:ind w:firstLine="709"/>
        <w:jc w:val="center"/>
        <w:rPr>
          <w:rFonts w:ascii="Times New Roman" w:hAnsi="Times New Roman"/>
          <w:b/>
          <w:sz w:val="28"/>
          <w:szCs w:val="28"/>
        </w:rPr>
      </w:pPr>
      <w:r w:rsidRPr="00A02ADC">
        <w:rPr>
          <w:rFonts w:ascii="Times New Roman" w:hAnsi="Times New Roman"/>
          <w:b/>
          <w:sz w:val="28"/>
          <w:szCs w:val="28"/>
        </w:rPr>
        <w:t>7. Индикаторы результативности программы</w:t>
      </w:r>
    </w:p>
    <w:p w:rsidR="0083613F" w:rsidRPr="00A02ADC" w:rsidRDefault="0083613F" w:rsidP="0083613F">
      <w:pPr>
        <w:autoSpaceDE w:val="0"/>
        <w:autoSpaceDN w:val="0"/>
        <w:adjustRightInd w:val="0"/>
        <w:spacing w:after="0" w:line="240" w:lineRule="auto"/>
        <w:ind w:firstLine="709"/>
        <w:jc w:val="center"/>
        <w:rPr>
          <w:rFonts w:ascii="Times New Roman" w:hAnsi="Times New Roman"/>
          <w:b/>
          <w:sz w:val="28"/>
          <w:szCs w:val="28"/>
        </w:rPr>
      </w:pPr>
    </w:p>
    <w:p w:rsidR="0083613F" w:rsidRPr="00A02ADC" w:rsidRDefault="0083613F" w:rsidP="0083613F">
      <w:pPr>
        <w:autoSpaceDE w:val="0"/>
        <w:autoSpaceDN w:val="0"/>
        <w:adjustRightInd w:val="0"/>
        <w:spacing w:after="0" w:line="240" w:lineRule="auto"/>
        <w:ind w:firstLine="709"/>
        <w:jc w:val="both"/>
        <w:rPr>
          <w:rFonts w:ascii="Times New Roman" w:hAnsi="Times New Roman"/>
          <w:bCs/>
          <w:sz w:val="28"/>
          <w:szCs w:val="28"/>
        </w:rPr>
      </w:pPr>
      <w:r w:rsidRPr="00A02ADC">
        <w:rPr>
          <w:rFonts w:ascii="Times New Roman" w:hAnsi="Times New Roman"/>
          <w:bCs/>
          <w:sz w:val="28"/>
          <w:szCs w:val="28"/>
        </w:rPr>
        <w:t>Оценка результативности реализации программы осуществляется на основе использования системы объективных критериев, которые выступают в качестве обобщенных оценочных критериев (индикаторов).</w:t>
      </w:r>
    </w:p>
    <w:p w:rsidR="0083613F" w:rsidRPr="00A02ADC" w:rsidRDefault="0083613F" w:rsidP="0083613F">
      <w:pPr>
        <w:autoSpaceDE w:val="0"/>
        <w:autoSpaceDN w:val="0"/>
        <w:adjustRightInd w:val="0"/>
        <w:spacing w:after="0" w:line="240" w:lineRule="auto"/>
        <w:ind w:firstLine="709"/>
        <w:jc w:val="both"/>
        <w:rPr>
          <w:rFonts w:ascii="Times New Roman" w:hAnsi="Times New Roman"/>
          <w:sz w:val="28"/>
          <w:szCs w:val="28"/>
        </w:rPr>
      </w:pPr>
      <w:r w:rsidRPr="00A02ADC">
        <w:rPr>
          <w:rFonts w:ascii="Times New Roman" w:hAnsi="Times New Roman"/>
          <w:sz w:val="28"/>
          <w:szCs w:val="28"/>
        </w:rPr>
        <w:t>Целевые индикаторы (показатели) программы отображают динамику сокращения на территории городского округа город Рыбинск Ярославской области количества невосстановленных индивидуальных воинских захоронений, установки на воинских захоронениях мемориальных знаков, обустройства (содержания, ремонта, капитального ремонта, благоустройства) воинских захоронений и военно-мемориальных объектов.</w:t>
      </w:r>
    </w:p>
    <w:p w:rsidR="0083613F" w:rsidRPr="00A02ADC" w:rsidRDefault="0083613F" w:rsidP="0083613F">
      <w:pPr>
        <w:autoSpaceDE w:val="0"/>
        <w:autoSpaceDN w:val="0"/>
        <w:adjustRightInd w:val="0"/>
        <w:spacing w:after="0" w:line="240" w:lineRule="auto"/>
        <w:ind w:firstLine="709"/>
        <w:jc w:val="both"/>
        <w:rPr>
          <w:rFonts w:ascii="Times New Roman" w:hAnsi="Times New Roman"/>
          <w:b/>
          <w:sz w:val="28"/>
          <w:szCs w:val="28"/>
        </w:rPr>
      </w:pPr>
      <w:r w:rsidRPr="00A02ADC">
        <w:rPr>
          <w:rFonts w:ascii="Times New Roman" w:hAnsi="Times New Roman"/>
          <w:bCs/>
          <w:sz w:val="28"/>
          <w:szCs w:val="28"/>
        </w:rPr>
        <w:t>В процессе реализации программы предполагается достичь следующих значений целевых индикаторов (показателей), позволяющих оценить ход реализации программы:</w:t>
      </w:r>
    </w:p>
    <w:p w:rsidR="0083613F" w:rsidRPr="00A02ADC" w:rsidRDefault="0083613F" w:rsidP="0083613F">
      <w:pPr>
        <w:spacing w:after="0" w:line="240" w:lineRule="auto"/>
        <w:jc w:val="center"/>
        <w:rPr>
          <w:rFonts w:ascii="Times New Roman" w:hAnsi="Times New Roman"/>
          <w:sz w:val="25"/>
          <w:szCs w:val="25"/>
        </w:rPr>
        <w:sectPr w:rsidR="0083613F" w:rsidRPr="00A02ADC" w:rsidSect="00386F22">
          <w:headerReference w:type="default" r:id="rId23"/>
          <w:footerReference w:type="even" r:id="rId24"/>
          <w:headerReference w:type="first" r:id="rId25"/>
          <w:footnotePr>
            <w:pos w:val="beneathText"/>
          </w:footnotePr>
          <w:pgSz w:w="11905" w:h="16837"/>
          <w:pgMar w:top="1134" w:right="567" w:bottom="851" w:left="1276" w:header="426" w:footer="720" w:gutter="0"/>
          <w:pgNumType w:start="1"/>
          <w:cols w:space="720"/>
          <w:titlePg/>
          <w:docGrid w:linePitch="326"/>
        </w:sectPr>
      </w:pPr>
    </w:p>
    <w:tbl>
      <w:tblPr>
        <w:tblW w:w="15168"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1"/>
        <w:gridCol w:w="3970"/>
        <w:gridCol w:w="1701"/>
        <w:gridCol w:w="1418"/>
        <w:gridCol w:w="1382"/>
        <w:gridCol w:w="1382"/>
        <w:gridCol w:w="1382"/>
        <w:gridCol w:w="1382"/>
      </w:tblGrid>
      <w:tr w:rsidR="0083613F" w:rsidRPr="00A02ADC" w:rsidTr="00776438">
        <w:trPr>
          <w:tblHeader/>
          <w:jc w:val="center"/>
        </w:trPr>
        <w:tc>
          <w:tcPr>
            <w:tcW w:w="2551" w:type="dxa"/>
            <w:vMerge w:val="restart"/>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lastRenderedPageBreak/>
              <w:t>Наименование задачи</w:t>
            </w:r>
          </w:p>
        </w:tc>
        <w:tc>
          <w:tcPr>
            <w:tcW w:w="3970" w:type="dxa"/>
            <w:vMerge w:val="restart"/>
            <w:shd w:val="clear" w:color="auto" w:fill="auto"/>
          </w:tcPr>
          <w:p w:rsidR="0083613F" w:rsidRPr="00A02ADC" w:rsidRDefault="0083613F" w:rsidP="00776438">
            <w:pPr>
              <w:autoSpaceDE w:val="0"/>
              <w:autoSpaceDN w:val="0"/>
              <w:adjustRightInd w:val="0"/>
              <w:spacing w:after="0" w:line="240" w:lineRule="auto"/>
              <w:ind w:left="-108"/>
              <w:jc w:val="center"/>
              <w:rPr>
                <w:rFonts w:ascii="Times New Roman" w:hAnsi="Times New Roman"/>
                <w:sz w:val="24"/>
                <w:szCs w:val="24"/>
              </w:rPr>
            </w:pPr>
            <w:r w:rsidRPr="00A02ADC">
              <w:rPr>
                <w:rFonts w:ascii="Times New Roman" w:hAnsi="Times New Roman"/>
                <w:sz w:val="24"/>
                <w:szCs w:val="24"/>
              </w:rPr>
              <w:t>Наименование целевого индикатора (показателя)</w:t>
            </w:r>
          </w:p>
        </w:tc>
        <w:tc>
          <w:tcPr>
            <w:tcW w:w="1701" w:type="dxa"/>
            <w:vMerge w:val="restart"/>
            <w:shd w:val="clear" w:color="auto" w:fill="auto"/>
          </w:tcPr>
          <w:p w:rsidR="0083613F" w:rsidRPr="00A02ADC" w:rsidRDefault="0083613F" w:rsidP="00776438">
            <w:pPr>
              <w:autoSpaceDE w:val="0"/>
              <w:autoSpaceDN w:val="0"/>
              <w:adjustRightInd w:val="0"/>
              <w:spacing w:after="0" w:line="240" w:lineRule="auto"/>
              <w:ind w:left="-108"/>
              <w:jc w:val="center"/>
              <w:rPr>
                <w:rFonts w:ascii="Times New Roman" w:hAnsi="Times New Roman"/>
                <w:sz w:val="24"/>
                <w:szCs w:val="24"/>
              </w:rPr>
            </w:pPr>
            <w:r w:rsidRPr="00A02ADC">
              <w:rPr>
                <w:rFonts w:ascii="Times New Roman" w:hAnsi="Times New Roman"/>
                <w:sz w:val="24"/>
                <w:szCs w:val="24"/>
              </w:rPr>
              <w:t>Единица измерения</w:t>
            </w:r>
          </w:p>
        </w:tc>
        <w:tc>
          <w:tcPr>
            <w:tcW w:w="1418" w:type="dxa"/>
            <w:vMerge w:val="restart"/>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Базовое значение</w:t>
            </w:r>
          </w:p>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2022год</w:t>
            </w:r>
          </w:p>
        </w:tc>
        <w:tc>
          <w:tcPr>
            <w:tcW w:w="1382" w:type="dxa"/>
          </w:tcPr>
          <w:p w:rsidR="0083613F" w:rsidRPr="00A02ADC" w:rsidRDefault="0083613F" w:rsidP="00776438">
            <w:pPr>
              <w:spacing w:after="0" w:line="240" w:lineRule="auto"/>
              <w:jc w:val="center"/>
              <w:rPr>
                <w:rFonts w:ascii="Times New Roman" w:hAnsi="Times New Roman"/>
                <w:sz w:val="24"/>
                <w:szCs w:val="24"/>
              </w:rPr>
            </w:pPr>
          </w:p>
        </w:tc>
        <w:tc>
          <w:tcPr>
            <w:tcW w:w="4146" w:type="dxa"/>
            <w:gridSpan w:val="3"/>
          </w:tcPr>
          <w:p w:rsidR="0083613F" w:rsidRPr="00A02ADC" w:rsidRDefault="0083613F" w:rsidP="00776438">
            <w:pPr>
              <w:spacing w:after="0" w:line="240" w:lineRule="auto"/>
              <w:jc w:val="center"/>
            </w:pPr>
            <w:r w:rsidRPr="00A02ADC">
              <w:rPr>
                <w:rFonts w:ascii="Times New Roman" w:hAnsi="Times New Roman"/>
                <w:sz w:val="24"/>
                <w:szCs w:val="24"/>
              </w:rPr>
              <w:t>Планируемое значение</w:t>
            </w:r>
          </w:p>
        </w:tc>
      </w:tr>
      <w:tr w:rsidR="0083613F" w:rsidRPr="00A02ADC" w:rsidTr="00776438">
        <w:trPr>
          <w:tblHeader/>
          <w:jc w:val="center"/>
        </w:trPr>
        <w:tc>
          <w:tcPr>
            <w:tcW w:w="2551" w:type="dxa"/>
            <w:vMerge/>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p>
        </w:tc>
        <w:tc>
          <w:tcPr>
            <w:tcW w:w="3970" w:type="dxa"/>
            <w:vMerge/>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p>
        </w:tc>
        <w:tc>
          <w:tcPr>
            <w:tcW w:w="1701" w:type="dxa"/>
            <w:vMerge/>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p>
        </w:tc>
        <w:tc>
          <w:tcPr>
            <w:tcW w:w="1418" w:type="dxa"/>
            <w:vMerge/>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p>
        </w:tc>
        <w:tc>
          <w:tcPr>
            <w:tcW w:w="1382"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2023 год</w:t>
            </w:r>
          </w:p>
        </w:tc>
        <w:tc>
          <w:tcPr>
            <w:tcW w:w="1382"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2024 год</w:t>
            </w:r>
          </w:p>
        </w:tc>
        <w:tc>
          <w:tcPr>
            <w:tcW w:w="1382" w:type="dxa"/>
            <w:tcBorders>
              <w:bottom w:val="single" w:sz="4" w:space="0" w:color="auto"/>
            </w:tcBorders>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2025 год</w:t>
            </w:r>
          </w:p>
        </w:tc>
        <w:tc>
          <w:tcPr>
            <w:tcW w:w="1382" w:type="dxa"/>
            <w:tcBorders>
              <w:bottom w:val="single" w:sz="4" w:space="0" w:color="auto"/>
            </w:tcBorders>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2026 год</w:t>
            </w:r>
          </w:p>
        </w:tc>
      </w:tr>
      <w:tr w:rsidR="0083613F" w:rsidRPr="00A02ADC" w:rsidTr="00776438">
        <w:trPr>
          <w:jc w:val="center"/>
        </w:trPr>
        <w:tc>
          <w:tcPr>
            <w:tcW w:w="2551" w:type="dxa"/>
            <w:vMerge w:val="restart"/>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rPr>
                <w:rFonts w:ascii="Times New Roman" w:hAnsi="Times New Roman"/>
                <w:sz w:val="24"/>
                <w:szCs w:val="24"/>
              </w:rPr>
            </w:pPr>
            <w:r w:rsidRPr="00A02ADC">
              <w:rPr>
                <w:rFonts w:ascii="Times New Roman" w:hAnsi="Times New Roman"/>
                <w:sz w:val="24"/>
                <w:szCs w:val="24"/>
              </w:rPr>
              <w:t xml:space="preserve">Восстановление (ремонт, реставрация, благоустройство) и содержание воинских захоронений и военно-мемориальных объектов, находящихся на территории городского округа город Рыбинск Ярославской области </w:t>
            </w:r>
          </w:p>
        </w:tc>
        <w:tc>
          <w:tcPr>
            <w:tcW w:w="3970"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rPr>
                <w:rFonts w:ascii="Times New Roman" w:hAnsi="Times New Roman"/>
                <w:sz w:val="24"/>
                <w:szCs w:val="24"/>
              </w:rPr>
            </w:pPr>
            <w:r w:rsidRPr="00A02ADC">
              <w:rPr>
                <w:rFonts w:ascii="Times New Roman" w:hAnsi="Times New Roman"/>
                <w:sz w:val="24"/>
                <w:szCs w:val="24"/>
              </w:rPr>
              <w:t>Количество невосстановленных индивидуальных воинских захоронений</w:t>
            </w:r>
          </w:p>
        </w:tc>
        <w:tc>
          <w:tcPr>
            <w:tcW w:w="1701"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единиц</w:t>
            </w:r>
          </w:p>
        </w:tc>
        <w:tc>
          <w:tcPr>
            <w:tcW w:w="1418"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12</w:t>
            </w:r>
          </w:p>
        </w:tc>
        <w:tc>
          <w:tcPr>
            <w:tcW w:w="1382"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8</w:t>
            </w:r>
          </w:p>
        </w:tc>
        <w:tc>
          <w:tcPr>
            <w:tcW w:w="1382"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4</w:t>
            </w:r>
          </w:p>
        </w:tc>
        <w:tc>
          <w:tcPr>
            <w:tcW w:w="1382" w:type="dxa"/>
            <w:tcBorders>
              <w:bottom w:val="single" w:sz="4" w:space="0" w:color="auto"/>
            </w:tcBorders>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0</w:t>
            </w:r>
          </w:p>
        </w:tc>
        <w:tc>
          <w:tcPr>
            <w:tcW w:w="1382" w:type="dxa"/>
            <w:tcBorders>
              <w:bottom w:val="single" w:sz="4" w:space="0" w:color="auto"/>
            </w:tcBorders>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0</w:t>
            </w:r>
          </w:p>
        </w:tc>
      </w:tr>
      <w:tr w:rsidR="0083613F" w:rsidRPr="00A02ADC" w:rsidTr="00776438">
        <w:trPr>
          <w:trHeight w:val="628"/>
          <w:jc w:val="center"/>
        </w:trPr>
        <w:tc>
          <w:tcPr>
            <w:tcW w:w="2551" w:type="dxa"/>
            <w:vMerge/>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ind w:left="33"/>
              <w:rPr>
                <w:rFonts w:ascii="Times New Roman" w:hAnsi="Times New Roman"/>
                <w:sz w:val="24"/>
                <w:szCs w:val="24"/>
              </w:rPr>
            </w:pPr>
          </w:p>
        </w:tc>
        <w:tc>
          <w:tcPr>
            <w:tcW w:w="3970"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rPr>
                <w:rFonts w:ascii="Times New Roman" w:hAnsi="Times New Roman"/>
                <w:sz w:val="24"/>
                <w:szCs w:val="24"/>
              </w:rPr>
            </w:pPr>
            <w:r w:rsidRPr="00A02ADC">
              <w:rPr>
                <w:rFonts w:ascii="Times New Roman" w:hAnsi="Times New Roman"/>
                <w:sz w:val="24"/>
                <w:szCs w:val="24"/>
              </w:rPr>
              <w:t xml:space="preserve">Количество установленных мемориальных знаков </w:t>
            </w:r>
          </w:p>
        </w:tc>
        <w:tc>
          <w:tcPr>
            <w:tcW w:w="1701"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единиц</w:t>
            </w:r>
          </w:p>
        </w:tc>
        <w:tc>
          <w:tcPr>
            <w:tcW w:w="1418"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0</w:t>
            </w:r>
          </w:p>
        </w:tc>
        <w:tc>
          <w:tcPr>
            <w:tcW w:w="1382"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0</w:t>
            </w:r>
          </w:p>
        </w:tc>
        <w:tc>
          <w:tcPr>
            <w:tcW w:w="1382"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1</w:t>
            </w:r>
          </w:p>
        </w:tc>
        <w:tc>
          <w:tcPr>
            <w:tcW w:w="1382" w:type="dxa"/>
            <w:tcBorders>
              <w:bottom w:val="single" w:sz="4" w:space="0" w:color="auto"/>
            </w:tcBorders>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0</w:t>
            </w:r>
          </w:p>
        </w:tc>
        <w:tc>
          <w:tcPr>
            <w:tcW w:w="1382" w:type="dxa"/>
            <w:tcBorders>
              <w:bottom w:val="single" w:sz="4" w:space="0" w:color="auto"/>
            </w:tcBorders>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0</w:t>
            </w:r>
          </w:p>
        </w:tc>
      </w:tr>
      <w:tr w:rsidR="0083613F" w:rsidRPr="00A02ADC" w:rsidTr="00776438">
        <w:trPr>
          <w:jc w:val="center"/>
        </w:trPr>
        <w:tc>
          <w:tcPr>
            <w:tcW w:w="2551" w:type="dxa"/>
            <w:vMerge/>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rPr>
                <w:rFonts w:ascii="Times New Roman" w:hAnsi="Times New Roman"/>
                <w:sz w:val="24"/>
                <w:szCs w:val="24"/>
              </w:rPr>
            </w:pPr>
          </w:p>
        </w:tc>
        <w:tc>
          <w:tcPr>
            <w:tcW w:w="3970"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rPr>
                <w:rFonts w:ascii="Times New Roman" w:hAnsi="Times New Roman"/>
                <w:sz w:val="24"/>
                <w:szCs w:val="24"/>
              </w:rPr>
            </w:pPr>
            <w:r w:rsidRPr="00A02ADC">
              <w:rPr>
                <w:rFonts w:ascii="Times New Roman" w:hAnsi="Times New Roman"/>
                <w:sz w:val="24"/>
                <w:szCs w:val="24"/>
              </w:rPr>
              <w:t xml:space="preserve">Площадь участков воинских захоронений, подлежащих содержанию </w:t>
            </w:r>
          </w:p>
        </w:tc>
        <w:tc>
          <w:tcPr>
            <w:tcW w:w="1701"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Га</w:t>
            </w:r>
          </w:p>
        </w:tc>
        <w:tc>
          <w:tcPr>
            <w:tcW w:w="1418"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0,35</w:t>
            </w:r>
          </w:p>
        </w:tc>
        <w:tc>
          <w:tcPr>
            <w:tcW w:w="1382"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0,35</w:t>
            </w:r>
          </w:p>
        </w:tc>
        <w:tc>
          <w:tcPr>
            <w:tcW w:w="1382"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0,35</w:t>
            </w:r>
          </w:p>
        </w:tc>
        <w:tc>
          <w:tcPr>
            <w:tcW w:w="1382" w:type="dxa"/>
            <w:tcBorders>
              <w:bottom w:val="single" w:sz="4" w:space="0" w:color="auto"/>
            </w:tcBorders>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0,35</w:t>
            </w:r>
          </w:p>
        </w:tc>
        <w:tc>
          <w:tcPr>
            <w:tcW w:w="1382" w:type="dxa"/>
            <w:tcBorders>
              <w:bottom w:val="single" w:sz="4" w:space="0" w:color="auto"/>
            </w:tcBorders>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0,35</w:t>
            </w:r>
          </w:p>
        </w:tc>
      </w:tr>
      <w:tr w:rsidR="0083613F" w:rsidRPr="00A02ADC" w:rsidTr="00776438">
        <w:trPr>
          <w:jc w:val="center"/>
        </w:trPr>
        <w:tc>
          <w:tcPr>
            <w:tcW w:w="2551" w:type="dxa"/>
            <w:vMerge/>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rPr>
                <w:rFonts w:ascii="Times New Roman" w:hAnsi="Times New Roman"/>
                <w:sz w:val="24"/>
                <w:szCs w:val="24"/>
              </w:rPr>
            </w:pPr>
          </w:p>
        </w:tc>
        <w:tc>
          <w:tcPr>
            <w:tcW w:w="3970"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rPr>
                <w:rFonts w:ascii="Times New Roman" w:hAnsi="Times New Roman"/>
                <w:sz w:val="24"/>
                <w:szCs w:val="24"/>
              </w:rPr>
            </w:pPr>
            <w:r w:rsidRPr="00A02ADC">
              <w:rPr>
                <w:rFonts w:ascii="Times New Roman" w:hAnsi="Times New Roman"/>
                <w:sz w:val="24"/>
                <w:szCs w:val="24"/>
              </w:rPr>
              <w:t>Объем газа, поставляемого для обеспечения постоянного горения Вечного огня</w:t>
            </w:r>
          </w:p>
        </w:tc>
        <w:tc>
          <w:tcPr>
            <w:tcW w:w="1701"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тыс. куб. м</w:t>
            </w:r>
          </w:p>
        </w:tc>
        <w:tc>
          <w:tcPr>
            <w:tcW w:w="1418"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17,5</w:t>
            </w:r>
          </w:p>
        </w:tc>
        <w:tc>
          <w:tcPr>
            <w:tcW w:w="1382"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17,5</w:t>
            </w:r>
          </w:p>
        </w:tc>
        <w:tc>
          <w:tcPr>
            <w:tcW w:w="1382"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17,5</w:t>
            </w:r>
          </w:p>
        </w:tc>
        <w:tc>
          <w:tcPr>
            <w:tcW w:w="1382" w:type="dxa"/>
            <w:tcBorders>
              <w:bottom w:val="single" w:sz="4" w:space="0" w:color="auto"/>
            </w:tcBorders>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17,5</w:t>
            </w:r>
          </w:p>
        </w:tc>
        <w:tc>
          <w:tcPr>
            <w:tcW w:w="1382" w:type="dxa"/>
            <w:tcBorders>
              <w:bottom w:val="single" w:sz="4" w:space="0" w:color="auto"/>
            </w:tcBorders>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17,5</w:t>
            </w:r>
          </w:p>
        </w:tc>
      </w:tr>
      <w:tr w:rsidR="0083613F" w:rsidRPr="00A02ADC" w:rsidTr="00776438">
        <w:trPr>
          <w:trHeight w:val="590"/>
          <w:jc w:val="center"/>
        </w:trPr>
        <w:tc>
          <w:tcPr>
            <w:tcW w:w="2551" w:type="dxa"/>
            <w:vMerge/>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rPr>
                <w:rFonts w:ascii="Times New Roman" w:hAnsi="Times New Roman"/>
                <w:sz w:val="24"/>
                <w:szCs w:val="24"/>
              </w:rPr>
            </w:pPr>
          </w:p>
        </w:tc>
        <w:tc>
          <w:tcPr>
            <w:tcW w:w="3970"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ind w:right="-108"/>
              <w:rPr>
                <w:rFonts w:ascii="Times New Roman" w:hAnsi="Times New Roman"/>
                <w:sz w:val="24"/>
                <w:szCs w:val="24"/>
              </w:rPr>
            </w:pPr>
            <w:r w:rsidRPr="00A02ADC">
              <w:rPr>
                <w:rFonts w:ascii="Times New Roman" w:hAnsi="Times New Roman"/>
                <w:sz w:val="24"/>
                <w:szCs w:val="24"/>
              </w:rPr>
              <w:t>Количество благоустроенных памятников воинам-интернационалистам</w:t>
            </w:r>
          </w:p>
        </w:tc>
        <w:tc>
          <w:tcPr>
            <w:tcW w:w="1701"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trike/>
                <w:sz w:val="24"/>
                <w:szCs w:val="24"/>
              </w:rPr>
            </w:pPr>
            <w:r w:rsidRPr="00A02ADC">
              <w:rPr>
                <w:rFonts w:ascii="Times New Roman" w:hAnsi="Times New Roman"/>
                <w:sz w:val="24"/>
                <w:szCs w:val="24"/>
              </w:rPr>
              <w:t xml:space="preserve">единиц </w:t>
            </w:r>
          </w:p>
        </w:tc>
        <w:tc>
          <w:tcPr>
            <w:tcW w:w="1418"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0</w:t>
            </w:r>
          </w:p>
        </w:tc>
        <w:tc>
          <w:tcPr>
            <w:tcW w:w="1382"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0</w:t>
            </w:r>
          </w:p>
        </w:tc>
        <w:tc>
          <w:tcPr>
            <w:tcW w:w="1382"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1</w:t>
            </w:r>
          </w:p>
        </w:tc>
        <w:tc>
          <w:tcPr>
            <w:tcW w:w="1382" w:type="dxa"/>
            <w:tcBorders>
              <w:bottom w:val="single" w:sz="4" w:space="0" w:color="auto"/>
            </w:tcBorders>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0</w:t>
            </w:r>
          </w:p>
        </w:tc>
        <w:tc>
          <w:tcPr>
            <w:tcW w:w="1382" w:type="dxa"/>
            <w:tcBorders>
              <w:bottom w:val="single" w:sz="4" w:space="0" w:color="auto"/>
            </w:tcBorders>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0</w:t>
            </w:r>
          </w:p>
        </w:tc>
      </w:tr>
      <w:tr w:rsidR="0083613F" w:rsidRPr="00A02ADC" w:rsidTr="00776438">
        <w:trPr>
          <w:trHeight w:val="590"/>
          <w:jc w:val="center"/>
        </w:trPr>
        <w:tc>
          <w:tcPr>
            <w:tcW w:w="2551" w:type="dxa"/>
            <w:vMerge/>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rPr>
                <w:rFonts w:ascii="Times New Roman" w:hAnsi="Times New Roman"/>
                <w:sz w:val="24"/>
                <w:szCs w:val="24"/>
              </w:rPr>
            </w:pPr>
          </w:p>
        </w:tc>
        <w:tc>
          <w:tcPr>
            <w:tcW w:w="3970"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ind w:right="-108"/>
              <w:rPr>
                <w:rFonts w:ascii="Times New Roman" w:hAnsi="Times New Roman"/>
                <w:sz w:val="24"/>
                <w:szCs w:val="24"/>
              </w:rPr>
            </w:pPr>
            <w:r w:rsidRPr="00A02ADC">
              <w:rPr>
                <w:rFonts w:ascii="Times New Roman" w:hAnsi="Times New Roman"/>
                <w:sz w:val="24"/>
                <w:szCs w:val="24"/>
              </w:rPr>
              <w:t xml:space="preserve">Количество благоустроенных мемориальных объектов, установленных в память полиграфистов, погибших в годы Великой Отечественной войны </w:t>
            </w:r>
          </w:p>
        </w:tc>
        <w:tc>
          <w:tcPr>
            <w:tcW w:w="1701"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trike/>
                <w:sz w:val="24"/>
                <w:szCs w:val="24"/>
              </w:rPr>
            </w:pPr>
            <w:r w:rsidRPr="00A02ADC">
              <w:rPr>
                <w:rFonts w:ascii="Times New Roman" w:hAnsi="Times New Roman"/>
                <w:sz w:val="24"/>
                <w:szCs w:val="24"/>
              </w:rPr>
              <w:t xml:space="preserve">единиц </w:t>
            </w:r>
          </w:p>
        </w:tc>
        <w:tc>
          <w:tcPr>
            <w:tcW w:w="1418"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p>
        </w:tc>
        <w:tc>
          <w:tcPr>
            <w:tcW w:w="1382"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1</w:t>
            </w:r>
          </w:p>
        </w:tc>
        <w:tc>
          <w:tcPr>
            <w:tcW w:w="1382"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p>
        </w:tc>
        <w:tc>
          <w:tcPr>
            <w:tcW w:w="1382" w:type="dxa"/>
            <w:tcBorders>
              <w:bottom w:val="single" w:sz="4" w:space="0" w:color="auto"/>
            </w:tcBorders>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p>
        </w:tc>
        <w:tc>
          <w:tcPr>
            <w:tcW w:w="1382" w:type="dxa"/>
            <w:tcBorders>
              <w:bottom w:val="single" w:sz="4" w:space="0" w:color="auto"/>
            </w:tcBorders>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p>
        </w:tc>
      </w:tr>
      <w:tr w:rsidR="0083613F" w:rsidRPr="00A02ADC" w:rsidTr="00776438">
        <w:trPr>
          <w:jc w:val="center"/>
        </w:trPr>
        <w:tc>
          <w:tcPr>
            <w:tcW w:w="2551" w:type="dxa"/>
            <w:vMerge/>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rPr>
                <w:rFonts w:ascii="Times New Roman" w:hAnsi="Times New Roman"/>
                <w:sz w:val="24"/>
                <w:szCs w:val="24"/>
              </w:rPr>
            </w:pPr>
          </w:p>
        </w:tc>
        <w:tc>
          <w:tcPr>
            <w:tcW w:w="3970"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ind w:right="-108"/>
              <w:rPr>
                <w:rFonts w:ascii="Times New Roman" w:hAnsi="Times New Roman"/>
                <w:sz w:val="24"/>
                <w:szCs w:val="24"/>
              </w:rPr>
            </w:pPr>
            <w:r w:rsidRPr="00A02ADC">
              <w:rPr>
                <w:rFonts w:ascii="Times New Roman" w:hAnsi="Times New Roman"/>
                <w:sz w:val="24"/>
                <w:szCs w:val="24"/>
              </w:rPr>
              <w:t>Количество отремонтированных  военно-мемориальных объектов и благоустройство прилегающих к ним территорий</w:t>
            </w:r>
          </w:p>
        </w:tc>
        <w:tc>
          <w:tcPr>
            <w:tcW w:w="1701"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единиц</w:t>
            </w:r>
          </w:p>
        </w:tc>
        <w:tc>
          <w:tcPr>
            <w:tcW w:w="1418"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0</w:t>
            </w:r>
          </w:p>
        </w:tc>
        <w:tc>
          <w:tcPr>
            <w:tcW w:w="1382"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0</w:t>
            </w:r>
          </w:p>
        </w:tc>
        <w:tc>
          <w:tcPr>
            <w:tcW w:w="1382"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2</w:t>
            </w:r>
          </w:p>
        </w:tc>
        <w:tc>
          <w:tcPr>
            <w:tcW w:w="1382" w:type="dxa"/>
            <w:tcBorders>
              <w:bottom w:val="single" w:sz="4" w:space="0" w:color="auto"/>
            </w:tcBorders>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3</w:t>
            </w:r>
          </w:p>
        </w:tc>
        <w:tc>
          <w:tcPr>
            <w:tcW w:w="1382" w:type="dxa"/>
            <w:tcBorders>
              <w:bottom w:val="single" w:sz="4" w:space="0" w:color="auto"/>
            </w:tcBorders>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0</w:t>
            </w:r>
          </w:p>
        </w:tc>
      </w:tr>
      <w:tr w:rsidR="0083613F" w:rsidRPr="00A02ADC" w:rsidTr="00776438">
        <w:trPr>
          <w:jc w:val="center"/>
        </w:trPr>
        <w:tc>
          <w:tcPr>
            <w:tcW w:w="2551" w:type="dxa"/>
            <w:vMerge/>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rPr>
                <w:rFonts w:ascii="Times New Roman" w:hAnsi="Times New Roman"/>
                <w:sz w:val="24"/>
                <w:szCs w:val="24"/>
              </w:rPr>
            </w:pPr>
          </w:p>
        </w:tc>
        <w:tc>
          <w:tcPr>
            <w:tcW w:w="3970"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ind w:right="-108"/>
              <w:rPr>
                <w:rFonts w:ascii="Times New Roman" w:hAnsi="Times New Roman"/>
                <w:sz w:val="24"/>
                <w:szCs w:val="24"/>
              </w:rPr>
            </w:pPr>
            <w:r w:rsidRPr="00A02ADC">
              <w:rPr>
                <w:rFonts w:ascii="Times New Roman" w:hAnsi="Times New Roman"/>
                <w:sz w:val="24"/>
                <w:szCs w:val="24"/>
              </w:rPr>
              <w:t>Количество военно-мемориальных объектов, подлежащих содержанию</w:t>
            </w:r>
          </w:p>
        </w:tc>
        <w:tc>
          <w:tcPr>
            <w:tcW w:w="1701"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единиц</w:t>
            </w:r>
          </w:p>
        </w:tc>
        <w:tc>
          <w:tcPr>
            <w:tcW w:w="1418"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43</w:t>
            </w:r>
          </w:p>
        </w:tc>
        <w:tc>
          <w:tcPr>
            <w:tcW w:w="1382"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44</w:t>
            </w:r>
          </w:p>
        </w:tc>
        <w:tc>
          <w:tcPr>
            <w:tcW w:w="1382" w:type="dxa"/>
            <w:tcBorders>
              <w:bottom w:val="single" w:sz="4" w:space="0" w:color="auto"/>
            </w:tcBorders>
            <w:shd w:val="clear" w:color="auto" w:fill="auto"/>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42</w:t>
            </w:r>
          </w:p>
        </w:tc>
        <w:tc>
          <w:tcPr>
            <w:tcW w:w="1382" w:type="dxa"/>
            <w:tcBorders>
              <w:bottom w:val="single" w:sz="4" w:space="0" w:color="auto"/>
            </w:tcBorders>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41</w:t>
            </w:r>
          </w:p>
        </w:tc>
        <w:tc>
          <w:tcPr>
            <w:tcW w:w="1382" w:type="dxa"/>
            <w:tcBorders>
              <w:bottom w:val="single" w:sz="4" w:space="0" w:color="auto"/>
            </w:tcBorders>
          </w:tcPr>
          <w:p w:rsidR="0083613F" w:rsidRPr="00A02ADC" w:rsidRDefault="0083613F" w:rsidP="00776438">
            <w:pPr>
              <w:autoSpaceDE w:val="0"/>
              <w:autoSpaceDN w:val="0"/>
              <w:adjustRightInd w:val="0"/>
              <w:spacing w:after="0" w:line="240" w:lineRule="auto"/>
              <w:jc w:val="center"/>
              <w:rPr>
                <w:rFonts w:ascii="Times New Roman" w:hAnsi="Times New Roman"/>
                <w:sz w:val="24"/>
                <w:szCs w:val="24"/>
              </w:rPr>
            </w:pPr>
            <w:r w:rsidRPr="00A02ADC">
              <w:rPr>
                <w:rFonts w:ascii="Times New Roman" w:hAnsi="Times New Roman"/>
                <w:sz w:val="24"/>
                <w:szCs w:val="24"/>
              </w:rPr>
              <w:t>44</w:t>
            </w:r>
          </w:p>
        </w:tc>
      </w:tr>
    </w:tbl>
    <w:p w:rsidR="0083613F" w:rsidRPr="00A02ADC" w:rsidRDefault="0083613F" w:rsidP="0083613F">
      <w:pPr>
        <w:spacing w:after="0" w:line="240" w:lineRule="auto"/>
        <w:rPr>
          <w:rFonts w:ascii="Times New Roman" w:hAnsi="Times New Roman"/>
          <w:b/>
          <w:sz w:val="28"/>
          <w:szCs w:val="28"/>
        </w:rPr>
      </w:pPr>
    </w:p>
    <w:p w:rsidR="0083613F" w:rsidRPr="00A02ADC" w:rsidRDefault="0083613F" w:rsidP="0083613F">
      <w:pPr>
        <w:spacing w:after="0" w:line="240" w:lineRule="auto"/>
        <w:rPr>
          <w:rFonts w:ascii="Times New Roman" w:hAnsi="Times New Roman"/>
          <w:b/>
          <w:sz w:val="28"/>
          <w:szCs w:val="28"/>
        </w:rPr>
      </w:pPr>
    </w:p>
    <w:p w:rsidR="0083613F" w:rsidRPr="00A02ADC" w:rsidRDefault="0083613F" w:rsidP="0083613F">
      <w:pPr>
        <w:spacing w:after="0" w:line="240" w:lineRule="auto"/>
        <w:rPr>
          <w:rFonts w:ascii="Times New Roman" w:hAnsi="Times New Roman"/>
          <w:b/>
          <w:sz w:val="28"/>
          <w:szCs w:val="28"/>
        </w:rPr>
      </w:pPr>
    </w:p>
    <w:p w:rsidR="0083613F" w:rsidRPr="00A02ADC" w:rsidRDefault="0083613F" w:rsidP="0083613F">
      <w:pPr>
        <w:spacing w:after="0" w:line="240" w:lineRule="auto"/>
        <w:jc w:val="center"/>
        <w:rPr>
          <w:rFonts w:ascii="Times New Roman" w:hAnsi="Times New Roman"/>
          <w:b/>
          <w:sz w:val="28"/>
          <w:szCs w:val="28"/>
        </w:rPr>
      </w:pPr>
      <w:r w:rsidRPr="00A02ADC">
        <w:rPr>
          <w:rFonts w:ascii="Times New Roman" w:hAnsi="Times New Roman"/>
          <w:b/>
          <w:sz w:val="28"/>
          <w:szCs w:val="28"/>
        </w:rPr>
        <w:t>8. Перечень программных мероприятий</w:t>
      </w:r>
    </w:p>
    <w:p w:rsidR="0083613F" w:rsidRPr="00A02ADC" w:rsidRDefault="0083613F" w:rsidP="0083613F">
      <w:pPr>
        <w:spacing w:after="0" w:line="240" w:lineRule="auto"/>
        <w:jc w:val="center"/>
        <w:rPr>
          <w:rFonts w:ascii="Times New Roman" w:hAnsi="Times New Roman"/>
          <w:b/>
          <w:sz w:val="12"/>
          <w:szCs w:val="12"/>
        </w:rPr>
      </w:pPr>
    </w:p>
    <w:tbl>
      <w:tblPr>
        <w:tblStyle w:val="ad"/>
        <w:tblW w:w="15877" w:type="dxa"/>
        <w:tblInd w:w="-318" w:type="dxa"/>
        <w:tblLayout w:type="fixed"/>
        <w:tblLook w:val="04A0"/>
      </w:tblPr>
      <w:tblGrid>
        <w:gridCol w:w="568"/>
        <w:gridCol w:w="1433"/>
        <w:gridCol w:w="1827"/>
        <w:gridCol w:w="993"/>
        <w:gridCol w:w="1095"/>
        <w:gridCol w:w="935"/>
        <w:gridCol w:w="1095"/>
        <w:gridCol w:w="935"/>
        <w:gridCol w:w="1095"/>
        <w:gridCol w:w="935"/>
        <w:gridCol w:w="1095"/>
        <w:gridCol w:w="935"/>
        <w:gridCol w:w="1660"/>
        <w:gridCol w:w="1276"/>
      </w:tblGrid>
      <w:tr w:rsidR="0083613F" w:rsidRPr="00A02ADC" w:rsidTr="00776438">
        <w:trPr>
          <w:trHeight w:val="312"/>
          <w:tblHeader/>
        </w:trPr>
        <w:tc>
          <w:tcPr>
            <w:tcW w:w="568" w:type="dxa"/>
            <w:vMerge w:val="restart"/>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 п/п</w:t>
            </w:r>
          </w:p>
        </w:tc>
        <w:tc>
          <w:tcPr>
            <w:tcW w:w="1433" w:type="dxa"/>
            <w:vMerge w:val="restart"/>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Наименование мероприятия</w:t>
            </w:r>
          </w:p>
        </w:tc>
        <w:tc>
          <w:tcPr>
            <w:tcW w:w="1827" w:type="dxa"/>
            <w:vMerge w:val="restart"/>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Адрес, количественная характеристика, срок исполнения</w:t>
            </w:r>
          </w:p>
        </w:tc>
        <w:tc>
          <w:tcPr>
            <w:tcW w:w="993" w:type="dxa"/>
            <w:vMerge w:val="restart"/>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Источник финанси-рования</w:t>
            </w:r>
          </w:p>
        </w:tc>
        <w:tc>
          <w:tcPr>
            <w:tcW w:w="8120" w:type="dxa"/>
            <w:gridSpan w:val="8"/>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Объем финансирования, тыс. руб.</w:t>
            </w:r>
          </w:p>
        </w:tc>
        <w:tc>
          <w:tcPr>
            <w:tcW w:w="1660" w:type="dxa"/>
            <w:vMerge w:val="restart"/>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Ожидаемый результат</w:t>
            </w:r>
          </w:p>
        </w:tc>
        <w:tc>
          <w:tcPr>
            <w:tcW w:w="1276" w:type="dxa"/>
            <w:vMerge w:val="restart"/>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Ответственный исполнитель</w:t>
            </w:r>
          </w:p>
        </w:tc>
      </w:tr>
      <w:tr w:rsidR="0083613F" w:rsidRPr="00A02ADC" w:rsidTr="00776438">
        <w:trPr>
          <w:trHeight w:val="312"/>
          <w:tblHeader/>
        </w:trPr>
        <w:tc>
          <w:tcPr>
            <w:tcW w:w="568" w:type="dxa"/>
            <w:vMerge/>
            <w:hideMark/>
          </w:tcPr>
          <w:p w:rsidR="0083613F" w:rsidRPr="00A02ADC" w:rsidRDefault="0083613F" w:rsidP="00776438">
            <w:pPr>
              <w:jc w:val="center"/>
              <w:rPr>
                <w:rFonts w:ascii="Times New Roman" w:hAnsi="Times New Roman"/>
                <w:sz w:val="18"/>
                <w:szCs w:val="18"/>
              </w:rPr>
            </w:pPr>
          </w:p>
        </w:tc>
        <w:tc>
          <w:tcPr>
            <w:tcW w:w="1433" w:type="dxa"/>
            <w:vMerge/>
            <w:hideMark/>
          </w:tcPr>
          <w:p w:rsidR="0083613F" w:rsidRPr="00A02ADC" w:rsidRDefault="0083613F" w:rsidP="00776438">
            <w:pPr>
              <w:jc w:val="center"/>
              <w:rPr>
                <w:rFonts w:ascii="Times New Roman" w:hAnsi="Times New Roman"/>
                <w:sz w:val="18"/>
                <w:szCs w:val="18"/>
              </w:rPr>
            </w:pPr>
          </w:p>
        </w:tc>
        <w:tc>
          <w:tcPr>
            <w:tcW w:w="1827" w:type="dxa"/>
            <w:vMerge/>
            <w:hideMark/>
          </w:tcPr>
          <w:p w:rsidR="0083613F" w:rsidRPr="00A02ADC" w:rsidRDefault="0083613F" w:rsidP="00776438">
            <w:pPr>
              <w:jc w:val="center"/>
              <w:rPr>
                <w:rFonts w:ascii="Times New Roman" w:hAnsi="Times New Roman"/>
                <w:sz w:val="18"/>
                <w:szCs w:val="18"/>
              </w:rPr>
            </w:pPr>
          </w:p>
        </w:tc>
        <w:tc>
          <w:tcPr>
            <w:tcW w:w="993" w:type="dxa"/>
            <w:vMerge/>
            <w:hideMark/>
          </w:tcPr>
          <w:p w:rsidR="0083613F" w:rsidRPr="00A02ADC" w:rsidRDefault="0083613F" w:rsidP="00776438">
            <w:pPr>
              <w:jc w:val="center"/>
              <w:rPr>
                <w:rFonts w:ascii="Times New Roman" w:hAnsi="Times New Roman"/>
                <w:sz w:val="18"/>
                <w:szCs w:val="18"/>
              </w:rPr>
            </w:pPr>
          </w:p>
        </w:tc>
        <w:tc>
          <w:tcPr>
            <w:tcW w:w="2030" w:type="dxa"/>
            <w:gridSpan w:val="2"/>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2023 год</w:t>
            </w:r>
          </w:p>
        </w:tc>
        <w:tc>
          <w:tcPr>
            <w:tcW w:w="2030" w:type="dxa"/>
            <w:gridSpan w:val="2"/>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2024 год</w:t>
            </w:r>
          </w:p>
        </w:tc>
        <w:tc>
          <w:tcPr>
            <w:tcW w:w="2030" w:type="dxa"/>
            <w:gridSpan w:val="2"/>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2025 год</w:t>
            </w:r>
          </w:p>
        </w:tc>
        <w:tc>
          <w:tcPr>
            <w:tcW w:w="2030" w:type="dxa"/>
            <w:gridSpan w:val="2"/>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2026 год</w:t>
            </w:r>
          </w:p>
        </w:tc>
        <w:tc>
          <w:tcPr>
            <w:tcW w:w="1660" w:type="dxa"/>
            <w:vMerge/>
            <w:hideMark/>
          </w:tcPr>
          <w:p w:rsidR="0083613F" w:rsidRPr="00A02ADC" w:rsidRDefault="0083613F" w:rsidP="00776438">
            <w:pPr>
              <w:jc w:val="center"/>
              <w:rPr>
                <w:rFonts w:ascii="Times New Roman" w:hAnsi="Times New Roman"/>
                <w:sz w:val="18"/>
                <w:szCs w:val="18"/>
              </w:rPr>
            </w:pPr>
          </w:p>
        </w:tc>
        <w:tc>
          <w:tcPr>
            <w:tcW w:w="1276" w:type="dxa"/>
            <w:vMerge/>
            <w:hideMark/>
          </w:tcPr>
          <w:p w:rsidR="0083613F" w:rsidRPr="00A02ADC" w:rsidRDefault="0083613F" w:rsidP="00776438">
            <w:pPr>
              <w:jc w:val="center"/>
              <w:rPr>
                <w:rFonts w:ascii="Times New Roman" w:hAnsi="Times New Roman"/>
                <w:sz w:val="18"/>
                <w:szCs w:val="18"/>
              </w:rPr>
            </w:pPr>
          </w:p>
        </w:tc>
      </w:tr>
      <w:tr w:rsidR="0083613F" w:rsidRPr="00A02ADC" w:rsidTr="00776438">
        <w:trPr>
          <w:trHeight w:val="608"/>
          <w:tblHeader/>
        </w:trPr>
        <w:tc>
          <w:tcPr>
            <w:tcW w:w="568" w:type="dxa"/>
            <w:vMerge/>
            <w:hideMark/>
          </w:tcPr>
          <w:p w:rsidR="0083613F" w:rsidRPr="00A02ADC" w:rsidRDefault="0083613F" w:rsidP="00776438">
            <w:pPr>
              <w:jc w:val="center"/>
              <w:rPr>
                <w:rFonts w:ascii="Times New Roman" w:hAnsi="Times New Roman"/>
                <w:sz w:val="18"/>
                <w:szCs w:val="18"/>
              </w:rPr>
            </w:pPr>
          </w:p>
        </w:tc>
        <w:tc>
          <w:tcPr>
            <w:tcW w:w="1433" w:type="dxa"/>
            <w:vMerge/>
            <w:hideMark/>
          </w:tcPr>
          <w:p w:rsidR="0083613F" w:rsidRPr="00A02ADC" w:rsidRDefault="0083613F" w:rsidP="00776438">
            <w:pPr>
              <w:jc w:val="center"/>
              <w:rPr>
                <w:rFonts w:ascii="Times New Roman" w:hAnsi="Times New Roman"/>
                <w:sz w:val="18"/>
                <w:szCs w:val="18"/>
              </w:rPr>
            </w:pPr>
          </w:p>
        </w:tc>
        <w:tc>
          <w:tcPr>
            <w:tcW w:w="1827" w:type="dxa"/>
            <w:vMerge/>
            <w:hideMark/>
          </w:tcPr>
          <w:p w:rsidR="0083613F" w:rsidRPr="00A02ADC" w:rsidRDefault="0083613F" w:rsidP="00776438">
            <w:pPr>
              <w:jc w:val="center"/>
              <w:rPr>
                <w:rFonts w:ascii="Times New Roman" w:hAnsi="Times New Roman"/>
                <w:sz w:val="18"/>
                <w:szCs w:val="18"/>
              </w:rPr>
            </w:pPr>
          </w:p>
        </w:tc>
        <w:tc>
          <w:tcPr>
            <w:tcW w:w="993" w:type="dxa"/>
            <w:vMerge/>
            <w:hideMark/>
          </w:tcPr>
          <w:p w:rsidR="0083613F" w:rsidRPr="00A02ADC" w:rsidRDefault="0083613F" w:rsidP="00776438">
            <w:pPr>
              <w:jc w:val="center"/>
              <w:rPr>
                <w:rFonts w:ascii="Times New Roman" w:hAnsi="Times New Roman"/>
                <w:sz w:val="18"/>
                <w:szCs w:val="18"/>
              </w:rPr>
            </w:pPr>
          </w:p>
        </w:tc>
        <w:tc>
          <w:tcPr>
            <w:tcW w:w="1095" w:type="dxa"/>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предусмотрено в бюджете</w:t>
            </w:r>
          </w:p>
        </w:tc>
        <w:tc>
          <w:tcPr>
            <w:tcW w:w="935" w:type="dxa"/>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потребность</w:t>
            </w:r>
          </w:p>
        </w:tc>
        <w:tc>
          <w:tcPr>
            <w:tcW w:w="1095" w:type="dxa"/>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предусмотрено в бюджете</w:t>
            </w:r>
          </w:p>
        </w:tc>
        <w:tc>
          <w:tcPr>
            <w:tcW w:w="935" w:type="dxa"/>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потребность</w:t>
            </w:r>
          </w:p>
        </w:tc>
        <w:tc>
          <w:tcPr>
            <w:tcW w:w="1095" w:type="dxa"/>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предусмотрено в бюджете</w:t>
            </w:r>
          </w:p>
        </w:tc>
        <w:tc>
          <w:tcPr>
            <w:tcW w:w="935" w:type="dxa"/>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потребность</w:t>
            </w:r>
          </w:p>
        </w:tc>
        <w:tc>
          <w:tcPr>
            <w:tcW w:w="1095" w:type="dxa"/>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предусмотрено в бюджете</w:t>
            </w:r>
          </w:p>
        </w:tc>
        <w:tc>
          <w:tcPr>
            <w:tcW w:w="935" w:type="dxa"/>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потребность</w:t>
            </w:r>
          </w:p>
        </w:tc>
        <w:tc>
          <w:tcPr>
            <w:tcW w:w="1660" w:type="dxa"/>
            <w:vMerge/>
            <w:hideMark/>
          </w:tcPr>
          <w:p w:rsidR="0083613F" w:rsidRPr="00A02ADC" w:rsidRDefault="0083613F" w:rsidP="00776438">
            <w:pPr>
              <w:jc w:val="center"/>
              <w:rPr>
                <w:rFonts w:ascii="Times New Roman" w:hAnsi="Times New Roman"/>
                <w:sz w:val="18"/>
                <w:szCs w:val="18"/>
              </w:rPr>
            </w:pPr>
          </w:p>
        </w:tc>
        <w:tc>
          <w:tcPr>
            <w:tcW w:w="1276" w:type="dxa"/>
            <w:vMerge/>
            <w:hideMark/>
          </w:tcPr>
          <w:p w:rsidR="0083613F" w:rsidRPr="00A02ADC" w:rsidRDefault="0083613F" w:rsidP="00776438">
            <w:pPr>
              <w:jc w:val="center"/>
              <w:rPr>
                <w:rFonts w:ascii="Times New Roman" w:hAnsi="Times New Roman"/>
                <w:sz w:val="18"/>
                <w:szCs w:val="18"/>
              </w:rPr>
            </w:pPr>
          </w:p>
        </w:tc>
      </w:tr>
      <w:tr w:rsidR="0083613F" w:rsidRPr="00A02ADC" w:rsidTr="00776438">
        <w:trPr>
          <w:trHeight w:val="324"/>
          <w:tblHeader/>
        </w:trPr>
        <w:tc>
          <w:tcPr>
            <w:tcW w:w="568" w:type="dxa"/>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1</w:t>
            </w:r>
          </w:p>
        </w:tc>
        <w:tc>
          <w:tcPr>
            <w:tcW w:w="1433" w:type="dxa"/>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2</w:t>
            </w:r>
          </w:p>
        </w:tc>
        <w:tc>
          <w:tcPr>
            <w:tcW w:w="1827" w:type="dxa"/>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3</w:t>
            </w:r>
          </w:p>
        </w:tc>
        <w:tc>
          <w:tcPr>
            <w:tcW w:w="993" w:type="dxa"/>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4</w:t>
            </w:r>
          </w:p>
        </w:tc>
        <w:tc>
          <w:tcPr>
            <w:tcW w:w="1095" w:type="dxa"/>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5</w:t>
            </w:r>
          </w:p>
        </w:tc>
        <w:tc>
          <w:tcPr>
            <w:tcW w:w="935" w:type="dxa"/>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6</w:t>
            </w:r>
          </w:p>
        </w:tc>
        <w:tc>
          <w:tcPr>
            <w:tcW w:w="1095" w:type="dxa"/>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7</w:t>
            </w:r>
          </w:p>
        </w:tc>
        <w:tc>
          <w:tcPr>
            <w:tcW w:w="935" w:type="dxa"/>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8</w:t>
            </w:r>
          </w:p>
        </w:tc>
        <w:tc>
          <w:tcPr>
            <w:tcW w:w="1095" w:type="dxa"/>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9</w:t>
            </w:r>
          </w:p>
        </w:tc>
        <w:tc>
          <w:tcPr>
            <w:tcW w:w="935" w:type="dxa"/>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10</w:t>
            </w:r>
          </w:p>
        </w:tc>
        <w:tc>
          <w:tcPr>
            <w:tcW w:w="1095" w:type="dxa"/>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11</w:t>
            </w:r>
          </w:p>
        </w:tc>
        <w:tc>
          <w:tcPr>
            <w:tcW w:w="935" w:type="dxa"/>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12</w:t>
            </w:r>
          </w:p>
        </w:tc>
        <w:tc>
          <w:tcPr>
            <w:tcW w:w="1660" w:type="dxa"/>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13</w:t>
            </w:r>
          </w:p>
        </w:tc>
        <w:tc>
          <w:tcPr>
            <w:tcW w:w="1276" w:type="dxa"/>
            <w:hideMark/>
          </w:tcPr>
          <w:p w:rsidR="0083613F" w:rsidRPr="00A02ADC" w:rsidRDefault="0083613F" w:rsidP="00776438">
            <w:pPr>
              <w:jc w:val="center"/>
              <w:rPr>
                <w:rFonts w:ascii="Times New Roman" w:hAnsi="Times New Roman"/>
                <w:sz w:val="18"/>
                <w:szCs w:val="18"/>
              </w:rPr>
            </w:pPr>
            <w:r w:rsidRPr="00A02ADC">
              <w:rPr>
                <w:rFonts w:ascii="Times New Roman" w:hAnsi="Times New Roman"/>
                <w:sz w:val="18"/>
                <w:szCs w:val="18"/>
              </w:rPr>
              <w:t>14</w:t>
            </w:r>
          </w:p>
        </w:tc>
      </w:tr>
      <w:tr w:rsidR="0083613F" w:rsidRPr="00A02ADC" w:rsidTr="00776438">
        <w:trPr>
          <w:trHeight w:val="468"/>
        </w:trPr>
        <w:tc>
          <w:tcPr>
            <w:tcW w:w="568"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1</w:t>
            </w:r>
          </w:p>
        </w:tc>
        <w:tc>
          <w:tcPr>
            <w:tcW w:w="1433"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Ремонтно-восстановительные работы на индивидуальных воинских захоронениях</w:t>
            </w:r>
          </w:p>
        </w:tc>
        <w:tc>
          <w:tcPr>
            <w:tcW w:w="1827"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2023 год -  4 воинских захоронения Волкова А.Ф, Свидетелева С.Б., Соколова А.Ф., Лобарева А.В.                                                                                                       2024 год - 4 воинских захоронений                                        2025 год - 4 воинских захоронений</w:t>
            </w: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ГБ</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19,2</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19,2</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60,3</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60,3</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63,3</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660"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 xml:space="preserve">Восстановлены 12 индивидуальных воинских захоронений </w:t>
            </w:r>
          </w:p>
        </w:tc>
        <w:tc>
          <w:tcPr>
            <w:tcW w:w="1276"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ДЖКХ, ТиС, МБУ "ССВПД"</w:t>
            </w:r>
          </w:p>
        </w:tc>
      </w:tr>
      <w:tr w:rsidR="0083613F" w:rsidRPr="00A02ADC" w:rsidTr="00776438">
        <w:trPr>
          <w:trHeight w:val="624"/>
        </w:trPr>
        <w:tc>
          <w:tcPr>
            <w:tcW w:w="568" w:type="dxa"/>
            <w:vMerge/>
            <w:hideMark/>
          </w:tcPr>
          <w:p w:rsidR="0083613F" w:rsidRPr="00A02ADC" w:rsidRDefault="0083613F" w:rsidP="00776438">
            <w:pPr>
              <w:rPr>
                <w:rFonts w:ascii="Times New Roman" w:hAnsi="Times New Roman"/>
                <w:sz w:val="18"/>
                <w:szCs w:val="18"/>
              </w:rPr>
            </w:pPr>
          </w:p>
        </w:tc>
        <w:tc>
          <w:tcPr>
            <w:tcW w:w="1433" w:type="dxa"/>
            <w:vMerge/>
            <w:hideMark/>
          </w:tcPr>
          <w:p w:rsidR="0083613F" w:rsidRPr="00A02ADC" w:rsidRDefault="0083613F" w:rsidP="00776438">
            <w:pPr>
              <w:rPr>
                <w:rFonts w:ascii="Times New Roman" w:hAnsi="Times New Roman"/>
                <w:sz w:val="18"/>
                <w:szCs w:val="18"/>
              </w:rPr>
            </w:pPr>
          </w:p>
        </w:tc>
        <w:tc>
          <w:tcPr>
            <w:tcW w:w="1827" w:type="dxa"/>
            <w:vMerge/>
            <w:hideMark/>
          </w:tcPr>
          <w:p w:rsidR="0083613F" w:rsidRPr="00A02ADC" w:rsidRDefault="0083613F" w:rsidP="00776438">
            <w:pPr>
              <w:rPr>
                <w:rFonts w:ascii="Times New Roman" w:hAnsi="Times New Roman"/>
                <w:sz w:val="18"/>
                <w:szCs w:val="18"/>
              </w:rPr>
            </w:pP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ОБ</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200,0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408,0</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542,3</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570,0</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660" w:type="dxa"/>
            <w:vMerge/>
            <w:hideMark/>
          </w:tcPr>
          <w:p w:rsidR="0083613F" w:rsidRPr="00A02ADC" w:rsidRDefault="0083613F" w:rsidP="00776438">
            <w:pPr>
              <w:rPr>
                <w:rFonts w:ascii="Times New Roman" w:hAnsi="Times New Roman"/>
                <w:sz w:val="18"/>
                <w:szCs w:val="18"/>
              </w:rPr>
            </w:pPr>
          </w:p>
        </w:tc>
        <w:tc>
          <w:tcPr>
            <w:tcW w:w="1276" w:type="dxa"/>
            <w:vMerge/>
            <w:hideMark/>
          </w:tcPr>
          <w:p w:rsidR="0083613F" w:rsidRPr="00A02ADC" w:rsidRDefault="0083613F" w:rsidP="00776438">
            <w:pPr>
              <w:rPr>
                <w:rFonts w:ascii="Times New Roman" w:hAnsi="Times New Roman"/>
                <w:sz w:val="18"/>
                <w:szCs w:val="18"/>
              </w:rPr>
            </w:pPr>
          </w:p>
        </w:tc>
      </w:tr>
      <w:tr w:rsidR="0083613F" w:rsidRPr="00A02ADC" w:rsidTr="00776438">
        <w:trPr>
          <w:trHeight w:val="396"/>
        </w:trPr>
        <w:tc>
          <w:tcPr>
            <w:tcW w:w="568" w:type="dxa"/>
            <w:vMerge/>
            <w:hideMark/>
          </w:tcPr>
          <w:p w:rsidR="0083613F" w:rsidRPr="00A02ADC" w:rsidRDefault="0083613F" w:rsidP="00776438">
            <w:pPr>
              <w:rPr>
                <w:rFonts w:ascii="Times New Roman" w:hAnsi="Times New Roman"/>
                <w:sz w:val="18"/>
                <w:szCs w:val="18"/>
              </w:rPr>
            </w:pPr>
          </w:p>
        </w:tc>
        <w:tc>
          <w:tcPr>
            <w:tcW w:w="1433" w:type="dxa"/>
            <w:vMerge/>
            <w:hideMark/>
          </w:tcPr>
          <w:p w:rsidR="0083613F" w:rsidRPr="00A02ADC" w:rsidRDefault="0083613F" w:rsidP="00776438">
            <w:pPr>
              <w:rPr>
                <w:rFonts w:ascii="Times New Roman" w:hAnsi="Times New Roman"/>
                <w:sz w:val="18"/>
                <w:szCs w:val="18"/>
              </w:rPr>
            </w:pPr>
          </w:p>
        </w:tc>
        <w:tc>
          <w:tcPr>
            <w:tcW w:w="1827" w:type="dxa"/>
            <w:vMerge/>
            <w:hideMark/>
          </w:tcPr>
          <w:p w:rsidR="0083613F" w:rsidRPr="00A02ADC" w:rsidRDefault="0083613F" w:rsidP="00776438">
            <w:pPr>
              <w:rPr>
                <w:rFonts w:ascii="Times New Roman" w:hAnsi="Times New Roman"/>
                <w:sz w:val="18"/>
                <w:szCs w:val="18"/>
              </w:rPr>
            </w:pP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ФБ</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660" w:type="dxa"/>
            <w:vMerge/>
            <w:hideMark/>
          </w:tcPr>
          <w:p w:rsidR="0083613F" w:rsidRPr="00A02ADC" w:rsidRDefault="0083613F" w:rsidP="00776438">
            <w:pPr>
              <w:rPr>
                <w:rFonts w:ascii="Times New Roman" w:hAnsi="Times New Roman"/>
                <w:sz w:val="18"/>
                <w:szCs w:val="18"/>
              </w:rPr>
            </w:pPr>
          </w:p>
        </w:tc>
        <w:tc>
          <w:tcPr>
            <w:tcW w:w="1276" w:type="dxa"/>
            <w:vMerge/>
            <w:hideMark/>
          </w:tcPr>
          <w:p w:rsidR="0083613F" w:rsidRPr="00A02ADC" w:rsidRDefault="0083613F" w:rsidP="00776438">
            <w:pPr>
              <w:rPr>
                <w:rFonts w:ascii="Times New Roman" w:hAnsi="Times New Roman"/>
                <w:sz w:val="18"/>
                <w:szCs w:val="18"/>
              </w:rPr>
            </w:pPr>
          </w:p>
        </w:tc>
      </w:tr>
      <w:tr w:rsidR="0083613F" w:rsidRPr="00A02ADC" w:rsidTr="00776438">
        <w:trPr>
          <w:trHeight w:val="348"/>
        </w:trPr>
        <w:tc>
          <w:tcPr>
            <w:tcW w:w="568" w:type="dxa"/>
            <w:vMerge/>
            <w:hideMark/>
          </w:tcPr>
          <w:p w:rsidR="0083613F" w:rsidRPr="00A02ADC" w:rsidRDefault="0083613F" w:rsidP="00776438">
            <w:pPr>
              <w:rPr>
                <w:rFonts w:ascii="Times New Roman" w:hAnsi="Times New Roman"/>
                <w:sz w:val="18"/>
                <w:szCs w:val="18"/>
              </w:rPr>
            </w:pPr>
          </w:p>
        </w:tc>
        <w:tc>
          <w:tcPr>
            <w:tcW w:w="1433" w:type="dxa"/>
            <w:vMerge/>
            <w:hideMark/>
          </w:tcPr>
          <w:p w:rsidR="0083613F" w:rsidRPr="00A02ADC" w:rsidRDefault="0083613F" w:rsidP="00776438">
            <w:pPr>
              <w:rPr>
                <w:rFonts w:ascii="Times New Roman" w:hAnsi="Times New Roman"/>
                <w:sz w:val="18"/>
                <w:szCs w:val="18"/>
              </w:rPr>
            </w:pPr>
          </w:p>
        </w:tc>
        <w:tc>
          <w:tcPr>
            <w:tcW w:w="1827" w:type="dxa"/>
            <w:vMerge/>
            <w:hideMark/>
          </w:tcPr>
          <w:p w:rsidR="0083613F" w:rsidRPr="00A02ADC" w:rsidRDefault="0083613F" w:rsidP="00776438">
            <w:pPr>
              <w:rPr>
                <w:rFonts w:ascii="Times New Roman" w:hAnsi="Times New Roman"/>
                <w:sz w:val="18"/>
                <w:szCs w:val="18"/>
              </w:rPr>
            </w:pP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Всего</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219,2</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427,2</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60,3</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602,6</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633,3</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660" w:type="dxa"/>
            <w:vMerge/>
            <w:hideMark/>
          </w:tcPr>
          <w:p w:rsidR="0083613F" w:rsidRPr="00A02ADC" w:rsidRDefault="0083613F" w:rsidP="00776438">
            <w:pPr>
              <w:rPr>
                <w:rFonts w:ascii="Times New Roman" w:hAnsi="Times New Roman"/>
                <w:sz w:val="18"/>
                <w:szCs w:val="18"/>
              </w:rPr>
            </w:pPr>
          </w:p>
        </w:tc>
        <w:tc>
          <w:tcPr>
            <w:tcW w:w="1276" w:type="dxa"/>
            <w:vMerge/>
            <w:hideMark/>
          </w:tcPr>
          <w:p w:rsidR="0083613F" w:rsidRPr="00A02ADC" w:rsidRDefault="0083613F" w:rsidP="00776438">
            <w:pPr>
              <w:rPr>
                <w:rFonts w:ascii="Times New Roman" w:hAnsi="Times New Roman"/>
                <w:sz w:val="18"/>
                <w:szCs w:val="18"/>
              </w:rPr>
            </w:pPr>
          </w:p>
        </w:tc>
      </w:tr>
      <w:tr w:rsidR="0083613F" w:rsidRPr="00A02ADC" w:rsidTr="00776438">
        <w:trPr>
          <w:trHeight w:val="384"/>
        </w:trPr>
        <w:tc>
          <w:tcPr>
            <w:tcW w:w="568"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2</w:t>
            </w:r>
          </w:p>
        </w:tc>
        <w:tc>
          <w:tcPr>
            <w:tcW w:w="1433"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Установка мемориального знака</w:t>
            </w:r>
          </w:p>
        </w:tc>
        <w:tc>
          <w:tcPr>
            <w:tcW w:w="1827"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 xml:space="preserve">2024 год -  установка 1 мемориального знака на Всехсвятском (Ново-Георгиевском) кладбище                                                                                                     </w:t>
            </w: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ГБ</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4,0</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660"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Установлен 1 мемориальный знак</w:t>
            </w:r>
          </w:p>
        </w:tc>
        <w:tc>
          <w:tcPr>
            <w:tcW w:w="1276"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ДЖКХ, ТиС, МБУ "ССВПД"</w:t>
            </w:r>
          </w:p>
        </w:tc>
      </w:tr>
      <w:tr w:rsidR="0083613F" w:rsidRPr="00A02ADC" w:rsidTr="00776438">
        <w:trPr>
          <w:trHeight w:val="324"/>
        </w:trPr>
        <w:tc>
          <w:tcPr>
            <w:tcW w:w="568" w:type="dxa"/>
            <w:vMerge/>
            <w:hideMark/>
          </w:tcPr>
          <w:p w:rsidR="0083613F" w:rsidRPr="00A02ADC" w:rsidRDefault="0083613F" w:rsidP="00776438">
            <w:pPr>
              <w:rPr>
                <w:rFonts w:ascii="Times New Roman" w:hAnsi="Times New Roman"/>
                <w:sz w:val="18"/>
                <w:szCs w:val="18"/>
              </w:rPr>
            </w:pPr>
          </w:p>
        </w:tc>
        <w:tc>
          <w:tcPr>
            <w:tcW w:w="1433" w:type="dxa"/>
            <w:vMerge/>
            <w:hideMark/>
          </w:tcPr>
          <w:p w:rsidR="0083613F" w:rsidRPr="00A02ADC" w:rsidRDefault="0083613F" w:rsidP="00776438">
            <w:pPr>
              <w:rPr>
                <w:rFonts w:ascii="Times New Roman" w:hAnsi="Times New Roman"/>
                <w:sz w:val="18"/>
                <w:szCs w:val="18"/>
              </w:rPr>
            </w:pPr>
          </w:p>
        </w:tc>
        <w:tc>
          <w:tcPr>
            <w:tcW w:w="1827" w:type="dxa"/>
            <w:vMerge/>
            <w:hideMark/>
          </w:tcPr>
          <w:p w:rsidR="0083613F" w:rsidRPr="00A02ADC" w:rsidRDefault="0083613F" w:rsidP="00776438">
            <w:pPr>
              <w:rPr>
                <w:rFonts w:ascii="Times New Roman" w:hAnsi="Times New Roman"/>
                <w:sz w:val="18"/>
                <w:szCs w:val="18"/>
              </w:rPr>
            </w:pP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ОБ</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73,6</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660" w:type="dxa"/>
            <w:vMerge/>
            <w:hideMark/>
          </w:tcPr>
          <w:p w:rsidR="0083613F" w:rsidRPr="00A02ADC" w:rsidRDefault="0083613F" w:rsidP="00776438">
            <w:pPr>
              <w:rPr>
                <w:rFonts w:ascii="Times New Roman" w:hAnsi="Times New Roman"/>
                <w:sz w:val="18"/>
                <w:szCs w:val="18"/>
              </w:rPr>
            </w:pPr>
          </w:p>
        </w:tc>
        <w:tc>
          <w:tcPr>
            <w:tcW w:w="1276" w:type="dxa"/>
            <w:vMerge/>
            <w:hideMark/>
          </w:tcPr>
          <w:p w:rsidR="0083613F" w:rsidRPr="00A02ADC" w:rsidRDefault="0083613F" w:rsidP="00776438">
            <w:pPr>
              <w:rPr>
                <w:rFonts w:ascii="Times New Roman" w:hAnsi="Times New Roman"/>
                <w:sz w:val="18"/>
                <w:szCs w:val="18"/>
              </w:rPr>
            </w:pPr>
          </w:p>
        </w:tc>
      </w:tr>
      <w:tr w:rsidR="0083613F" w:rsidRPr="00A02ADC" w:rsidTr="00776438">
        <w:trPr>
          <w:trHeight w:val="348"/>
        </w:trPr>
        <w:tc>
          <w:tcPr>
            <w:tcW w:w="568" w:type="dxa"/>
            <w:vMerge/>
            <w:hideMark/>
          </w:tcPr>
          <w:p w:rsidR="0083613F" w:rsidRPr="00A02ADC" w:rsidRDefault="0083613F" w:rsidP="00776438">
            <w:pPr>
              <w:rPr>
                <w:rFonts w:ascii="Times New Roman" w:hAnsi="Times New Roman"/>
                <w:sz w:val="18"/>
                <w:szCs w:val="18"/>
              </w:rPr>
            </w:pPr>
          </w:p>
        </w:tc>
        <w:tc>
          <w:tcPr>
            <w:tcW w:w="1433" w:type="dxa"/>
            <w:vMerge/>
            <w:hideMark/>
          </w:tcPr>
          <w:p w:rsidR="0083613F" w:rsidRPr="00A02ADC" w:rsidRDefault="0083613F" w:rsidP="00776438">
            <w:pPr>
              <w:rPr>
                <w:rFonts w:ascii="Times New Roman" w:hAnsi="Times New Roman"/>
                <w:sz w:val="18"/>
                <w:szCs w:val="18"/>
              </w:rPr>
            </w:pPr>
          </w:p>
        </w:tc>
        <w:tc>
          <w:tcPr>
            <w:tcW w:w="1827" w:type="dxa"/>
            <w:vMerge/>
            <w:hideMark/>
          </w:tcPr>
          <w:p w:rsidR="0083613F" w:rsidRPr="00A02ADC" w:rsidRDefault="0083613F" w:rsidP="00776438">
            <w:pPr>
              <w:rPr>
                <w:rFonts w:ascii="Times New Roman" w:hAnsi="Times New Roman"/>
                <w:sz w:val="18"/>
                <w:szCs w:val="18"/>
              </w:rPr>
            </w:pP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ФБ</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 </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660" w:type="dxa"/>
            <w:vMerge/>
            <w:hideMark/>
          </w:tcPr>
          <w:p w:rsidR="0083613F" w:rsidRPr="00A02ADC" w:rsidRDefault="0083613F" w:rsidP="00776438">
            <w:pPr>
              <w:rPr>
                <w:rFonts w:ascii="Times New Roman" w:hAnsi="Times New Roman"/>
                <w:sz w:val="18"/>
                <w:szCs w:val="18"/>
              </w:rPr>
            </w:pPr>
          </w:p>
        </w:tc>
        <w:tc>
          <w:tcPr>
            <w:tcW w:w="1276" w:type="dxa"/>
            <w:vMerge/>
            <w:hideMark/>
          </w:tcPr>
          <w:p w:rsidR="0083613F" w:rsidRPr="00A02ADC" w:rsidRDefault="0083613F" w:rsidP="00776438">
            <w:pPr>
              <w:rPr>
                <w:rFonts w:ascii="Times New Roman" w:hAnsi="Times New Roman"/>
                <w:sz w:val="18"/>
                <w:szCs w:val="18"/>
              </w:rPr>
            </w:pPr>
          </w:p>
        </w:tc>
      </w:tr>
      <w:tr w:rsidR="0083613F" w:rsidRPr="00A02ADC" w:rsidTr="00776438">
        <w:trPr>
          <w:trHeight w:val="348"/>
        </w:trPr>
        <w:tc>
          <w:tcPr>
            <w:tcW w:w="568" w:type="dxa"/>
            <w:vMerge/>
            <w:hideMark/>
          </w:tcPr>
          <w:p w:rsidR="0083613F" w:rsidRPr="00A02ADC" w:rsidRDefault="0083613F" w:rsidP="00776438">
            <w:pPr>
              <w:rPr>
                <w:rFonts w:ascii="Times New Roman" w:hAnsi="Times New Roman"/>
                <w:sz w:val="18"/>
                <w:szCs w:val="18"/>
              </w:rPr>
            </w:pPr>
          </w:p>
        </w:tc>
        <w:tc>
          <w:tcPr>
            <w:tcW w:w="1433" w:type="dxa"/>
            <w:vMerge/>
            <w:hideMark/>
          </w:tcPr>
          <w:p w:rsidR="0083613F" w:rsidRPr="00A02ADC" w:rsidRDefault="0083613F" w:rsidP="00776438">
            <w:pPr>
              <w:rPr>
                <w:rFonts w:ascii="Times New Roman" w:hAnsi="Times New Roman"/>
                <w:sz w:val="18"/>
                <w:szCs w:val="18"/>
              </w:rPr>
            </w:pPr>
          </w:p>
        </w:tc>
        <w:tc>
          <w:tcPr>
            <w:tcW w:w="1827" w:type="dxa"/>
            <w:vMerge/>
            <w:hideMark/>
          </w:tcPr>
          <w:p w:rsidR="0083613F" w:rsidRPr="00A02ADC" w:rsidRDefault="0083613F" w:rsidP="00776438">
            <w:pPr>
              <w:rPr>
                <w:rFonts w:ascii="Times New Roman" w:hAnsi="Times New Roman"/>
                <w:sz w:val="18"/>
                <w:szCs w:val="18"/>
              </w:rPr>
            </w:pP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Всего</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77,6</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660" w:type="dxa"/>
            <w:vMerge/>
            <w:hideMark/>
          </w:tcPr>
          <w:p w:rsidR="0083613F" w:rsidRPr="00A02ADC" w:rsidRDefault="0083613F" w:rsidP="00776438">
            <w:pPr>
              <w:rPr>
                <w:rFonts w:ascii="Times New Roman" w:hAnsi="Times New Roman"/>
                <w:sz w:val="18"/>
                <w:szCs w:val="18"/>
              </w:rPr>
            </w:pPr>
          </w:p>
        </w:tc>
        <w:tc>
          <w:tcPr>
            <w:tcW w:w="1276" w:type="dxa"/>
            <w:vMerge/>
            <w:hideMark/>
          </w:tcPr>
          <w:p w:rsidR="0083613F" w:rsidRPr="00A02ADC" w:rsidRDefault="0083613F" w:rsidP="00776438">
            <w:pPr>
              <w:rPr>
                <w:rFonts w:ascii="Times New Roman" w:hAnsi="Times New Roman"/>
                <w:sz w:val="18"/>
                <w:szCs w:val="18"/>
              </w:rPr>
            </w:pPr>
          </w:p>
        </w:tc>
      </w:tr>
      <w:tr w:rsidR="0083613F" w:rsidRPr="00A02ADC" w:rsidTr="00776438">
        <w:trPr>
          <w:trHeight w:val="312"/>
        </w:trPr>
        <w:tc>
          <w:tcPr>
            <w:tcW w:w="568"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3</w:t>
            </w:r>
          </w:p>
        </w:tc>
        <w:tc>
          <w:tcPr>
            <w:tcW w:w="1433"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Содержание воинских захоронений</w:t>
            </w:r>
          </w:p>
        </w:tc>
        <w:tc>
          <w:tcPr>
            <w:tcW w:w="1827"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ежегодно: 0,35 Га</w:t>
            </w: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ГБ</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545,0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545,0</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570,0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574,4</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592,9</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603,7</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627,8</w:t>
            </w:r>
          </w:p>
        </w:tc>
        <w:tc>
          <w:tcPr>
            <w:tcW w:w="1660" w:type="dxa"/>
            <w:vMerge w:val="restart"/>
            <w:hideMark/>
          </w:tcPr>
          <w:p w:rsidR="0083613F" w:rsidRPr="00A02ADC" w:rsidRDefault="0083613F" w:rsidP="00776438">
            <w:pPr>
              <w:autoSpaceDE w:val="0"/>
              <w:autoSpaceDN w:val="0"/>
              <w:adjustRightInd w:val="0"/>
              <w:ind w:left="-7"/>
              <w:rPr>
                <w:rFonts w:ascii="Times New Roman" w:hAnsi="Times New Roman"/>
                <w:sz w:val="18"/>
                <w:szCs w:val="18"/>
              </w:rPr>
            </w:pPr>
            <w:r w:rsidRPr="00A02ADC">
              <w:rPr>
                <w:rFonts w:ascii="Times New Roman" w:hAnsi="Times New Roman"/>
                <w:sz w:val="18"/>
                <w:szCs w:val="18"/>
              </w:rPr>
              <w:t>Осуществлено надлежащее содержание воинских захоронений</w:t>
            </w:r>
            <w:r w:rsidRPr="00A02ADC">
              <w:rPr>
                <w:rFonts w:ascii="Times New Roman" w:hAnsi="Times New Roman"/>
                <w:sz w:val="28"/>
                <w:szCs w:val="28"/>
              </w:rPr>
              <w:t xml:space="preserve"> </w:t>
            </w:r>
            <w:r w:rsidRPr="00A02ADC">
              <w:rPr>
                <w:rFonts w:ascii="Times New Roman" w:hAnsi="Times New Roman"/>
                <w:sz w:val="18"/>
                <w:szCs w:val="18"/>
              </w:rPr>
              <w:t>на площади 0,35 га</w:t>
            </w:r>
          </w:p>
        </w:tc>
        <w:tc>
          <w:tcPr>
            <w:tcW w:w="1276"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ДЖКХ, ТиС, МБУ "ССВПД"</w:t>
            </w:r>
          </w:p>
        </w:tc>
      </w:tr>
      <w:tr w:rsidR="0083613F" w:rsidRPr="00A02ADC" w:rsidTr="00776438">
        <w:trPr>
          <w:trHeight w:val="312"/>
        </w:trPr>
        <w:tc>
          <w:tcPr>
            <w:tcW w:w="568" w:type="dxa"/>
            <w:vMerge/>
            <w:hideMark/>
          </w:tcPr>
          <w:p w:rsidR="0083613F" w:rsidRPr="00A02ADC" w:rsidRDefault="0083613F" w:rsidP="00776438">
            <w:pPr>
              <w:rPr>
                <w:rFonts w:ascii="Times New Roman" w:hAnsi="Times New Roman"/>
                <w:sz w:val="18"/>
                <w:szCs w:val="18"/>
              </w:rPr>
            </w:pPr>
          </w:p>
        </w:tc>
        <w:tc>
          <w:tcPr>
            <w:tcW w:w="1433" w:type="dxa"/>
            <w:vMerge/>
            <w:hideMark/>
          </w:tcPr>
          <w:p w:rsidR="0083613F" w:rsidRPr="00A02ADC" w:rsidRDefault="0083613F" w:rsidP="00776438">
            <w:pPr>
              <w:rPr>
                <w:rFonts w:ascii="Times New Roman" w:hAnsi="Times New Roman"/>
                <w:sz w:val="18"/>
                <w:szCs w:val="18"/>
              </w:rPr>
            </w:pPr>
          </w:p>
        </w:tc>
        <w:tc>
          <w:tcPr>
            <w:tcW w:w="1827" w:type="dxa"/>
            <w:vMerge/>
            <w:hideMark/>
          </w:tcPr>
          <w:p w:rsidR="0083613F" w:rsidRPr="00A02ADC" w:rsidRDefault="0083613F" w:rsidP="00776438">
            <w:pPr>
              <w:rPr>
                <w:rFonts w:ascii="Times New Roman" w:hAnsi="Times New Roman"/>
                <w:sz w:val="18"/>
                <w:szCs w:val="18"/>
              </w:rPr>
            </w:pP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ОБ</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660" w:type="dxa"/>
            <w:vMerge/>
            <w:hideMark/>
          </w:tcPr>
          <w:p w:rsidR="0083613F" w:rsidRPr="00A02ADC" w:rsidRDefault="0083613F" w:rsidP="00776438">
            <w:pPr>
              <w:rPr>
                <w:rFonts w:ascii="Times New Roman" w:hAnsi="Times New Roman"/>
                <w:sz w:val="18"/>
                <w:szCs w:val="18"/>
              </w:rPr>
            </w:pPr>
          </w:p>
        </w:tc>
        <w:tc>
          <w:tcPr>
            <w:tcW w:w="1276" w:type="dxa"/>
            <w:vMerge/>
            <w:hideMark/>
          </w:tcPr>
          <w:p w:rsidR="0083613F" w:rsidRPr="00A02ADC" w:rsidRDefault="0083613F" w:rsidP="00776438">
            <w:pPr>
              <w:rPr>
                <w:rFonts w:ascii="Times New Roman" w:hAnsi="Times New Roman"/>
                <w:sz w:val="18"/>
                <w:szCs w:val="18"/>
              </w:rPr>
            </w:pPr>
          </w:p>
        </w:tc>
      </w:tr>
      <w:tr w:rsidR="0083613F" w:rsidRPr="00A02ADC" w:rsidTr="00776438">
        <w:trPr>
          <w:trHeight w:val="312"/>
        </w:trPr>
        <w:tc>
          <w:tcPr>
            <w:tcW w:w="568" w:type="dxa"/>
            <w:vMerge/>
            <w:hideMark/>
          </w:tcPr>
          <w:p w:rsidR="0083613F" w:rsidRPr="00A02ADC" w:rsidRDefault="0083613F" w:rsidP="00776438">
            <w:pPr>
              <w:rPr>
                <w:rFonts w:ascii="Times New Roman" w:hAnsi="Times New Roman"/>
                <w:sz w:val="18"/>
                <w:szCs w:val="18"/>
              </w:rPr>
            </w:pPr>
          </w:p>
        </w:tc>
        <w:tc>
          <w:tcPr>
            <w:tcW w:w="1433" w:type="dxa"/>
            <w:vMerge/>
            <w:hideMark/>
          </w:tcPr>
          <w:p w:rsidR="0083613F" w:rsidRPr="00A02ADC" w:rsidRDefault="0083613F" w:rsidP="00776438">
            <w:pPr>
              <w:rPr>
                <w:rFonts w:ascii="Times New Roman" w:hAnsi="Times New Roman"/>
                <w:sz w:val="18"/>
                <w:szCs w:val="18"/>
              </w:rPr>
            </w:pPr>
          </w:p>
        </w:tc>
        <w:tc>
          <w:tcPr>
            <w:tcW w:w="1827" w:type="dxa"/>
            <w:vMerge/>
            <w:hideMark/>
          </w:tcPr>
          <w:p w:rsidR="0083613F" w:rsidRPr="00A02ADC" w:rsidRDefault="0083613F" w:rsidP="00776438">
            <w:pPr>
              <w:rPr>
                <w:rFonts w:ascii="Times New Roman" w:hAnsi="Times New Roman"/>
                <w:sz w:val="18"/>
                <w:szCs w:val="18"/>
              </w:rPr>
            </w:pP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ФБ</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660" w:type="dxa"/>
            <w:vMerge/>
            <w:hideMark/>
          </w:tcPr>
          <w:p w:rsidR="0083613F" w:rsidRPr="00A02ADC" w:rsidRDefault="0083613F" w:rsidP="00776438">
            <w:pPr>
              <w:rPr>
                <w:rFonts w:ascii="Times New Roman" w:hAnsi="Times New Roman"/>
                <w:sz w:val="18"/>
                <w:szCs w:val="18"/>
              </w:rPr>
            </w:pPr>
          </w:p>
        </w:tc>
        <w:tc>
          <w:tcPr>
            <w:tcW w:w="1276" w:type="dxa"/>
            <w:vMerge/>
            <w:hideMark/>
          </w:tcPr>
          <w:p w:rsidR="0083613F" w:rsidRPr="00A02ADC" w:rsidRDefault="0083613F" w:rsidP="00776438">
            <w:pPr>
              <w:rPr>
                <w:rFonts w:ascii="Times New Roman" w:hAnsi="Times New Roman"/>
                <w:sz w:val="18"/>
                <w:szCs w:val="18"/>
              </w:rPr>
            </w:pPr>
          </w:p>
        </w:tc>
      </w:tr>
      <w:tr w:rsidR="0083613F" w:rsidRPr="00A02ADC" w:rsidTr="00776438">
        <w:trPr>
          <w:trHeight w:val="324"/>
        </w:trPr>
        <w:tc>
          <w:tcPr>
            <w:tcW w:w="568" w:type="dxa"/>
            <w:vMerge/>
            <w:hideMark/>
          </w:tcPr>
          <w:p w:rsidR="0083613F" w:rsidRPr="00A02ADC" w:rsidRDefault="0083613F" w:rsidP="00776438">
            <w:pPr>
              <w:rPr>
                <w:rFonts w:ascii="Times New Roman" w:hAnsi="Times New Roman"/>
                <w:sz w:val="18"/>
                <w:szCs w:val="18"/>
              </w:rPr>
            </w:pPr>
          </w:p>
        </w:tc>
        <w:tc>
          <w:tcPr>
            <w:tcW w:w="1433" w:type="dxa"/>
            <w:vMerge/>
            <w:hideMark/>
          </w:tcPr>
          <w:p w:rsidR="0083613F" w:rsidRPr="00A02ADC" w:rsidRDefault="0083613F" w:rsidP="00776438">
            <w:pPr>
              <w:rPr>
                <w:rFonts w:ascii="Times New Roman" w:hAnsi="Times New Roman"/>
                <w:sz w:val="18"/>
                <w:szCs w:val="18"/>
              </w:rPr>
            </w:pPr>
          </w:p>
        </w:tc>
        <w:tc>
          <w:tcPr>
            <w:tcW w:w="1827" w:type="dxa"/>
            <w:vMerge/>
            <w:hideMark/>
          </w:tcPr>
          <w:p w:rsidR="0083613F" w:rsidRPr="00A02ADC" w:rsidRDefault="0083613F" w:rsidP="00776438">
            <w:pPr>
              <w:rPr>
                <w:rFonts w:ascii="Times New Roman" w:hAnsi="Times New Roman"/>
                <w:sz w:val="18"/>
                <w:szCs w:val="18"/>
              </w:rPr>
            </w:pPr>
          </w:p>
        </w:tc>
        <w:tc>
          <w:tcPr>
            <w:tcW w:w="993" w:type="dxa"/>
            <w:tcBorders>
              <w:bottom w:val="single" w:sz="4" w:space="0" w:color="auto"/>
            </w:tcBorders>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Всего</w:t>
            </w:r>
          </w:p>
        </w:tc>
        <w:tc>
          <w:tcPr>
            <w:tcW w:w="1095" w:type="dxa"/>
            <w:tcBorders>
              <w:bottom w:val="single" w:sz="4" w:space="0" w:color="auto"/>
            </w:tcBorders>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545,0</w:t>
            </w:r>
          </w:p>
        </w:tc>
        <w:tc>
          <w:tcPr>
            <w:tcW w:w="935" w:type="dxa"/>
            <w:tcBorders>
              <w:bottom w:val="single" w:sz="4" w:space="0" w:color="auto"/>
            </w:tcBorders>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545,0</w:t>
            </w:r>
          </w:p>
        </w:tc>
        <w:tc>
          <w:tcPr>
            <w:tcW w:w="1095" w:type="dxa"/>
            <w:tcBorders>
              <w:bottom w:val="single" w:sz="4" w:space="0" w:color="auto"/>
            </w:tcBorders>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570,0</w:t>
            </w:r>
          </w:p>
        </w:tc>
        <w:tc>
          <w:tcPr>
            <w:tcW w:w="935" w:type="dxa"/>
            <w:tcBorders>
              <w:bottom w:val="single" w:sz="4" w:space="0" w:color="auto"/>
            </w:tcBorders>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574,4</w:t>
            </w:r>
          </w:p>
        </w:tc>
        <w:tc>
          <w:tcPr>
            <w:tcW w:w="1095" w:type="dxa"/>
            <w:tcBorders>
              <w:bottom w:val="single" w:sz="4" w:space="0" w:color="auto"/>
            </w:tcBorders>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592,9</w:t>
            </w:r>
          </w:p>
        </w:tc>
        <w:tc>
          <w:tcPr>
            <w:tcW w:w="935" w:type="dxa"/>
            <w:tcBorders>
              <w:bottom w:val="single" w:sz="4" w:space="0" w:color="auto"/>
            </w:tcBorders>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603,7</w:t>
            </w:r>
          </w:p>
        </w:tc>
        <w:tc>
          <w:tcPr>
            <w:tcW w:w="1095" w:type="dxa"/>
            <w:tcBorders>
              <w:bottom w:val="single" w:sz="4" w:space="0" w:color="auto"/>
            </w:tcBorders>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tcBorders>
              <w:bottom w:val="single" w:sz="4" w:space="0" w:color="auto"/>
            </w:tcBorders>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627,8</w:t>
            </w:r>
          </w:p>
        </w:tc>
        <w:tc>
          <w:tcPr>
            <w:tcW w:w="1660" w:type="dxa"/>
            <w:vMerge/>
            <w:tcBorders>
              <w:bottom w:val="single" w:sz="4" w:space="0" w:color="auto"/>
            </w:tcBorders>
            <w:hideMark/>
          </w:tcPr>
          <w:p w:rsidR="0083613F" w:rsidRPr="00A02ADC" w:rsidRDefault="0083613F" w:rsidP="00776438">
            <w:pPr>
              <w:rPr>
                <w:rFonts w:ascii="Times New Roman" w:hAnsi="Times New Roman"/>
                <w:sz w:val="18"/>
                <w:szCs w:val="18"/>
              </w:rPr>
            </w:pPr>
          </w:p>
        </w:tc>
        <w:tc>
          <w:tcPr>
            <w:tcW w:w="1276" w:type="dxa"/>
            <w:vMerge/>
            <w:hideMark/>
          </w:tcPr>
          <w:p w:rsidR="0083613F" w:rsidRPr="00A02ADC" w:rsidRDefault="0083613F" w:rsidP="00776438">
            <w:pPr>
              <w:rPr>
                <w:rFonts w:ascii="Times New Roman" w:hAnsi="Times New Roman"/>
                <w:sz w:val="18"/>
                <w:szCs w:val="18"/>
              </w:rPr>
            </w:pPr>
          </w:p>
        </w:tc>
      </w:tr>
      <w:tr w:rsidR="0083613F" w:rsidRPr="00A02ADC" w:rsidTr="00776438">
        <w:trPr>
          <w:trHeight w:val="312"/>
        </w:trPr>
        <w:tc>
          <w:tcPr>
            <w:tcW w:w="568"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4</w:t>
            </w:r>
          </w:p>
        </w:tc>
        <w:tc>
          <w:tcPr>
            <w:tcW w:w="1433"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 xml:space="preserve">Газоснабжение в целях обеспечения </w:t>
            </w:r>
            <w:r w:rsidRPr="00A02ADC">
              <w:rPr>
                <w:rFonts w:ascii="Times New Roman" w:hAnsi="Times New Roman"/>
                <w:sz w:val="18"/>
                <w:szCs w:val="18"/>
              </w:rPr>
              <w:lastRenderedPageBreak/>
              <w:t>постоянного горения Вечного огня</w:t>
            </w:r>
          </w:p>
        </w:tc>
        <w:tc>
          <w:tcPr>
            <w:tcW w:w="1827"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lastRenderedPageBreak/>
              <w:t>ежегодно: 17,5 тыс. куб. м</w:t>
            </w: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ГБ</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660"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 xml:space="preserve">Обеспечено постоянное горение Вечного </w:t>
            </w:r>
            <w:r w:rsidRPr="00A02ADC">
              <w:rPr>
                <w:rFonts w:ascii="Times New Roman" w:hAnsi="Times New Roman"/>
                <w:sz w:val="18"/>
                <w:szCs w:val="18"/>
              </w:rPr>
              <w:lastRenderedPageBreak/>
              <w:t>огня</w:t>
            </w:r>
          </w:p>
        </w:tc>
        <w:tc>
          <w:tcPr>
            <w:tcW w:w="1276"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lastRenderedPageBreak/>
              <w:t>ДЖКХ, ТиС, МБУ "УГХ"</w:t>
            </w:r>
          </w:p>
        </w:tc>
      </w:tr>
      <w:tr w:rsidR="0083613F" w:rsidRPr="00A02ADC" w:rsidTr="00776438">
        <w:trPr>
          <w:trHeight w:val="312"/>
        </w:trPr>
        <w:tc>
          <w:tcPr>
            <w:tcW w:w="568" w:type="dxa"/>
            <w:vMerge/>
            <w:hideMark/>
          </w:tcPr>
          <w:p w:rsidR="0083613F" w:rsidRPr="00A02ADC" w:rsidRDefault="0083613F" w:rsidP="00776438">
            <w:pPr>
              <w:rPr>
                <w:rFonts w:ascii="Times New Roman" w:hAnsi="Times New Roman"/>
                <w:sz w:val="18"/>
                <w:szCs w:val="18"/>
              </w:rPr>
            </w:pPr>
          </w:p>
        </w:tc>
        <w:tc>
          <w:tcPr>
            <w:tcW w:w="1433" w:type="dxa"/>
            <w:vMerge/>
            <w:hideMark/>
          </w:tcPr>
          <w:p w:rsidR="0083613F" w:rsidRPr="00A02ADC" w:rsidRDefault="0083613F" w:rsidP="00776438">
            <w:pPr>
              <w:rPr>
                <w:rFonts w:ascii="Times New Roman" w:hAnsi="Times New Roman"/>
                <w:sz w:val="18"/>
                <w:szCs w:val="18"/>
              </w:rPr>
            </w:pPr>
          </w:p>
        </w:tc>
        <w:tc>
          <w:tcPr>
            <w:tcW w:w="1827" w:type="dxa"/>
            <w:vMerge/>
            <w:hideMark/>
          </w:tcPr>
          <w:p w:rsidR="0083613F" w:rsidRPr="00A02ADC" w:rsidRDefault="0083613F" w:rsidP="00776438">
            <w:pPr>
              <w:rPr>
                <w:rFonts w:ascii="Times New Roman" w:hAnsi="Times New Roman"/>
                <w:sz w:val="18"/>
                <w:szCs w:val="18"/>
              </w:rPr>
            </w:pP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ОБ</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660" w:type="dxa"/>
            <w:vMerge/>
            <w:hideMark/>
          </w:tcPr>
          <w:p w:rsidR="0083613F" w:rsidRPr="00A02ADC" w:rsidRDefault="0083613F" w:rsidP="00776438">
            <w:pPr>
              <w:rPr>
                <w:rFonts w:ascii="Times New Roman" w:hAnsi="Times New Roman"/>
                <w:sz w:val="18"/>
                <w:szCs w:val="18"/>
              </w:rPr>
            </w:pPr>
          </w:p>
        </w:tc>
        <w:tc>
          <w:tcPr>
            <w:tcW w:w="1276" w:type="dxa"/>
            <w:vMerge/>
            <w:hideMark/>
          </w:tcPr>
          <w:p w:rsidR="0083613F" w:rsidRPr="00A02ADC" w:rsidRDefault="0083613F" w:rsidP="00776438">
            <w:pPr>
              <w:rPr>
                <w:rFonts w:ascii="Times New Roman" w:hAnsi="Times New Roman"/>
                <w:sz w:val="18"/>
                <w:szCs w:val="18"/>
              </w:rPr>
            </w:pPr>
          </w:p>
        </w:tc>
      </w:tr>
      <w:tr w:rsidR="0083613F" w:rsidRPr="00A02ADC" w:rsidTr="00776438">
        <w:trPr>
          <w:trHeight w:val="312"/>
        </w:trPr>
        <w:tc>
          <w:tcPr>
            <w:tcW w:w="568" w:type="dxa"/>
            <w:vMerge/>
            <w:hideMark/>
          </w:tcPr>
          <w:p w:rsidR="0083613F" w:rsidRPr="00A02ADC" w:rsidRDefault="0083613F" w:rsidP="00776438">
            <w:pPr>
              <w:rPr>
                <w:rFonts w:ascii="Times New Roman" w:hAnsi="Times New Roman"/>
                <w:sz w:val="18"/>
                <w:szCs w:val="18"/>
              </w:rPr>
            </w:pPr>
          </w:p>
        </w:tc>
        <w:tc>
          <w:tcPr>
            <w:tcW w:w="1433" w:type="dxa"/>
            <w:vMerge/>
            <w:hideMark/>
          </w:tcPr>
          <w:p w:rsidR="0083613F" w:rsidRPr="00A02ADC" w:rsidRDefault="0083613F" w:rsidP="00776438">
            <w:pPr>
              <w:rPr>
                <w:rFonts w:ascii="Times New Roman" w:hAnsi="Times New Roman"/>
                <w:sz w:val="18"/>
                <w:szCs w:val="18"/>
              </w:rPr>
            </w:pPr>
          </w:p>
        </w:tc>
        <w:tc>
          <w:tcPr>
            <w:tcW w:w="1827" w:type="dxa"/>
            <w:vMerge/>
            <w:hideMark/>
          </w:tcPr>
          <w:p w:rsidR="0083613F" w:rsidRPr="00A02ADC" w:rsidRDefault="0083613F" w:rsidP="00776438">
            <w:pPr>
              <w:rPr>
                <w:rFonts w:ascii="Times New Roman" w:hAnsi="Times New Roman"/>
                <w:sz w:val="18"/>
                <w:szCs w:val="18"/>
              </w:rPr>
            </w:pPr>
          </w:p>
        </w:tc>
        <w:tc>
          <w:tcPr>
            <w:tcW w:w="993" w:type="dxa"/>
            <w:tcBorders>
              <w:bottom w:val="single" w:sz="4" w:space="0" w:color="auto"/>
            </w:tcBorders>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ФБ</w:t>
            </w:r>
          </w:p>
        </w:tc>
        <w:tc>
          <w:tcPr>
            <w:tcW w:w="1095" w:type="dxa"/>
            <w:tcBorders>
              <w:bottom w:val="single" w:sz="4" w:space="0" w:color="auto"/>
            </w:tcBorders>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tcBorders>
              <w:bottom w:val="single" w:sz="4" w:space="0" w:color="auto"/>
            </w:tcBorders>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095" w:type="dxa"/>
            <w:tcBorders>
              <w:bottom w:val="single" w:sz="4" w:space="0" w:color="auto"/>
            </w:tcBorders>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tcBorders>
              <w:bottom w:val="single" w:sz="4" w:space="0" w:color="auto"/>
            </w:tcBorders>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095" w:type="dxa"/>
            <w:tcBorders>
              <w:bottom w:val="single" w:sz="4" w:space="0" w:color="auto"/>
            </w:tcBorders>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tcBorders>
              <w:bottom w:val="single" w:sz="4" w:space="0" w:color="auto"/>
            </w:tcBorders>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095" w:type="dxa"/>
            <w:tcBorders>
              <w:bottom w:val="single" w:sz="4" w:space="0" w:color="auto"/>
            </w:tcBorders>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935" w:type="dxa"/>
            <w:tcBorders>
              <w:bottom w:val="single" w:sz="4" w:space="0" w:color="auto"/>
            </w:tcBorders>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0,0</w:t>
            </w:r>
          </w:p>
        </w:tc>
        <w:tc>
          <w:tcPr>
            <w:tcW w:w="1660" w:type="dxa"/>
            <w:vMerge/>
            <w:tcBorders>
              <w:bottom w:val="single" w:sz="4" w:space="0" w:color="auto"/>
            </w:tcBorders>
            <w:hideMark/>
          </w:tcPr>
          <w:p w:rsidR="0083613F" w:rsidRPr="00A02ADC" w:rsidRDefault="0083613F" w:rsidP="00776438">
            <w:pPr>
              <w:rPr>
                <w:rFonts w:ascii="Times New Roman" w:hAnsi="Times New Roman"/>
                <w:sz w:val="18"/>
                <w:szCs w:val="18"/>
              </w:rPr>
            </w:pPr>
          </w:p>
        </w:tc>
        <w:tc>
          <w:tcPr>
            <w:tcW w:w="1276" w:type="dxa"/>
            <w:vMerge/>
            <w:hideMark/>
          </w:tcPr>
          <w:p w:rsidR="0083613F" w:rsidRPr="00A02ADC" w:rsidRDefault="0083613F" w:rsidP="00776438">
            <w:pPr>
              <w:rPr>
                <w:rFonts w:ascii="Times New Roman" w:hAnsi="Times New Roman"/>
                <w:sz w:val="18"/>
                <w:szCs w:val="18"/>
              </w:rPr>
            </w:pPr>
          </w:p>
        </w:tc>
      </w:tr>
      <w:tr w:rsidR="0083613F" w:rsidRPr="00A02ADC" w:rsidTr="00776438">
        <w:trPr>
          <w:trHeight w:val="456"/>
        </w:trPr>
        <w:tc>
          <w:tcPr>
            <w:tcW w:w="568" w:type="dxa"/>
            <w:vMerge/>
            <w:hideMark/>
          </w:tcPr>
          <w:p w:rsidR="0083613F" w:rsidRPr="00A02ADC" w:rsidRDefault="0083613F" w:rsidP="00776438">
            <w:pPr>
              <w:rPr>
                <w:rFonts w:ascii="Times New Roman" w:hAnsi="Times New Roman"/>
                <w:sz w:val="18"/>
                <w:szCs w:val="18"/>
              </w:rPr>
            </w:pPr>
          </w:p>
        </w:tc>
        <w:tc>
          <w:tcPr>
            <w:tcW w:w="1433" w:type="dxa"/>
            <w:vMerge/>
            <w:hideMark/>
          </w:tcPr>
          <w:p w:rsidR="0083613F" w:rsidRPr="00A02ADC" w:rsidRDefault="0083613F" w:rsidP="00776438">
            <w:pPr>
              <w:rPr>
                <w:rFonts w:ascii="Times New Roman" w:hAnsi="Times New Roman"/>
                <w:sz w:val="18"/>
                <w:szCs w:val="18"/>
              </w:rPr>
            </w:pPr>
          </w:p>
        </w:tc>
        <w:tc>
          <w:tcPr>
            <w:tcW w:w="1827" w:type="dxa"/>
            <w:vMerge/>
            <w:hideMark/>
          </w:tcPr>
          <w:p w:rsidR="0083613F" w:rsidRPr="00A02ADC" w:rsidRDefault="0083613F" w:rsidP="00776438">
            <w:pPr>
              <w:rPr>
                <w:rFonts w:ascii="Times New Roman" w:hAnsi="Times New Roman"/>
                <w:sz w:val="18"/>
                <w:szCs w:val="18"/>
              </w:rPr>
            </w:pPr>
          </w:p>
        </w:tc>
        <w:tc>
          <w:tcPr>
            <w:tcW w:w="993" w:type="dxa"/>
            <w:tcBorders>
              <w:top w:val="single" w:sz="4" w:space="0" w:color="auto"/>
            </w:tcBorders>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Всего</w:t>
            </w:r>
          </w:p>
        </w:tc>
        <w:tc>
          <w:tcPr>
            <w:tcW w:w="1095" w:type="dxa"/>
            <w:tcBorders>
              <w:top w:val="single" w:sz="4" w:space="0" w:color="auto"/>
            </w:tcBorders>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tcBorders>
              <w:top w:val="single" w:sz="4" w:space="0" w:color="auto"/>
            </w:tcBorders>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tcBorders>
              <w:top w:val="single" w:sz="4" w:space="0" w:color="auto"/>
            </w:tcBorders>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tcBorders>
              <w:top w:val="single" w:sz="4" w:space="0" w:color="auto"/>
            </w:tcBorders>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tcBorders>
              <w:top w:val="single" w:sz="4" w:space="0" w:color="auto"/>
            </w:tcBorders>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tcBorders>
              <w:top w:val="single" w:sz="4" w:space="0" w:color="auto"/>
            </w:tcBorders>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tcBorders>
              <w:top w:val="single" w:sz="4" w:space="0" w:color="auto"/>
            </w:tcBorders>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tcBorders>
              <w:top w:val="single" w:sz="4" w:space="0" w:color="auto"/>
            </w:tcBorders>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660" w:type="dxa"/>
            <w:vMerge/>
            <w:tcBorders>
              <w:top w:val="single" w:sz="4" w:space="0" w:color="auto"/>
            </w:tcBorders>
            <w:hideMark/>
          </w:tcPr>
          <w:p w:rsidR="0083613F" w:rsidRPr="00A02ADC" w:rsidRDefault="0083613F" w:rsidP="00776438">
            <w:pPr>
              <w:rPr>
                <w:rFonts w:ascii="Times New Roman" w:hAnsi="Times New Roman"/>
                <w:sz w:val="18"/>
                <w:szCs w:val="18"/>
              </w:rPr>
            </w:pPr>
          </w:p>
        </w:tc>
        <w:tc>
          <w:tcPr>
            <w:tcW w:w="1276" w:type="dxa"/>
            <w:vMerge/>
            <w:hideMark/>
          </w:tcPr>
          <w:p w:rsidR="0083613F" w:rsidRPr="00A02ADC" w:rsidRDefault="0083613F" w:rsidP="00776438">
            <w:pPr>
              <w:rPr>
                <w:rFonts w:ascii="Times New Roman" w:hAnsi="Times New Roman"/>
                <w:sz w:val="18"/>
                <w:szCs w:val="18"/>
              </w:rPr>
            </w:pPr>
          </w:p>
        </w:tc>
      </w:tr>
      <w:tr w:rsidR="0083613F" w:rsidRPr="00A02ADC" w:rsidTr="00776438">
        <w:trPr>
          <w:trHeight w:val="312"/>
        </w:trPr>
        <w:tc>
          <w:tcPr>
            <w:tcW w:w="568"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5</w:t>
            </w:r>
          </w:p>
        </w:tc>
        <w:tc>
          <w:tcPr>
            <w:tcW w:w="1433"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Благоустройство памятника воинам-интернационалистам</w:t>
            </w:r>
          </w:p>
        </w:tc>
        <w:tc>
          <w:tcPr>
            <w:tcW w:w="1827"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2024 год – благоустройство памятника воинам-интернационалистам, расположенного на Волжской набережной в створе ул. Луначарского</w:t>
            </w: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ГБ</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632,4</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660"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Выполнено благоустройство памятника воинам-интернационалистам</w:t>
            </w:r>
          </w:p>
        </w:tc>
        <w:tc>
          <w:tcPr>
            <w:tcW w:w="1276"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ДЖКХ, ТиС, МБУ "УГХ"</w:t>
            </w:r>
          </w:p>
        </w:tc>
      </w:tr>
      <w:tr w:rsidR="0083613F" w:rsidRPr="00A02ADC" w:rsidTr="00776438">
        <w:trPr>
          <w:trHeight w:val="420"/>
        </w:trPr>
        <w:tc>
          <w:tcPr>
            <w:tcW w:w="568" w:type="dxa"/>
            <w:vMerge/>
            <w:hideMark/>
          </w:tcPr>
          <w:p w:rsidR="0083613F" w:rsidRPr="00A02ADC" w:rsidRDefault="0083613F" w:rsidP="00776438">
            <w:pPr>
              <w:rPr>
                <w:rFonts w:ascii="Times New Roman" w:hAnsi="Times New Roman"/>
                <w:sz w:val="18"/>
                <w:szCs w:val="18"/>
              </w:rPr>
            </w:pPr>
          </w:p>
        </w:tc>
        <w:tc>
          <w:tcPr>
            <w:tcW w:w="1433" w:type="dxa"/>
            <w:vMerge/>
            <w:hideMark/>
          </w:tcPr>
          <w:p w:rsidR="0083613F" w:rsidRPr="00A02ADC" w:rsidRDefault="0083613F" w:rsidP="00776438">
            <w:pPr>
              <w:rPr>
                <w:rFonts w:ascii="Times New Roman" w:hAnsi="Times New Roman"/>
                <w:sz w:val="18"/>
                <w:szCs w:val="18"/>
              </w:rPr>
            </w:pPr>
          </w:p>
        </w:tc>
        <w:tc>
          <w:tcPr>
            <w:tcW w:w="1827" w:type="dxa"/>
            <w:vMerge/>
            <w:hideMark/>
          </w:tcPr>
          <w:p w:rsidR="0083613F" w:rsidRPr="00A02ADC" w:rsidRDefault="0083613F" w:rsidP="00776438">
            <w:pPr>
              <w:rPr>
                <w:rFonts w:ascii="Times New Roman" w:hAnsi="Times New Roman"/>
                <w:sz w:val="18"/>
                <w:szCs w:val="18"/>
              </w:rPr>
            </w:pP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ОБ</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660" w:type="dxa"/>
            <w:vMerge/>
            <w:hideMark/>
          </w:tcPr>
          <w:p w:rsidR="0083613F" w:rsidRPr="00A02ADC" w:rsidRDefault="0083613F" w:rsidP="00776438">
            <w:pPr>
              <w:rPr>
                <w:rFonts w:ascii="Times New Roman" w:hAnsi="Times New Roman"/>
                <w:sz w:val="18"/>
                <w:szCs w:val="18"/>
              </w:rPr>
            </w:pPr>
          </w:p>
        </w:tc>
        <w:tc>
          <w:tcPr>
            <w:tcW w:w="1276" w:type="dxa"/>
            <w:vMerge/>
            <w:hideMark/>
          </w:tcPr>
          <w:p w:rsidR="0083613F" w:rsidRPr="00A02ADC" w:rsidRDefault="0083613F" w:rsidP="00776438">
            <w:pPr>
              <w:rPr>
                <w:rFonts w:ascii="Times New Roman" w:hAnsi="Times New Roman"/>
                <w:sz w:val="18"/>
                <w:szCs w:val="18"/>
              </w:rPr>
            </w:pPr>
          </w:p>
        </w:tc>
      </w:tr>
      <w:tr w:rsidR="0083613F" w:rsidRPr="00A02ADC" w:rsidTr="00776438">
        <w:trPr>
          <w:trHeight w:val="396"/>
        </w:trPr>
        <w:tc>
          <w:tcPr>
            <w:tcW w:w="568" w:type="dxa"/>
            <w:vMerge/>
            <w:hideMark/>
          </w:tcPr>
          <w:p w:rsidR="0083613F" w:rsidRPr="00A02ADC" w:rsidRDefault="0083613F" w:rsidP="00776438">
            <w:pPr>
              <w:rPr>
                <w:rFonts w:ascii="Times New Roman" w:hAnsi="Times New Roman"/>
                <w:sz w:val="18"/>
                <w:szCs w:val="18"/>
              </w:rPr>
            </w:pPr>
          </w:p>
        </w:tc>
        <w:tc>
          <w:tcPr>
            <w:tcW w:w="1433" w:type="dxa"/>
            <w:vMerge/>
            <w:hideMark/>
          </w:tcPr>
          <w:p w:rsidR="0083613F" w:rsidRPr="00A02ADC" w:rsidRDefault="0083613F" w:rsidP="00776438">
            <w:pPr>
              <w:rPr>
                <w:rFonts w:ascii="Times New Roman" w:hAnsi="Times New Roman"/>
                <w:sz w:val="18"/>
                <w:szCs w:val="18"/>
              </w:rPr>
            </w:pPr>
          </w:p>
        </w:tc>
        <w:tc>
          <w:tcPr>
            <w:tcW w:w="1827" w:type="dxa"/>
            <w:vMerge/>
            <w:hideMark/>
          </w:tcPr>
          <w:p w:rsidR="0083613F" w:rsidRPr="00A02ADC" w:rsidRDefault="0083613F" w:rsidP="00776438">
            <w:pPr>
              <w:rPr>
                <w:rFonts w:ascii="Times New Roman" w:hAnsi="Times New Roman"/>
                <w:sz w:val="18"/>
                <w:szCs w:val="18"/>
              </w:rPr>
            </w:pP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ФБ</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660" w:type="dxa"/>
            <w:vMerge/>
            <w:hideMark/>
          </w:tcPr>
          <w:p w:rsidR="0083613F" w:rsidRPr="00A02ADC" w:rsidRDefault="0083613F" w:rsidP="00776438">
            <w:pPr>
              <w:rPr>
                <w:rFonts w:ascii="Times New Roman" w:hAnsi="Times New Roman"/>
                <w:sz w:val="18"/>
                <w:szCs w:val="18"/>
              </w:rPr>
            </w:pPr>
          </w:p>
        </w:tc>
        <w:tc>
          <w:tcPr>
            <w:tcW w:w="1276" w:type="dxa"/>
            <w:vMerge/>
            <w:hideMark/>
          </w:tcPr>
          <w:p w:rsidR="0083613F" w:rsidRPr="00A02ADC" w:rsidRDefault="0083613F" w:rsidP="00776438">
            <w:pPr>
              <w:rPr>
                <w:rFonts w:ascii="Times New Roman" w:hAnsi="Times New Roman"/>
                <w:sz w:val="18"/>
                <w:szCs w:val="18"/>
              </w:rPr>
            </w:pPr>
          </w:p>
        </w:tc>
      </w:tr>
      <w:tr w:rsidR="0083613F" w:rsidRPr="00A02ADC" w:rsidTr="00776438">
        <w:trPr>
          <w:trHeight w:val="384"/>
        </w:trPr>
        <w:tc>
          <w:tcPr>
            <w:tcW w:w="568" w:type="dxa"/>
            <w:vMerge/>
            <w:hideMark/>
          </w:tcPr>
          <w:p w:rsidR="0083613F" w:rsidRPr="00A02ADC" w:rsidRDefault="0083613F" w:rsidP="00776438">
            <w:pPr>
              <w:rPr>
                <w:rFonts w:ascii="Times New Roman" w:hAnsi="Times New Roman"/>
                <w:sz w:val="18"/>
                <w:szCs w:val="18"/>
              </w:rPr>
            </w:pPr>
          </w:p>
        </w:tc>
        <w:tc>
          <w:tcPr>
            <w:tcW w:w="1433" w:type="dxa"/>
            <w:vMerge/>
            <w:hideMark/>
          </w:tcPr>
          <w:p w:rsidR="0083613F" w:rsidRPr="00A02ADC" w:rsidRDefault="0083613F" w:rsidP="00776438">
            <w:pPr>
              <w:rPr>
                <w:rFonts w:ascii="Times New Roman" w:hAnsi="Times New Roman"/>
                <w:sz w:val="18"/>
                <w:szCs w:val="18"/>
              </w:rPr>
            </w:pPr>
          </w:p>
        </w:tc>
        <w:tc>
          <w:tcPr>
            <w:tcW w:w="1827" w:type="dxa"/>
            <w:vMerge/>
            <w:hideMark/>
          </w:tcPr>
          <w:p w:rsidR="0083613F" w:rsidRPr="00A02ADC" w:rsidRDefault="0083613F" w:rsidP="00776438">
            <w:pPr>
              <w:rPr>
                <w:rFonts w:ascii="Times New Roman" w:hAnsi="Times New Roman"/>
                <w:sz w:val="18"/>
                <w:szCs w:val="18"/>
              </w:rPr>
            </w:pP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Всего</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632,4</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660" w:type="dxa"/>
            <w:vMerge/>
            <w:hideMark/>
          </w:tcPr>
          <w:p w:rsidR="0083613F" w:rsidRPr="00A02ADC" w:rsidRDefault="0083613F" w:rsidP="00776438">
            <w:pPr>
              <w:rPr>
                <w:rFonts w:ascii="Times New Roman" w:hAnsi="Times New Roman"/>
                <w:sz w:val="18"/>
                <w:szCs w:val="18"/>
              </w:rPr>
            </w:pPr>
          </w:p>
        </w:tc>
        <w:tc>
          <w:tcPr>
            <w:tcW w:w="1276" w:type="dxa"/>
            <w:vMerge/>
            <w:hideMark/>
          </w:tcPr>
          <w:p w:rsidR="0083613F" w:rsidRPr="00A02ADC" w:rsidRDefault="0083613F" w:rsidP="00776438">
            <w:pPr>
              <w:rPr>
                <w:rFonts w:ascii="Times New Roman" w:hAnsi="Times New Roman"/>
                <w:sz w:val="18"/>
                <w:szCs w:val="18"/>
              </w:rPr>
            </w:pPr>
          </w:p>
        </w:tc>
      </w:tr>
      <w:tr w:rsidR="0083613F" w:rsidRPr="00A02ADC" w:rsidTr="00776438">
        <w:trPr>
          <w:trHeight w:val="384"/>
        </w:trPr>
        <w:tc>
          <w:tcPr>
            <w:tcW w:w="568"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6</w:t>
            </w:r>
          </w:p>
        </w:tc>
        <w:tc>
          <w:tcPr>
            <w:tcW w:w="1433"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 xml:space="preserve">Благоустройство мемориального объекта, установленного в память полиграфистов, погибших в годы Великой Отечественной войны </w:t>
            </w:r>
          </w:p>
        </w:tc>
        <w:tc>
          <w:tcPr>
            <w:tcW w:w="1827"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2023 год – благоустройства мемориального объекта, расположенного на  Луговой ул.</w:t>
            </w: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ГБ</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660"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Выполнено благоустройство мемориального объекта, установленного  в память полиграфистов, погибших в годы Великой Отечественной войны мемориальных объектов</w:t>
            </w:r>
          </w:p>
        </w:tc>
        <w:tc>
          <w:tcPr>
            <w:tcW w:w="1276"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ДЖКХ, ТиС, МБУ "УГХ"</w:t>
            </w:r>
          </w:p>
        </w:tc>
      </w:tr>
      <w:tr w:rsidR="0083613F" w:rsidRPr="00A02ADC" w:rsidTr="00776438">
        <w:trPr>
          <w:trHeight w:val="384"/>
        </w:trPr>
        <w:tc>
          <w:tcPr>
            <w:tcW w:w="568" w:type="dxa"/>
            <w:vMerge/>
            <w:hideMark/>
          </w:tcPr>
          <w:p w:rsidR="0083613F" w:rsidRPr="00A02ADC" w:rsidRDefault="0083613F" w:rsidP="00776438">
            <w:pPr>
              <w:rPr>
                <w:rFonts w:ascii="Times New Roman" w:hAnsi="Times New Roman"/>
                <w:sz w:val="18"/>
                <w:szCs w:val="18"/>
              </w:rPr>
            </w:pPr>
          </w:p>
        </w:tc>
        <w:tc>
          <w:tcPr>
            <w:tcW w:w="1433" w:type="dxa"/>
            <w:vMerge/>
            <w:hideMark/>
          </w:tcPr>
          <w:p w:rsidR="0083613F" w:rsidRPr="00A02ADC" w:rsidRDefault="0083613F" w:rsidP="00776438">
            <w:pPr>
              <w:rPr>
                <w:rFonts w:ascii="Times New Roman" w:hAnsi="Times New Roman"/>
                <w:sz w:val="18"/>
                <w:szCs w:val="18"/>
              </w:rPr>
            </w:pPr>
          </w:p>
        </w:tc>
        <w:tc>
          <w:tcPr>
            <w:tcW w:w="1827" w:type="dxa"/>
            <w:vMerge/>
            <w:hideMark/>
          </w:tcPr>
          <w:p w:rsidR="0083613F" w:rsidRPr="00A02ADC" w:rsidRDefault="0083613F" w:rsidP="00776438">
            <w:pPr>
              <w:rPr>
                <w:rFonts w:ascii="Times New Roman" w:hAnsi="Times New Roman"/>
                <w:sz w:val="18"/>
                <w:szCs w:val="18"/>
              </w:rPr>
            </w:pP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ОБ</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2 186,3</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660" w:type="dxa"/>
            <w:vMerge/>
            <w:hideMark/>
          </w:tcPr>
          <w:p w:rsidR="0083613F" w:rsidRPr="00A02ADC" w:rsidRDefault="0083613F" w:rsidP="00776438">
            <w:pPr>
              <w:rPr>
                <w:rFonts w:ascii="Times New Roman" w:hAnsi="Times New Roman"/>
                <w:sz w:val="18"/>
                <w:szCs w:val="18"/>
              </w:rPr>
            </w:pPr>
          </w:p>
        </w:tc>
        <w:tc>
          <w:tcPr>
            <w:tcW w:w="1276" w:type="dxa"/>
            <w:vMerge/>
            <w:hideMark/>
          </w:tcPr>
          <w:p w:rsidR="0083613F" w:rsidRPr="00A02ADC" w:rsidRDefault="0083613F" w:rsidP="00776438">
            <w:pPr>
              <w:rPr>
                <w:rFonts w:ascii="Times New Roman" w:hAnsi="Times New Roman"/>
                <w:sz w:val="18"/>
                <w:szCs w:val="18"/>
              </w:rPr>
            </w:pPr>
          </w:p>
        </w:tc>
      </w:tr>
      <w:tr w:rsidR="0083613F" w:rsidRPr="00A02ADC" w:rsidTr="00776438">
        <w:trPr>
          <w:trHeight w:val="384"/>
        </w:trPr>
        <w:tc>
          <w:tcPr>
            <w:tcW w:w="568" w:type="dxa"/>
            <w:vMerge/>
            <w:hideMark/>
          </w:tcPr>
          <w:p w:rsidR="0083613F" w:rsidRPr="00A02ADC" w:rsidRDefault="0083613F" w:rsidP="00776438">
            <w:pPr>
              <w:rPr>
                <w:rFonts w:ascii="Times New Roman" w:hAnsi="Times New Roman"/>
                <w:sz w:val="18"/>
                <w:szCs w:val="18"/>
              </w:rPr>
            </w:pPr>
          </w:p>
        </w:tc>
        <w:tc>
          <w:tcPr>
            <w:tcW w:w="1433" w:type="dxa"/>
            <w:vMerge/>
            <w:hideMark/>
          </w:tcPr>
          <w:p w:rsidR="0083613F" w:rsidRPr="00A02ADC" w:rsidRDefault="0083613F" w:rsidP="00776438">
            <w:pPr>
              <w:rPr>
                <w:rFonts w:ascii="Times New Roman" w:hAnsi="Times New Roman"/>
                <w:sz w:val="18"/>
                <w:szCs w:val="18"/>
              </w:rPr>
            </w:pPr>
          </w:p>
        </w:tc>
        <w:tc>
          <w:tcPr>
            <w:tcW w:w="1827" w:type="dxa"/>
            <w:vMerge/>
            <w:hideMark/>
          </w:tcPr>
          <w:p w:rsidR="0083613F" w:rsidRPr="00A02ADC" w:rsidRDefault="0083613F" w:rsidP="00776438">
            <w:pPr>
              <w:rPr>
                <w:rFonts w:ascii="Times New Roman" w:hAnsi="Times New Roman"/>
                <w:sz w:val="18"/>
                <w:szCs w:val="18"/>
              </w:rPr>
            </w:pP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ФБ</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660" w:type="dxa"/>
            <w:vMerge/>
            <w:hideMark/>
          </w:tcPr>
          <w:p w:rsidR="0083613F" w:rsidRPr="00A02ADC" w:rsidRDefault="0083613F" w:rsidP="00776438">
            <w:pPr>
              <w:rPr>
                <w:rFonts w:ascii="Times New Roman" w:hAnsi="Times New Roman"/>
                <w:sz w:val="18"/>
                <w:szCs w:val="18"/>
              </w:rPr>
            </w:pPr>
          </w:p>
        </w:tc>
        <w:tc>
          <w:tcPr>
            <w:tcW w:w="1276" w:type="dxa"/>
            <w:vMerge/>
            <w:hideMark/>
          </w:tcPr>
          <w:p w:rsidR="0083613F" w:rsidRPr="00A02ADC" w:rsidRDefault="0083613F" w:rsidP="00776438">
            <w:pPr>
              <w:rPr>
                <w:rFonts w:ascii="Times New Roman" w:hAnsi="Times New Roman"/>
                <w:sz w:val="18"/>
                <w:szCs w:val="18"/>
              </w:rPr>
            </w:pPr>
          </w:p>
        </w:tc>
      </w:tr>
      <w:tr w:rsidR="0083613F" w:rsidRPr="00A02ADC" w:rsidTr="00776438">
        <w:trPr>
          <w:trHeight w:val="1227"/>
        </w:trPr>
        <w:tc>
          <w:tcPr>
            <w:tcW w:w="568" w:type="dxa"/>
            <w:vMerge/>
            <w:hideMark/>
          </w:tcPr>
          <w:p w:rsidR="0083613F" w:rsidRPr="00A02ADC" w:rsidRDefault="0083613F" w:rsidP="00776438">
            <w:pPr>
              <w:rPr>
                <w:rFonts w:ascii="Times New Roman" w:hAnsi="Times New Roman"/>
                <w:sz w:val="18"/>
                <w:szCs w:val="18"/>
              </w:rPr>
            </w:pPr>
          </w:p>
        </w:tc>
        <w:tc>
          <w:tcPr>
            <w:tcW w:w="1433" w:type="dxa"/>
            <w:vMerge/>
            <w:hideMark/>
          </w:tcPr>
          <w:p w:rsidR="0083613F" w:rsidRPr="00A02ADC" w:rsidRDefault="0083613F" w:rsidP="00776438">
            <w:pPr>
              <w:rPr>
                <w:rFonts w:ascii="Times New Roman" w:hAnsi="Times New Roman"/>
                <w:sz w:val="18"/>
                <w:szCs w:val="18"/>
              </w:rPr>
            </w:pPr>
          </w:p>
        </w:tc>
        <w:tc>
          <w:tcPr>
            <w:tcW w:w="1827" w:type="dxa"/>
            <w:vMerge/>
            <w:hideMark/>
          </w:tcPr>
          <w:p w:rsidR="0083613F" w:rsidRPr="00A02ADC" w:rsidRDefault="0083613F" w:rsidP="00776438">
            <w:pPr>
              <w:rPr>
                <w:rFonts w:ascii="Times New Roman" w:hAnsi="Times New Roman"/>
                <w:sz w:val="18"/>
                <w:szCs w:val="18"/>
              </w:rPr>
            </w:pP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Всего</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2 186,3</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660" w:type="dxa"/>
            <w:vMerge/>
            <w:hideMark/>
          </w:tcPr>
          <w:p w:rsidR="0083613F" w:rsidRPr="00A02ADC" w:rsidRDefault="0083613F" w:rsidP="00776438">
            <w:pPr>
              <w:rPr>
                <w:rFonts w:ascii="Times New Roman" w:hAnsi="Times New Roman"/>
                <w:sz w:val="18"/>
                <w:szCs w:val="18"/>
              </w:rPr>
            </w:pPr>
          </w:p>
        </w:tc>
        <w:tc>
          <w:tcPr>
            <w:tcW w:w="1276" w:type="dxa"/>
            <w:vMerge/>
            <w:hideMark/>
          </w:tcPr>
          <w:p w:rsidR="0083613F" w:rsidRPr="00A02ADC" w:rsidRDefault="0083613F" w:rsidP="00776438">
            <w:pPr>
              <w:rPr>
                <w:rFonts w:ascii="Times New Roman" w:hAnsi="Times New Roman"/>
                <w:sz w:val="18"/>
                <w:szCs w:val="18"/>
              </w:rPr>
            </w:pPr>
          </w:p>
        </w:tc>
      </w:tr>
      <w:tr w:rsidR="0083613F" w:rsidRPr="00A02ADC" w:rsidTr="00776438">
        <w:trPr>
          <w:trHeight w:val="312"/>
        </w:trPr>
        <w:tc>
          <w:tcPr>
            <w:tcW w:w="568"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7</w:t>
            </w:r>
          </w:p>
        </w:tc>
        <w:tc>
          <w:tcPr>
            <w:tcW w:w="1433"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Ремонт военно-мемориальных объектов и благоустройств</w:t>
            </w:r>
            <w:r w:rsidRPr="00A02ADC">
              <w:rPr>
                <w:rFonts w:ascii="Times New Roman" w:hAnsi="Times New Roman"/>
                <w:sz w:val="18"/>
                <w:szCs w:val="18"/>
              </w:rPr>
              <w:lastRenderedPageBreak/>
              <w:t xml:space="preserve">о прилегающих к ним территорий </w:t>
            </w:r>
          </w:p>
        </w:tc>
        <w:tc>
          <w:tcPr>
            <w:tcW w:w="1827"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lastRenderedPageBreak/>
              <w:t xml:space="preserve"> 2024 год -2 объекта (мемориальный знак, установленный в память погибших </w:t>
            </w:r>
            <w:r w:rsidRPr="00A02ADC">
              <w:rPr>
                <w:rFonts w:ascii="Times New Roman" w:hAnsi="Times New Roman"/>
                <w:sz w:val="18"/>
                <w:szCs w:val="18"/>
              </w:rPr>
              <w:lastRenderedPageBreak/>
              <w:t>работников мукомольного завода, мемориальный пилон, установленный в память о погибших судостроителях)                                                      2025 год – 3 объекта (мемориальный знак, установленный в память погибшим воинам, работникам нефтебазы, обелиск в честь 40-летия Победы, Памятник генерал-лейтенанту Ф.М. Харитонову)</w:t>
            </w: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lastRenderedPageBreak/>
              <w:t>ГБ</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19,9</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1 010,2</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3 224,2</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660"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 xml:space="preserve">Выполнен ремонт  5 военно-мемориальных объектов и </w:t>
            </w:r>
            <w:r w:rsidRPr="00A02ADC">
              <w:rPr>
                <w:rFonts w:ascii="Times New Roman" w:hAnsi="Times New Roman"/>
                <w:sz w:val="18"/>
                <w:szCs w:val="18"/>
              </w:rPr>
              <w:lastRenderedPageBreak/>
              <w:t>благоустройство прилегающих к ним территорий</w:t>
            </w:r>
          </w:p>
        </w:tc>
        <w:tc>
          <w:tcPr>
            <w:tcW w:w="1276"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lastRenderedPageBreak/>
              <w:t>ДЖКХ, ТиС, МБУ "УГХ"</w:t>
            </w:r>
          </w:p>
        </w:tc>
      </w:tr>
      <w:tr w:rsidR="0083613F" w:rsidRPr="00A02ADC" w:rsidTr="00776438">
        <w:trPr>
          <w:trHeight w:val="312"/>
        </w:trPr>
        <w:tc>
          <w:tcPr>
            <w:tcW w:w="568" w:type="dxa"/>
            <w:vMerge/>
            <w:hideMark/>
          </w:tcPr>
          <w:p w:rsidR="0083613F" w:rsidRPr="00A02ADC" w:rsidRDefault="0083613F" w:rsidP="00776438">
            <w:pPr>
              <w:rPr>
                <w:rFonts w:ascii="Times New Roman" w:hAnsi="Times New Roman"/>
                <w:sz w:val="18"/>
                <w:szCs w:val="18"/>
              </w:rPr>
            </w:pPr>
          </w:p>
        </w:tc>
        <w:tc>
          <w:tcPr>
            <w:tcW w:w="1433" w:type="dxa"/>
            <w:vMerge/>
            <w:hideMark/>
          </w:tcPr>
          <w:p w:rsidR="0083613F" w:rsidRPr="00A02ADC" w:rsidRDefault="0083613F" w:rsidP="00776438">
            <w:pPr>
              <w:rPr>
                <w:rFonts w:ascii="Times New Roman" w:hAnsi="Times New Roman"/>
                <w:sz w:val="18"/>
                <w:szCs w:val="18"/>
              </w:rPr>
            </w:pPr>
          </w:p>
        </w:tc>
        <w:tc>
          <w:tcPr>
            <w:tcW w:w="1827" w:type="dxa"/>
            <w:vMerge/>
            <w:hideMark/>
          </w:tcPr>
          <w:p w:rsidR="0083613F" w:rsidRPr="00A02ADC" w:rsidRDefault="0083613F" w:rsidP="00776438">
            <w:pPr>
              <w:rPr>
                <w:rFonts w:ascii="Times New Roman" w:hAnsi="Times New Roman"/>
                <w:sz w:val="18"/>
                <w:szCs w:val="18"/>
              </w:rPr>
            </w:pP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ОБ</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660" w:type="dxa"/>
            <w:vMerge/>
            <w:hideMark/>
          </w:tcPr>
          <w:p w:rsidR="0083613F" w:rsidRPr="00A02ADC" w:rsidRDefault="0083613F" w:rsidP="00776438">
            <w:pPr>
              <w:rPr>
                <w:rFonts w:ascii="Times New Roman" w:hAnsi="Times New Roman"/>
                <w:sz w:val="18"/>
                <w:szCs w:val="18"/>
              </w:rPr>
            </w:pPr>
          </w:p>
        </w:tc>
        <w:tc>
          <w:tcPr>
            <w:tcW w:w="1276" w:type="dxa"/>
            <w:vMerge/>
            <w:hideMark/>
          </w:tcPr>
          <w:p w:rsidR="0083613F" w:rsidRPr="00A02ADC" w:rsidRDefault="0083613F" w:rsidP="00776438">
            <w:pPr>
              <w:rPr>
                <w:rFonts w:ascii="Times New Roman" w:hAnsi="Times New Roman"/>
                <w:sz w:val="18"/>
                <w:szCs w:val="18"/>
              </w:rPr>
            </w:pPr>
          </w:p>
        </w:tc>
      </w:tr>
      <w:tr w:rsidR="0083613F" w:rsidRPr="00A02ADC" w:rsidTr="00776438">
        <w:trPr>
          <w:trHeight w:val="312"/>
        </w:trPr>
        <w:tc>
          <w:tcPr>
            <w:tcW w:w="568" w:type="dxa"/>
            <w:vMerge/>
            <w:hideMark/>
          </w:tcPr>
          <w:p w:rsidR="0083613F" w:rsidRPr="00A02ADC" w:rsidRDefault="0083613F" w:rsidP="00776438">
            <w:pPr>
              <w:rPr>
                <w:rFonts w:ascii="Times New Roman" w:hAnsi="Times New Roman"/>
                <w:sz w:val="18"/>
                <w:szCs w:val="18"/>
              </w:rPr>
            </w:pPr>
          </w:p>
        </w:tc>
        <w:tc>
          <w:tcPr>
            <w:tcW w:w="1433" w:type="dxa"/>
            <w:vMerge/>
            <w:hideMark/>
          </w:tcPr>
          <w:p w:rsidR="0083613F" w:rsidRPr="00A02ADC" w:rsidRDefault="0083613F" w:rsidP="00776438">
            <w:pPr>
              <w:rPr>
                <w:rFonts w:ascii="Times New Roman" w:hAnsi="Times New Roman"/>
                <w:sz w:val="18"/>
                <w:szCs w:val="18"/>
              </w:rPr>
            </w:pPr>
          </w:p>
        </w:tc>
        <w:tc>
          <w:tcPr>
            <w:tcW w:w="1827" w:type="dxa"/>
            <w:vMerge/>
            <w:hideMark/>
          </w:tcPr>
          <w:p w:rsidR="0083613F" w:rsidRPr="00A02ADC" w:rsidRDefault="0083613F" w:rsidP="00776438">
            <w:pPr>
              <w:rPr>
                <w:rFonts w:ascii="Times New Roman" w:hAnsi="Times New Roman"/>
                <w:sz w:val="18"/>
                <w:szCs w:val="18"/>
              </w:rPr>
            </w:pP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ФБ</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660" w:type="dxa"/>
            <w:vMerge/>
            <w:hideMark/>
          </w:tcPr>
          <w:p w:rsidR="0083613F" w:rsidRPr="00A02ADC" w:rsidRDefault="0083613F" w:rsidP="00776438">
            <w:pPr>
              <w:rPr>
                <w:rFonts w:ascii="Times New Roman" w:hAnsi="Times New Roman"/>
                <w:sz w:val="18"/>
                <w:szCs w:val="18"/>
              </w:rPr>
            </w:pPr>
          </w:p>
        </w:tc>
        <w:tc>
          <w:tcPr>
            <w:tcW w:w="1276" w:type="dxa"/>
            <w:vMerge/>
            <w:hideMark/>
          </w:tcPr>
          <w:p w:rsidR="0083613F" w:rsidRPr="00A02ADC" w:rsidRDefault="0083613F" w:rsidP="00776438">
            <w:pPr>
              <w:rPr>
                <w:rFonts w:ascii="Times New Roman" w:hAnsi="Times New Roman"/>
                <w:sz w:val="18"/>
                <w:szCs w:val="18"/>
              </w:rPr>
            </w:pPr>
          </w:p>
        </w:tc>
      </w:tr>
      <w:tr w:rsidR="0083613F" w:rsidRPr="00A02ADC" w:rsidTr="00776438">
        <w:trPr>
          <w:trHeight w:val="1968"/>
        </w:trPr>
        <w:tc>
          <w:tcPr>
            <w:tcW w:w="568" w:type="dxa"/>
            <w:vMerge/>
            <w:hideMark/>
          </w:tcPr>
          <w:p w:rsidR="0083613F" w:rsidRPr="00A02ADC" w:rsidRDefault="0083613F" w:rsidP="00776438">
            <w:pPr>
              <w:rPr>
                <w:rFonts w:ascii="Times New Roman" w:hAnsi="Times New Roman"/>
                <w:sz w:val="18"/>
                <w:szCs w:val="18"/>
              </w:rPr>
            </w:pPr>
          </w:p>
        </w:tc>
        <w:tc>
          <w:tcPr>
            <w:tcW w:w="1433" w:type="dxa"/>
            <w:vMerge/>
            <w:hideMark/>
          </w:tcPr>
          <w:p w:rsidR="0083613F" w:rsidRPr="00A02ADC" w:rsidRDefault="0083613F" w:rsidP="00776438">
            <w:pPr>
              <w:rPr>
                <w:rFonts w:ascii="Times New Roman" w:hAnsi="Times New Roman"/>
                <w:sz w:val="18"/>
                <w:szCs w:val="18"/>
              </w:rPr>
            </w:pPr>
          </w:p>
        </w:tc>
        <w:tc>
          <w:tcPr>
            <w:tcW w:w="1827" w:type="dxa"/>
            <w:vMerge/>
            <w:hideMark/>
          </w:tcPr>
          <w:p w:rsidR="0083613F" w:rsidRPr="00A02ADC" w:rsidRDefault="0083613F" w:rsidP="00776438">
            <w:pPr>
              <w:rPr>
                <w:rFonts w:ascii="Times New Roman" w:hAnsi="Times New Roman"/>
                <w:sz w:val="18"/>
                <w:szCs w:val="18"/>
              </w:rPr>
            </w:pP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Всего</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19,9</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1 010,2</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3 224,2</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660" w:type="dxa"/>
            <w:vMerge/>
            <w:hideMark/>
          </w:tcPr>
          <w:p w:rsidR="0083613F" w:rsidRPr="00A02ADC" w:rsidRDefault="0083613F" w:rsidP="00776438">
            <w:pPr>
              <w:rPr>
                <w:rFonts w:ascii="Times New Roman" w:hAnsi="Times New Roman"/>
                <w:sz w:val="18"/>
                <w:szCs w:val="18"/>
              </w:rPr>
            </w:pPr>
          </w:p>
        </w:tc>
        <w:tc>
          <w:tcPr>
            <w:tcW w:w="1276" w:type="dxa"/>
            <w:vMerge/>
            <w:hideMark/>
          </w:tcPr>
          <w:p w:rsidR="0083613F" w:rsidRPr="00A02ADC" w:rsidRDefault="0083613F" w:rsidP="00776438">
            <w:pPr>
              <w:rPr>
                <w:rFonts w:ascii="Times New Roman" w:hAnsi="Times New Roman"/>
                <w:sz w:val="18"/>
                <w:szCs w:val="18"/>
              </w:rPr>
            </w:pPr>
          </w:p>
        </w:tc>
      </w:tr>
      <w:tr w:rsidR="0083613F" w:rsidRPr="00A02ADC" w:rsidTr="00776438">
        <w:trPr>
          <w:trHeight w:val="312"/>
        </w:trPr>
        <w:tc>
          <w:tcPr>
            <w:tcW w:w="568"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lastRenderedPageBreak/>
              <w:t>8</w:t>
            </w:r>
          </w:p>
        </w:tc>
        <w:tc>
          <w:tcPr>
            <w:tcW w:w="1433"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Содержание военно-мемориальных объектов</w:t>
            </w:r>
          </w:p>
        </w:tc>
        <w:tc>
          <w:tcPr>
            <w:tcW w:w="1827"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2023 год  - 44 объекта,</w:t>
            </w:r>
          </w:p>
          <w:p w:rsidR="0083613F" w:rsidRPr="00A02ADC" w:rsidRDefault="0083613F" w:rsidP="00776438">
            <w:pPr>
              <w:rPr>
                <w:rFonts w:ascii="Times New Roman" w:hAnsi="Times New Roman"/>
                <w:sz w:val="18"/>
                <w:szCs w:val="18"/>
              </w:rPr>
            </w:pPr>
            <w:r w:rsidRPr="00A02ADC">
              <w:rPr>
                <w:rFonts w:ascii="Times New Roman" w:hAnsi="Times New Roman"/>
                <w:sz w:val="18"/>
                <w:szCs w:val="18"/>
              </w:rPr>
              <w:t>2024 год - 42 объекта;</w:t>
            </w:r>
          </w:p>
          <w:p w:rsidR="0083613F" w:rsidRPr="00A02ADC" w:rsidRDefault="0083613F" w:rsidP="00776438">
            <w:pPr>
              <w:rPr>
                <w:rFonts w:ascii="Times New Roman" w:hAnsi="Times New Roman"/>
                <w:sz w:val="18"/>
                <w:szCs w:val="18"/>
              </w:rPr>
            </w:pPr>
            <w:r w:rsidRPr="00A02ADC">
              <w:rPr>
                <w:rFonts w:ascii="Times New Roman" w:hAnsi="Times New Roman"/>
                <w:sz w:val="18"/>
                <w:szCs w:val="18"/>
              </w:rPr>
              <w:t>2025 год – 41 объект;</w:t>
            </w:r>
          </w:p>
          <w:p w:rsidR="0083613F" w:rsidRPr="00A02ADC" w:rsidRDefault="0083613F" w:rsidP="00776438">
            <w:pPr>
              <w:rPr>
                <w:rFonts w:ascii="Times New Roman" w:hAnsi="Times New Roman"/>
                <w:sz w:val="18"/>
                <w:szCs w:val="18"/>
              </w:rPr>
            </w:pPr>
            <w:r w:rsidRPr="00A02ADC">
              <w:rPr>
                <w:rFonts w:ascii="Times New Roman" w:hAnsi="Times New Roman"/>
                <w:sz w:val="18"/>
                <w:szCs w:val="18"/>
              </w:rPr>
              <w:t>2026 год – 44 объекта</w:t>
            </w: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ГБ</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191,5</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191,5</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200,3</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200,3</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208,3</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208,3</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228,1</w:t>
            </w:r>
          </w:p>
        </w:tc>
        <w:tc>
          <w:tcPr>
            <w:tcW w:w="1660"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 xml:space="preserve">Осуществлено надлежащее содержание военно-мемориальных объектов:  </w:t>
            </w:r>
          </w:p>
          <w:p w:rsidR="0083613F" w:rsidRPr="00A02ADC" w:rsidRDefault="0083613F" w:rsidP="00776438">
            <w:pPr>
              <w:rPr>
                <w:rFonts w:ascii="Times New Roman" w:hAnsi="Times New Roman"/>
                <w:sz w:val="18"/>
                <w:szCs w:val="18"/>
              </w:rPr>
            </w:pPr>
            <w:r w:rsidRPr="00A02ADC">
              <w:rPr>
                <w:rFonts w:ascii="Times New Roman" w:hAnsi="Times New Roman"/>
                <w:sz w:val="18"/>
                <w:szCs w:val="18"/>
              </w:rPr>
              <w:t>в 2023 году  - 44,</w:t>
            </w:r>
          </w:p>
          <w:p w:rsidR="0083613F" w:rsidRPr="00A02ADC" w:rsidRDefault="0083613F" w:rsidP="00776438">
            <w:pPr>
              <w:rPr>
                <w:rFonts w:ascii="Times New Roman" w:hAnsi="Times New Roman"/>
                <w:sz w:val="18"/>
                <w:szCs w:val="18"/>
              </w:rPr>
            </w:pPr>
            <w:r w:rsidRPr="00A02ADC">
              <w:rPr>
                <w:rFonts w:ascii="Times New Roman" w:hAnsi="Times New Roman"/>
                <w:sz w:val="18"/>
                <w:szCs w:val="18"/>
              </w:rPr>
              <w:t>в 2024 году - 42;</w:t>
            </w:r>
          </w:p>
          <w:p w:rsidR="0083613F" w:rsidRPr="00A02ADC" w:rsidRDefault="0083613F" w:rsidP="00776438">
            <w:pPr>
              <w:rPr>
                <w:rFonts w:ascii="Times New Roman" w:hAnsi="Times New Roman"/>
                <w:sz w:val="18"/>
                <w:szCs w:val="18"/>
              </w:rPr>
            </w:pPr>
            <w:r w:rsidRPr="00A02ADC">
              <w:rPr>
                <w:rFonts w:ascii="Times New Roman" w:hAnsi="Times New Roman"/>
                <w:sz w:val="18"/>
                <w:szCs w:val="18"/>
              </w:rPr>
              <w:t>в 2025 году – 41;</w:t>
            </w:r>
          </w:p>
          <w:p w:rsidR="0083613F" w:rsidRPr="00A02ADC" w:rsidRDefault="0083613F" w:rsidP="00776438">
            <w:pPr>
              <w:rPr>
                <w:rFonts w:ascii="Times New Roman" w:hAnsi="Times New Roman"/>
                <w:sz w:val="18"/>
                <w:szCs w:val="18"/>
              </w:rPr>
            </w:pPr>
            <w:r w:rsidRPr="00A02ADC">
              <w:rPr>
                <w:rFonts w:ascii="Times New Roman" w:hAnsi="Times New Roman"/>
                <w:sz w:val="18"/>
                <w:szCs w:val="18"/>
              </w:rPr>
              <w:t>в 2026 году – 44.</w:t>
            </w:r>
          </w:p>
        </w:tc>
        <w:tc>
          <w:tcPr>
            <w:tcW w:w="1276"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ДЖКХ, ТиС, МБУ "УГХ"</w:t>
            </w:r>
          </w:p>
        </w:tc>
      </w:tr>
      <w:tr w:rsidR="0083613F" w:rsidRPr="00A02ADC" w:rsidTr="00776438">
        <w:trPr>
          <w:trHeight w:val="312"/>
        </w:trPr>
        <w:tc>
          <w:tcPr>
            <w:tcW w:w="568" w:type="dxa"/>
            <w:vMerge/>
            <w:hideMark/>
          </w:tcPr>
          <w:p w:rsidR="0083613F" w:rsidRPr="00A02ADC" w:rsidRDefault="0083613F" w:rsidP="00776438">
            <w:pPr>
              <w:rPr>
                <w:rFonts w:ascii="Times New Roman" w:hAnsi="Times New Roman"/>
                <w:sz w:val="18"/>
                <w:szCs w:val="18"/>
              </w:rPr>
            </w:pPr>
          </w:p>
        </w:tc>
        <w:tc>
          <w:tcPr>
            <w:tcW w:w="1433" w:type="dxa"/>
            <w:vMerge/>
            <w:hideMark/>
          </w:tcPr>
          <w:p w:rsidR="0083613F" w:rsidRPr="00A02ADC" w:rsidRDefault="0083613F" w:rsidP="00776438">
            <w:pPr>
              <w:rPr>
                <w:rFonts w:ascii="Times New Roman" w:hAnsi="Times New Roman"/>
                <w:sz w:val="18"/>
                <w:szCs w:val="18"/>
              </w:rPr>
            </w:pPr>
          </w:p>
        </w:tc>
        <w:tc>
          <w:tcPr>
            <w:tcW w:w="1827" w:type="dxa"/>
            <w:vMerge/>
            <w:hideMark/>
          </w:tcPr>
          <w:p w:rsidR="0083613F" w:rsidRPr="00A02ADC" w:rsidRDefault="0083613F" w:rsidP="00776438">
            <w:pPr>
              <w:rPr>
                <w:rFonts w:ascii="Times New Roman" w:hAnsi="Times New Roman"/>
                <w:sz w:val="18"/>
                <w:szCs w:val="18"/>
              </w:rPr>
            </w:pP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ОБ</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660" w:type="dxa"/>
            <w:vMerge/>
            <w:hideMark/>
          </w:tcPr>
          <w:p w:rsidR="0083613F" w:rsidRPr="00A02ADC" w:rsidRDefault="0083613F" w:rsidP="00776438">
            <w:pPr>
              <w:rPr>
                <w:rFonts w:ascii="Times New Roman" w:hAnsi="Times New Roman"/>
                <w:sz w:val="18"/>
                <w:szCs w:val="18"/>
              </w:rPr>
            </w:pPr>
          </w:p>
        </w:tc>
        <w:tc>
          <w:tcPr>
            <w:tcW w:w="1276" w:type="dxa"/>
            <w:vMerge/>
            <w:hideMark/>
          </w:tcPr>
          <w:p w:rsidR="0083613F" w:rsidRPr="00A02ADC" w:rsidRDefault="0083613F" w:rsidP="00776438">
            <w:pPr>
              <w:rPr>
                <w:rFonts w:ascii="Times New Roman" w:hAnsi="Times New Roman"/>
                <w:sz w:val="18"/>
                <w:szCs w:val="18"/>
              </w:rPr>
            </w:pPr>
          </w:p>
        </w:tc>
      </w:tr>
      <w:tr w:rsidR="0083613F" w:rsidRPr="00A02ADC" w:rsidTr="00776438">
        <w:trPr>
          <w:trHeight w:val="312"/>
        </w:trPr>
        <w:tc>
          <w:tcPr>
            <w:tcW w:w="568" w:type="dxa"/>
            <w:vMerge/>
            <w:hideMark/>
          </w:tcPr>
          <w:p w:rsidR="0083613F" w:rsidRPr="00A02ADC" w:rsidRDefault="0083613F" w:rsidP="00776438">
            <w:pPr>
              <w:rPr>
                <w:rFonts w:ascii="Times New Roman" w:hAnsi="Times New Roman"/>
                <w:sz w:val="18"/>
                <w:szCs w:val="18"/>
              </w:rPr>
            </w:pPr>
          </w:p>
        </w:tc>
        <w:tc>
          <w:tcPr>
            <w:tcW w:w="1433" w:type="dxa"/>
            <w:vMerge/>
            <w:hideMark/>
          </w:tcPr>
          <w:p w:rsidR="0083613F" w:rsidRPr="00A02ADC" w:rsidRDefault="0083613F" w:rsidP="00776438">
            <w:pPr>
              <w:rPr>
                <w:rFonts w:ascii="Times New Roman" w:hAnsi="Times New Roman"/>
                <w:sz w:val="18"/>
                <w:szCs w:val="18"/>
              </w:rPr>
            </w:pPr>
          </w:p>
        </w:tc>
        <w:tc>
          <w:tcPr>
            <w:tcW w:w="1827" w:type="dxa"/>
            <w:vMerge/>
            <w:hideMark/>
          </w:tcPr>
          <w:p w:rsidR="0083613F" w:rsidRPr="00A02ADC" w:rsidRDefault="0083613F" w:rsidP="00776438">
            <w:pPr>
              <w:rPr>
                <w:rFonts w:ascii="Times New Roman" w:hAnsi="Times New Roman"/>
                <w:sz w:val="18"/>
                <w:szCs w:val="18"/>
              </w:rPr>
            </w:pP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ФБ</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1660" w:type="dxa"/>
            <w:vMerge/>
            <w:hideMark/>
          </w:tcPr>
          <w:p w:rsidR="0083613F" w:rsidRPr="00A02ADC" w:rsidRDefault="0083613F" w:rsidP="00776438">
            <w:pPr>
              <w:rPr>
                <w:rFonts w:ascii="Times New Roman" w:hAnsi="Times New Roman"/>
                <w:sz w:val="18"/>
                <w:szCs w:val="18"/>
              </w:rPr>
            </w:pPr>
          </w:p>
        </w:tc>
        <w:tc>
          <w:tcPr>
            <w:tcW w:w="1276" w:type="dxa"/>
            <w:vMerge/>
            <w:hideMark/>
          </w:tcPr>
          <w:p w:rsidR="0083613F" w:rsidRPr="00A02ADC" w:rsidRDefault="0083613F" w:rsidP="00776438">
            <w:pPr>
              <w:rPr>
                <w:rFonts w:ascii="Times New Roman" w:hAnsi="Times New Roman"/>
                <w:sz w:val="18"/>
                <w:szCs w:val="18"/>
              </w:rPr>
            </w:pPr>
          </w:p>
        </w:tc>
      </w:tr>
      <w:tr w:rsidR="0083613F" w:rsidRPr="00A02ADC" w:rsidTr="00776438">
        <w:trPr>
          <w:trHeight w:val="1032"/>
        </w:trPr>
        <w:tc>
          <w:tcPr>
            <w:tcW w:w="568" w:type="dxa"/>
            <w:vMerge/>
            <w:hideMark/>
          </w:tcPr>
          <w:p w:rsidR="0083613F" w:rsidRPr="00A02ADC" w:rsidRDefault="0083613F" w:rsidP="00776438">
            <w:pPr>
              <w:rPr>
                <w:rFonts w:ascii="Times New Roman" w:hAnsi="Times New Roman"/>
                <w:sz w:val="18"/>
                <w:szCs w:val="18"/>
              </w:rPr>
            </w:pPr>
          </w:p>
        </w:tc>
        <w:tc>
          <w:tcPr>
            <w:tcW w:w="1433" w:type="dxa"/>
            <w:vMerge/>
            <w:hideMark/>
          </w:tcPr>
          <w:p w:rsidR="0083613F" w:rsidRPr="00A02ADC" w:rsidRDefault="0083613F" w:rsidP="00776438">
            <w:pPr>
              <w:rPr>
                <w:rFonts w:ascii="Times New Roman" w:hAnsi="Times New Roman"/>
                <w:sz w:val="18"/>
                <w:szCs w:val="18"/>
              </w:rPr>
            </w:pPr>
          </w:p>
        </w:tc>
        <w:tc>
          <w:tcPr>
            <w:tcW w:w="1827" w:type="dxa"/>
            <w:vMerge/>
            <w:hideMark/>
          </w:tcPr>
          <w:p w:rsidR="0083613F" w:rsidRPr="00A02ADC" w:rsidRDefault="0083613F" w:rsidP="00776438">
            <w:pPr>
              <w:rPr>
                <w:rFonts w:ascii="Times New Roman" w:hAnsi="Times New Roman"/>
                <w:sz w:val="18"/>
                <w:szCs w:val="18"/>
              </w:rPr>
            </w:pPr>
          </w:p>
        </w:tc>
        <w:tc>
          <w:tcPr>
            <w:tcW w:w="993" w:type="dxa"/>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Всего</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191,5</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191,5</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200,3</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200,3</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208,3</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208,3</w:t>
            </w:r>
          </w:p>
        </w:tc>
        <w:tc>
          <w:tcPr>
            <w:tcW w:w="109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0,0</w:t>
            </w:r>
          </w:p>
        </w:tc>
        <w:tc>
          <w:tcPr>
            <w:tcW w:w="935" w:type="dxa"/>
            <w:hideMark/>
          </w:tcPr>
          <w:p w:rsidR="0083613F" w:rsidRPr="00A02ADC" w:rsidRDefault="0083613F" w:rsidP="00776438">
            <w:pPr>
              <w:jc w:val="right"/>
              <w:rPr>
                <w:rFonts w:ascii="Times New Roman" w:hAnsi="Times New Roman"/>
                <w:sz w:val="18"/>
                <w:szCs w:val="18"/>
              </w:rPr>
            </w:pPr>
            <w:r w:rsidRPr="00A02ADC">
              <w:rPr>
                <w:rFonts w:ascii="Times New Roman" w:hAnsi="Times New Roman"/>
                <w:sz w:val="18"/>
                <w:szCs w:val="18"/>
              </w:rPr>
              <w:t>228,1</w:t>
            </w:r>
          </w:p>
        </w:tc>
        <w:tc>
          <w:tcPr>
            <w:tcW w:w="1660" w:type="dxa"/>
            <w:vMerge/>
            <w:hideMark/>
          </w:tcPr>
          <w:p w:rsidR="0083613F" w:rsidRPr="00A02ADC" w:rsidRDefault="0083613F" w:rsidP="00776438">
            <w:pPr>
              <w:rPr>
                <w:rFonts w:ascii="Times New Roman" w:hAnsi="Times New Roman"/>
                <w:sz w:val="18"/>
                <w:szCs w:val="18"/>
              </w:rPr>
            </w:pPr>
          </w:p>
        </w:tc>
        <w:tc>
          <w:tcPr>
            <w:tcW w:w="1276" w:type="dxa"/>
            <w:vMerge/>
            <w:hideMark/>
          </w:tcPr>
          <w:p w:rsidR="0083613F" w:rsidRPr="00A02ADC" w:rsidRDefault="0083613F" w:rsidP="00776438">
            <w:pPr>
              <w:rPr>
                <w:rFonts w:ascii="Times New Roman" w:hAnsi="Times New Roman"/>
                <w:sz w:val="18"/>
                <w:szCs w:val="18"/>
              </w:rPr>
            </w:pPr>
          </w:p>
        </w:tc>
      </w:tr>
      <w:tr w:rsidR="0083613F" w:rsidRPr="00A02ADC" w:rsidTr="00776438">
        <w:trPr>
          <w:trHeight w:val="312"/>
        </w:trPr>
        <w:tc>
          <w:tcPr>
            <w:tcW w:w="568"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 </w:t>
            </w:r>
          </w:p>
        </w:tc>
        <w:tc>
          <w:tcPr>
            <w:tcW w:w="1433" w:type="dxa"/>
            <w:vMerge w:val="restart"/>
            <w:hideMark/>
          </w:tcPr>
          <w:p w:rsidR="0083613F" w:rsidRPr="00A02ADC" w:rsidRDefault="0083613F" w:rsidP="00776438">
            <w:pPr>
              <w:rPr>
                <w:rFonts w:ascii="Times New Roman" w:hAnsi="Times New Roman"/>
                <w:b/>
                <w:bCs/>
                <w:sz w:val="18"/>
                <w:szCs w:val="18"/>
              </w:rPr>
            </w:pPr>
            <w:r w:rsidRPr="00A02ADC">
              <w:rPr>
                <w:rFonts w:ascii="Times New Roman" w:hAnsi="Times New Roman"/>
                <w:b/>
                <w:bCs/>
                <w:sz w:val="18"/>
                <w:szCs w:val="18"/>
              </w:rPr>
              <w:t>Итого</w:t>
            </w:r>
          </w:p>
        </w:tc>
        <w:tc>
          <w:tcPr>
            <w:tcW w:w="1827" w:type="dxa"/>
            <w:vMerge w:val="restart"/>
            <w:hideMark/>
          </w:tcPr>
          <w:p w:rsidR="0083613F" w:rsidRPr="00A02ADC" w:rsidRDefault="0083613F" w:rsidP="00776438">
            <w:pPr>
              <w:rPr>
                <w:rFonts w:ascii="Times New Roman" w:hAnsi="Times New Roman"/>
                <w:b/>
                <w:bCs/>
                <w:sz w:val="18"/>
                <w:szCs w:val="18"/>
              </w:rPr>
            </w:pPr>
            <w:r w:rsidRPr="00A02ADC">
              <w:rPr>
                <w:rFonts w:ascii="Times New Roman" w:hAnsi="Times New Roman"/>
                <w:b/>
                <w:bCs/>
                <w:sz w:val="18"/>
                <w:szCs w:val="18"/>
              </w:rPr>
              <w:t> </w:t>
            </w:r>
          </w:p>
        </w:tc>
        <w:tc>
          <w:tcPr>
            <w:tcW w:w="993" w:type="dxa"/>
            <w:hideMark/>
          </w:tcPr>
          <w:p w:rsidR="0083613F" w:rsidRPr="00A02ADC" w:rsidRDefault="0083613F" w:rsidP="00776438">
            <w:pPr>
              <w:rPr>
                <w:rFonts w:ascii="Times New Roman" w:hAnsi="Times New Roman"/>
                <w:b/>
                <w:bCs/>
                <w:sz w:val="18"/>
                <w:szCs w:val="18"/>
              </w:rPr>
            </w:pPr>
            <w:r w:rsidRPr="00A02ADC">
              <w:rPr>
                <w:rFonts w:ascii="Times New Roman" w:hAnsi="Times New Roman"/>
                <w:b/>
                <w:bCs/>
                <w:sz w:val="18"/>
                <w:szCs w:val="18"/>
              </w:rPr>
              <w:t>ГБ</w:t>
            </w:r>
          </w:p>
        </w:tc>
        <w:tc>
          <w:tcPr>
            <w:tcW w:w="109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755,7</w:t>
            </w:r>
          </w:p>
        </w:tc>
        <w:tc>
          <w:tcPr>
            <w:tcW w:w="93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755,7</w:t>
            </w:r>
          </w:p>
        </w:tc>
        <w:tc>
          <w:tcPr>
            <w:tcW w:w="109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850,5</w:t>
            </w:r>
          </w:p>
        </w:tc>
        <w:tc>
          <w:tcPr>
            <w:tcW w:w="93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2 481,6</w:t>
            </w:r>
          </w:p>
        </w:tc>
        <w:tc>
          <w:tcPr>
            <w:tcW w:w="109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801,2</w:t>
            </w:r>
          </w:p>
        </w:tc>
        <w:tc>
          <w:tcPr>
            <w:tcW w:w="93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4 099,5</w:t>
            </w:r>
          </w:p>
        </w:tc>
        <w:tc>
          <w:tcPr>
            <w:tcW w:w="109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0,0</w:t>
            </w:r>
          </w:p>
        </w:tc>
        <w:tc>
          <w:tcPr>
            <w:tcW w:w="93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855,9</w:t>
            </w:r>
          </w:p>
        </w:tc>
        <w:tc>
          <w:tcPr>
            <w:tcW w:w="1660"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 </w:t>
            </w:r>
          </w:p>
        </w:tc>
        <w:tc>
          <w:tcPr>
            <w:tcW w:w="1276" w:type="dxa"/>
            <w:vMerge w:val="restart"/>
            <w:hideMark/>
          </w:tcPr>
          <w:p w:rsidR="0083613F" w:rsidRPr="00A02ADC" w:rsidRDefault="0083613F" w:rsidP="00776438">
            <w:pPr>
              <w:rPr>
                <w:rFonts w:ascii="Times New Roman" w:hAnsi="Times New Roman"/>
                <w:sz w:val="18"/>
                <w:szCs w:val="18"/>
              </w:rPr>
            </w:pPr>
            <w:r w:rsidRPr="00A02ADC">
              <w:rPr>
                <w:rFonts w:ascii="Times New Roman" w:hAnsi="Times New Roman"/>
                <w:sz w:val="18"/>
                <w:szCs w:val="18"/>
              </w:rPr>
              <w:t> </w:t>
            </w:r>
          </w:p>
        </w:tc>
      </w:tr>
      <w:tr w:rsidR="0083613F" w:rsidRPr="00A02ADC" w:rsidTr="00776438">
        <w:trPr>
          <w:trHeight w:val="312"/>
        </w:trPr>
        <w:tc>
          <w:tcPr>
            <w:tcW w:w="568" w:type="dxa"/>
            <w:vMerge/>
            <w:hideMark/>
          </w:tcPr>
          <w:p w:rsidR="0083613F" w:rsidRPr="00A02ADC" w:rsidRDefault="0083613F" w:rsidP="00776438">
            <w:pPr>
              <w:rPr>
                <w:rFonts w:ascii="Times New Roman" w:hAnsi="Times New Roman"/>
                <w:sz w:val="18"/>
                <w:szCs w:val="18"/>
              </w:rPr>
            </w:pPr>
          </w:p>
        </w:tc>
        <w:tc>
          <w:tcPr>
            <w:tcW w:w="1433" w:type="dxa"/>
            <w:vMerge/>
            <w:hideMark/>
          </w:tcPr>
          <w:p w:rsidR="0083613F" w:rsidRPr="00A02ADC" w:rsidRDefault="0083613F" w:rsidP="00776438">
            <w:pPr>
              <w:rPr>
                <w:rFonts w:ascii="Times New Roman" w:hAnsi="Times New Roman"/>
                <w:b/>
                <w:bCs/>
                <w:sz w:val="18"/>
                <w:szCs w:val="18"/>
              </w:rPr>
            </w:pPr>
          </w:p>
        </w:tc>
        <w:tc>
          <w:tcPr>
            <w:tcW w:w="1827" w:type="dxa"/>
            <w:vMerge/>
            <w:hideMark/>
          </w:tcPr>
          <w:p w:rsidR="0083613F" w:rsidRPr="00A02ADC" w:rsidRDefault="0083613F" w:rsidP="00776438">
            <w:pPr>
              <w:rPr>
                <w:rFonts w:ascii="Times New Roman" w:hAnsi="Times New Roman"/>
                <w:b/>
                <w:bCs/>
                <w:sz w:val="18"/>
                <w:szCs w:val="18"/>
              </w:rPr>
            </w:pPr>
          </w:p>
        </w:tc>
        <w:tc>
          <w:tcPr>
            <w:tcW w:w="993" w:type="dxa"/>
            <w:hideMark/>
          </w:tcPr>
          <w:p w:rsidR="0083613F" w:rsidRPr="00A02ADC" w:rsidRDefault="0083613F" w:rsidP="00776438">
            <w:pPr>
              <w:rPr>
                <w:rFonts w:ascii="Times New Roman" w:hAnsi="Times New Roman"/>
                <w:b/>
                <w:bCs/>
                <w:sz w:val="18"/>
                <w:szCs w:val="18"/>
              </w:rPr>
            </w:pPr>
            <w:r w:rsidRPr="00A02ADC">
              <w:rPr>
                <w:rFonts w:ascii="Times New Roman" w:hAnsi="Times New Roman"/>
                <w:b/>
                <w:bCs/>
                <w:sz w:val="18"/>
                <w:szCs w:val="18"/>
              </w:rPr>
              <w:t>ОБ</w:t>
            </w:r>
          </w:p>
        </w:tc>
        <w:tc>
          <w:tcPr>
            <w:tcW w:w="109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200,0</w:t>
            </w:r>
          </w:p>
        </w:tc>
        <w:tc>
          <w:tcPr>
            <w:tcW w:w="93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2 594,3</w:t>
            </w:r>
          </w:p>
        </w:tc>
        <w:tc>
          <w:tcPr>
            <w:tcW w:w="109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0,0</w:t>
            </w:r>
          </w:p>
        </w:tc>
        <w:tc>
          <w:tcPr>
            <w:tcW w:w="93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615,9</w:t>
            </w:r>
          </w:p>
        </w:tc>
        <w:tc>
          <w:tcPr>
            <w:tcW w:w="109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0,0</w:t>
            </w:r>
          </w:p>
        </w:tc>
        <w:tc>
          <w:tcPr>
            <w:tcW w:w="93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570,0</w:t>
            </w:r>
          </w:p>
        </w:tc>
        <w:tc>
          <w:tcPr>
            <w:tcW w:w="109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0,0</w:t>
            </w:r>
          </w:p>
        </w:tc>
        <w:tc>
          <w:tcPr>
            <w:tcW w:w="93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0,0</w:t>
            </w:r>
          </w:p>
        </w:tc>
        <w:tc>
          <w:tcPr>
            <w:tcW w:w="1660" w:type="dxa"/>
            <w:vMerge/>
            <w:hideMark/>
          </w:tcPr>
          <w:p w:rsidR="0083613F" w:rsidRPr="00A02ADC" w:rsidRDefault="0083613F" w:rsidP="00776438">
            <w:pPr>
              <w:rPr>
                <w:rFonts w:ascii="Times New Roman" w:hAnsi="Times New Roman"/>
                <w:sz w:val="18"/>
                <w:szCs w:val="18"/>
              </w:rPr>
            </w:pPr>
          </w:p>
        </w:tc>
        <w:tc>
          <w:tcPr>
            <w:tcW w:w="1276" w:type="dxa"/>
            <w:vMerge/>
            <w:hideMark/>
          </w:tcPr>
          <w:p w:rsidR="0083613F" w:rsidRPr="00A02ADC" w:rsidRDefault="0083613F" w:rsidP="00776438">
            <w:pPr>
              <w:rPr>
                <w:rFonts w:ascii="Times New Roman" w:hAnsi="Times New Roman"/>
                <w:sz w:val="18"/>
                <w:szCs w:val="18"/>
              </w:rPr>
            </w:pPr>
          </w:p>
        </w:tc>
      </w:tr>
      <w:tr w:rsidR="0083613F" w:rsidRPr="00A02ADC" w:rsidTr="00776438">
        <w:trPr>
          <w:trHeight w:val="312"/>
        </w:trPr>
        <w:tc>
          <w:tcPr>
            <w:tcW w:w="568" w:type="dxa"/>
            <w:vMerge/>
            <w:hideMark/>
          </w:tcPr>
          <w:p w:rsidR="0083613F" w:rsidRPr="00A02ADC" w:rsidRDefault="0083613F" w:rsidP="00776438">
            <w:pPr>
              <w:rPr>
                <w:rFonts w:ascii="Times New Roman" w:hAnsi="Times New Roman"/>
                <w:sz w:val="18"/>
                <w:szCs w:val="18"/>
              </w:rPr>
            </w:pPr>
          </w:p>
        </w:tc>
        <w:tc>
          <w:tcPr>
            <w:tcW w:w="1433" w:type="dxa"/>
            <w:vMerge/>
            <w:hideMark/>
          </w:tcPr>
          <w:p w:rsidR="0083613F" w:rsidRPr="00A02ADC" w:rsidRDefault="0083613F" w:rsidP="00776438">
            <w:pPr>
              <w:rPr>
                <w:rFonts w:ascii="Times New Roman" w:hAnsi="Times New Roman"/>
                <w:b/>
                <w:bCs/>
                <w:sz w:val="18"/>
                <w:szCs w:val="18"/>
              </w:rPr>
            </w:pPr>
          </w:p>
        </w:tc>
        <w:tc>
          <w:tcPr>
            <w:tcW w:w="1827" w:type="dxa"/>
            <w:vMerge/>
            <w:hideMark/>
          </w:tcPr>
          <w:p w:rsidR="0083613F" w:rsidRPr="00A02ADC" w:rsidRDefault="0083613F" w:rsidP="00776438">
            <w:pPr>
              <w:rPr>
                <w:rFonts w:ascii="Times New Roman" w:hAnsi="Times New Roman"/>
                <w:b/>
                <w:bCs/>
                <w:sz w:val="18"/>
                <w:szCs w:val="18"/>
              </w:rPr>
            </w:pPr>
          </w:p>
        </w:tc>
        <w:tc>
          <w:tcPr>
            <w:tcW w:w="993" w:type="dxa"/>
            <w:hideMark/>
          </w:tcPr>
          <w:p w:rsidR="0083613F" w:rsidRPr="00A02ADC" w:rsidRDefault="0083613F" w:rsidP="00776438">
            <w:pPr>
              <w:rPr>
                <w:rFonts w:ascii="Times New Roman" w:hAnsi="Times New Roman"/>
                <w:b/>
                <w:bCs/>
                <w:sz w:val="18"/>
                <w:szCs w:val="18"/>
              </w:rPr>
            </w:pPr>
            <w:r w:rsidRPr="00A02ADC">
              <w:rPr>
                <w:rFonts w:ascii="Times New Roman" w:hAnsi="Times New Roman"/>
                <w:b/>
                <w:bCs/>
                <w:sz w:val="18"/>
                <w:szCs w:val="18"/>
              </w:rPr>
              <w:t>ФБ</w:t>
            </w:r>
          </w:p>
        </w:tc>
        <w:tc>
          <w:tcPr>
            <w:tcW w:w="109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0,0</w:t>
            </w:r>
          </w:p>
        </w:tc>
        <w:tc>
          <w:tcPr>
            <w:tcW w:w="93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0,0</w:t>
            </w:r>
          </w:p>
        </w:tc>
        <w:tc>
          <w:tcPr>
            <w:tcW w:w="109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0,0</w:t>
            </w:r>
          </w:p>
        </w:tc>
        <w:tc>
          <w:tcPr>
            <w:tcW w:w="93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0,0</w:t>
            </w:r>
          </w:p>
        </w:tc>
        <w:tc>
          <w:tcPr>
            <w:tcW w:w="109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0,0</w:t>
            </w:r>
          </w:p>
        </w:tc>
        <w:tc>
          <w:tcPr>
            <w:tcW w:w="93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0,0</w:t>
            </w:r>
          </w:p>
        </w:tc>
        <w:tc>
          <w:tcPr>
            <w:tcW w:w="109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0,0</w:t>
            </w:r>
          </w:p>
        </w:tc>
        <w:tc>
          <w:tcPr>
            <w:tcW w:w="93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0,0</w:t>
            </w:r>
          </w:p>
        </w:tc>
        <w:tc>
          <w:tcPr>
            <w:tcW w:w="1660" w:type="dxa"/>
            <w:vMerge/>
            <w:hideMark/>
          </w:tcPr>
          <w:p w:rsidR="0083613F" w:rsidRPr="00A02ADC" w:rsidRDefault="0083613F" w:rsidP="00776438">
            <w:pPr>
              <w:rPr>
                <w:rFonts w:ascii="Times New Roman" w:hAnsi="Times New Roman"/>
                <w:sz w:val="18"/>
                <w:szCs w:val="18"/>
              </w:rPr>
            </w:pPr>
          </w:p>
        </w:tc>
        <w:tc>
          <w:tcPr>
            <w:tcW w:w="1276" w:type="dxa"/>
            <w:vMerge/>
            <w:hideMark/>
          </w:tcPr>
          <w:p w:rsidR="0083613F" w:rsidRPr="00A02ADC" w:rsidRDefault="0083613F" w:rsidP="00776438">
            <w:pPr>
              <w:rPr>
                <w:rFonts w:ascii="Times New Roman" w:hAnsi="Times New Roman"/>
                <w:sz w:val="18"/>
                <w:szCs w:val="18"/>
              </w:rPr>
            </w:pPr>
          </w:p>
        </w:tc>
      </w:tr>
      <w:tr w:rsidR="0083613F" w:rsidRPr="00A02ADC" w:rsidTr="00776438">
        <w:trPr>
          <w:trHeight w:val="312"/>
        </w:trPr>
        <w:tc>
          <w:tcPr>
            <w:tcW w:w="568" w:type="dxa"/>
            <w:vMerge/>
            <w:hideMark/>
          </w:tcPr>
          <w:p w:rsidR="0083613F" w:rsidRPr="00A02ADC" w:rsidRDefault="0083613F" w:rsidP="00776438">
            <w:pPr>
              <w:rPr>
                <w:rFonts w:ascii="Times New Roman" w:hAnsi="Times New Roman"/>
                <w:sz w:val="18"/>
                <w:szCs w:val="18"/>
              </w:rPr>
            </w:pPr>
          </w:p>
        </w:tc>
        <w:tc>
          <w:tcPr>
            <w:tcW w:w="1433" w:type="dxa"/>
            <w:vMerge/>
            <w:hideMark/>
          </w:tcPr>
          <w:p w:rsidR="0083613F" w:rsidRPr="00A02ADC" w:rsidRDefault="0083613F" w:rsidP="00776438">
            <w:pPr>
              <w:rPr>
                <w:rFonts w:ascii="Times New Roman" w:hAnsi="Times New Roman"/>
                <w:b/>
                <w:bCs/>
                <w:sz w:val="18"/>
                <w:szCs w:val="18"/>
              </w:rPr>
            </w:pPr>
          </w:p>
        </w:tc>
        <w:tc>
          <w:tcPr>
            <w:tcW w:w="1827" w:type="dxa"/>
            <w:vMerge/>
            <w:hideMark/>
          </w:tcPr>
          <w:p w:rsidR="0083613F" w:rsidRPr="00A02ADC" w:rsidRDefault="0083613F" w:rsidP="00776438">
            <w:pPr>
              <w:rPr>
                <w:rFonts w:ascii="Times New Roman" w:hAnsi="Times New Roman"/>
                <w:b/>
                <w:bCs/>
                <w:sz w:val="18"/>
                <w:szCs w:val="18"/>
              </w:rPr>
            </w:pPr>
          </w:p>
        </w:tc>
        <w:tc>
          <w:tcPr>
            <w:tcW w:w="993" w:type="dxa"/>
            <w:hideMark/>
          </w:tcPr>
          <w:p w:rsidR="0083613F" w:rsidRPr="00A02ADC" w:rsidRDefault="0083613F" w:rsidP="00776438">
            <w:pPr>
              <w:rPr>
                <w:rFonts w:ascii="Times New Roman" w:hAnsi="Times New Roman"/>
                <w:b/>
                <w:bCs/>
                <w:sz w:val="18"/>
                <w:szCs w:val="18"/>
              </w:rPr>
            </w:pPr>
            <w:r w:rsidRPr="00A02ADC">
              <w:rPr>
                <w:rFonts w:ascii="Times New Roman" w:hAnsi="Times New Roman"/>
                <w:b/>
                <w:bCs/>
                <w:sz w:val="18"/>
                <w:szCs w:val="18"/>
              </w:rPr>
              <w:t>Всего</w:t>
            </w:r>
          </w:p>
        </w:tc>
        <w:tc>
          <w:tcPr>
            <w:tcW w:w="109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955,7</w:t>
            </w:r>
          </w:p>
        </w:tc>
        <w:tc>
          <w:tcPr>
            <w:tcW w:w="93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3 350,0</w:t>
            </w:r>
          </w:p>
        </w:tc>
        <w:tc>
          <w:tcPr>
            <w:tcW w:w="109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850,5</w:t>
            </w:r>
          </w:p>
        </w:tc>
        <w:tc>
          <w:tcPr>
            <w:tcW w:w="93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3 097,5</w:t>
            </w:r>
          </w:p>
        </w:tc>
        <w:tc>
          <w:tcPr>
            <w:tcW w:w="109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801,2</w:t>
            </w:r>
          </w:p>
        </w:tc>
        <w:tc>
          <w:tcPr>
            <w:tcW w:w="93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4 669,5</w:t>
            </w:r>
          </w:p>
        </w:tc>
        <w:tc>
          <w:tcPr>
            <w:tcW w:w="109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0,0</w:t>
            </w:r>
          </w:p>
        </w:tc>
        <w:tc>
          <w:tcPr>
            <w:tcW w:w="935" w:type="dxa"/>
            <w:hideMark/>
          </w:tcPr>
          <w:p w:rsidR="0083613F" w:rsidRPr="00A02ADC" w:rsidRDefault="0083613F" w:rsidP="00776438">
            <w:pPr>
              <w:jc w:val="right"/>
              <w:rPr>
                <w:rFonts w:ascii="Times New Roman" w:hAnsi="Times New Roman"/>
                <w:b/>
                <w:bCs/>
                <w:sz w:val="18"/>
                <w:szCs w:val="18"/>
              </w:rPr>
            </w:pPr>
            <w:r w:rsidRPr="00A02ADC">
              <w:rPr>
                <w:rFonts w:ascii="Times New Roman" w:hAnsi="Times New Roman"/>
                <w:b/>
                <w:bCs/>
                <w:sz w:val="18"/>
                <w:szCs w:val="18"/>
              </w:rPr>
              <w:t>855,9</w:t>
            </w:r>
          </w:p>
        </w:tc>
        <w:tc>
          <w:tcPr>
            <w:tcW w:w="1660" w:type="dxa"/>
            <w:vMerge/>
            <w:hideMark/>
          </w:tcPr>
          <w:p w:rsidR="0083613F" w:rsidRPr="00A02ADC" w:rsidRDefault="0083613F" w:rsidP="00776438">
            <w:pPr>
              <w:rPr>
                <w:rFonts w:ascii="Times New Roman" w:hAnsi="Times New Roman"/>
                <w:sz w:val="18"/>
                <w:szCs w:val="18"/>
              </w:rPr>
            </w:pPr>
          </w:p>
        </w:tc>
        <w:tc>
          <w:tcPr>
            <w:tcW w:w="1276" w:type="dxa"/>
            <w:vMerge/>
            <w:hideMark/>
          </w:tcPr>
          <w:p w:rsidR="0083613F" w:rsidRPr="00A02ADC" w:rsidRDefault="0083613F" w:rsidP="00776438">
            <w:pPr>
              <w:rPr>
                <w:rFonts w:ascii="Times New Roman" w:hAnsi="Times New Roman"/>
                <w:sz w:val="18"/>
                <w:szCs w:val="18"/>
              </w:rPr>
            </w:pPr>
          </w:p>
        </w:tc>
      </w:tr>
    </w:tbl>
    <w:p w:rsidR="0083613F" w:rsidRPr="00A02ADC" w:rsidRDefault="0083613F" w:rsidP="0083613F">
      <w:pPr>
        <w:spacing w:after="0" w:line="240" w:lineRule="auto"/>
        <w:rPr>
          <w:rFonts w:ascii="Times New Roman" w:hAnsi="Times New Roman"/>
          <w:sz w:val="28"/>
          <w:szCs w:val="28"/>
        </w:rPr>
      </w:pPr>
    </w:p>
    <w:p w:rsidR="0083613F" w:rsidRPr="00A02ADC" w:rsidRDefault="0083613F" w:rsidP="0083613F">
      <w:pPr>
        <w:spacing w:after="0" w:line="240" w:lineRule="auto"/>
        <w:rPr>
          <w:rFonts w:ascii="Times New Roman" w:hAnsi="Times New Roman"/>
          <w:sz w:val="28"/>
          <w:szCs w:val="28"/>
        </w:rPr>
      </w:pPr>
      <w:r w:rsidRPr="00A02ADC">
        <w:rPr>
          <w:rFonts w:ascii="Times New Roman" w:hAnsi="Times New Roman"/>
          <w:sz w:val="28"/>
          <w:szCs w:val="28"/>
        </w:rPr>
        <w:t>Список используемых сокращений:</w:t>
      </w:r>
    </w:p>
    <w:p w:rsidR="0083613F" w:rsidRPr="00A02ADC" w:rsidRDefault="0083613F" w:rsidP="0083613F">
      <w:pPr>
        <w:spacing w:after="0" w:line="240" w:lineRule="auto"/>
        <w:ind w:right="-108"/>
        <w:rPr>
          <w:rFonts w:ascii="Times New Roman" w:hAnsi="Times New Roman"/>
          <w:sz w:val="28"/>
          <w:szCs w:val="28"/>
        </w:rPr>
      </w:pPr>
      <w:r w:rsidRPr="00A02ADC">
        <w:rPr>
          <w:rFonts w:ascii="Times New Roman" w:hAnsi="Times New Roman"/>
          <w:sz w:val="28"/>
          <w:szCs w:val="28"/>
        </w:rPr>
        <w:t>программа – муниципальная программа «Увековечение памяти погибших при защите Отечества»;</w:t>
      </w:r>
    </w:p>
    <w:p w:rsidR="0083613F" w:rsidRPr="00A02ADC" w:rsidRDefault="0083613F" w:rsidP="0083613F">
      <w:pPr>
        <w:spacing w:after="0" w:line="240" w:lineRule="auto"/>
        <w:ind w:right="-108"/>
        <w:rPr>
          <w:rFonts w:ascii="Times New Roman" w:hAnsi="Times New Roman"/>
          <w:sz w:val="28"/>
          <w:szCs w:val="28"/>
        </w:rPr>
      </w:pPr>
      <w:r w:rsidRPr="00A02ADC">
        <w:rPr>
          <w:rFonts w:ascii="Times New Roman" w:hAnsi="Times New Roman"/>
          <w:sz w:val="28"/>
          <w:szCs w:val="28"/>
        </w:rPr>
        <w:t>ДЖКХ, ТиС – Департамент ЖКХ, транспорта и связи;</w:t>
      </w:r>
    </w:p>
    <w:p w:rsidR="0083613F" w:rsidRPr="00A02ADC" w:rsidRDefault="0083613F" w:rsidP="0083613F">
      <w:pPr>
        <w:spacing w:after="0" w:line="240" w:lineRule="auto"/>
        <w:rPr>
          <w:rFonts w:ascii="Times New Roman" w:hAnsi="Times New Roman"/>
          <w:sz w:val="28"/>
          <w:szCs w:val="28"/>
        </w:rPr>
      </w:pPr>
      <w:r w:rsidRPr="00A02ADC">
        <w:rPr>
          <w:rFonts w:ascii="Times New Roman" w:hAnsi="Times New Roman"/>
          <w:sz w:val="28"/>
          <w:szCs w:val="28"/>
        </w:rPr>
        <w:t>МБУ «УГХ» - МБУ «Управление городского хозяйства»;</w:t>
      </w:r>
    </w:p>
    <w:p w:rsidR="0083613F" w:rsidRPr="00A02ADC" w:rsidRDefault="0083613F" w:rsidP="0083613F">
      <w:pPr>
        <w:spacing w:after="0" w:line="240" w:lineRule="auto"/>
        <w:rPr>
          <w:rFonts w:ascii="Times New Roman" w:hAnsi="Times New Roman"/>
          <w:sz w:val="28"/>
          <w:szCs w:val="28"/>
        </w:rPr>
      </w:pPr>
      <w:r w:rsidRPr="00A02ADC">
        <w:rPr>
          <w:rFonts w:ascii="Times New Roman" w:hAnsi="Times New Roman"/>
          <w:sz w:val="28"/>
          <w:szCs w:val="28"/>
        </w:rPr>
        <w:t>МБУ «ССВПД» - МБУ «Специализированная служба по вопросам похоронного дела».</w:t>
      </w:r>
    </w:p>
    <w:p w:rsidR="0083613F" w:rsidRPr="00A02ADC" w:rsidRDefault="0083613F" w:rsidP="0083613F">
      <w:pPr>
        <w:spacing w:after="0" w:line="240" w:lineRule="auto"/>
        <w:rPr>
          <w:rFonts w:ascii="Times New Roman" w:hAnsi="Times New Roman"/>
          <w:sz w:val="28"/>
          <w:szCs w:val="28"/>
        </w:rPr>
      </w:pPr>
    </w:p>
    <w:p w:rsidR="0083613F" w:rsidRPr="00A02ADC" w:rsidRDefault="0083613F" w:rsidP="0083613F">
      <w:pPr>
        <w:spacing w:after="0" w:line="240" w:lineRule="auto"/>
        <w:rPr>
          <w:rFonts w:ascii="Times New Roman" w:hAnsi="Times New Roman"/>
          <w:sz w:val="28"/>
          <w:szCs w:val="28"/>
        </w:rPr>
      </w:pPr>
    </w:p>
    <w:p w:rsidR="0083613F" w:rsidRPr="00A02ADC" w:rsidRDefault="0083613F" w:rsidP="0083613F">
      <w:pPr>
        <w:spacing w:after="0" w:line="240" w:lineRule="auto"/>
        <w:rPr>
          <w:rFonts w:ascii="Times New Roman" w:hAnsi="Times New Roman"/>
          <w:sz w:val="28"/>
          <w:szCs w:val="28"/>
        </w:rPr>
      </w:pPr>
      <w:r w:rsidRPr="00A02ADC">
        <w:rPr>
          <w:rFonts w:ascii="Times New Roman" w:hAnsi="Times New Roman"/>
          <w:sz w:val="28"/>
          <w:szCs w:val="28"/>
        </w:rPr>
        <w:t>Директор Департамента ЖКХ,</w:t>
      </w:r>
    </w:p>
    <w:p w:rsidR="0083613F" w:rsidRDefault="0083613F" w:rsidP="0083613F">
      <w:pPr>
        <w:spacing w:after="0" w:line="240" w:lineRule="auto"/>
      </w:pPr>
      <w:r w:rsidRPr="00A02ADC">
        <w:rPr>
          <w:rFonts w:ascii="Times New Roman" w:hAnsi="Times New Roman"/>
          <w:sz w:val="28"/>
          <w:szCs w:val="28"/>
        </w:rPr>
        <w:t xml:space="preserve">транспорта и связи                                                                            </w:t>
      </w:r>
      <w:r>
        <w:rPr>
          <w:rFonts w:ascii="Times New Roman" w:hAnsi="Times New Roman"/>
          <w:sz w:val="28"/>
          <w:szCs w:val="28"/>
        </w:rPr>
        <w:t>С.М. Цепилов</w:t>
      </w:r>
    </w:p>
    <w:sectPr w:rsidR="0083613F" w:rsidSect="0083613F">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DAF" w:rsidRDefault="0083613F" w:rsidP="00386F22">
    <w:pPr>
      <w:framePr w:wrap="around" w:vAnchor="text" w:hAnchor="margin" w:xAlign="center" w:y="1"/>
    </w:pPr>
    <w:r>
      <w:fldChar w:fldCharType="begin"/>
    </w:r>
    <w:r>
      <w:instrText xml:space="preserve">PAGE  </w:instrText>
    </w:r>
    <w:r>
      <w:fldChar w:fldCharType="end"/>
    </w:r>
  </w:p>
  <w:p w:rsidR="00506DAF" w:rsidRDefault="0083613F"/>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DAF" w:rsidRDefault="0083613F">
    <w:pPr>
      <w:jc w:val="center"/>
    </w:pPr>
    <w:r>
      <w:fldChar w:fldCharType="begin"/>
    </w:r>
    <w:r>
      <w:instrText xml:space="preserve"> PAGE   \* MERGEFORMAT </w:instrText>
    </w:r>
    <w:r>
      <w:fldChar w:fldCharType="separate"/>
    </w:r>
    <w:r>
      <w:rPr>
        <w:noProof/>
      </w:rPr>
      <w:t>14</w:t>
    </w:r>
    <w:r>
      <w:fldChar w:fldCharType="end"/>
    </w:r>
  </w:p>
  <w:p w:rsidR="00506DAF" w:rsidRDefault="0083613F" w:rsidP="00386F22">
    <w:pPr>
      <w:pStyle w:val="af2"/>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DAF" w:rsidRDefault="0083613F">
    <w:pPr>
      <w:jc w:val="center"/>
    </w:pPr>
  </w:p>
  <w:p w:rsidR="00506DAF" w:rsidRPr="00651808" w:rsidRDefault="0083613F" w:rsidP="00386F2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Courier New"/>
        <w:sz w:val="20"/>
        <w:szCs w:val="20"/>
      </w:rPr>
    </w:lvl>
    <w:lvl w:ilvl="1">
      <w:start w:val="1"/>
      <w:numFmt w:val="bullet"/>
      <w:lvlText w:val=""/>
      <w:lvlJc w:val="left"/>
      <w:pPr>
        <w:tabs>
          <w:tab w:val="num" w:pos="1080"/>
        </w:tabs>
        <w:ind w:left="1080" w:hanging="360"/>
      </w:pPr>
      <w:rPr>
        <w:rFonts w:ascii="Symbol" w:hAnsi="Symbol" w:cs="Courier New"/>
        <w:sz w:val="20"/>
        <w:szCs w:val="20"/>
      </w:rPr>
    </w:lvl>
    <w:lvl w:ilvl="2">
      <w:start w:val="1"/>
      <w:numFmt w:val="bullet"/>
      <w:lvlText w:val=""/>
      <w:lvlJc w:val="left"/>
      <w:pPr>
        <w:tabs>
          <w:tab w:val="num" w:pos="1440"/>
        </w:tabs>
        <w:ind w:left="1440" w:hanging="360"/>
      </w:pPr>
      <w:rPr>
        <w:rFonts w:ascii="Symbol" w:hAnsi="Symbol" w:cs="Courier New"/>
        <w:sz w:val="20"/>
        <w:szCs w:val="20"/>
      </w:rPr>
    </w:lvl>
    <w:lvl w:ilvl="3">
      <w:start w:val="1"/>
      <w:numFmt w:val="bullet"/>
      <w:lvlText w:val=""/>
      <w:lvlJc w:val="left"/>
      <w:pPr>
        <w:tabs>
          <w:tab w:val="num" w:pos="1800"/>
        </w:tabs>
        <w:ind w:left="1800" w:hanging="360"/>
      </w:pPr>
      <w:rPr>
        <w:rFonts w:ascii="Symbol" w:hAnsi="Symbol" w:cs="Courier New"/>
        <w:sz w:val="20"/>
        <w:szCs w:val="20"/>
      </w:rPr>
    </w:lvl>
    <w:lvl w:ilvl="4">
      <w:start w:val="1"/>
      <w:numFmt w:val="bullet"/>
      <w:lvlText w:val=""/>
      <w:lvlJc w:val="left"/>
      <w:pPr>
        <w:tabs>
          <w:tab w:val="num" w:pos="2160"/>
        </w:tabs>
        <w:ind w:left="2160" w:hanging="360"/>
      </w:pPr>
      <w:rPr>
        <w:rFonts w:ascii="Symbol" w:hAnsi="Symbol" w:cs="Courier New"/>
        <w:sz w:val="20"/>
        <w:szCs w:val="20"/>
      </w:rPr>
    </w:lvl>
    <w:lvl w:ilvl="5">
      <w:start w:val="1"/>
      <w:numFmt w:val="bullet"/>
      <w:lvlText w:val=""/>
      <w:lvlJc w:val="left"/>
      <w:pPr>
        <w:tabs>
          <w:tab w:val="num" w:pos="2520"/>
        </w:tabs>
        <w:ind w:left="2520" w:hanging="360"/>
      </w:pPr>
      <w:rPr>
        <w:rFonts w:ascii="Symbol" w:hAnsi="Symbol" w:cs="Courier New"/>
        <w:sz w:val="20"/>
        <w:szCs w:val="20"/>
      </w:rPr>
    </w:lvl>
    <w:lvl w:ilvl="6">
      <w:start w:val="1"/>
      <w:numFmt w:val="bullet"/>
      <w:lvlText w:val=""/>
      <w:lvlJc w:val="left"/>
      <w:pPr>
        <w:tabs>
          <w:tab w:val="num" w:pos="2880"/>
        </w:tabs>
        <w:ind w:left="2880" w:hanging="360"/>
      </w:pPr>
      <w:rPr>
        <w:rFonts w:ascii="Symbol" w:hAnsi="Symbol" w:cs="Courier New"/>
        <w:sz w:val="20"/>
        <w:szCs w:val="20"/>
      </w:rPr>
    </w:lvl>
    <w:lvl w:ilvl="7">
      <w:start w:val="1"/>
      <w:numFmt w:val="bullet"/>
      <w:lvlText w:val=""/>
      <w:lvlJc w:val="left"/>
      <w:pPr>
        <w:tabs>
          <w:tab w:val="num" w:pos="3240"/>
        </w:tabs>
        <w:ind w:left="3240" w:hanging="360"/>
      </w:pPr>
      <w:rPr>
        <w:rFonts w:ascii="Symbol" w:hAnsi="Symbol" w:cs="Courier New"/>
        <w:sz w:val="20"/>
        <w:szCs w:val="20"/>
      </w:rPr>
    </w:lvl>
    <w:lvl w:ilvl="8">
      <w:start w:val="1"/>
      <w:numFmt w:val="bullet"/>
      <w:lvlText w:val=""/>
      <w:lvlJc w:val="left"/>
      <w:pPr>
        <w:tabs>
          <w:tab w:val="num" w:pos="3600"/>
        </w:tabs>
        <w:ind w:left="3600" w:hanging="360"/>
      </w:pPr>
      <w:rPr>
        <w:rFonts w:ascii="Symbol" w:hAnsi="Symbol" w:cs="Courier New"/>
        <w:sz w:val="20"/>
        <w:szCs w:val="20"/>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Symbol" w:hAnsi="Symbol" w:cs="Symbol"/>
        <w:sz w:val="18"/>
        <w:szCs w:val="18"/>
      </w:rPr>
    </w:lvl>
    <w:lvl w:ilvl="2">
      <w:start w:val="1"/>
      <w:numFmt w:val="bullet"/>
      <w:lvlText w:val=""/>
      <w:lvlJc w:val="left"/>
      <w:pPr>
        <w:tabs>
          <w:tab w:val="num" w:pos="1440"/>
        </w:tabs>
        <w:ind w:left="1440" w:hanging="360"/>
      </w:pPr>
      <w:rPr>
        <w:rFonts w:ascii="Symbol" w:hAnsi="Symbol" w:cs="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Symbol" w:hAnsi="Symbol" w:cs="Symbol"/>
        <w:sz w:val="18"/>
        <w:szCs w:val="18"/>
      </w:rPr>
    </w:lvl>
    <w:lvl w:ilvl="5">
      <w:start w:val="1"/>
      <w:numFmt w:val="bullet"/>
      <w:lvlText w:val=""/>
      <w:lvlJc w:val="left"/>
      <w:pPr>
        <w:tabs>
          <w:tab w:val="num" w:pos="2520"/>
        </w:tabs>
        <w:ind w:left="2520" w:hanging="360"/>
      </w:pPr>
      <w:rPr>
        <w:rFonts w:ascii="Symbol" w:hAnsi="Symbol" w:cs="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Symbol" w:hAnsi="Symbol" w:cs="Symbol"/>
        <w:sz w:val="18"/>
        <w:szCs w:val="18"/>
      </w:rPr>
    </w:lvl>
    <w:lvl w:ilvl="8">
      <w:start w:val="1"/>
      <w:numFmt w:val="bullet"/>
      <w:lvlText w:val=""/>
      <w:lvlJc w:val="left"/>
      <w:pPr>
        <w:tabs>
          <w:tab w:val="num" w:pos="3600"/>
        </w:tabs>
        <w:ind w:left="3600" w:hanging="360"/>
      </w:pPr>
      <w:rPr>
        <w:rFonts w:ascii="Symbol" w:hAnsi="Symbol" w:cs="Symbol"/>
        <w:sz w:val="18"/>
        <w:szCs w:val="18"/>
      </w:rPr>
    </w:lvl>
  </w:abstractNum>
  <w:abstractNum w:abstractNumId="3">
    <w:nsid w:val="01362303"/>
    <w:multiLevelType w:val="multilevel"/>
    <w:tmpl w:val="BD9A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0766E1"/>
    <w:multiLevelType w:val="hybridMultilevel"/>
    <w:tmpl w:val="1F72C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B95AEC"/>
    <w:multiLevelType w:val="multilevel"/>
    <w:tmpl w:val="9824303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1BD736CE"/>
    <w:multiLevelType w:val="hybridMultilevel"/>
    <w:tmpl w:val="A42A83E4"/>
    <w:lvl w:ilvl="0" w:tplc="74B844AA">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7E3412"/>
    <w:multiLevelType w:val="hybridMultilevel"/>
    <w:tmpl w:val="5F2EC95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5B3485"/>
    <w:multiLevelType w:val="hybridMultilevel"/>
    <w:tmpl w:val="75A0DF9C"/>
    <w:lvl w:ilvl="0" w:tplc="2348D4EE">
      <w:start w:val="1"/>
      <w:numFmt w:val="decimal"/>
      <w:lvlText w:val="%1."/>
      <w:lvlJc w:val="left"/>
      <w:pPr>
        <w:ind w:left="720" w:hanging="360"/>
      </w:pPr>
      <w:rPr>
        <w:rFonts w:hint="default"/>
      </w:rPr>
    </w:lvl>
    <w:lvl w:ilvl="1" w:tplc="6106A4AC" w:tentative="1">
      <w:start w:val="1"/>
      <w:numFmt w:val="lowerLetter"/>
      <w:lvlText w:val="%2."/>
      <w:lvlJc w:val="left"/>
      <w:pPr>
        <w:ind w:left="1440" w:hanging="360"/>
      </w:pPr>
    </w:lvl>
    <w:lvl w:ilvl="2" w:tplc="ED70AB06" w:tentative="1">
      <w:start w:val="1"/>
      <w:numFmt w:val="lowerRoman"/>
      <w:lvlText w:val="%3."/>
      <w:lvlJc w:val="right"/>
      <w:pPr>
        <w:ind w:left="2160" w:hanging="180"/>
      </w:pPr>
    </w:lvl>
    <w:lvl w:ilvl="3" w:tplc="729EAE34" w:tentative="1">
      <w:start w:val="1"/>
      <w:numFmt w:val="decimal"/>
      <w:lvlText w:val="%4."/>
      <w:lvlJc w:val="left"/>
      <w:pPr>
        <w:ind w:left="2880" w:hanging="360"/>
      </w:pPr>
    </w:lvl>
    <w:lvl w:ilvl="4" w:tplc="6DA85370" w:tentative="1">
      <w:start w:val="1"/>
      <w:numFmt w:val="lowerLetter"/>
      <w:lvlText w:val="%5."/>
      <w:lvlJc w:val="left"/>
      <w:pPr>
        <w:ind w:left="3600" w:hanging="360"/>
      </w:pPr>
    </w:lvl>
    <w:lvl w:ilvl="5" w:tplc="7AEAC53C" w:tentative="1">
      <w:start w:val="1"/>
      <w:numFmt w:val="lowerRoman"/>
      <w:lvlText w:val="%6."/>
      <w:lvlJc w:val="right"/>
      <w:pPr>
        <w:ind w:left="4320" w:hanging="180"/>
      </w:pPr>
    </w:lvl>
    <w:lvl w:ilvl="6" w:tplc="1F0ECEA6" w:tentative="1">
      <w:start w:val="1"/>
      <w:numFmt w:val="decimal"/>
      <w:lvlText w:val="%7."/>
      <w:lvlJc w:val="left"/>
      <w:pPr>
        <w:ind w:left="5040" w:hanging="360"/>
      </w:pPr>
    </w:lvl>
    <w:lvl w:ilvl="7" w:tplc="3A6817D6" w:tentative="1">
      <w:start w:val="1"/>
      <w:numFmt w:val="lowerLetter"/>
      <w:lvlText w:val="%8."/>
      <w:lvlJc w:val="left"/>
      <w:pPr>
        <w:ind w:left="5760" w:hanging="360"/>
      </w:pPr>
    </w:lvl>
    <w:lvl w:ilvl="8" w:tplc="C70A7310" w:tentative="1">
      <w:start w:val="1"/>
      <w:numFmt w:val="lowerRoman"/>
      <w:lvlText w:val="%9."/>
      <w:lvlJc w:val="right"/>
      <w:pPr>
        <w:ind w:left="6480" w:hanging="180"/>
      </w:pPr>
    </w:lvl>
  </w:abstractNum>
  <w:abstractNum w:abstractNumId="9">
    <w:nsid w:val="24EB1248"/>
    <w:multiLevelType w:val="hybridMultilevel"/>
    <w:tmpl w:val="C472C5C4"/>
    <w:lvl w:ilvl="0" w:tplc="0696151A">
      <w:start w:val="5"/>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0">
    <w:nsid w:val="34AE3A9E"/>
    <w:multiLevelType w:val="hybridMultilevel"/>
    <w:tmpl w:val="CC3CBFB4"/>
    <w:lvl w:ilvl="0" w:tplc="B1BE6B6A">
      <w:start w:val="1"/>
      <w:numFmt w:val="decimal"/>
      <w:lvlText w:val="%1."/>
      <w:lvlJc w:val="left"/>
      <w:pPr>
        <w:tabs>
          <w:tab w:val="num" w:pos="720"/>
        </w:tabs>
        <w:ind w:left="720" w:hanging="360"/>
      </w:pPr>
      <w:rPr>
        <w:rFonts w:hint="default"/>
      </w:rPr>
    </w:lvl>
    <w:lvl w:ilvl="1" w:tplc="19AA01BA" w:tentative="1">
      <w:start w:val="1"/>
      <w:numFmt w:val="lowerLetter"/>
      <w:lvlText w:val="%2."/>
      <w:lvlJc w:val="left"/>
      <w:pPr>
        <w:tabs>
          <w:tab w:val="num" w:pos="1440"/>
        </w:tabs>
        <w:ind w:left="1440" w:hanging="360"/>
      </w:pPr>
    </w:lvl>
    <w:lvl w:ilvl="2" w:tplc="BFC45074" w:tentative="1">
      <w:start w:val="1"/>
      <w:numFmt w:val="lowerRoman"/>
      <w:lvlText w:val="%3."/>
      <w:lvlJc w:val="right"/>
      <w:pPr>
        <w:tabs>
          <w:tab w:val="num" w:pos="2160"/>
        </w:tabs>
        <w:ind w:left="2160" w:hanging="180"/>
      </w:pPr>
    </w:lvl>
    <w:lvl w:ilvl="3" w:tplc="D8CEF91A" w:tentative="1">
      <w:start w:val="1"/>
      <w:numFmt w:val="decimal"/>
      <w:lvlText w:val="%4."/>
      <w:lvlJc w:val="left"/>
      <w:pPr>
        <w:tabs>
          <w:tab w:val="num" w:pos="2880"/>
        </w:tabs>
        <w:ind w:left="2880" w:hanging="360"/>
      </w:pPr>
    </w:lvl>
    <w:lvl w:ilvl="4" w:tplc="E834C48E" w:tentative="1">
      <w:start w:val="1"/>
      <w:numFmt w:val="lowerLetter"/>
      <w:lvlText w:val="%5."/>
      <w:lvlJc w:val="left"/>
      <w:pPr>
        <w:tabs>
          <w:tab w:val="num" w:pos="3600"/>
        </w:tabs>
        <w:ind w:left="3600" w:hanging="360"/>
      </w:pPr>
    </w:lvl>
    <w:lvl w:ilvl="5" w:tplc="31804FFA" w:tentative="1">
      <w:start w:val="1"/>
      <w:numFmt w:val="lowerRoman"/>
      <w:lvlText w:val="%6."/>
      <w:lvlJc w:val="right"/>
      <w:pPr>
        <w:tabs>
          <w:tab w:val="num" w:pos="4320"/>
        </w:tabs>
        <w:ind w:left="4320" w:hanging="180"/>
      </w:pPr>
    </w:lvl>
    <w:lvl w:ilvl="6" w:tplc="B7D86334" w:tentative="1">
      <w:start w:val="1"/>
      <w:numFmt w:val="decimal"/>
      <w:lvlText w:val="%7."/>
      <w:lvlJc w:val="left"/>
      <w:pPr>
        <w:tabs>
          <w:tab w:val="num" w:pos="5040"/>
        </w:tabs>
        <w:ind w:left="5040" w:hanging="360"/>
      </w:pPr>
    </w:lvl>
    <w:lvl w:ilvl="7" w:tplc="2856D0F0" w:tentative="1">
      <w:start w:val="1"/>
      <w:numFmt w:val="lowerLetter"/>
      <w:lvlText w:val="%8."/>
      <w:lvlJc w:val="left"/>
      <w:pPr>
        <w:tabs>
          <w:tab w:val="num" w:pos="5760"/>
        </w:tabs>
        <w:ind w:left="5760" w:hanging="360"/>
      </w:pPr>
    </w:lvl>
    <w:lvl w:ilvl="8" w:tplc="1062E41E" w:tentative="1">
      <w:start w:val="1"/>
      <w:numFmt w:val="lowerRoman"/>
      <w:lvlText w:val="%9."/>
      <w:lvlJc w:val="right"/>
      <w:pPr>
        <w:tabs>
          <w:tab w:val="num" w:pos="6480"/>
        </w:tabs>
        <w:ind w:left="6480" w:hanging="180"/>
      </w:pPr>
    </w:lvl>
  </w:abstractNum>
  <w:abstractNum w:abstractNumId="11">
    <w:nsid w:val="3CD57C32"/>
    <w:multiLevelType w:val="hybridMultilevel"/>
    <w:tmpl w:val="06987022"/>
    <w:lvl w:ilvl="0" w:tplc="35EAA89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11A348C"/>
    <w:multiLevelType w:val="hybridMultilevel"/>
    <w:tmpl w:val="3F9CC11E"/>
    <w:lvl w:ilvl="0" w:tplc="57EEE01C">
      <w:start w:val="6"/>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246392"/>
    <w:multiLevelType w:val="hybridMultilevel"/>
    <w:tmpl w:val="8CA66866"/>
    <w:lvl w:ilvl="0" w:tplc="49CED2E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C6037AC"/>
    <w:multiLevelType w:val="multilevel"/>
    <w:tmpl w:val="F92E0F1E"/>
    <w:lvl w:ilvl="0">
      <w:start w:val="1"/>
      <w:numFmt w:val="decimal"/>
      <w:lvlText w:val="%1."/>
      <w:lvlJc w:val="left"/>
      <w:pPr>
        <w:ind w:left="2912" w:hanging="360"/>
      </w:pPr>
      <w:rPr>
        <w:rFonts w:hint="default"/>
      </w:rPr>
    </w:lvl>
    <w:lvl w:ilvl="1">
      <w:start w:val="1"/>
      <w:numFmt w:val="decimal"/>
      <w:isLgl/>
      <w:lvlText w:val="%1.%2."/>
      <w:lvlJc w:val="left"/>
      <w:pPr>
        <w:ind w:left="1431" w:hanging="720"/>
      </w:pPr>
      <w:rPr>
        <w:rFonts w:hint="default"/>
      </w:rPr>
    </w:lvl>
    <w:lvl w:ilvl="2">
      <w:start w:val="1"/>
      <w:numFmt w:val="decimal"/>
      <w:isLgl/>
      <w:lvlText w:val="%1.%2.%3."/>
      <w:lvlJc w:val="left"/>
      <w:pPr>
        <w:ind w:left="1432" w:hanging="720"/>
      </w:pPr>
      <w:rPr>
        <w:rFonts w:hint="default"/>
      </w:rPr>
    </w:lvl>
    <w:lvl w:ilvl="3">
      <w:start w:val="1"/>
      <w:numFmt w:val="decimal"/>
      <w:isLgl/>
      <w:lvlText w:val="%1.%2.%3.%4."/>
      <w:lvlJc w:val="left"/>
      <w:pPr>
        <w:ind w:left="1793"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16" w:hanging="180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878" w:hanging="2160"/>
      </w:pPr>
      <w:rPr>
        <w:rFonts w:hint="default"/>
      </w:rPr>
    </w:lvl>
  </w:abstractNum>
  <w:abstractNum w:abstractNumId="15">
    <w:nsid w:val="6FCA6981"/>
    <w:multiLevelType w:val="hybridMultilevel"/>
    <w:tmpl w:val="9EF0C5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090171F"/>
    <w:multiLevelType w:val="hybridMultilevel"/>
    <w:tmpl w:val="FCB6711E"/>
    <w:lvl w:ilvl="0" w:tplc="0419000F">
      <w:start w:val="1"/>
      <w:numFmt w:val="decimal"/>
      <w:lvlText w:val="%1."/>
      <w:lvlJc w:val="left"/>
      <w:pPr>
        <w:tabs>
          <w:tab w:val="num" w:pos="720"/>
        </w:tabs>
        <w:ind w:left="720" w:hanging="360"/>
      </w:pPr>
      <w:rPr>
        <w:rFonts w:hint="default"/>
        <w:b/>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7">
    <w:nsid w:val="717F543C"/>
    <w:multiLevelType w:val="hybridMultilevel"/>
    <w:tmpl w:val="D59EA4D0"/>
    <w:lvl w:ilvl="0" w:tplc="04190001">
      <w:start w:val="202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
  </w:num>
  <w:num w:numId="5">
    <w:abstractNumId w:val="8"/>
  </w:num>
  <w:num w:numId="6">
    <w:abstractNumId w:val="16"/>
  </w:num>
  <w:num w:numId="7">
    <w:abstractNumId w:val="5"/>
  </w:num>
  <w:num w:numId="8">
    <w:abstractNumId w:val="0"/>
  </w:num>
  <w:num w:numId="9">
    <w:abstractNumId w:val="1"/>
  </w:num>
  <w:num w:numId="10">
    <w:abstractNumId w:val="2"/>
  </w:num>
  <w:num w:numId="11">
    <w:abstractNumId w:val="12"/>
  </w:num>
  <w:num w:numId="12">
    <w:abstractNumId w:val="4"/>
  </w:num>
  <w:num w:numId="13">
    <w:abstractNumId w:val="9"/>
  </w:num>
  <w:num w:numId="14">
    <w:abstractNumId w:val="13"/>
  </w:num>
  <w:num w:numId="15">
    <w:abstractNumId w:val="11"/>
  </w:num>
  <w:num w:numId="16">
    <w:abstractNumId w:val="6"/>
  </w:num>
  <w:num w:numId="17">
    <w:abstractNumId w:val="7"/>
  </w:num>
  <w:num w:numId="18">
    <w:abstractNumId w:val="3"/>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pos w:val="beneathText"/>
  </w:footnotePr>
  <w:compat/>
  <w:rsids>
    <w:rsidRoot w:val="0083613F"/>
    <w:rsid w:val="00197EF2"/>
    <w:rsid w:val="00417F21"/>
    <w:rsid w:val="00456D0D"/>
    <w:rsid w:val="00484FFF"/>
    <w:rsid w:val="004C59C6"/>
    <w:rsid w:val="00506F65"/>
    <w:rsid w:val="0051620F"/>
    <w:rsid w:val="005A5F22"/>
    <w:rsid w:val="00774711"/>
    <w:rsid w:val="00806DC6"/>
    <w:rsid w:val="0083613F"/>
    <w:rsid w:val="008F26D8"/>
    <w:rsid w:val="009C0BAC"/>
    <w:rsid w:val="00AA4316"/>
    <w:rsid w:val="00AF2BE3"/>
    <w:rsid w:val="00AF5533"/>
    <w:rsid w:val="00BC5C26"/>
    <w:rsid w:val="00E00980"/>
    <w:rsid w:val="00E70E68"/>
    <w:rsid w:val="00F743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13F"/>
    <w:rPr>
      <w:rFonts w:ascii="Calibri" w:eastAsia="Times New Roman" w:hAnsi="Calibri"/>
      <w:sz w:val="22"/>
      <w:szCs w:val="22"/>
      <w:lang w:eastAsia="ru-RU"/>
    </w:rPr>
  </w:style>
  <w:style w:type="paragraph" w:styleId="1">
    <w:name w:val="heading 1"/>
    <w:basedOn w:val="a"/>
    <w:next w:val="a"/>
    <w:link w:val="10"/>
    <w:qFormat/>
    <w:rsid w:val="0083613F"/>
    <w:pPr>
      <w:keepNext/>
      <w:autoSpaceDE w:val="0"/>
      <w:autoSpaceDN w:val="0"/>
      <w:spacing w:after="0" w:line="240" w:lineRule="auto"/>
      <w:jc w:val="center"/>
      <w:outlineLvl w:val="0"/>
    </w:pPr>
    <w:rPr>
      <w:rFonts w:ascii="Times New Roman" w:hAnsi="Times New Roman"/>
      <w:b/>
      <w:bCs/>
      <w:sz w:val="28"/>
      <w:szCs w:val="28"/>
    </w:rPr>
  </w:style>
  <w:style w:type="paragraph" w:styleId="2">
    <w:name w:val="heading 2"/>
    <w:basedOn w:val="a"/>
    <w:next w:val="a"/>
    <w:link w:val="20"/>
    <w:qFormat/>
    <w:rsid w:val="0083613F"/>
    <w:pPr>
      <w:keepNext/>
      <w:widowControl w:val="0"/>
      <w:tabs>
        <w:tab w:val="num" w:pos="0"/>
        <w:tab w:val="left" w:pos="576"/>
      </w:tabs>
      <w:suppressAutoHyphens/>
      <w:spacing w:after="0" w:line="240" w:lineRule="auto"/>
      <w:jc w:val="center"/>
      <w:outlineLvl w:val="1"/>
    </w:pPr>
    <w:rPr>
      <w:rFonts w:ascii="Times New Roman" w:hAnsi="Times New Roman"/>
      <w:b/>
      <w:bCs/>
      <w:sz w:val="28"/>
      <w:szCs w:val="28"/>
      <w:lang w:eastAsia="ar-SA"/>
    </w:rPr>
  </w:style>
  <w:style w:type="paragraph" w:styleId="3">
    <w:name w:val="heading 3"/>
    <w:basedOn w:val="a"/>
    <w:next w:val="a"/>
    <w:link w:val="30"/>
    <w:qFormat/>
    <w:rsid w:val="0083613F"/>
    <w:pPr>
      <w:keepNext/>
      <w:widowControl w:val="0"/>
      <w:tabs>
        <w:tab w:val="num" w:pos="0"/>
        <w:tab w:val="left" w:pos="720"/>
      </w:tabs>
      <w:suppressAutoHyphens/>
      <w:spacing w:after="0" w:line="240" w:lineRule="auto"/>
      <w:jc w:val="both"/>
      <w:outlineLvl w:val="2"/>
    </w:pPr>
    <w:rPr>
      <w:rFonts w:ascii="Times New Roman" w:hAnsi="Times New Roman"/>
      <w:sz w:val="28"/>
      <w:szCs w:val="28"/>
      <w:lang w:eastAsia="ar-SA"/>
    </w:rPr>
  </w:style>
  <w:style w:type="paragraph" w:styleId="4">
    <w:name w:val="heading 4"/>
    <w:basedOn w:val="a"/>
    <w:next w:val="a"/>
    <w:link w:val="40"/>
    <w:qFormat/>
    <w:rsid w:val="0083613F"/>
    <w:pPr>
      <w:keepNext/>
      <w:widowControl w:val="0"/>
      <w:tabs>
        <w:tab w:val="num" w:pos="0"/>
        <w:tab w:val="left" w:pos="864"/>
      </w:tabs>
      <w:suppressAutoHyphens/>
      <w:spacing w:before="240" w:after="60" w:line="240" w:lineRule="auto"/>
      <w:outlineLvl w:val="3"/>
    </w:pPr>
    <w:rPr>
      <w:rFonts w:ascii="Times New Roman" w:hAnsi="Times New Roman"/>
      <w:b/>
      <w:bCs/>
      <w:sz w:val="28"/>
      <w:szCs w:val="28"/>
      <w:lang w:eastAsia="ar-SA"/>
    </w:rPr>
  </w:style>
  <w:style w:type="paragraph" w:styleId="5">
    <w:name w:val="heading 5"/>
    <w:basedOn w:val="a"/>
    <w:next w:val="a"/>
    <w:link w:val="50"/>
    <w:qFormat/>
    <w:rsid w:val="0083613F"/>
    <w:pPr>
      <w:widowControl w:val="0"/>
      <w:tabs>
        <w:tab w:val="num" w:pos="0"/>
        <w:tab w:val="left" w:pos="1008"/>
      </w:tabs>
      <w:suppressAutoHyphens/>
      <w:spacing w:before="240" w:after="60" w:line="240" w:lineRule="auto"/>
      <w:outlineLvl w:val="4"/>
    </w:pPr>
    <w:rPr>
      <w:rFonts w:ascii="Times New Roman" w:hAnsi="Times New Roman"/>
      <w:b/>
      <w:bCs/>
      <w:i/>
      <w:iCs/>
      <w:sz w:val="26"/>
      <w:szCs w:val="26"/>
      <w:lang w:eastAsia="ar-SA"/>
    </w:rPr>
  </w:style>
  <w:style w:type="paragraph" w:styleId="6">
    <w:name w:val="heading 6"/>
    <w:basedOn w:val="a"/>
    <w:next w:val="a"/>
    <w:link w:val="60"/>
    <w:qFormat/>
    <w:rsid w:val="0083613F"/>
    <w:pPr>
      <w:keepNext/>
      <w:widowControl w:val="0"/>
      <w:tabs>
        <w:tab w:val="num" w:pos="0"/>
        <w:tab w:val="left" w:pos="1152"/>
      </w:tabs>
      <w:suppressAutoHyphens/>
      <w:spacing w:after="0" w:line="240" w:lineRule="auto"/>
      <w:jc w:val="center"/>
      <w:outlineLvl w:val="5"/>
    </w:pPr>
    <w:rPr>
      <w:rFonts w:ascii="Times New Roman" w:hAnsi="Times New Roman"/>
      <w:sz w:val="28"/>
      <w:szCs w:val="28"/>
      <w:lang w:eastAsia="ar-SA"/>
    </w:rPr>
  </w:style>
  <w:style w:type="paragraph" w:styleId="7">
    <w:name w:val="heading 7"/>
    <w:basedOn w:val="a"/>
    <w:next w:val="a"/>
    <w:link w:val="70"/>
    <w:qFormat/>
    <w:rsid w:val="0083613F"/>
    <w:pPr>
      <w:widowControl w:val="0"/>
      <w:tabs>
        <w:tab w:val="num" w:pos="0"/>
        <w:tab w:val="left" w:pos="1296"/>
      </w:tabs>
      <w:suppressAutoHyphens/>
      <w:spacing w:before="240" w:after="60" w:line="240" w:lineRule="auto"/>
      <w:outlineLvl w:val="6"/>
    </w:pPr>
    <w:rPr>
      <w:rFonts w:ascii="Times New Roman" w:hAnsi="Times New Roman"/>
      <w:sz w:val="24"/>
      <w:szCs w:val="24"/>
      <w:lang w:eastAsia="ar-SA"/>
    </w:rPr>
  </w:style>
  <w:style w:type="paragraph" w:styleId="8">
    <w:name w:val="heading 8"/>
    <w:basedOn w:val="a"/>
    <w:next w:val="a"/>
    <w:link w:val="80"/>
    <w:qFormat/>
    <w:rsid w:val="0083613F"/>
    <w:pPr>
      <w:widowControl w:val="0"/>
      <w:tabs>
        <w:tab w:val="num" w:pos="0"/>
        <w:tab w:val="left" w:pos="1440"/>
      </w:tabs>
      <w:suppressAutoHyphens/>
      <w:spacing w:before="240" w:after="60" w:line="240" w:lineRule="auto"/>
      <w:outlineLvl w:val="7"/>
    </w:pPr>
    <w:rPr>
      <w:rFonts w:ascii="Times New Roman" w:hAnsi="Times New Roman"/>
      <w:i/>
      <w:iCs/>
      <w:sz w:val="24"/>
      <w:szCs w:val="24"/>
      <w:lang w:eastAsia="ar-SA"/>
    </w:rPr>
  </w:style>
  <w:style w:type="paragraph" w:styleId="9">
    <w:name w:val="heading 9"/>
    <w:basedOn w:val="a"/>
    <w:next w:val="a"/>
    <w:link w:val="90"/>
    <w:qFormat/>
    <w:rsid w:val="0083613F"/>
    <w:pPr>
      <w:widowControl w:val="0"/>
      <w:tabs>
        <w:tab w:val="num" w:pos="0"/>
        <w:tab w:val="left" w:pos="1584"/>
      </w:tabs>
      <w:suppressAutoHyphens/>
      <w:spacing w:before="240" w:after="60" w:line="240" w:lineRule="auto"/>
      <w:outlineLvl w:val="8"/>
    </w:pPr>
    <w:rPr>
      <w:rFonts w:ascii="Arial" w:hAnsi="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613F"/>
    <w:pPr>
      <w:widowControl w:val="0"/>
      <w:autoSpaceDE w:val="0"/>
      <w:autoSpaceDN w:val="0"/>
      <w:spacing w:after="0" w:line="240" w:lineRule="auto"/>
    </w:pPr>
    <w:rPr>
      <w:rFonts w:eastAsiaTheme="minorEastAsia"/>
      <w:sz w:val="20"/>
      <w:szCs w:val="22"/>
      <w:lang w:eastAsia="ru-RU"/>
    </w:rPr>
  </w:style>
  <w:style w:type="paragraph" w:customStyle="1" w:styleId="ConsPlusNonformat">
    <w:name w:val="ConsPlusNonformat"/>
    <w:rsid w:val="0083613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83613F"/>
    <w:pPr>
      <w:widowControl w:val="0"/>
      <w:autoSpaceDE w:val="0"/>
      <w:autoSpaceDN w:val="0"/>
      <w:spacing w:after="0" w:line="240" w:lineRule="auto"/>
    </w:pPr>
    <w:rPr>
      <w:rFonts w:eastAsiaTheme="minorEastAsia"/>
      <w:b/>
      <w:sz w:val="20"/>
      <w:szCs w:val="22"/>
      <w:lang w:eastAsia="ru-RU"/>
    </w:rPr>
  </w:style>
  <w:style w:type="paragraph" w:customStyle="1" w:styleId="ConsPlusCell">
    <w:name w:val="ConsPlusCell"/>
    <w:rsid w:val="0083613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83613F"/>
    <w:pPr>
      <w:widowControl w:val="0"/>
      <w:autoSpaceDE w:val="0"/>
      <w:autoSpaceDN w:val="0"/>
      <w:spacing w:after="0" w:line="240" w:lineRule="auto"/>
    </w:pPr>
    <w:rPr>
      <w:rFonts w:eastAsiaTheme="minorEastAsia"/>
      <w:sz w:val="20"/>
      <w:szCs w:val="22"/>
      <w:lang w:eastAsia="ru-RU"/>
    </w:rPr>
  </w:style>
  <w:style w:type="paragraph" w:customStyle="1" w:styleId="ConsPlusTitlePage">
    <w:name w:val="ConsPlusTitlePage"/>
    <w:rsid w:val="0083613F"/>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83613F"/>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83613F"/>
    <w:pPr>
      <w:widowControl w:val="0"/>
      <w:autoSpaceDE w:val="0"/>
      <w:autoSpaceDN w:val="0"/>
      <w:spacing w:after="0" w:line="240" w:lineRule="auto"/>
    </w:pPr>
    <w:rPr>
      <w:rFonts w:ascii="Arial" w:eastAsiaTheme="minorEastAsia" w:hAnsi="Arial" w:cs="Arial"/>
      <w:sz w:val="20"/>
      <w:szCs w:val="22"/>
      <w:lang w:eastAsia="ru-RU"/>
    </w:rPr>
  </w:style>
  <w:style w:type="character" w:customStyle="1" w:styleId="10">
    <w:name w:val="Заголовок 1 Знак"/>
    <w:basedOn w:val="a0"/>
    <w:link w:val="1"/>
    <w:rsid w:val="0083613F"/>
    <w:rPr>
      <w:rFonts w:eastAsia="Times New Roman"/>
      <w:b/>
      <w:bCs/>
      <w:lang w:eastAsia="ru-RU"/>
    </w:rPr>
  </w:style>
  <w:style w:type="character" w:customStyle="1" w:styleId="20">
    <w:name w:val="Заголовок 2 Знак"/>
    <w:basedOn w:val="a0"/>
    <w:link w:val="2"/>
    <w:rsid w:val="0083613F"/>
    <w:rPr>
      <w:rFonts w:eastAsia="Times New Roman"/>
      <w:b/>
      <w:bCs/>
      <w:lang w:eastAsia="ar-SA"/>
    </w:rPr>
  </w:style>
  <w:style w:type="character" w:customStyle="1" w:styleId="30">
    <w:name w:val="Заголовок 3 Знак"/>
    <w:basedOn w:val="a0"/>
    <w:link w:val="3"/>
    <w:rsid w:val="0083613F"/>
    <w:rPr>
      <w:rFonts w:eastAsia="Times New Roman"/>
      <w:lang w:eastAsia="ar-SA"/>
    </w:rPr>
  </w:style>
  <w:style w:type="character" w:customStyle="1" w:styleId="40">
    <w:name w:val="Заголовок 4 Знак"/>
    <w:basedOn w:val="a0"/>
    <w:link w:val="4"/>
    <w:rsid w:val="0083613F"/>
    <w:rPr>
      <w:rFonts w:eastAsia="Times New Roman"/>
      <w:b/>
      <w:bCs/>
      <w:lang w:eastAsia="ar-SA"/>
    </w:rPr>
  </w:style>
  <w:style w:type="character" w:customStyle="1" w:styleId="50">
    <w:name w:val="Заголовок 5 Знак"/>
    <w:basedOn w:val="a0"/>
    <w:link w:val="5"/>
    <w:rsid w:val="0083613F"/>
    <w:rPr>
      <w:rFonts w:eastAsia="Times New Roman"/>
      <w:b/>
      <w:bCs/>
      <w:i/>
      <w:iCs/>
      <w:sz w:val="26"/>
      <w:szCs w:val="26"/>
      <w:lang w:eastAsia="ar-SA"/>
    </w:rPr>
  </w:style>
  <w:style w:type="character" w:customStyle="1" w:styleId="60">
    <w:name w:val="Заголовок 6 Знак"/>
    <w:basedOn w:val="a0"/>
    <w:link w:val="6"/>
    <w:rsid w:val="0083613F"/>
    <w:rPr>
      <w:rFonts w:eastAsia="Times New Roman"/>
      <w:lang w:eastAsia="ar-SA"/>
    </w:rPr>
  </w:style>
  <w:style w:type="character" w:customStyle="1" w:styleId="70">
    <w:name w:val="Заголовок 7 Знак"/>
    <w:basedOn w:val="a0"/>
    <w:link w:val="7"/>
    <w:rsid w:val="0083613F"/>
    <w:rPr>
      <w:rFonts w:eastAsia="Times New Roman"/>
      <w:sz w:val="24"/>
      <w:szCs w:val="24"/>
      <w:lang w:eastAsia="ar-SA"/>
    </w:rPr>
  </w:style>
  <w:style w:type="character" w:customStyle="1" w:styleId="80">
    <w:name w:val="Заголовок 8 Знак"/>
    <w:basedOn w:val="a0"/>
    <w:link w:val="8"/>
    <w:rsid w:val="0083613F"/>
    <w:rPr>
      <w:rFonts w:eastAsia="Times New Roman"/>
      <w:i/>
      <w:iCs/>
      <w:sz w:val="24"/>
      <w:szCs w:val="24"/>
      <w:lang w:eastAsia="ar-SA"/>
    </w:rPr>
  </w:style>
  <w:style w:type="character" w:customStyle="1" w:styleId="90">
    <w:name w:val="Заголовок 9 Знак"/>
    <w:basedOn w:val="a0"/>
    <w:link w:val="9"/>
    <w:rsid w:val="0083613F"/>
    <w:rPr>
      <w:rFonts w:ascii="Arial" w:eastAsia="Times New Roman" w:hAnsi="Arial"/>
      <w:sz w:val="22"/>
      <w:szCs w:val="22"/>
      <w:lang w:eastAsia="ar-SA"/>
    </w:rPr>
  </w:style>
  <w:style w:type="paragraph" w:styleId="a3">
    <w:name w:val="List Paragraph"/>
    <w:basedOn w:val="a"/>
    <w:uiPriority w:val="34"/>
    <w:qFormat/>
    <w:rsid w:val="0083613F"/>
    <w:pPr>
      <w:ind w:left="720"/>
      <w:contextualSpacing/>
    </w:pPr>
  </w:style>
  <w:style w:type="paragraph" w:styleId="a4">
    <w:name w:val="Balloon Text"/>
    <w:basedOn w:val="a"/>
    <w:link w:val="a5"/>
    <w:unhideWhenUsed/>
    <w:rsid w:val="0083613F"/>
    <w:pPr>
      <w:spacing w:after="0" w:line="240" w:lineRule="auto"/>
    </w:pPr>
    <w:rPr>
      <w:rFonts w:ascii="Tahoma" w:hAnsi="Tahoma" w:cs="Tahoma"/>
      <w:sz w:val="16"/>
      <w:szCs w:val="16"/>
    </w:rPr>
  </w:style>
  <w:style w:type="character" w:customStyle="1" w:styleId="a5">
    <w:name w:val="Текст выноски Знак"/>
    <w:basedOn w:val="a0"/>
    <w:link w:val="a4"/>
    <w:rsid w:val="0083613F"/>
    <w:rPr>
      <w:rFonts w:ascii="Tahoma" w:eastAsia="Times New Roman" w:hAnsi="Tahoma" w:cs="Tahoma"/>
      <w:sz w:val="16"/>
      <w:szCs w:val="16"/>
      <w:lang w:eastAsia="ru-RU"/>
    </w:rPr>
  </w:style>
  <w:style w:type="paragraph" w:styleId="a6">
    <w:name w:val="header"/>
    <w:basedOn w:val="a"/>
    <w:link w:val="a7"/>
    <w:uiPriority w:val="99"/>
    <w:unhideWhenUsed/>
    <w:rsid w:val="0083613F"/>
    <w:pPr>
      <w:tabs>
        <w:tab w:val="center" w:pos="4677"/>
        <w:tab w:val="right" w:pos="9355"/>
      </w:tabs>
    </w:pPr>
  </w:style>
  <w:style w:type="character" w:customStyle="1" w:styleId="a7">
    <w:name w:val="Верхний колонтитул Знак"/>
    <w:basedOn w:val="a0"/>
    <w:link w:val="a6"/>
    <w:uiPriority w:val="99"/>
    <w:rsid w:val="0083613F"/>
    <w:rPr>
      <w:rFonts w:ascii="Calibri" w:eastAsia="Times New Roman" w:hAnsi="Calibri"/>
      <w:sz w:val="22"/>
      <w:szCs w:val="22"/>
      <w:lang w:eastAsia="ru-RU"/>
    </w:rPr>
  </w:style>
  <w:style w:type="paragraph" w:styleId="a8">
    <w:name w:val="footer"/>
    <w:basedOn w:val="a"/>
    <w:link w:val="a9"/>
    <w:unhideWhenUsed/>
    <w:rsid w:val="0083613F"/>
    <w:pPr>
      <w:tabs>
        <w:tab w:val="center" w:pos="4677"/>
        <w:tab w:val="right" w:pos="9355"/>
      </w:tabs>
    </w:pPr>
  </w:style>
  <w:style w:type="character" w:customStyle="1" w:styleId="a9">
    <w:name w:val="Нижний колонтитул Знак"/>
    <w:basedOn w:val="a0"/>
    <w:link w:val="a8"/>
    <w:rsid w:val="0083613F"/>
    <w:rPr>
      <w:rFonts w:ascii="Calibri" w:eastAsia="Times New Roman" w:hAnsi="Calibri"/>
      <w:sz w:val="22"/>
      <w:szCs w:val="22"/>
      <w:lang w:eastAsia="ru-RU"/>
    </w:rPr>
  </w:style>
  <w:style w:type="paragraph" w:styleId="aa">
    <w:name w:val="endnote text"/>
    <w:basedOn w:val="a"/>
    <w:link w:val="ab"/>
    <w:uiPriority w:val="99"/>
    <w:semiHidden/>
    <w:unhideWhenUsed/>
    <w:rsid w:val="0083613F"/>
    <w:rPr>
      <w:sz w:val="20"/>
      <w:szCs w:val="20"/>
    </w:rPr>
  </w:style>
  <w:style w:type="character" w:customStyle="1" w:styleId="ab">
    <w:name w:val="Текст концевой сноски Знак"/>
    <w:basedOn w:val="a0"/>
    <w:link w:val="aa"/>
    <w:uiPriority w:val="99"/>
    <w:semiHidden/>
    <w:rsid w:val="0083613F"/>
    <w:rPr>
      <w:rFonts w:ascii="Calibri" w:eastAsia="Times New Roman" w:hAnsi="Calibri"/>
      <w:sz w:val="20"/>
      <w:szCs w:val="20"/>
      <w:lang w:eastAsia="ru-RU"/>
    </w:rPr>
  </w:style>
  <w:style w:type="character" w:styleId="ac">
    <w:name w:val="endnote reference"/>
    <w:basedOn w:val="a0"/>
    <w:uiPriority w:val="99"/>
    <w:semiHidden/>
    <w:unhideWhenUsed/>
    <w:rsid w:val="0083613F"/>
    <w:rPr>
      <w:rFonts w:cs="Times New Roman"/>
      <w:vertAlign w:val="superscript"/>
    </w:rPr>
  </w:style>
  <w:style w:type="table" w:styleId="ad">
    <w:name w:val="Table Grid"/>
    <w:basedOn w:val="a1"/>
    <w:uiPriority w:val="59"/>
    <w:rsid w:val="0083613F"/>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rsid w:val="0083613F"/>
    <w:pPr>
      <w:shd w:val="clear" w:color="auto" w:fill="FFFFFF"/>
      <w:suppressAutoHyphens/>
      <w:spacing w:after="0" w:line="240" w:lineRule="auto"/>
      <w:jc w:val="center"/>
    </w:pPr>
    <w:rPr>
      <w:rFonts w:ascii="Times New Roman" w:hAnsi="Times New Roman"/>
      <w:color w:val="000000"/>
      <w:sz w:val="24"/>
      <w:szCs w:val="24"/>
      <w:lang w:eastAsia="ar-SA"/>
    </w:rPr>
  </w:style>
  <w:style w:type="character" w:customStyle="1" w:styleId="af">
    <w:name w:val="Основной текст Знак"/>
    <w:basedOn w:val="a0"/>
    <w:link w:val="ae"/>
    <w:rsid w:val="0083613F"/>
    <w:rPr>
      <w:rFonts w:eastAsia="Times New Roman"/>
      <w:color w:val="000000"/>
      <w:sz w:val="24"/>
      <w:szCs w:val="24"/>
      <w:shd w:val="clear" w:color="auto" w:fill="FFFFFF"/>
      <w:lang w:eastAsia="ar-SA"/>
    </w:rPr>
  </w:style>
  <w:style w:type="character" w:customStyle="1" w:styleId="af0">
    <w:name w:val="Основной текст с отступом Знак"/>
    <w:link w:val="af1"/>
    <w:locked/>
    <w:rsid w:val="0083613F"/>
    <w:rPr>
      <w:sz w:val="24"/>
      <w:szCs w:val="24"/>
      <w:lang w:eastAsia="ar-SA"/>
    </w:rPr>
  </w:style>
  <w:style w:type="paragraph" w:styleId="af1">
    <w:name w:val="Body Text Indent"/>
    <w:basedOn w:val="a"/>
    <w:link w:val="af0"/>
    <w:rsid w:val="0083613F"/>
    <w:pPr>
      <w:suppressAutoHyphens/>
      <w:spacing w:after="0" w:line="240" w:lineRule="auto"/>
      <w:ind w:firstLine="567"/>
    </w:pPr>
    <w:rPr>
      <w:rFonts w:ascii="Times New Roman" w:eastAsiaTheme="minorHAnsi" w:hAnsi="Times New Roman"/>
      <w:sz w:val="24"/>
      <w:szCs w:val="24"/>
      <w:lang w:eastAsia="ar-SA"/>
    </w:rPr>
  </w:style>
  <w:style w:type="character" w:customStyle="1" w:styleId="11">
    <w:name w:val="Основной текст с отступом Знак1"/>
    <w:basedOn w:val="a0"/>
    <w:link w:val="af1"/>
    <w:uiPriority w:val="99"/>
    <w:semiHidden/>
    <w:rsid w:val="0083613F"/>
    <w:rPr>
      <w:rFonts w:ascii="Calibri" w:eastAsia="Times New Roman" w:hAnsi="Calibri"/>
      <w:sz w:val="22"/>
      <w:szCs w:val="22"/>
      <w:lang w:eastAsia="ru-RU"/>
    </w:rPr>
  </w:style>
  <w:style w:type="paragraph" w:customStyle="1" w:styleId="af2">
    <w:name w:val="Прижатый влево"/>
    <w:basedOn w:val="a"/>
    <w:next w:val="a"/>
    <w:rsid w:val="0083613F"/>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83613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har">
    <w:name w:val="Char Знак"/>
    <w:basedOn w:val="a"/>
    <w:rsid w:val="0083613F"/>
    <w:pPr>
      <w:spacing w:before="100" w:beforeAutospacing="1" w:after="100" w:afterAutospacing="1" w:line="240" w:lineRule="auto"/>
    </w:pPr>
    <w:rPr>
      <w:rFonts w:ascii="Tahoma" w:hAnsi="Tahoma" w:cs="Tahoma"/>
      <w:sz w:val="20"/>
      <w:szCs w:val="20"/>
      <w:lang w:val="en-US" w:eastAsia="en-US"/>
    </w:rPr>
  </w:style>
  <w:style w:type="character" w:customStyle="1" w:styleId="51">
    <w:name w:val="Знак Знак5"/>
    <w:rsid w:val="0083613F"/>
    <w:rPr>
      <w:rFonts w:ascii="Cambria" w:eastAsia="Times New Roman" w:hAnsi="Cambria" w:cs="Times New Roman"/>
      <w:b/>
      <w:bCs/>
      <w:kern w:val="32"/>
      <w:sz w:val="32"/>
      <w:szCs w:val="32"/>
      <w:lang w:eastAsia="ar-SA"/>
    </w:rPr>
  </w:style>
  <w:style w:type="character" w:customStyle="1" w:styleId="31">
    <w:name w:val="Знак Знак3"/>
    <w:semiHidden/>
    <w:rsid w:val="0083613F"/>
    <w:rPr>
      <w:sz w:val="24"/>
      <w:szCs w:val="24"/>
      <w:lang w:val="ru-RU" w:eastAsia="ar-SA" w:bidi="ar-SA"/>
    </w:rPr>
  </w:style>
  <w:style w:type="character" w:customStyle="1" w:styleId="af3">
    <w:name w:val="Цветовое выделение"/>
    <w:rsid w:val="0083613F"/>
    <w:rPr>
      <w:b/>
      <w:color w:val="000080"/>
    </w:rPr>
  </w:style>
  <w:style w:type="paragraph" w:styleId="af4">
    <w:name w:val="Normal (Web)"/>
    <w:basedOn w:val="a"/>
    <w:uiPriority w:val="99"/>
    <w:unhideWhenUsed/>
    <w:rsid w:val="0083613F"/>
    <w:pPr>
      <w:spacing w:before="100" w:beforeAutospacing="1" w:after="100" w:afterAutospacing="1" w:line="240" w:lineRule="auto"/>
    </w:pPr>
    <w:rPr>
      <w:rFonts w:ascii="Times New Roman" w:hAnsi="Times New Roman"/>
      <w:sz w:val="24"/>
      <w:szCs w:val="24"/>
    </w:rPr>
  </w:style>
  <w:style w:type="character" w:styleId="af5">
    <w:name w:val="page number"/>
    <w:rsid w:val="0083613F"/>
  </w:style>
  <w:style w:type="paragraph" w:customStyle="1" w:styleId="consnormal0">
    <w:name w:val="consnormal"/>
    <w:basedOn w:val="a"/>
    <w:rsid w:val="0083613F"/>
    <w:pPr>
      <w:spacing w:after="0" w:line="240" w:lineRule="auto"/>
      <w:ind w:firstLine="720"/>
    </w:pPr>
    <w:rPr>
      <w:rFonts w:ascii="Arial" w:hAnsi="Arial" w:cs="Arial"/>
      <w:sz w:val="20"/>
      <w:szCs w:val="20"/>
    </w:rPr>
  </w:style>
  <w:style w:type="character" w:styleId="af6">
    <w:name w:val="FollowedHyperlink"/>
    <w:uiPriority w:val="99"/>
    <w:unhideWhenUsed/>
    <w:rsid w:val="0083613F"/>
    <w:rPr>
      <w:color w:val="800080"/>
      <w:u w:val="single"/>
    </w:rPr>
  </w:style>
  <w:style w:type="paragraph" w:styleId="12">
    <w:name w:val="index 1"/>
    <w:basedOn w:val="a"/>
    <w:next w:val="a"/>
    <w:autoRedefine/>
    <w:uiPriority w:val="99"/>
    <w:unhideWhenUsed/>
    <w:rsid w:val="0083613F"/>
    <w:pPr>
      <w:widowControl w:val="0"/>
      <w:suppressAutoHyphens/>
      <w:spacing w:after="0" w:line="240" w:lineRule="auto"/>
      <w:ind w:left="200" w:hanging="200"/>
    </w:pPr>
    <w:rPr>
      <w:rFonts w:ascii="Times New Roman" w:hAnsi="Times New Roman"/>
      <w:sz w:val="20"/>
      <w:szCs w:val="20"/>
      <w:lang w:eastAsia="ar-SA"/>
    </w:rPr>
  </w:style>
  <w:style w:type="paragraph" w:styleId="af7">
    <w:name w:val="index heading"/>
    <w:basedOn w:val="a"/>
    <w:unhideWhenUsed/>
    <w:rsid w:val="0083613F"/>
    <w:pPr>
      <w:widowControl w:val="0"/>
      <w:suppressLineNumbers/>
      <w:suppressAutoHyphens/>
      <w:spacing w:after="0" w:line="240" w:lineRule="auto"/>
    </w:pPr>
    <w:rPr>
      <w:rFonts w:ascii="Arial" w:hAnsi="Arial" w:cs="Verdana"/>
      <w:sz w:val="20"/>
      <w:szCs w:val="20"/>
      <w:lang w:eastAsia="ar-SA"/>
    </w:rPr>
  </w:style>
  <w:style w:type="paragraph" w:styleId="af8">
    <w:name w:val="List"/>
    <w:basedOn w:val="ae"/>
    <w:unhideWhenUsed/>
    <w:rsid w:val="0083613F"/>
    <w:pPr>
      <w:widowControl w:val="0"/>
      <w:shd w:val="clear" w:color="auto" w:fill="auto"/>
      <w:jc w:val="both"/>
    </w:pPr>
    <w:rPr>
      <w:color w:val="auto"/>
      <w:sz w:val="28"/>
      <w:szCs w:val="28"/>
      <w:u w:val="single"/>
    </w:rPr>
  </w:style>
  <w:style w:type="paragraph" w:styleId="af9">
    <w:name w:val="Subtitle"/>
    <w:basedOn w:val="a"/>
    <w:next w:val="a"/>
    <w:link w:val="afa"/>
    <w:qFormat/>
    <w:rsid w:val="0083613F"/>
    <w:pPr>
      <w:widowControl w:val="0"/>
      <w:numPr>
        <w:ilvl w:val="1"/>
      </w:numPr>
      <w:suppressAutoHyphens/>
      <w:spacing w:after="0" w:line="240" w:lineRule="auto"/>
    </w:pPr>
    <w:rPr>
      <w:rFonts w:ascii="Cambria" w:hAnsi="Cambria"/>
      <w:i/>
      <w:iCs/>
      <w:color w:val="4F81BD"/>
      <w:spacing w:val="15"/>
      <w:sz w:val="24"/>
      <w:szCs w:val="24"/>
      <w:lang w:eastAsia="ar-SA"/>
    </w:rPr>
  </w:style>
  <w:style w:type="character" w:customStyle="1" w:styleId="afa">
    <w:name w:val="Подзаголовок Знак"/>
    <w:basedOn w:val="a0"/>
    <w:link w:val="af9"/>
    <w:rsid w:val="0083613F"/>
    <w:rPr>
      <w:rFonts w:ascii="Cambria" w:eastAsia="Times New Roman" w:hAnsi="Cambria"/>
      <w:i/>
      <w:iCs/>
      <w:color w:val="4F81BD"/>
      <w:spacing w:val="15"/>
      <w:sz w:val="24"/>
      <w:szCs w:val="24"/>
      <w:lang w:eastAsia="ar-SA"/>
    </w:rPr>
  </w:style>
  <w:style w:type="paragraph" w:styleId="afb">
    <w:name w:val="No Spacing"/>
    <w:link w:val="afc"/>
    <w:uiPriority w:val="1"/>
    <w:qFormat/>
    <w:rsid w:val="0083613F"/>
    <w:pPr>
      <w:spacing w:after="0" w:line="240" w:lineRule="auto"/>
    </w:pPr>
    <w:rPr>
      <w:rFonts w:eastAsia="Times New Roman"/>
      <w:sz w:val="24"/>
      <w:szCs w:val="24"/>
      <w:lang w:eastAsia="ru-RU"/>
    </w:rPr>
  </w:style>
  <w:style w:type="paragraph" w:customStyle="1" w:styleId="afd">
    <w:name w:val="Заголовок"/>
    <w:basedOn w:val="a"/>
    <w:next w:val="ae"/>
    <w:rsid w:val="0083613F"/>
    <w:pPr>
      <w:keepNext/>
      <w:widowControl w:val="0"/>
      <w:suppressAutoHyphens/>
      <w:spacing w:before="240" w:after="120" w:line="240" w:lineRule="auto"/>
    </w:pPr>
    <w:rPr>
      <w:rFonts w:ascii="Arial" w:eastAsia="Lucida Sans Unicode" w:hAnsi="Arial" w:cs="Verdana"/>
      <w:sz w:val="28"/>
      <w:szCs w:val="28"/>
      <w:lang w:eastAsia="ar-SA"/>
    </w:rPr>
  </w:style>
  <w:style w:type="paragraph" w:customStyle="1" w:styleId="21">
    <w:name w:val="Название2"/>
    <w:basedOn w:val="a"/>
    <w:rsid w:val="0083613F"/>
    <w:pPr>
      <w:widowControl w:val="0"/>
      <w:suppressLineNumbers/>
      <w:suppressAutoHyphens/>
      <w:spacing w:before="120" w:after="120" w:line="240" w:lineRule="auto"/>
    </w:pPr>
    <w:rPr>
      <w:rFonts w:ascii="Arial" w:hAnsi="Arial" w:cs="Tahoma"/>
      <w:i/>
      <w:iCs/>
      <w:sz w:val="20"/>
      <w:szCs w:val="24"/>
      <w:lang w:eastAsia="ar-SA"/>
    </w:rPr>
  </w:style>
  <w:style w:type="paragraph" w:customStyle="1" w:styleId="22">
    <w:name w:val="Указатель2"/>
    <w:basedOn w:val="a"/>
    <w:rsid w:val="0083613F"/>
    <w:pPr>
      <w:widowControl w:val="0"/>
      <w:suppressLineNumbers/>
      <w:suppressAutoHyphens/>
      <w:spacing w:after="0" w:line="240" w:lineRule="auto"/>
    </w:pPr>
    <w:rPr>
      <w:rFonts w:ascii="Arial" w:hAnsi="Arial" w:cs="Tahoma"/>
      <w:sz w:val="20"/>
      <w:szCs w:val="20"/>
      <w:lang w:eastAsia="ar-SA"/>
    </w:rPr>
  </w:style>
  <w:style w:type="paragraph" w:customStyle="1" w:styleId="13">
    <w:name w:val="Название1"/>
    <w:basedOn w:val="a"/>
    <w:next w:val="af9"/>
    <w:rsid w:val="0083613F"/>
    <w:pPr>
      <w:keepNext/>
      <w:widowControl w:val="0"/>
      <w:suppressAutoHyphens/>
      <w:spacing w:before="240" w:after="120" w:line="240" w:lineRule="auto"/>
    </w:pPr>
    <w:rPr>
      <w:rFonts w:ascii="Arial" w:eastAsia="MS Mincho" w:hAnsi="Arial" w:cs="Arial"/>
      <w:sz w:val="28"/>
      <w:szCs w:val="28"/>
      <w:lang w:eastAsia="ar-SA"/>
    </w:rPr>
  </w:style>
  <w:style w:type="paragraph" w:customStyle="1" w:styleId="14">
    <w:name w:val="Указатель1"/>
    <w:basedOn w:val="a"/>
    <w:rsid w:val="0083613F"/>
    <w:pPr>
      <w:widowControl w:val="0"/>
      <w:suppressLineNumbers/>
      <w:suppressAutoHyphens/>
      <w:spacing w:after="0" w:line="240" w:lineRule="auto"/>
    </w:pPr>
    <w:rPr>
      <w:rFonts w:ascii="Arial" w:hAnsi="Arial"/>
      <w:sz w:val="20"/>
      <w:szCs w:val="20"/>
      <w:lang w:eastAsia="ar-SA"/>
    </w:rPr>
  </w:style>
  <w:style w:type="paragraph" w:customStyle="1" w:styleId="afe">
    <w:name w:val="Знак Знак Знак Знак Знак Знак Знак Знак Знак Знак"/>
    <w:basedOn w:val="a"/>
    <w:rsid w:val="0083613F"/>
    <w:pPr>
      <w:suppressAutoHyphens/>
      <w:spacing w:after="160" w:line="240" w:lineRule="exact"/>
    </w:pPr>
    <w:rPr>
      <w:rFonts w:ascii="Verdana" w:hAnsi="Verdana"/>
      <w:sz w:val="20"/>
      <w:szCs w:val="20"/>
      <w:lang w:val="en-US" w:eastAsia="ar-SA"/>
    </w:rPr>
  </w:style>
  <w:style w:type="paragraph" w:customStyle="1" w:styleId="15">
    <w:name w:val="Название объекта1"/>
    <w:basedOn w:val="a"/>
    <w:rsid w:val="0083613F"/>
    <w:pPr>
      <w:widowControl w:val="0"/>
      <w:suppressAutoHyphens/>
      <w:spacing w:before="120" w:after="120" w:line="240" w:lineRule="auto"/>
    </w:pPr>
    <w:rPr>
      <w:rFonts w:ascii="Arial" w:hAnsi="Arial" w:cs="Arial"/>
      <w:i/>
      <w:iCs/>
      <w:sz w:val="20"/>
      <w:szCs w:val="20"/>
      <w:lang w:eastAsia="ar-SA"/>
    </w:rPr>
  </w:style>
  <w:style w:type="paragraph" w:customStyle="1" w:styleId="Index">
    <w:name w:val="Index"/>
    <w:basedOn w:val="a"/>
    <w:rsid w:val="0083613F"/>
    <w:pPr>
      <w:widowControl w:val="0"/>
      <w:suppressAutoHyphens/>
      <w:spacing w:after="0" w:line="240" w:lineRule="auto"/>
    </w:pPr>
    <w:rPr>
      <w:rFonts w:ascii="Arial" w:hAnsi="Arial" w:cs="Arial"/>
      <w:sz w:val="18"/>
      <w:szCs w:val="18"/>
      <w:lang w:eastAsia="ar-SA"/>
    </w:rPr>
  </w:style>
  <w:style w:type="paragraph" w:customStyle="1" w:styleId="Index1">
    <w:name w:val="Index1"/>
    <w:basedOn w:val="a"/>
    <w:rsid w:val="0083613F"/>
    <w:pPr>
      <w:widowControl w:val="0"/>
      <w:suppressAutoHyphens/>
      <w:spacing w:after="0" w:line="240" w:lineRule="auto"/>
    </w:pPr>
    <w:rPr>
      <w:rFonts w:ascii="Arial" w:hAnsi="Arial" w:cs="Arial"/>
      <w:sz w:val="20"/>
      <w:szCs w:val="20"/>
      <w:lang w:eastAsia="ar-SA"/>
    </w:rPr>
  </w:style>
  <w:style w:type="paragraph" w:customStyle="1" w:styleId="3ffffffff1">
    <w:name w:val="ﾍ3f・f・f・f・f・f・f・f1"/>
    <w:basedOn w:val="a"/>
    <w:rsid w:val="0083613F"/>
    <w:pPr>
      <w:widowControl w:val="0"/>
      <w:suppressAutoHyphens/>
      <w:spacing w:before="120" w:after="120" w:line="240" w:lineRule="auto"/>
    </w:pPr>
    <w:rPr>
      <w:rFonts w:ascii="Times New Roman" w:hAnsi="Times New Roman"/>
      <w:i/>
      <w:iCs/>
      <w:sz w:val="24"/>
      <w:szCs w:val="24"/>
      <w:lang w:eastAsia="ar-SA"/>
    </w:rPr>
  </w:style>
  <w:style w:type="paragraph" w:customStyle="1" w:styleId="3fffffffff1">
    <w:name w:val="ﾓ3f・f・f・f・f・f・f・f・f1"/>
    <w:basedOn w:val="a"/>
    <w:rsid w:val="0083613F"/>
    <w:pPr>
      <w:widowControl w:val="0"/>
      <w:suppressAutoHyphens/>
      <w:spacing w:after="0" w:line="240" w:lineRule="auto"/>
    </w:pPr>
    <w:rPr>
      <w:rFonts w:ascii="Times New Roman" w:hAnsi="Times New Roman"/>
      <w:sz w:val="20"/>
      <w:szCs w:val="20"/>
      <w:lang w:eastAsia="ar-SA"/>
    </w:rPr>
  </w:style>
  <w:style w:type="paragraph" w:customStyle="1" w:styleId="FR1">
    <w:name w:val="FR1"/>
    <w:rsid w:val="0083613F"/>
    <w:pPr>
      <w:widowControl w:val="0"/>
      <w:suppressAutoHyphens/>
      <w:spacing w:before="240" w:after="0" w:line="240" w:lineRule="auto"/>
    </w:pPr>
    <w:rPr>
      <w:rFonts w:ascii="Arial" w:eastAsia="Arial" w:hAnsi="Arial" w:cs="Arial"/>
      <w:sz w:val="20"/>
      <w:szCs w:val="20"/>
      <w:lang w:eastAsia="ar-SA"/>
    </w:rPr>
  </w:style>
  <w:style w:type="paragraph" w:customStyle="1" w:styleId="3ffffffffffffffffffffff31">
    <w:name w:val="ﾎ3f・f・f・f・f・f・f・f ・f・f・f・f・f ・f ・f・f・f・f・f・f・f・f 31"/>
    <w:basedOn w:val="a"/>
    <w:rsid w:val="0083613F"/>
    <w:pPr>
      <w:widowControl w:val="0"/>
      <w:suppressAutoHyphens/>
      <w:spacing w:after="0" w:line="240" w:lineRule="auto"/>
      <w:ind w:left="708"/>
      <w:jc w:val="both"/>
    </w:pPr>
    <w:rPr>
      <w:rFonts w:ascii="Times New Roman" w:hAnsi="Times New Roman"/>
      <w:sz w:val="28"/>
      <w:szCs w:val="28"/>
      <w:lang w:eastAsia="ar-SA"/>
    </w:rPr>
  </w:style>
  <w:style w:type="paragraph" w:customStyle="1" w:styleId="3fffffffffffff21">
    <w:name w:val="ﾎ3f・f・f・f・f・f・f・f ・f・f・f・f・f 21"/>
    <w:basedOn w:val="a"/>
    <w:rsid w:val="0083613F"/>
    <w:pPr>
      <w:widowControl w:val="0"/>
      <w:tabs>
        <w:tab w:val="left" w:pos="2585"/>
      </w:tabs>
      <w:suppressAutoHyphens/>
      <w:spacing w:after="0" w:line="240" w:lineRule="auto"/>
      <w:jc w:val="both"/>
    </w:pPr>
    <w:rPr>
      <w:rFonts w:ascii="Times New Roman" w:hAnsi="Times New Roman"/>
      <w:sz w:val="28"/>
      <w:szCs w:val="28"/>
      <w:lang w:eastAsia="ar-SA"/>
    </w:rPr>
  </w:style>
  <w:style w:type="paragraph" w:customStyle="1" w:styleId="3ffffff1">
    <w:name w:val="ﾖ3f・f・f・f・f・f1"/>
    <w:basedOn w:val="a"/>
    <w:rsid w:val="0083613F"/>
    <w:pPr>
      <w:widowControl w:val="0"/>
      <w:suppressAutoHyphens/>
      <w:spacing w:after="0" w:line="240" w:lineRule="auto"/>
      <w:ind w:left="128"/>
    </w:pPr>
    <w:rPr>
      <w:rFonts w:ascii="Times New Roman" w:hAnsi="Times New Roman"/>
      <w:sz w:val="28"/>
      <w:szCs w:val="28"/>
      <w:lang w:eastAsia="ar-SA"/>
    </w:rPr>
  </w:style>
  <w:style w:type="paragraph" w:customStyle="1" w:styleId="3fffffffffffff31">
    <w:name w:val="ﾎ3f・f・f・f・f・f・f・f ・f・f・f・f・f 31"/>
    <w:basedOn w:val="a"/>
    <w:rsid w:val="0083613F"/>
    <w:pPr>
      <w:widowControl w:val="0"/>
      <w:suppressAutoHyphens/>
      <w:spacing w:after="0" w:line="240" w:lineRule="auto"/>
    </w:pPr>
    <w:rPr>
      <w:rFonts w:ascii="Times New Roman" w:hAnsi="Times New Roman"/>
      <w:sz w:val="28"/>
      <w:szCs w:val="28"/>
      <w:lang w:eastAsia="ar-SA"/>
    </w:rPr>
  </w:style>
  <w:style w:type="paragraph" w:customStyle="1" w:styleId="3ffffffffffffffffffffff21">
    <w:name w:val="ﾎ3f・f・f・f・f・f・f・f ・f・f・f・f・f ・f ・f・f・f・f・f・f・f・f 21"/>
    <w:basedOn w:val="a"/>
    <w:rsid w:val="0083613F"/>
    <w:pPr>
      <w:widowControl w:val="0"/>
      <w:suppressAutoHyphens/>
      <w:spacing w:after="0" w:line="240" w:lineRule="auto"/>
      <w:ind w:left="69"/>
    </w:pPr>
    <w:rPr>
      <w:rFonts w:ascii="Times New Roman" w:hAnsi="Times New Roman"/>
      <w:sz w:val="28"/>
      <w:szCs w:val="28"/>
      <w:lang w:eastAsia="ar-SA"/>
    </w:rPr>
  </w:style>
  <w:style w:type="paragraph" w:customStyle="1" w:styleId="TableContents">
    <w:name w:val="Table Contents"/>
    <w:basedOn w:val="a"/>
    <w:rsid w:val="0083613F"/>
    <w:pPr>
      <w:widowControl w:val="0"/>
      <w:suppressAutoHyphens/>
      <w:spacing w:after="0" w:line="240" w:lineRule="auto"/>
    </w:pPr>
    <w:rPr>
      <w:rFonts w:ascii="Times New Roman" w:hAnsi="Times New Roman"/>
      <w:sz w:val="20"/>
      <w:szCs w:val="20"/>
      <w:lang w:eastAsia="ar-SA"/>
    </w:rPr>
  </w:style>
  <w:style w:type="paragraph" w:customStyle="1" w:styleId="TableHeading">
    <w:name w:val="Table Heading"/>
    <w:basedOn w:val="TableContents"/>
    <w:rsid w:val="0083613F"/>
    <w:pPr>
      <w:jc w:val="center"/>
    </w:pPr>
    <w:rPr>
      <w:b/>
      <w:bCs/>
      <w:i/>
      <w:iCs/>
    </w:rPr>
  </w:style>
  <w:style w:type="paragraph" w:customStyle="1" w:styleId="Framecontents">
    <w:name w:val="Frame contents"/>
    <w:basedOn w:val="ae"/>
    <w:rsid w:val="0083613F"/>
    <w:pPr>
      <w:widowControl w:val="0"/>
      <w:shd w:val="clear" w:color="auto" w:fill="auto"/>
      <w:jc w:val="both"/>
    </w:pPr>
    <w:rPr>
      <w:color w:val="auto"/>
      <w:sz w:val="28"/>
      <w:szCs w:val="28"/>
      <w:u w:val="single"/>
    </w:rPr>
  </w:style>
  <w:style w:type="paragraph" w:customStyle="1" w:styleId="3fffffffffffff2">
    <w:name w:val="ﾎ3f・f・f・f・f・f・f・f ・f・f・f・f・f 2"/>
    <w:basedOn w:val="a"/>
    <w:rsid w:val="0083613F"/>
    <w:pPr>
      <w:widowControl w:val="0"/>
      <w:suppressAutoHyphens/>
      <w:spacing w:after="120" w:line="480" w:lineRule="auto"/>
    </w:pPr>
    <w:rPr>
      <w:rFonts w:ascii="Times New Roman" w:hAnsi="Times New Roman"/>
      <w:sz w:val="20"/>
      <w:szCs w:val="20"/>
      <w:lang w:eastAsia="ar-SA"/>
    </w:rPr>
  </w:style>
  <w:style w:type="paragraph" w:customStyle="1" w:styleId="TableContents1">
    <w:name w:val="Table Contents1"/>
    <w:basedOn w:val="a"/>
    <w:rsid w:val="0083613F"/>
    <w:pPr>
      <w:widowControl w:val="0"/>
      <w:suppressAutoHyphens/>
      <w:spacing w:after="0" w:line="240" w:lineRule="auto"/>
    </w:pPr>
    <w:rPr>
      <w:rFonts w:ascii="Times New Roman" w:hAnsi="Times New Roman"/>
      <w:sz w:val="18"/>
      <w:szCs w:val="18"/>
      <w:lang w:eastAsia="ar-SA"/>
    </w:rPr>
  </w:style>
  <w:style w:type="paragraph" w:customStyle="1" w:styleId="TableHeading1">
    <w:name w:val="Table Heading1"/>
    <w:basedOn w:val="TableContents1"/>
    <w:rsid w:val="0083613F"/>
    <w:pPr>
      <w:jc w:val="center"/>
    </w:pPr>
    <w:rPr>
      <w:b/>
      <w:bCs/>
    </w:rPr>
  </w:style>
  <w:style w:type="paragraph" w:customStyle="1" w:styleId="Oaaeeoa1">
    <w:name w:val="Oaaeeoa1"/>
    <w:basedOn w:val="a"/>
    <w:rsid w:val="0083613F"/>
    <w:pPr>
      <w:widowControl w:val="0"/>
      <w:suppressAutoHyphens/>
      <w:spacing w:after="0" w:line="240" w:lineRule="auto"/>
    </w:pPr>
    <w:rPr>
      <w:rFonts w:ascii="Times New Roman" w:hAnsi="Times New Roman"/>
      <w:sz w:val="26"/>
      <w:szCs w:val="26"/>
      <w:lang w:eastAsia="ar-SA"/>
    </w:rPr>
  </w:style>
  <w:style w:type="paragraph" w:customStyle="1" w:styleId="Framecontents1">
    <w:name w:val="Frame contents1"/>
    <w:basedOn w:val="ae"/>
    <w:rsid w:val="0083613F"/>
    <w:pPr>
      <w:widowControl w:val="0"/>
      <w:shd w:val="clear" w:color="auto" w:fill="auto"/>
      <w:jc w:val="both"/>
    </w:pPr>
    <w:rPr>
      <w:color w:val="auto"/>
      <w:sz w:val="28"/>
      <w:szCs w:val="28"/>
      <w:u w:val="single"/>
    </w:rPr>
  </w:style>
  <w:style w:type="paragraph" w:customStyle="1" w:styleId="210">
    <w:name w:val="Основной текст с отступом 21"/>
    <w:basedOn w:val="a"/>
    <w:rsid w:val="0083613F"/>
    <w:pPr>
      <w:widowControl w:val="0"/>
      <w:suppressAutoHyphens/>
      <w:spacing w:after="0" w:line="240" w:lineRule="auto"/>
      <w:ind w:firstLine="709"/>
      <w:jc w:val="both"/>
    </w:pPr>
    <w:rPr>
      <w:rFonts w:ascii="Times New Roman" w:hAnsi="Times New Roman"/>
      <w:b/>
      <w:i/>
      <w:sz w:val="28"/>
      <w:szCs w:val="20"/>
      <w:lang w:eastAsia="ar-SA"/>
    </w:rPr>
  </w:style>
  <w:style w:type="paragraph" w:customStyle="1" w:styleId="310">
    <w:name w:val="Основной текст 31"/>
    <w:basedOn w:val="a"/>
    <w:rsid w:val="0083613F"/>
    <w:pPr>
      <w:suppressAutoHyphens/>
      <w:spacing w:after="0" w:line="240" w:lineRule="auto"/>
      <w:jc w:val="both"/>
    </w:pPr>
    <w:rPr>
      <w:rFonts w:ascii="Times New Roman" w:hAnsi="Times New Roman"/>
      <w:sz w:val="24"/>
      <w:szCs w:val="24"/>
      <w:lang w:eastAsia="ar-SA"/>
    </w:rPr>
  </w:style>
  <w:style w:type="paragraph" w:customStyle="1" w:styleId="aff">
    <w:name w:val="Таблицы (моноширинный)"/>
    <w:basedOn w:val="a"/>
    <w:next w:val="a"/>
    <w:rsid w:val="0083613F"/>
    <w:pPr>
      <w:widowControl w:val="0"/>
      <w:suppressAutoHyphens/>
      <w:autoSpaceDE w:val="0"/>
      <w:spacing w:after="0" w:line="240" w:lineRule="auto"/>
      <w:jc w:val="both"/>
    </w:pPr>
    <w:rPr>
      <w:rFonts w:ascii="Courier New" w:hAnsi="Courier New" w:cs="StarSymbol"/>
      <w:sz w:val="20"/>
      <w:szCs w:val="20"/>
      <w:lang w:eastAsia="ar-SA"/>
    </w:rPr>
  </w:style>
  <w:style w:type="paragraph" w:customStyle="1" w:styleId="ConsNonformat">
    <w:name w:val="ConsNonformat"/>
    <w:rsid w:val="0083613F"/>
    <w:pPr>
      <w:widowControl w:val="0"/>
      <w:suppressAutoHyphens/>
      <w:autoSpaceDE w:val="0"/>
      <w:spacing w:after="0" w:line="240" w:lineRule="auto"/>
      <w:ind w:right="19772"/>
    </w:pPr>
    <w:rPr>
      <w:rFonts w:ascii="Courier New" w:eastAsia="Arial" w:hAnsi="Courier New" w:cs="StarSymbol"/>
      <w:sz w:val="20"/>
      <w:szCs w:val="20"/>
      <w:lang w:eastAsia="ar-SA"/>
    </w:rPr>
  </w:style>
  <w:style w:type="paragraph" w:customStyle="1" w:styleId="aff0">
    <w:name w:val="Содержимое таблицы"/>
    <w:basedOn w:val="a"/>
    <w:rsid w:val="0083613F"/>
    <w:pPr>
      <w:widowControl w:val="0"/>
      <w:suppressLineNumbers/>
      <w:suppressAutoHyphens/>
      <w:spacing w:after="0" w:line="240" w:lineRule="auto"/>
    </w:pPr>
    <w:rPr>
      <w:rFonts w:ascii="Times New Roman" w:hAnsi="Times New Roman"/>
      <w:sz w:val="20"/>
      <w:szCs w:val="20"/>
      <w:lang w:eastAsia="ar-SA"/>
    </w:rPr>
  </w:style>
  <w:style w:type="paragraph" w:customStyle="1" w:styleId="aff1">
    <w:name w:val="Заголовок таблицы"/>
    <w:basedOn w:val="aff0"/>
    <w:rsid w:val="0083613F"/>
    <w:pPr>
      <w:jc w:val="center"/>
    </w:pPr>
    <w:rPr>
      <w:b/>
      <w:bCs/>
    </w:rPr>
  </w:style>
  <w:style w:type="paragraph" w:customStyle="1" w:styleId="aff2">
    <w:name w:val="Содержимое врезки"/>
    <w:basedOn w:val="ae"/>
    <w:rsid w:val="0083613F"/>
    <w:pPr>
      <w:shd w:val="clear" w:color="auto" w:fill="auto"/>
      <w:jc w:val="both"/>
    </w:pPr>
    <w:rPr>
      <w:color w:val="auto"/>
      <w:sz w:val="28"/>
      <w:szCs w:val="28"/>
    </w:rPr>
  </w:style>
  <w:style w:type="character" w:customStyle="1" w:styleId="WW8Num2z0">
    <w:name w:val="WW8Num2z0"/>
    <w:rsid w:val="0083613F"/>
    <w:rPr>
      <w:rFonts w:ascii="Wingdings" w:hAnsi="Wingdings" w:cs="Courier New" w:hint="default"/>
      <w:sz w:val="20"/>
      <w:szCs w:val="20"/>
    </w:rPr>
  </w:style>
  <w:style w:type="character" w:customStyle="1" w:styleId="WW8Num3z0">
    <w:name w:val="WW8Num3z0"/>
    <w:rsid w:val="0083613F"/>
    <w:rPr>
      <w:rFonts w:ascii="Symbol" w:hAnsi="Symbol" w:cs="Symbol" w:hint="default"/>
      <w:sz w:val="20"/>
      <w:szCs w:val="20"/>
    </w:rPr>
  </w:style>
  <w:style w:type="character" w:customStyle="1" w:styleId="WW8Num4z0">
    <w:name w:val="WW8Num4z0"/>
    <w:rsid w:val="0083613F"/>
    <w:rPr>
      <w:rFonts w:ascii="Symbol" w:hAnsi="Symbol" w:cs="Symbol" w:hint="default"/>
      <w:sz w:val="18"/>
      <w:szCs w:val="18"/>
    </w:rPr>
  </w:style>
  <w:style w:type="character" w:customStyle="1" w:styleId="Absatz-Standardschriftart">
    <w:name w:val="Absatz-Standardschriftart"/>
    <w:rsid w:val="0083613F"/>
  </w:style>
  <w:style w:type="character" w:customStyle="1" w:styleId="WW-Absatz-Standardschriftart">
    <w:name w:val="WW-Absatz-Standardschriftart"/>
    <w:rsid w:val="0083613F"/>
  </w:style>
  <w:style w:type="character" w:customStyle="1" w:styleId="WW-Absatz-Standardschriftart1">
    <w:name w:val="WW-Absatz-Standardschriftart1"/>
    <w:rsid w:val="0083613F"/>
  </w:style>
  <w:style w:type="character" w:customStyle="1" w:styleId="WW-Absatz-Standardschriftart11">
    <w:name w:val="WW-Absatz-Standardschriftart11"/>
    <w:rsid w:val="0083613F"/>
  </w:style>
  <w:style w:type="character" w:customStyle="1" w:styleId="WW-Absatz-Standardschriftart111">
    <w:name w:val="WW-Absatz-Standardschriftart111"/>
    <w:rsid w:val="0083613F"/>
  </w:style>
  <w:style w:type="character" w:customStyle="1" w:styleId="WW8Num4z1">
    <w:name w:val="WW8Num4z1"/>
    <w:rsid w:val="0083613F"/>
    <w:rPr>
      <w:rFonts w:ascii="Wingdings 2" w:hAnsi="Wingdings 2" w:cs="StarSymbol" w:hint="default"/>
      <w:sz w:val="18"/>
      <w:szCs w:val="18"/>
    </w:rPr>
  </w:style>
  <w:style w:type="character" w:customStyle="1" w:styleId="WW8Num4z2">
    <w:name w:val="WW8Num4z2"/>
    <w:rsid w:val="0083613F"/>
    <w:rPr>
      <w:rFonts w:ascii="StarSymbol" w:eastAsia="StarSymbol" w:hAnsi="StarSymbol" w:cs="StarSymbol" w:hint="eastAsia"/>
      <w:sz w:val="18"/>
      <w:szCs w:val="18"/>
    </w:rPr>
  </w:style>
  <w:style w:type="character" w:customStyle="1" w:styleId="WW8Num5z0">
    <w:name w:val="WW8Num5z0"/>
    <w:rsid w:val="0083613F"/>
    <w:rPr>
      <w:sz w:val="20"/>
      <w:szCs w:val="20"/>
    </w:rPr>
  </w:style>
  <w:style w:type="character" w:customStyle="1" w:styleId="WW8Num5z1">
    <w:name w:val="WW8Num5z1"/>
    <w:rsid w:val="0083613F"/>
    <w:rPr>
      <w:rFonts w:ascii="Courier New" w:hAnsi="Courier New" w:cs="StarSymbol" w:hint="default"/>
      <w:sz w:val="20"/>
      <w:szCs w:val="20"/>
    </w:rPr>
  </w:style>
  <w:style w:type="character" w:customStyle="1" w:styleId="WW8Num5z2">
    <w:name w:val="WW8Num5z2"/>
    <w:rsid w:val="0083613F"/>
    <w:rPr>
      <w:rFonts w:ascii="Wingdings" w:hAnsi="Wingdings" w:cs="Courier New" w:hint="default"/>
      <w:sz w:val="20"/>
      <w:szCs w:val="20"/>
    </w:rPr>
  </w:style>
  <w:style w:type="character" w:customStyle="1" w:styleId="WW8Num6z0">
    <w:name w:val="WW8Num6z0"/>
    <w:rsid w:val="0083613F"/>
    <w:rPr>
      <w:rFonts w:ascii="Symbol" w:hAnsi="Symbol" w:cs="Symbol" w:hint="default"/>
      <w:sz w:val="18"/>
      <w:szCs w:val="18"/>
    </w:rPr>
  </w:style>
  <w:style w:type="character" w:customStyle="1" w:styleId="WW8Num7z0">
    <w:name w:val="WW8Num7z0"/>
    <w:rsid w:val="0083613F"/>
    <w:rPr>
      <w:rFonts w:ascii="Wingdings" w:hAnsi="Wingdings" w:cs="Courier New" w:hint="default"/>
      <w:sz w:val="20"/>
      <w:szCs w:val="20"/>
    </w:rPr>
  </w:style>
  <w:style w:type="character" w:customStyle="1" w:styleId="WW8Num7z1">
    <w:name w:val="WW8Num7z1"/>
    <w:rsid w:val="0083613F"/>
    <w:rPr>
      <w:rFonts w:ascii="Courier New" w:hAnsi="Courier New" w:cs="StarSymbol" w:hint="default"/>
      <w:sz w:val="20"/>
      <w:szCs w:val="20"/>
    </w:rPr>
  </w:style>
  <w:style w:type="character" w:customStyle="1" w:styleId="WW8Num7z2">
    <w:name w:val="WW8Num7z2"/>
    <w:rsid w:val="0083613F"/>
    <w:rPr>
      <w:rFonts w:ascii="StarSymbol" w:eastAsia="StarSymbol" w:hAnsi="StarSymbol" w:cs="StarSymbol" w:hint="eastAsia"/>
      <w:sz w:val="18"/>
      <w:szCs w:val="18"/>
    </w:rPr>
  </w:style>
  <w:style w:type="character" w:customStyle="1" w:styleId="WW-Absatz-Standardschriftart1111">
    <w:name w:val="WW-Absatz-Standardschriftart1111"/>
    <w:rsid w:val="0083613F"/>
  </w:style>
  <w:style w:type="character" w:customStyle="1" w:styleId="WW8Num6z1">
    <w:name w:val="WW8Num6z1"/>
    <w:rsid w:val="0083613F"/>
    <w:rPr>
      <w:rFonts w:ascii="Courier New" w:hAnsi="Courier New" w:cs="StarSymbol" w:hint="default"/>
    </w:rPr>
  </w:style>
  <w:style w:type="character" w:customStyle="1" w:styleId="WW8Num6z2">
    <w:name w:val="WW8Num6z2"/>
    <w:rsid w:val="0083613F"/>
    <w:rPr>
      <w:rFonts w:ascii="StarSymbol" w:eastAsia="StarSymbol" w:hAnsi="StarSymbol" w:cs="StarSymbol" w:hint="eastAsia"/>
      <w:sz w:val="18"/>
      <w:szCs w:val="18"/>
    </w:rPr>
  </w:style>
  <w:style w:type="character" w:customStyle="1" w:styleId="WW8Num8z0">
    <w:name w:val="WW8Num8z0"/>
    <w:rsid w:val="0083613F"/>
    <w:rPr>
      <w:sz w:val="20"/>
      <w:szCs w:val="20"/>
    </w:rPr>
  </w:style>
  <w:style w:type="character" w:customStyle="1" w:styleId="WW8Num8z1">
    <w:name w:val="WW8Num8z1"/>
    <w:rsid w:val="0083613F"/>
    <w:rPr>
      <w:rFonts w:ascii="Courier New" w:hAnsi="Courier New" w:cs="StarSymbol" w:hint="default"/>
      <w:sz w:val="20"/>
      <w:szCs w:val="20"/>
    </w:rPr>
  </w:style>
  <w:style w:type="character" w:customStyle="1" w:styleId="WW8Num8z2">
    <w:name w:val="WW8Num8z2"/>
    <w:rsid w:val="0083613F"/>
    <w:rPr>
      <w:rFonts w:ascii="Wingdings" w:hAnsi="Wingdings" w:cs="Courier New" w:hint="default"/>
      <w:sz w:val="20"/>
      <w:szCs w:val="20"/>
    </w:rPr>
  </w:style>
  <w:style w:type="character" w:customStyle="1" w:styleId="WW8Num9z0">
    <w:name w:val="WW8Num9z0"/>
    <w:rsid w:val="0083613F"/>
    <w:rPr>
      <w:sz w:val="20"/>
      <w:szCs w:val="20"/>
    </w:rPr>
  </w:style>
  <w:style w:type="character" w:customStyle="1" w:styleId="WW8Num9z1">
    <w:name w:val="WW8Num9z1"/>
    <w:rsid w:val="0083613F"/>
    <w:rPr>
      <w:rFonts w:ascii="Courier New" w:hAnsi="Courier New" w:cs="StarSymbol" w:hint="default"/>
      <w:sz w:val="20"/>
      <w:szCs w:val="20"/>
    </w:rPr>
  </w:style>
  <w:style w:type="character" w:customStyle="1" w:styleId="WW8Num9z2">
    <w:name w:val="WW8Num9z2"/>
    <w:rsid w:val="0083613F"/>
    <w:rPr>
      <w:rFonts w:ascii="Wingdings" w:hAnsi="Wingdings" w:cs="Courier New" w:hint="default"/>
      <w:sz w:val="20"/>
      <w:szCs w:val="20"/>
    </w:rPr>
  </w:style>
  <w:style w:type="character" w:customStyle="1" w:styleId="WW8Num10z0">
    <w:name w:val="WW8Num10z0"/>
    <w:rsid w:val="0083613F"/>
    <w:rPr>
      <w:rFonts w:ascii="Symbol" w:hAnsi="Symbol" w:cs="Symbol" w:hint="default"/>
      <w:sz w:val="18"/>
      <w:szCs w:val="18"/>
    </w:rPr>
  </w:style>
  <w:style w:type="character" w:customStyle="1" w:styleId="WW8Num10z1">
    <w:name w:val="WW8Num10z1"/>
    <w:rsid w:val="0083613F"/>
    <w:rPr>
      <w:rFonts w:ascii="Courier New" w:hAnsi="Courier New" w:cs="StarSymbol" w:hint="default"/>
    </w:rPr>
  </w:style>
  <w:style w:type="character" w:customStyle="1" w:styleId="WW8Num10z2">
    <w:name w:val="WW8Num10z2"/>
    <w:rsid w:val="0083613F"/>
    <w:rPr>
      <w:rFonts w:ascii="Wingdings" w:hAnsi="Wingdings" w:cs="Courier New" w:hint="default"/>
    </w:rPr>
  </w:style>
  <w:style w:type="character" w:customStyle="1" w:styleId="WW8Num11z0">
    <w:name w:val="WW8Num11z0"/>
    <w:rsid w:val="0083613F"/>
    <w:rPr>
      <w:sz w:val="20"/>
      <w:szCs w:val="20"/>
    </w:rPr>
  </w:style>
  <w:style w:type="character" w:customStyle="1" w:styleId="WW8Num11z1">
    <w:name w:val="WW8Num11z1"/>
    <w:rsid w:val="0083613F"/>
    <w:rPr>
      <w:rFonts w:ascii="Courier New" w:hAnsi="Courier New" w:cs="StarSymbol" w:hint="default"/>
      <w:sz w:val="20"/>
      <w:szCs w:val="20"/>
    </w:rPr>
  </w:style>
  <w:style w:type="character" w:customStyle="1" w:styleId="WW8Num11z2">
    <w:name w:val="WW8Num11z2"/>
    <w:rsid w:val="0083613F"/>
    <w:rPr>
      <w:rFonts w:ascii="Wingdings" w:hAnsi="Wingdings" w:cs="Courier New" w:hint="default"/>
      <w:sz w:val="20"/>
      <w:szCs w:val="20"/>
    </w:rPr>
  </w:style>
  <w:style w:type="character" w:customStyle="1" w:styleId="WW8Num12z0">
    <w:name w:val="WW8Num12z0"/>
    <w:rsid w:val="0083613F"/>
    <w:rPr>
      <w:rFonts w:ascii="Symbol" w:hAnsi="Symbol" w:cs="Symbol" w:hint="default"/>
      <w:sz w:val="20"/>
      <w:szCs w:val="20"/>
    </w:rPr>
  </w:style>
  <w:style w:type="character" w:customStyle="1" w:styleId="WW8Num12z1">
    <w:name w:val="WW8Num12z1"/>
    <w:rsid w:val="0083613F"/>
    <w:rPr>
      <w:rFonts w:ascii="Courier New" w:hAnsi="Courier New" w:cs="StarSymbol" w:hint="default"/>
      <w:sz w:val="20"/>
      <w:szCs w:val="20"/>
    </w:rPr>
  </w:style>
  <w:style w:type="character" w:customStyle="1" w:styleId="WW8Num12z2">
    <w:name w:val="WW8Num12z2"/>
    <w:rsid w:val="0083613F"/>
    <w:rPr>
      <w:rFonts w:ascii="Wingdings" w:hAnsi="Wingdings" w:cs="Courier New" w:hint="default"/>
      <w:sz w:val="20"/>
      <w:szCs w:val="20"/>
    </w:rPr>
  </w:style>
  <w:style w:type="character" w:customStyle="1" w:styleId="WW8Num13z0">
    <w:name w:val="WW8Num13z0"/>
    <w:rsid w:val="0083613F"/>
    <w:rPr>
      <w:rFonts w:ascii="Symbol" w:hAnsi="Symbol" w:cs="Symbol" w:hint="default"/>
      <w:sz w:val="18"/>
      <w:szCs w:val="18"/>
    </w:rPr>
  </w:style>
  <w:style w:type="character" w:customStyle="1" w:styleId="WW8Num14z0">
    <w:name w:val="WW8Num14z0"/>
    <w:rsid w:val="0083613F"/>
    <w:rPr>
      <w:rFonts w:ascii="Symbol" w:hAnsi="Symbol" w:cs="Symbol" w:hint="default"/>
      <w:sz w:val="20"/>
      <w:szCs w:val="20"/>
    </w:rPr>
  </w:style>
  <w:style w:type="character" w:customStyle="1" w:styleId="WW8Num14z1">
    <w:name w:val="WW8Num14z1"/>
    <w:rsid w:val="0083613F"/>
    <w:rPr>
      <w:rFonts w:ascii="Courier New" w:hAnsi="Courier New" w:cs="StarSymbol" w:hint="default"/>
      <w:sz w:val="20"/>
      <w:szCs w:val="20"/>
    </w:rPr>
  </w:style>
  <w:style w:type="character" w:customStyle="1" w:styleId="WW8Num14z2">
    <w:name w:val="WW8Num14z2"/>
    <w:rsid w:val="0083613F"/>
    <w:rPr>
      <w:rFonts w:ascii="Wingdings" w:hAnsi="Wingdings" w:cs="Courier New" w:hint="default"/>
      <w:sz w:val="20"/>
      <w:szCs w:val="20"/>
    </w:rPr>
  </w:style>
  <w:style w:type="character" w:customStyle="1" w:styleId="23">
    <w:name w:val="Основной шрифт абзаца2"/>
    <w:rsid w:val="0083613F"/>
  </w:style>
  <w:style w:type="character" w:customStyle="1" w:styleId="WW8Num13z1">
    <w:name w:val="WW8Num13z1"/>
    <w:rsid w:val="0083613F"/>
    <w:rPr>
      <w:rFonts w:ascii="Wingdings 2" w:hAnsi="Wingdings 2" w:cs="StarSymbol" w:hint="default"/>
      <w:sz w:val="18"/>
      <w:szCs w:val="18"/>
    </w:rPr>
  </w:style>
  <w:style w:type="character" w:customStyle="1" w:styleId="WW8Num13z2">
    <w:name w:val="WW8Num13z2"/>
    <w:rsid w:val="0083613F"/>
    <w:rPr>
      <w:rFonts w:ascii="StarSymbol" w:eastAsia="StarSymbol" w:hAnsi="StarSymbol" w:cs="StarSymbol" w:hint="eastAsia"/>
      <w:sz w:val="18"/>
      <w:szCs w:val="18"/>
    </w:rPr>
  </w:style>
  <w:style w:type="character" w:customStyle="1" w:styleId="WW-Absatz-Standardschriftart11111">
    <w:name w:val="WW-Absatz-Standardschriftart11111"/>
    <w:rsid w:val="0083613F"/>
  </w:style>
  <w:style w:type="character" w:customStyle="1" w:styleId="WW-Absatz-Standardschriftart111111">
    <w:name w:val="WW-Absatz-Standardschriftart111111"/>
    <w:rsid w:val="0083613F"/>
  </w:style>
  <w:style w:type="character" w:customStyle="1" w:styleId="WW-Absatz-Standardschriftart1111111">
    <w:name w:val="WW-Absatz-Standardschriftart1111111"/>
    <w:rsid w:val="0083613F"/>
  </w:style>
  <w:style w:type="character" w:customStyle="1" w:styleId="16">
    <w:name w:val="Основной шрифт абзаца1"/>
    <w:rsid w:val="0083613F"/>
  </w:style>
  <w:style w:type="character" w:customStyle="1" w:styleId="WW-">
    <w:name w:val="WW-Основной шрифт абзаца"/>
    <w:rsid w:val="0083613F"/>
  </w:style>
  <w:style w:type="character" w:customStyle="1" w:styleId="WW8Num5z3">
    <w:name w:val="WW8Num5z3"/>
    <w:rsid w:val="0083613F"/>
    <w:rPr>
      <w:rFonts w:ascii="Symbol" w:hAnsi="Symbol" w:cs="Symbol" w:hint="default"/>
      <w:sz w:val="20"/>
      <w:szCs w:val="20"/>
    </w:rPr>
  </w:style>
  <w:style w:type="character" w:customStyle="1" w:styleId="WW8Num6z3">
    <w:name w:val="WW8Num6z3"/>
    <w:rsid w:val="0083613F"/>
    <w:rPr>
      <w:rFonts w:ascii="Symbol" w:hAnsi="Symbol" w:cs="Symbol" w:hint="default"/>
    </w:rPr>
  </w:style>
  <w:style w:type="character" w:customStyle="1" w:styleId="WW8Num7z3">
    <w:name w:val="WW8Num7z3"/>
    <w:rsid w:val="0083613F"/>
    <w:rPr>
      <w:rFonts w:ascii="Symbol" w:hAnsi="Symbol" w:cs="Symbol" w:hint="default"/>
      <w:sz w:val="20"/>
      <w:szCs w:val="20"/>
    </w:rPr>
  </w:style>
  <w:style w:type="character" w:customStyle="1" w:styleId="WW8Num16z0">
    <w:name w:val="WW8Num16z0"/>
    <w:rsid w:val="0083613F"/>
    <w:rPr>
      <w:rFonts w:ascii="Symbol" w:hAnsi="Symbol" w:cs="Symbol" w:hint="default"/>
      <w:sz w:val="18"/>
      <w:szCs w:val="18"/>
    </w:rPr>
  </w:style>
  <w:style w:type="character" w:customStyle="1" w:styleId="WW8Num16z1">
    <w:name w:val="WW8Num16z1"/>
    <w:rsid w:val="0083613F"/>
    <w:rPr>
      <w:rFonts w:ascii="Courier New" w:hAnsi="Courier New" w:cs="StarSymbol" w:hint="default"/>
    </w:rPr>
  </w:style>
  <w:style w:type="character" w:customStyle="1" w:styleId="WW8Num16z2">
    <w:name w:val="WW8Num16z2"/>
    <w:rsid w:val="0083613F"/>
    <w:rPr>
      <w:rFonts w:ascii="Wingdings" w:hAnsi="Wingdings" w:cs="Courier New" w:hint="default"/>
    </w:rPr>
  </w:style>
  <w:style w:type="character" w:customStyle="1" w:styleId="WW8Num17z0">
    <w:name w:val="WW8Num17z0"/>
    <w:rsid w:val="0083613F"/>
    <w:rPr>
      <w:sz w:val="20"/>
      <w:szCs w:val="20"/>
    </w:rPr>
  </w:style>
  <w:style w:type="character" w:customStyle="1" w:styleId="WW8Num17z1">
    <w:name w:val="WW8Num17z1"/>
    <w:rsid w:val="0083613F"/>
    <w:rPr>
      <w:rFonts w:ascii="Courier New" w:hAnsi="Courier New" w:cs="StarSymbol" w:hint="default"/>
      <w:sz w:val="20"/>
      <w:szCs w:val="20"/>
    </w:rPr>
  </w:style>
  <w:style w:type="character" w:customStyle="1" w:styleId="WW8Num17z3">
    <w:name w:val="WW8Num17z3"/>
    <w:rsid w:val="0083613F"/>
    <w:rPr>
      <w:rFonts w:ascii="Symbol" w:hAnsi="Symbol" w:cs="Symbol" w:hint="default"/>
      <w:sz w:val="20"/>
      <w:szCs w:val="20"/>
    </w:rPr>
  </w:style>
  <w:style w:type="character" w:customStyle="1" w:styleId="WW8Num18z0">
    <w:name w:val="WW8Num18z0"/>
    <w:rsid w:val="0083613F"/>
    <w:rPr>
      <w:sz w:val="20"/>
      <w:szCs w:val="20"/>
    </w:rPr>
  </w:style>
  <w:style w:type="character" w:customStyle="1" w:styleId="WW8Num18z1">
    <w:name w:val="WW8Num18z1"/>
    <w:rsid w:val="0083613F"/>
    <w:rPr>
      <w:rFonts w:ascii="Courier New" w:hAnsi="Courier New" w:cs="StarSymbol" w:hint="default"/>
      <w:sz w:val="20"/>
      <w:szCs w:val="20"/>
    </w:rPr>
  </w:style>
  <w:style w:type="character" w:customStyle="1" w:styleId="WW8Num18z2">
    <w:name w:val="WW8Num18z2"/>
    <w:rsid w:val="0083613F"/>
    <w:rPr>
      <w:rFonts w:ascii="Wingdings" w:hAnsi="Wingdings" w:cs="Courier New" w:hint="default"/>
      <w:sz w:val="20"/>
      <w:szCs w:val="20"/>
    </w:rPr>
  </w:style>
  <w:style w:type="character" w:customStyle="1" w:styleId="WW8Num19z0">
    <w:name w:val="WW8Num19z0"/>
    <w:rsid w:val="0083613F"/>
    <w:rPr>
      <w:rFonts w:ascii="Wingdings" w:hAnsi="Wingdings" w:cs="Courier New" w:hint="default"/>
      <w:sz w:val="20"/>
      <w:szCs w:val="20"/>
    </w:rPr>
  </w:style>
  <w:style w:type="character" w:customStyle="1" w:styleId="WW8Num19z1">
    <w:name w:val="WW8Num19z1"/>
    <w:rsid w:val="0083613F"/>
    <w:rPr>
      <w:rFonts w:ascii="Courier New" w:hAnsi="Courier New" w:cs="StarSymbol" w:hint="default"/>
      <w:sz w:val="20"/>
      <w:szCs w:val="20"/>
    </w:rPr>
  </w:style>
  <w:style w:type="character" w:customStyle="1" w:styleId="WW8Num19z3">
    <w:name w:val="WW8Num19z3"/>
    <w:rsid w:val="0083613F"/>
    <w:rPr>
      <w:rFonts w:ascii="Symbol" w:hAnsi="Symbol" w:cs="Symbol" w:hint="default"/>
      <w:sz w:val="20"/>
      <w:szCs w:val="20"/>
    </w:rPr>
  </w:style>
  <w:style w:type="character" w:customStyle="1" w:styleId="WW8Num25z0">
    <w:name w:val="WW8Num25z0"/>
    <w:rsid w:val="0083613F"/>
    <w:rPr>
      <w:sz w:val="20"/>
      <w:szCs w:val="20"/>
    </w:rPr>
  </w:style>
  <w:style w:type="character" w:customStyle="1" w:styleId="WW8Num25z1">
    <w:name w:val="WW8Num25z1"/>
    <w:rsid w:val="0083613F"/>
    <w:rPr>
      <w:rFonts w:ascii="Courier New" w:hAnsi="Courier New" w:cs="StarSymbol" w:hint="default"/>
      <w:sz w:val="20"/>
      <w:szCs w:val="20"/>
    </w:rPr>
  </w:style>
  <w:style w:type="character" w:customStyle="1" w:styleId="WW8Num25z3">
    <w:name w:val="WW8Num25z3"/>
    <w:rsid w:val="0083613F"/>
    <w:rPr>
      <w:rFonts w:ascii="Symbol" w:hAnsi="Symbol" w:cs="Symbol" w:hint="default"/>
      <w:sz w:val="20"/>
      <w:szCs w:val="20"/>
    </w:rPr>
  </w:style>
  <w:style w:type="character" w:customStyle="1" w:styleId="WW8Num26z0">
    <w:name w:val="WW8Num26z0"/>
    <w:rsid w:val="0083613F"/>
    <w:rPr>
      <w:sz w:val="20"/>
      <w:szCs w:val="20"/>
    </w:rPr>
  </w:style>
  <w:style w:type="character" w:customStyle="1" w:styleId="WW8Num26z1">
    <w:name w:val="WW8Num26z1"/>
    <w:rsid w:val="0083613F"/>
    <w:rPr>
      <w:rFonts w:ascii="Courier New" w:hAnsi="Courier New" w:cs="StarSymbol" w:hint="default"/>
      <w:sz w:val="20"/>
      <w:szCs w:val="20"/>
    </w:rPr>
  </w:style>
  <w:style w:type="character" w:customStyle="1" w:styleId="WW8Num26z2">
    <w:name w:val="WW8Num26z2"/>
    <w:rsid w:val="0083613F"/>
    <w:rPr>
      <w:rFonts w:ascii="Wingdings" w:hAnsi="Wingdings" w:cs="Courier New" w:hint="default"/>
      <w:sz w:val="20"/>
      <w:szCs w:val="20"/>
    </w:rPr>
  </w:style>
  <w:style w:type="character" w:customStyle="1" w:styleId="WW8Num27z0">
    <w:name w:val="WW8Num27z0"/>
    <w:rsid w:val="0083613F"/>
    <w:rPr>
      <w:sz w:val="20"/>
      <w:szCs w:val="20"/>
    </w:rPr>
  </w:style>
  <w:style w:type="character" w:customStyle="1" w:styleId="WW8Num27z1">
    <w:name w:val="WW8Num27z1"/>
    <w:rsid w:val="0083613F"/>
    <w:rPr>
      <w:rFonts w:ascii="Courier New" w:hAnsi="Courier New" w:cs="StarSymbol" w:hint="default"/>
      <w:sz w:val="20"/>
      <w:szCs w:val="20"/>
    </w:rPr>
  </w:style>
  <w:style w:type="character" w:customStyle="1" w:styleId="WW8Num27z3">
    <w:name w:val="WW8Num27z3"/>
    <w:rsid w:val="0083613F"/>
    <w:rPr>
      <w:rFonts w:ascii="Symbol" w:hAnsi="Symbol" w:cs="Symbol" w:hint="default"/>
      <w:sz w:val="20"/>
      <w:szCs w:val="20"/>
    </w:rPr>
  </w:style>
  <w:style w:type="character" w:customStyle="1" w:styleId="WW8Num31z0">
    <w:name w:val="WW8Num31z0"/>
    <w:rsid w:val="0083613F"/>
    <w:rPr>
      <w:rFonts w:ascii="Symbol" w:hAnsi="Symbol" w:cs="Symbol" w:hint="default"/>
    </w:rPr>
  </w:style>
  <w:style w:type="character" w:customStyle="1" w:styleId="WW8Num31z1">
    <w:name w:val="WW8Num31z1"/>
    <w:rsid w:val="0083613F"/>
    <w:rPr>
      <w:rFonts w:ascii="Courier New" w:hAnsi="Courier New" w:cs="StarSymbol" w:hint="default"/>
    </w:rPr>
  </w:style>
  <w:style w:type="character" w:customStyle="1" w:styleId="WW8Num31z2">
    <w:name w:val="WW8Num31z2"/>
    <w:rsid w:val="0083613F"/>
    <w:rPr>
      <w:rFonts w:ascii="Wingdings" w:hAnsi="Wingdings" w:cs="Courier New" w:hint="default"/>
    </w:rPr>
  </w:style>
  <w:style w:type="character" w:customStyle="1" w:styleId="WW8Num36z0">
    <w:name w:val="WW8Num36z0"/>
    <w:rsid w:val="0083613F"/>
    <w:rPr>
      <w:rFonts w:ascii="Symbol" w:hAnsi="Symbol" w:cs="Symbol" w:hint="default"/>
    </w:rPr>
  </w:style>
  <w:style w:type="character" w:customStyle="1" w:styleId="WW8Num36z1">
    <w:name w:val="WW8Num36z1"/>
    <w:rsid w:val="0083613F"/>
    <w:rPr>
      <w:rFonts w:ascii="Courier New" w:hAnsi="Courier New" w:cs="StarSymbol" w:hint="default"/>
    </w:rPr>
  </w:style>
  <w:style w:type="character" w:customStyle="1" w:styleId="WW8Num36z2">
    <w:name w:val="WW8Num36z2"/>
    <w:rsid w:val="0083613F"/>
    <w:rPr>
      <w:rFonts w:ascii="Wingdings" w:hAnsi="Wingdings" w:cs="Courier New" w:hint="default"/>
    </w:rPr>
  </w:style>
  <w:style w:type="character" w:customStyle="1" w:styleId="WW8Num37z0">
    <w:name w:val="WW8Num37z0"/>
    <w:rsid w:val="0083613F"/>
    <w:rPr>
      <w:rFonts w:ascii="Symbol" w:hAnsi="Symbol" w:cs="Symbol" w:hint="default"/>
    </w:rPr>
  </w:style>
  <w:style w:type="character" w:customStyle="1" w:styleId="WW8Num37z1">
    <w:name w:val="WW8Num37z1"/>
    <w:rsid w:val="0083613F"/>
    <w:rPr>
      <w:rFonts w:ascii="Courier New" w:hAnsi="Courier New" w:cs="StarSymbol" w:hint="default"/>
    </w:rPr>
  </w:style>
  <w:style w:type="character" w:customStyle="1" w:styleId="WW8Num37z2">
    <w:name w:val="WW8Num37z2"/>
    <w:rsid w:val="0083613F"/>
    <w:rPr>
      <w:rFonts w:ascii="Wingdings" w:hAnsi="Wingdings" w:cs="Courier New" w:hint="default"/>
    </w:rPr>
  </w:style>
  <w:style w:type="character" w:customStyle="1" w:styleId="WW8Num38z0">
    <w:name w:val="WW8Num38z0"/>
    <w:rsid w:val="0083613F"/>
    <w:rPr>
      <w:rFonts w:ascii="Wingdings" w:hAnsi="Wingdings" w:cs="Courier New" w:hint="default"/>
    </w:rPr>
  </w:style>
  <w:style w:type="character" w:customStyle="1" w:styleId="WW8Num39z0">
    <w:name w:val="WW8Num39z0"/>
    <w:rsid w:val="0083613F"/>
    <w:rPr>
      <w:rFonts w:ascii="Wingdings" w:hAnsi="Wingdings" w:cs="Courier New" w:hint="default"/>
    </w:rPr>
  </w:style>
  <w:style w:type="character" w:customStyle="1" w:styleId="WW8Num39z1">
    <w:name w:val="WW8Num39z1"/>
    <w:rsid w:val="0083613F"/>
    <w:rPr>
      <w:rFonts w:ascii="Courier New" w:hAnsi="Courier New" w:cs="StarSymbol" w:hint="default"/>
    </w:rPr>
  </w:style>
  <w:style w:type="character" w:customStyle="1" w:styleId="WW8Num39z3">
    <w:name w:val="WW8Num39z3"/>
    <w:rsid w:val="0083613F"/>
    <w:rPr>
      <w:rFonts w:ascii="Symbol" w:hAnsi="Symbol" w:cs="Symbol" w:hint="default"/>
    </w:rPr>
  </w:style>
  <w:style w:type="character" w:customStyle="1" w:styleId="WW8Num40z1">
    <w:name w:val="WW8Num40z1"/>
    <w:rsid w:val="0083613F"/>
    <w:rPr>
      <w:rFonts w:ascii="Courier New" w:hAnsi="Courier New" w:cs="StarSymbol" w:hint="default"/>
    </w:rPr>
  </w:style>
  <w:style w:type="character" w:customStyle="1" w:styleId="WW8Num40z2">
    <w:name w:val="WW8Num40z2"/>
    <w:rsid w:val="0083613F"/>
    <w:rPr>
      <w:rFonts w:ascii="Wingdings" w:hAnsi="Wingdings" w:cs="Courier New" w:hint="default"/>
    </w:rPr>
  </w:style>
  <w:style w:type="character" w:customStyle="1" w:styleId="WW8Num40z3">
    <w:name w:val="WW8Num40z3"/>
    <w:rsid w:val="0083613F"/>
    <w:rPr>
      <w:rFonts w:ascii="Symbol" w:hAnsi="Symbol" w:cs="Symbol" w:hint="default"/>
    </w:rPr>
  </w:style>
  <w:style w:type="character" w:customStyle="1" w:styleId="WW8Num42z0">
    <w:name w:val="WW8Num42z0"/>
    <w:rsid w:val="0083613F"/>
    <w:rPr>
      <w:rFonts w:ascii="Symbol" w:hAnsi="Symbol" w:hint="default"/>
    </w:rPr>
  </w:style>
  <w:style w:type="character" w:customStyle="1" w:styleId="WW8Num42z1">
    <w:name w:val="WW8Num42z1"/>
    <w:rsid w:val="0083613F"/>
    <w:rPr>
      <w:rFonts w:ascii="Courier New" w:hAnsi="Courier New" w:cs="StarSymbol" w:hint="default"/>
    </w:rPr>
  </w:style>
  <w:style w:type="character" w:customStyle="1" w:styleId="WW8Num42z2">
    <w:name w:val="WW8Num42z2"/>
    <w:rsid w:val="0083613F"/>
    <w:rPr>
      <w:rFonts w:ascii="Wingdings" w:hAnsi="Wingdings" w:hint="default"/>
    </w:rPr>
  </w:style>
  <w:style w:type="character" w:customStyle="1" w:styleId="WW8Num44z0">
    <w:name w:val="WW8Num44z0"/>
    <w:rsid w:val="0083613F"/>
    <w:rPr>
      <w:rFonts w:ascii="Wingdings" w:hAnsi="Wingdings" w:cs="Courier New" w:hint="default"/>
    </w:rPr>
  </w:style>
  <w:style w:type="character" w:customStyle="1" w:styleId="WW8Num44z1">
    <w:name w:val="WW8Num44z1"/>
    <w:rsid w:val="0083613F"/>
    <w:rPr>
      <w:rFonts w:ascii="Courier New" w:hAnsi="Courier New" w:cs="StarSymbol" w:hint="default"/>
    </w:rPr>
  </w:style>
  <w:style w:type="character" w:customStyle="1" w:styleId="WW8Num44z3">
    <w:name w:val="WW8Num44z3"/>
    <w:rsid w:val="0083613F"/>
    <w:rPr>
      <w:rFonts w:ascii="Symbol" w:hAnsi="Symbol" w:cs="Symbol" w:hint="default"/>
    </w:rPr>
  </w:style>
  <w:style w:type="character" w:customStyle="1" w:styleId="WW8Num45z0">
    <w:name w:val="WW8Num45z0"/>
    <w:rsid w:val="0083613F"/>
    <w:rPr>
      <w:rFonts w:ascii="Symbol" w:hAnsi="Symbol" w:cs="Symbol" w:hint="default"/>
    </w:rPr>
  </w:style>
  <w:style w:type="character" w:customStyle="1" w:styleId="WW8Num45z1">
    <w:name w:val="WW8Num45z1"/>
    <w:rsid w:val="0083613F"/>
    <w:rPr>
      <w:rFonts w:ascii="Courier New" w:hAnsi="Courier New" w:cs="StarSymbol" w:hint="default"/>
    </w:rPr>
  </w:style>
  <w:style w:type="character" w:customStyle="1" w:styleId="WW8Num45z2">
    <w:name w:val="WW8Num45z2"/>
    <w:rsid w:val="0083613F"/>
    <w:rPr>
      <w:rFonts w:ascii="Wingdings" w:hAnsi="Wingdings" w:cs="Courier New" w:hint="default"/>
    </w:rPr>
  </w:style>
  <w:style w:type="character" w:customStyle="1" w:styleId="WW8Num46z0">
    <w:name w:val="WW8Num46z0"/>
    <w:rsid w:val="0083613F"/>
    <w:rPr>
      <w:rFonts w:ascii="Symbol" w:hAnsi="Symbol" w:hint="default"/>
    </w:rPr>
  </w:style>
  <w:style w:type="character" w:customStyle="1" w:styleId="WW8Num46z1">
    <w:name w:val="WW8Num46z1"/>
    <w:rsid w:val="0083613F"/>
    <w:rPr>
      <w:rFonts w:ascii="Courier New" w:hAnsi="Courier New" w:cs="StarSymbol" w:hint="default"/>
    </w:rPr>
  </w:style>
  <w:style w:type="character" w:customStyle="1" w:styleId="WW8Num46z2">
    <w:name w:val="WW8Num46z2"/>
    <w:rsid w:val="0083613F"/>
    <w:rPr>
      <w:rFonts w:ascii="Wingdings" w:hAnsi="Wingdings" w:hint="default"/>
    </w:rPr>
  </w:style>
  <w:style w:type="character" w:customStyle="1" w:styleId="WW8Num49z1">
    <w:name w:val="WW8Num49z1"/>
    <w:rsid w:val="0083613F"/>
    <w:rPr>
      <w:rFonts w:ascii="Symbol" w:hAnsi="Symbol" w:cs="Symbol" w:hint="default"/>
    </w:rPr>
  </w:style>
  <w:style w:type="character" w:customStyle="1" w:styleId="WW8Num50z0">
    <w:name w:val="WW8Num50z0"/>
    <w:rsid w:val="0083613F"/>
    <w:rPr>
      <w:rFonts w:ascii="Wingdings" w:hAnsi="Wingdings" w:cs="Courier New" w:hint="default"/>
    </w:rPr>
  </w:style>
  <w:style w:type="character" w:customStyle="1" w:styleId="WW8Num50z1">
    <w:name w:val="WW8Num50z1"/>
    <w:rsid w:val="0083613F"/>
    <w:rPr>
      <w:rFonts w:ascii="Courier New" w:hAnsi="Courier New" w:cs="StarSymbol" w:hint="default"/>
    </w:rPr>
  </w:style>
  <w:style w:type="character" w:customStyle="1" w:styleId="WW8Num50z3">
    <w:name w:val="WW8Num50z3"/>
    <w:rsid w:val="0083613F"/>
    <w:rPr>
      <w:rFonts w:ascii="Symbol" w:hAnsi="Symbol" w:cs="Symbol" w:hint="default"/>
    </w:rPr>
  </w:style>
  <w:style w:type="character" w:customStyle="1" w:styleId="WW8Num51z0">
    <w:name w:val="WW8Num51z0"/>
    <w:rsid w:val="0083613F"/>
    <w:rPr>
      <w:rFonts w:ascii="Wingdings" w:hAnsi="Wingdings" w:hint="default"/>
    </w:rPr>
  </w:style>
  <w:style w:type="character" w:customStyle="1" w:styleId="WW8Num52z0">
    <w:name w:val="WW8Num52z0"/>
    <w:rsid w:val="0083613F"/>
    <w:rPr>
      <w:rFonts w:ascii="Wingdings" w:hAnsi="Wingdings" w:cs="Courier New" w:hint="default"/>
    </w:rPr>
  </w:style>
  <w:style w:type="character" w:customStyle="1" w:styleId="WW8Num52z1">
    <w:name w:val="WW8Num52z1"/>
    <w:rsid w:val="0083613F"/>
    <w:rPr>
      <w:rFonts w:ascii="Courier New" w:hAnsi="Courier New" w:cs="StarSymbol" w:hint="default"/>
    </w:rPr>
  </w:style>
  <w:style w:type="character" w:customStyle="1" w:styleId="WW8Num52z3">
    <w:name w:val="WW8Num52z3"/>
    <w:rsid w:val="0083613F"/>
    <w:rPr>
      <w:rFonts w:ascii="Symbol" w:hAnsi="Symbol" w:cs="Symbol" w:hint="default"/>
    </w:rPr>
  </w:style>
  <w:style w:type="character" w:customStyle="1" w:styleId="WW8Num53z0">
    <w:name w:val="WW8Num53z0"/>
    <w:rsid w:val="0083613F"/>
    <w:rPr>
      <w:rFonts w:ascii="Symbol" w:hAnsi="Symbol" w:hint="default"/>
    </w:rPr>
  </w:style>
  <w:style w:type="character" w:customStyle="1" w:styleId="WW8Num53z1">
    <w:name w:val="WW8Num53z1"/>
    <w:rsid w:val="0083613F"/>
    <w:rPr>
      <w:rFonts w:ascii="Courier New" w:hAnsi="Courier New" w:cs="StarSymbol" w:hint="default"/>
    </w:rPr>
  </w:style>
  <w:style w:type="character" w:customStyle="1" w:styleId="WW8Num53z2">
    <w:name w:val="WW8Num53z2"/>
    <w:rsid w:val="0083613F"/>
    <w:rPr>
      <w:rFonts w:ascii="Wingdings" w:hAnsi="Wingdings" w:hint="default"/>
    </w:rPr>
  </w:style>
  <w:style w:type="character" w:customStyle="1" w:styleId="WW8Num54z0">
    <w:name w:val="WW8Num54z0"/>
    <w:rsid w:val="0083613F"/>
    <w:rPr>
      <w:rFonts w:ascii="Symbol" w:hAnsi="Symbol" w:cs="Symbol" w:hint="default"/>
    </w:rPr>
  </w:style>
  <w:style w:type="character" w:customStyle="1" w:styleId="WW8Num54z1">
    <w:name w:val="WW8Num54z1"/>
    <w:rsid w:val="0083613F"/>
    <w:rPr>
      <w:rFonts w:ascii="Courier New" w:hAnsi="Courier New" w:cs="StarSymbol" w:hint="default"/>
    </w:rPr>
  </w:style>
  <w:style w:type="character" w:customStyle="1" w:styleId="WW8Num54z2">
    <w:name w:val="WW8Num54z2"/>
    <w:rsid w:val="0083613F"/>
    <w:rPr>
      <w:rFonts w:ascii="Wingdings" w:hAnsi="Wingdings" w:cs="Courier New" w:hint="default"/>
    </w:rPr>
  </w:style>
  <w:style w:type="character" w:customStyle="1" w:styleId="WW8Num55z0">
    <w:name w:val="WW8Num55z0"/>
    <w:rsid w:val="0083613F"/>
    <w:rPr>
      <w:rFonts w:ascii="Symbol" w:hAnsi="Symbol" w:cs="Symbol" w:hint="default"/>
    </w:rPr>
  </w:style>
  <w:style w:type="character" w:customStyle="1" w:styleId="WW8Num55z1">
    <w:name w:val="WW8Num55z1"/>
    <w:rsid w:val="0083613F"/>
    <w:rPr>
      <w:rFonts w:ascii="Courier New" w:hAnsi="Courier New" w:cs="StarSymbol" w:hint="default"/>
    </w:rPr>
  </w:style>
  <w:style w:type="character" w:customStyle="1" w:styleId="WW8Num55z2">
    <w:name w:val="WW8Num55z2"/>
    <w:rsid w:val="0083613F"/>
    <w:rPr>
      <w:rFonts w:ascii="Wingdings" w:hAnsi="Wingdings" w:cs="Courier New" w:hint="default"/>
    </w:rPr>
  </w:style>
  <w:style w:type="character" w:customStyle="1" w:styleId="WW8Num57z0">
    <w:name w:val="WW8Num57z0"/>
    <w:rsid w:val="0083613F"/>
    <w:rPr>
      <w:rFonts w:ascii="Symbol" w:hAnsi="Symbol" w:hint="default"/>
    </w:rPr>
  </w:style>
  <w:style w:type="character" w:customStyle="1" w:styleId="WW8Num57z1">
    <w:name w:val="WW8Num57z1"/>
    <w:rsid w:val="0083613F"/>
    <w:rPr>
      <w:rFonts w:ascii="Courier New" w:hAnsi="Courier New" w:cs="StarSymbol" w:hint="default"/>
    </w:rPr>
  </w:style>
  <w:style w:type="character" w:customStyle="1" w:styleId="WW8Num57z2">
    <w:name w:val="WW8Num57z2"/>
    <w:rsid w:val="0083613F"/>
    <w:rPr>
      <w:rFonts w:ascii="Wingdings" w:hAnsi="Wingdings" w:hint="default"/>
    </w:rPr>
  </w:style>
  <w:style w:type="character" w:customStyle="1" w:styleId="WW8Num58z0">
    <w:name w:val="WW8Num58z0"/>
    <w:rsid w:val="0083613F"/>
    <w:rPr>
      <w:rFonts w:ascii="Wingdings" w:hAnsi="Wingdings" w:cs="Courier New" w:hint="default"/>
    </w:rPr>
  </w:style>
  <w:style w:type="character" w:customStyle="1" w:styleId="WW8Num58z1">
    <w:name w:val="WW8Num58z1"/>
    <w:rsid w:val="0083613F"/>
    <w:rPr>
      <w:rFonts w:ascii="Courier New" w:hAnsi="Courier New" w:cs="StarSymbol" w:hint="default"/>
    </w:rPr>
  </w:style>
  <w:style w:type="character" w:customStyle="1" w:styleId="WW8Num58z3">
    <w:name w:val="WW8Num58z3"/>
    <w:rsid w:val="0083613F"/>
    <w:rPr>
      <w:rFonts w:ascii="Symbol" w:hAnsi="Symbol" w:cs="Symbol" w:hint="default"/>
    </w:rPr>
  </w:style>
  <w:style w:type="character" w:customStyle="1" w:styleId="WW-1">
    <w:name w:val="WW-Основной шрифт абзаца1"/>
    <w:rsid w:val="0083613F"/>
  </w:style>
  <w:style w:type="character" w:customStyle="1" w:styleId="3fffffffffffffffffff">
    <w:name w:val="ﾎ3f・f・f・f・f・f・f・f ・f・f・f・f・f ・f・f・f・f・f・f"/>
    <w:rsid w:val="0083613F"/>
    <w:rPr>
      <w:sz w:val="20"/>
      <w:szCs w:val="20"/>
    </w:rPr>
  </w:style>
  <w:style w:type="character" w:customStyle="1" w:styleId="WW-Absatz-Standardschriftart11111111">
    <w:name w:val="WW-Absatz-Standardschriftart11111111"/>
    <w:rsid w:val="0083613F"/>
    <w:rPr>
      <w:sz w:val="20"/>
      <w:szCs w:val="20"/>
    </w:rPr>
  </w:style>
  <w:style w:type="character" w:customStyle="1" w:styleId="WW-Absatz-Standardschriftart111111111">
    <w:name w:val="WW-Absatz-Standardschriftart111111111"/>
    <w:rsid w:val="0083613F"/>
    <w:rPr>
      <w:sz w:val="20"/>
      <w:szCs w:val="20"/>
    </w:rPr>
  </w:style>
  <w:style w:type="character" w:customStyle="1" w:styleId="WW-Absatz-Standardschriftart1111111111">
    <w:name w:val="WW-Absatz-Standardschriftart1111111111"/>
    <w:rsid w:val="0083613F"/>
    <w:rPr>
      <w:sz w:val="20"/>
      <w:szCs w:val="20"/>
    </w:rPr>
  </w:style>
  <w:style w:type="character" w:customStyle="1" w:styleId="WW8Num15z0">
    <w:name w:val="WW8Num15z0"/>
    <w:rsid w:val="0083613F"/>
    <w:rPr>
      <w:rFonts w:ascii="Wingdings" w:hAnsi="Wingdings" w:cs="Courier New" w:hint="default"/>
      <w:sz w:val="20"/>
      <w:szCs w:val="20"/>
    </w:rPr>
  </w:style>
  <w:style w:type="character" w:customStyle="1" w:styleId="WW-Absatz-Standardschriftart11111111111">
    <w:name w:val="WW-Absatz-Standardschriftart11111111111"/>
    <w:rsid w:val="0083613F"/>
    <w:rPr>
      <w:sz w:val="20"/>
      <w:szCs w:val="20"/>
    </w:rPr>
  </w:style>
  <w:style w:type="character" w:customStyle="1" w:styleId="WW-Absatz-Standardschriftart111111111111">
    <w:name w:val="WW-Absatz-Standardschriftart111111111111"/>
    <w:rsid w:val="0083613F"/>
    <w:rPr>
      <w:sz w:val="20"/>
      <w:szCs w:val="20"/>
    </w:rPr>
  </w:style>
  <w:style w:type="character" w:customStyle="1" w:styleId="WW-Absatz-Standardschriftart1111111111111">
    <w:name w:val="WW-Absatz-Standardschriftart1111111111111"/>
    <w:rsid w:val="0083613F"/>
    <w:rPr>
      <w:sz w:val="20"/>
      <w:szCs w:val="20"/>
    </w:rPr>
  </w:style>
  <w:style w:type="character" w:customStyle="1" w:styleId="WW-Absatz-Standardschriftart11111111111111">
    <w:name w:val="WW-Absatz-Standardschriftart11111111111111"/>
    <w:rsid w:val="0083613F"/>
    <w:rPr>
      <w:sz w:val="20"/>
      <w:szCs w:val="20"/>
    </w:rPr>
  </w:style>
  <w:style w:type="character" w:customStyle="1" w:styleId="WW8Num1z0">
    <w:name w:val="WW8Num1z0"/>
    <w:rsid w:val="0083613F"/>
    <w:rPr>
      <w:rFonts w:ascii="Wingdings" w:hAnsi="Wingdings" w:cs="Courier New" w:hint="default"/>
      <w:sz w:val="20"/>
      <w:szCs w:val="20"/>
    </w:rPr>
  </w:style>
  <w:style w:type="character" w:customStyle="1" w:styleId="WW8Num1z1">
    <w:name w:val="WW8Num1z1"/>
    <w:rsid w:val="0083613F"/>
    <w:rPr>
      <w:rFonts w:ascii="Courier New" w:hAnsi="Courier New" w:cs="StarSymbol" w:hint="default"/>
      <w:sz w:val="20"/>
      <w:szCs w:val="20"/>
    </w:rPr>
  </w:style>
  <w:style w:type="character" w:customStyle="1" w:styleId="WW8Num1z3">
    <w:name w:val="WW8Num1z3"/>
    <w:rsid w:val="0083613F"/>
    <w:rPr>
      <w:rFonts w:ascii="Symbol" w:hAnsi="Symbol" w:cs="Symbol" w:hint="default"/>
      <w:sz w:val="20"/>
      <w:szCs w:val="20"/>
    </w:rPr>
  </w:style>
  <w:style w:type="character" w:customStyle="1" w:styleId="WW8Num2z1">
    <w:name w:val="WW8Num2z1"/>
    <w:rsid w:val="0083613F"/>
    <w:rPr>
      <w:rFonts w:ascii="Courier New" w:hAnsi="Courier New" w:cs="StarSymbol" w:hint="default"/>
      <w:sz w:val="20"/>
      <w:szCs w:val="20"/>
    </w:rPr>
  </w:style>
  <w:style w:type="character" w:customStyle="1" w:styleId="WW8Num2z3">
    <w:name w:val="WW8Num2z3"/>
    <w:rsid w:val="0083613F"/>
    <w:rPr>
      <w:rFonts w:ascii="Symbol" w:hAnsi="Symbol" w:cs="Symbol" w:hint="default"/>
      <w:sz w:val="20"/>
      <w:szCs w:val="20"/>
    </w:rPr>
  </w:style>
  <w:style w:type="character" w:customStyle="1" w:styleId="WW8Num3z1">
    <w:name w:val="WW8Num3z1"/>
    <w:rsid w:val="0083613F"/>
    <w:rPr>
      <w:rFonts w:ascii="Courier New" w:hAnsi="Courier New" w:cs="StarSymbol" w:hint="default"/>
      <w:sz w:val="20"/>
      <w:szCs w:val="20"/>
    </w:rPr>
  </w:style>
  <w:style w:type="character" w:customStyle="1" w:styleId="WW8Num3z2">
    <w:name w:val="WW8Num3z2"/>
    <w:rsid w:val="0083613F"/>
    <w:rPr>
      <w:rFonts w:ascii="Wingdings" w:hAnsi="Wingdings" w:cs="Courier New" w:hint="default"/>
      <w:sz w:val="20"/>
      <w:szCs w:val="20"/>
    </w:rPr>
  </w:style>
  <w:style w:type="character" w:customStyle="1" w:styleId="WW8Num8z3">
    <w:name w:val="WW8Num8z3"/>
    <w:rsid w:val="0083613F"/>
    <w:rPr>
      <w:rFonts w:ascii="Symbol" w:hAnsi="Symbol" w:cs="Symbol" w:hint="default"/>
      <w:sz w:val="20"/>
      <w:szCs w:val="20"/>
    </w:rPr>
  </w:style>
  <w:style w:type="character" w:customStyle="1" w:styleId="WW8Num9z3">
    <w:name w:val="WW8Num9z3"/>
    <w:rsid w:val="0083613F"/>
    <w:rPr>
      <w:rFonts w:ascii="Symbol" w:hAnsi="Symbol" w:cs="Symbol" w:hint="default"/>
      <w:sz w:val="20"/>
      <w:szCs w:val="20"/>
    </w:rPr>
  </w:style>
  <w:style w:type="character" w:customStyle="1" w:styleId="WW8Num11z3">
    <w:name w:val="WW8Num11z3"/>
    <w:rsid w:val="0083613F"/>
    <w:rPr>
      <w:rFonts w:ascii="Symbol" w:hAnsi="Symbol" w:cs="Symbol" w:hint="default"/>
      <w:sz w:val="20"/>
      <w:szCs w:val="20"/>
    </w:rPr>
  </w:style>
  <w:style w:type="character" w:customStyle="1" w:styleId="WW8Num15z1">
    <w:name w:val="WW8Num15z1"/>
    <w:rsid w:val="0083613F"/>
    <w:rPr>
      <w:rFonts w:ascii="Courier New" w:hAnsi="Courier New" w:cs="StarSymbol" w:hint="default"/>
      <w:sz w:val="20"/>
      <w:szCs w:val="20"/>
    </w:rPr>
  </w:style>
  <w:style w:type="character" w:customStyle="1" w:styleId="WW8Num15z3">
    <w:name w:val="WW8Num15z3"/>
    <w:rsid w:val="0083613F"/>
    <w:rPr>
      <w:rFonts w:ascii="Symbol" w:hAnsi="Symbol" w:cs="Symbol" w:hint="default"/>
      <w:sz w:val="20"/>
      <w:szCs w:val="20"/>
    </w:rPr>
  </w:style>
  <w:style w:type="character" w:customStyle="1" w:styleId="WW8Num17z2">
    <w:name w:val="WW8Num17z2"/>
    <w:rsid w:val="0083613F"/>
    <w:rPr>
      <w:rFonts w:ascii="Wingdings" w:hAnsi="Wingdings" w:cs="Courier New" w:hint="default"/>
      <w:sz w:val="20"/>
      <w:szCs w:val="20"/>
    </w:rPr>
  </w:style>
  <w:style w:type="character" w:customStyle="1" w:styleId="WW8Num18z3">
    <w:name w:val="WW8Num18z3"/>
    <w:rsid w:val="0083613F"/>
    <w:rPr>
      <w:rFonts w:ascii="Symbol" w:hAnsi="Symbol" w:cs="Symbol" w:hint="default"/>
      <w:sz w:val="20"/>
      <w:szCs w:val="20"/>
    </w:rPr>
  </w:style>
  <w:style w:type="character" w:customStyle="1" w:styleId="WW8Num20z0">
    <w:name w:val="WW8Num20z0"/>
    <w:rsid w:val="0083613F"/>
    <w:rPr>
      <w:sz w:val="20"/>
      <w:szCs w:val="20"/>
    </w:rPr>
  </w:style>
  <w:style w:type="character" w:customStyle="1" w:styleId="WW8Num20z1">
    <w:name w:val="WW8Num20z1"/>
    <w:rsid w:val="0083613F"/>
    <w:rPr>
      <w:rFonts w:ascii="Courier New" w:hAnsi="Courier New" w:cs="StarSymbol" w:hint="default"/>
      <w:sz w:val="20"/>
      <w:szCs w:val="20"/>
    </w:rPr>
  </w:style>
  <w:style w:type="character" w:customStyle="1" w:styleId="WW8Num20z2">
    <w:name w:val="WW8Num20z2"/>
    <w:rsid w:val="0083613F"/>
    <w:rPr>
      <w:rFonts w:ascii="Wingdings" w:hAnsi="Wingdings" w:cs="Courier New" w:hint="default"/>
      <w:sz w:val="20"/>
      <w:szCs w:val="20"/>
    </w:rPr>
  </w:style>
  <w:style w:type="character" w:customStyle="1" w:styleId="WW8Num20z3">
    <w:name w:val="WW8Num20z3"/>
    <w:rsid w:val="0083613F"/>
    <w:rPr>
      <w:rFonts w:ascii="Symbol" w:hAnsi="Symbol" w:cs="Symbol" w:hint="default"/>
      <w:sz w:val="20"/>
      <w:szCs w:val="20"/>
    </w:rPr>
  </w:style>
  <w:style w:type="character" w:customStyle="1" w:styleId="WW8Num21z0">
    <w:name w:val="WW8Num21z0"/>
    <w:rsid w:val="0083613F"/>
    <w:rPr>
      <w:sz w:val="20"/>
      <w:szCs w:val="20"/>
    </w:rPr>
  </w:style>
  <w:style w:type="character" w:customStyle="1" w:styleId="WW8Num21z1">
    <w:name w:val="WW8Num21z1"/>
    <w:rsid w:val="0083613F"/>
    <w:rPr>
      <w:rFonts w:ascii="Courier New" w:hAnsi="Courier New" w:cs="StarSymbol" w:hint="default"/>
      <w:sz w:val="20"/>
      <w:szCs w:val="20"/>
    </w:rPr>
  </w:style>
  <w:style w:type="character" w:customStyle="1" w:styleId="WW8Num21z2">
    <w:name w:val="WW8Num21z2"/>
    <w:rsid w:val="0083613F"/>
    <w:rPr>
      <w:rFonts w:ascii="Wingdings" w:hAnsi="Wingdings" w:cs="Courier New" w:hint="default"/>
      <w:sz w:val="20"/>
      <w:szCs w:val="20"/>
    </w:rPr>
  </w:style>
  <w:style w:type="character" w:customStyle="1" w:styleId="WW8Num21z3">
    <w:name w:val="WW8Num21z3"/>
    <w:rsid w:val="0083613F"/>
    <w:rPr>
      <w:rFonts w:ascii="Symbol" w:hAnsi="Symbol" w:cs="Symbol" w:hint="default"/>
      <w:sz w:val="20"/>
      <w:szCs w:val="20"/>
    </w:rPr>
  </w:style>
  <w:style w:type="character" w:customStyle="1" w:styleId="WW8Num22z1">
    <w:name w:val="WW8Num22z1"/>
    <w:rsid w:val="0083613F"/>
    <w:rPr>
      <w:rFonts w:ascii="Symbol" w:hAnsi="Symbol" w:cs="Symbol" w:hint="default"/>
      <w:sz w:val="20"/>
      <w:szCs w:val="20"/>
    </w:rPr>
  </w:style>
  <w:style w:type="character" w:customStyle="1" w:styleId="WW8Num23z0">
    <w:name w:val="WW8Num23z0"/>
    <w:rsid w:val="0083613F"/>
    <w:rPr>
      <w:rFonts w:ascii="Wingdings" w:hAnsi="Wingdings" w:cs="Courier New" w:hint="default"/>
      <w:sz w:val="20"/>
      <w:szCs w:val="20"/>
    </w:rPr>
  </w:style>
  <w:style w:type="character" w:customStyle="1" w:styleId="WW8Num23z1">
    <w:name w:val="WW8Num23z1"/>
    <w:rsid w:val="0083613F"/>
    <w:rPr>
      <w:rFonts w:ascii="Courier New" w:hAnsi="Courier New" w:cs="StarSymbol" w:hint="default"/>
      <w:sz w:val="20"/>
      <w:szCs w:val="20"/>
    </w:rPr>
  </w:style>
  <w:style w:type="character" w:customStyle="1" w:styleId="WW8Num23z3">
    <w:name w:val="WW8Num23z3"/>
    <w:rsid w:val="0083613F"/>
    <w:rPr>
      <w:rFonts w:ascii="Symbol" w:hAnsi="Symbol" w:cs="Symbol" w:hint="default"/>
      <w:sz w:val="20"/>
      <w:szCs w:val="20"/>
    </w:rPr>
  </w:style>
  <w:style w:type="character" w:customStyle="1" w:styleId="WW8Num24z1">
    <w:name w:val="WW8Num24z1"/>
    <w:rsid w:val="0083613F"/>
    <w:rPr>
      <w:rFonts w:ascii="Wingdings" w:hAnsi="Wingdings" w:cs="Courier New" w:hint="default"/>
      <w:sz w:val="20"/>
      <w:szCs w:val="20"/>
    </w:rPr>
  </w:style>
  <w:style w:type="character" w:customStyle="1" w:styleId="WW8Num25z2">
    <w:name w:val="WW8Num25z2"/>
    <w:rsid w:val="0083613F"/>
    <w:rPr>
      <w:rFonts w:ascii="Wingdings" w:hAnsi="Wingdings" w:cs="Courier New" w:hint="default"/>
      <w:sz w:val="20"/>
      <w:szCs w:val="20"/>
    </w:rPr>
  </w:style>
  <w:style w:type="character" w:customStyle="1" w:styleId="WW8Num26z3">
    <w:name w:val="WW8Num26z3"/>
    <w:rsid w:val="0083613F"/>
    <w:rPr>
      <w:rFonts w:ascii="Symbol" w:hAnsi="Symbol" w:cs="Symbol" w:hint="default"/>
      <w:sz w:val="20"/>
      <w:szCs w:val="20"/>
    </w:rPr>
  </w:style>
  <w:style w:type="character" w:customStyle="1" w:styleId="WW8Num27z2">
    <w:name w:val="WW8Num27z2"/>
    <w:rsid w:val="0083613F"/>
    <w:rPr>
      <w:rFonts w:ascii="Wingdings" w:hAnsi="Wingdings" w:cs="Courier New" w:hint="default"/>
      <w:sz w:val="20"/>
      <w:szCs w:val="20"/>
    </w:rPr>
  </w:style>
  <w:style w:type="character" w:customStyle="1" w:styleId="3fffffffffffffffffff1">
    <w:name w:val="ﾎ3f・f・f・f・f・f・f・f ・f・f・f・f・f ・f・f・f・f・f・f1"/>
    <w:rsid w:val="0083613F"/>
    <w:rPr>
      <w:sz w:val="20"/>
      <w:szCs w:val="20"/>
    </w:rPr>
  </w:style>
  <w:style w:type="character" w:customStyle="1" w:styleId="17">
    <w:name w:val="Номер страницы1"/>
    <w:rsid w:val="0083613F"/>
    <w:rPr>
      <w:sz w:val="20"/>
      <w:szCs w:val="20"/>
    </w:rPr>
  </w:style>
  <w:style w:type="character" w:customStyle="1" w:styleId="BulletSymbols">
    <w:name w:val="Bullet Symbols"/>
    <w:rsid w:val="0083613F"/>
    <w:rPr>
      <w:rFonts w:ascii="StarSymbol" w:eastAsia="StarSymbol" w:hAnsi="StarSymbol" w:cs="MS Mincho" w:hint="eastAsia"/>
      <w:sz w:val="18"/>
      <w:szCs w:val="18"/>
    </w:rPr>
  </w:style>
  <w:style w:type="character" w:customStyle="1" w:styleId="NumberingSymbols">
    <w:name w:val="Numbering Symbols"/>
    <w:rsid w:val="0083613F"/>
    <w:rPr>
      <w:sz w:val="20"/>
      <w:szCs w:val="20"/>
    </w:rPr>
  </w:style>
  <w:style w:type="character" w:customStyle="1" w:styleId="aff3">
    <w:name w:val="Маркеры списка"/>
    <w:rsid w:val="0083613F"/>
    <w:rPr>
      <w:rFonts w:ascii="StarSymbol" w:eastAsia="StarSymbol" w:hAnsi="StarSymbol" w:cs="StarSymbol" w:hint="eastAsia"/>
      <w:sz w:val="18"/>
      <w:szCs w:val="18"/>
    </w:rPr>
  </w:style>
  <w:style w:type="character" w:customStyle="1" w:styleId="aff4">
    <w:name w:val="Символ нумерации"/>
    <w:rsid w:val="0083613F"/>
  </w:style>
  <w:style w:type="paragraph" w:styleId="aff5">
    <w:name w:val="Title"/>
    <w:basedOn w:val="a"/>
    <w:next w:val="a"/>
    <w:link w:val="aff6"/>
    <w:uiPriority w:val="10"/>
    <w:qFormat/>
    <w:rsid w:val="0083613F"/>
    <w:pPr>
      <w:widowControl w:val="0"/>
      <w:pBdr>
        <w:bottom w:val="single" w:sz="8" w:space="4" w:color="4F81BD"/>
      </w:pBdr>
      <w:suppressAutoHyphens/>
      <w:spacing w:after="300" w:line="240" w:lineRule="auto"/>
      <w:contextualSpacing/>
    </w:pPr>
    <w:rPr>
      <w:rFonts w:ascii="Cambria" w:hAnsi="Cambria"/>
      <w:color w:val="17365D"/>
      <w:spacing w:val="5"/>
      <w:kern w:val="28"/>
      <w:sz w:val="52"/>
      <w:szCs w:val="52"/>
      <w:lang w:eastAsia="ar-SA"/>
    </w:rPr>
  </w:style>
  <w:style w:type="character" w:customStyle="1" w:styleId="aff6">
    <w:name w:val="Название Знак"/>
    <w:basedOn w:val="a0"/>
    <w:link w:val="aff5"/>
    <w:uiPriority w:val="10"/>
    <w:rsid w:val="0083613F"/>
    <w:rPr>
      <w:rFonts w:ascii="Cambria" w:eastAsia="Times New Roman" w:hAnsi="Cambria"/>
      <w:color w:val="17365D"/>
      <w:spacing w:val="5"/>
      <w:kern w:val="28"/>
      <w:sz w:val="52"/>
      <w:szCs w:val="52"/>
      <w:lang w:eastAsia="ar-SA"/>
    </w:rPr>
  </w:style>
  <w:style w:type="character" w:styleId="aff7">
    <w:name w:val="Hyperlink"/>
    <w:uiPriority w:val="99"/>
    <w:unhideWhenUsed/>
    <w:rsid w:val="0083613F"/>
    <w:rPr>
      <w:color w:val="000080"/>
      <w:u w:val="single"/>
    </w:rPr>
  </w:style>
  <w:style w:type="table" w:customStyle="1" w:styleId="18">
    <w:name w:val="Сетка таблицы1"/>
    <w:basedOn w:val="a1"/>
    <w:next w:val="ad"/>
    <w:uiPriority w:val="59"/>
    <w:rsid w:val="0083613F"/>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83613F"/>
  </w:style>
  <w:style w:type="paragraph" w:customStyle="1" w:styleId="font5">
    <w:name w:val="font5"/>
    <w:basedOn w:val="a"/>
    <w:rsid w:val="0083613F"/>
    <w:pPr>
      <w:spacing w:before="100" w:beforeAutospacing="1" w:after="100" w:afterAutospacing="1" w:line="240" w:lineRule="auto"/>
    </w:pPr>
    <w:rPr>
      <w:rFonts w:ascii="Times New Roman" w:hAnsi="Times New Roman"/>
      <w:color w:val="000000"/>
      <w:sz w:val="24"/>
      <w:szCs w:val="24"/>
    </w:rPr>
  </w:style>
  <w:style w:type="paragraph" w:customStyle="1" w:styleId="font6">
    <w:name w:val="font6"/>
    <w:basedOn w:val="a"/>
    <w:rsid w:val="0083613F"/>
    <w:pPr>
      <w:spacing w:before="100" w:beforeAutospacing="1" w:after="100" w:afterAutospacing="1" w:line="240" w:lineRule="auto"/>
    </w:pPr>
    <w:rPr>
      <w:rFonts w:ascii="Times New Roman" w:hAnsi="Times New Roman"/>
      <w:b/>
      <w:bCs/>
      <w:color w:val="000000"/>
      <w:sz w:val="24"/>
      <w:szCs w:val="24"/>
    </w:rPr>
  </w:style>
  <w:style w:type="paragraph" w:customStyle="1" w:styleId="font7">
    <w:name w:val="font7"/>
    <w:basedOn w:val="a"/>
    <w:rsid w:val="0083613F"/>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
    <w:rsid w:val="0083613F"/>
    <w:pPr>
      <w:spacing w:before="100" w:beforeAutospacing="1" w:after="100" w:afterAutospacing="1" w:line="240" w:lineRule="auto"/>
    </w:pPr>
    <w:rPr>
      <w:rFonts w:ascii="Tahoma" w:hAnsi="Tahoma" w:cs="Tahoma"/>
      <w:b/>
      <w:bCs/>
      <w:color w:val="000000"/>
      <w:sz w:val="18"/>
      <w:szCs w:val="18"/>
    </w:rPr>
  </w:style>
  <w:style w:type="paragraph" w:customStyle="1" w:styleId="font9">
    <w:name w:val="font9"/>
    <w:basedOn w:val="a"/>
    <w:rsid w:val="0083613F"/>
    <w:pPr>
      <w:spacing w:before="100" w:beforeAutospacing="1" w:after="100" w:afterAutospacing="1" w:line="240" w:lineRule="auto"/>
    </w:pPr>
    <w:rPr>
      <w:rFonts w:ascii="Times New Roman" w:hAnsi="Times New Roman"/>
      <w:b/>
      <w:bCs/>
      <w:color w:val="000000"/>
      <w:sz w:val="24"/>
      <w:szCs w:val="24"/>
      <w:u w:val="single"/>
    </w:rPr>
  </w:style>
  <w:style w:type="paragraph" w:customStyle="1" w:styleId="font10">
    <w:name w:val="font10"/>
    <w:basedOn w:val="a"/>
    <w:rsid w:val="0083613F"/>
    <w:pPr>
      <w:spacing w:before="100" w:beforeAutospacing="1" w:after="100" w:afterAutospacing="1" w:line="240" w:lineRule="auto"/>
    </w:pPr>
    <w:rPr>
      <w:rFonts w:ascii="Tahoma" w:hAnsi="Tahoma" w:cs="Tahoma"/>
      <w:color w:val="000000"/>
      <w:sz w:val="18"/>
      <w:szCs w:val="18"/>
    </w:rPr>
  </w:style>
  <w:style w:type="paragraph" w:customStyle="1" w:styleId="font11">
    <w:name w:val="font11"/>
    <w:basedOn w:val="a"/>
    <w:rsid w:val="0083613F"/>
    <w:pPr>
      <w:spacing w:before="100" w:beforeAutospacing="1" w:after="100" w:afterAutospacing="1" w:line="240" w:lineRule="auto"/>
    </w:pPr>
    <w:rPr>
      <w:rFonts w:ascii="Tahoma" w:hAnsi="Tahoma" w:cs="Tahoma"/>
      <w:b/>
      <w:bCs/>
      <w:color w:val="000000"/>
      <w:sz w:val="18"/>
      <w:szCs w:val="18"/>
    </w:rPr>
  </w:style>
  <w:style w:type="paragraph" w:customStyle="1" w:styleId="xl66">
    <w:name w:val="xl66"/>
    <w:basedOn w:val="a"/>
    <w:rsid w:val="0083613F"/>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83613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hAnsi="Times New Roman"/>
      <w:sz w:val="24"/>
      <w:szCs w:val="24"/>
    </w:rPr>
  </w:style>
  <w:style w:type="paragraph" w:customStyle="1" w:styleId="xl68">
    <w:name w:val="xl68"/>
    <w:basedOn w:val="a"/>
    <w:rsid w:val="008361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69">
    <w:name w:val="xl69"/>
    <w:basedOn w:val="a"/>
    <w:rsid w:val="008361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0">
    <w:name w:val="xl70"/>
    <w:basedOn w:val="a"/>
    <w:rsid w:val="008361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1">
    <w:name w:val="xl71"/>
    <w:basedOn w:val="a"/>
    <w:rsid w:val="008361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8361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3">
    <w:name w:val="xl73"/>
    <w:basedOn w:val="a"/>
    <w:rsid w:val="008361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4">
    <w:name w:val="xl74"/>
    <w:basedOn w:val="a"/>
    <w:rsid w:val="008361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5">
    <w:name w:val="xl75"/>
    <w:basedOn w:val="a"/>
    <w:rsid w:val="008361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76">
    <w:name w:val="xl76"/>
    <w:basedOn w:val="a"/>
    <w:rsid w:val="008361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7">
    <w:name w:val="xl77"/>
    <w:basedOn w:val="a"/>
    <w:rsid w:val="008361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
    <w:rsid w:val="008361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9">
    <w:name w:val="xl79"/>
    <w:basedOn w:val="a"/>
    <w:rsid w:val="008361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0">
    <w:name w:val="xl80"/>
    <w:basedOn w:val="a"/>
    <w:rsid w:val="008361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1">
    <w:name w:val="xl81"/>
    <w:basedOn w:val="a"/>
    <w:rsid w:val="008361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8361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3">
    <w:name w:val="xl83"/>
    <w:basedOn w:val="a"/>
    <w:rsid w:val="008361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a"/>
    <w:rsid w:val="008361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5">
    <w:name w:val="xl85"/>
    <w:basedOn w:val="a"/>
    <w:rsid w:val="008361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6">
    <w:name w:val="xl86"/>
    <w:basedOn w:val="a"/>
    <w:rsid w:val="008361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
    <w:rsid w:val="008361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8">
    <w:name w:val="xl88"/>
    <w:basedOn w:val="a"/>
    <w:rsid w:val="0083613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hAnsi="Times New Roman"/>
      <w:sz w:val="24"/>
      <w:szCs w:val="24"/>
    </w:rPr>
  </w:style>
  <w:style w:type="paragraph" w:customStyle="1" w:styleId="xl89">
    <w:name w:val="xl89"/>
    <w:basedOn w:val="a"/>
    <w:rsid w:val="0083613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hAnsi="Times New Roman"/>
      <w:sz w:val="24"/>
      <w:szCs w:val="24"/>
    </w:rPr>
  </w:style>
  <w:style w:type="paragraph" w:customStyle="1" w:styleId="xl90">
    <w:name w:val="xl90"/>
    <w:basedOn w:val="a"/>
    <w:rsid w:val="0083613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
    <w:rsid w:val="0083613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
    <w:rsid w:val="0083613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
    <w:rsid w:val="0083613F"/>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hAnsi="Times New Roman"/>
      <w:sz w:val="24"/>
      <w:szCs w:val="24"/>
    </w:rPr>
  </w:style>
  <w:style w:type="paragraph" w:customStyle="1" w:styleId="xl94">
    <w:name w:val="xl94"/>
    <w:basedOn w:val="a"/>
    <w:rsid w:val="0083613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hAnsi="Times New Roman"/>
      <w:sz w:val="24"/>
      <w:szCs w:val="24"/>
    </w:rPr>
  </w:style>
  <w:style w:type="paragraph" w:customStyle="1" w:styleId="xl95">
    <w:name w:val="xl95"/>
    <w:basedOn w:val="a"/>
    <w:rsid w:val="0083613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hAnsi="Times New Roman"/>
      <w:sz w:val="24"/>
      <w:szCs w:val="24"/>
    </w:rPr>
  </w:style>
  <w:style w:type="paragraph" w:customStyle="1" w:styleId="xl96">
    <w:name w:val="xl96"/>
    <w:basedOn w:val="a"/>
    <w:rsid w:val="0083613F"/>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hAnsi="Times New Roman"/>
      <w:sz w:val="24"/>
      <w:szCs w:val="24"/>
    </w:rPr>
  </w:style>
  <w:style w:type="paragraph" w:customStyle="1" w:styleId="xl97">
    <w:name w:val="xl97"/>
    <w:basedOn w:val="a"/>
    <w:rsid w:val="0083613F"/>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
    <w:rsid w:val="0083613F"/>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hAnsi="Times New Roman"/>
      <w:sz w:val="24"/>
      <w:szCs w:val="24"/>
    </w:rPr>
  </w:style>
  <w:style w:type="paragraph" w:customStyle="1" w:styleId="xl99">
    <w:name w:val="xl99"/>
    <w:basedOn w:val="a"/>
    <w:rsid w:val="0083613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0">
    <w:name w:val="xl100"/>
    <w:basedOn w:val="a"/>
    <w:rsid w:val="0083613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1">
    <w:name w:val="xl101"/>
    <w:basedOn w:val="a"/>
    <w:rsid w:val="0083613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02">
    <w:name w:val="xl102"/>
    <w:basedOn w:val="a"/>
    <w:rsid w:val="0083613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03">
    <w:name w:val="xl103"/>
    <w:basedOn w:val="a"/>
    <w:rsid w:val="0083613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4">
    <w:name w:val="xl104"/>
    <w:basedOn w:val="a"/>
    <w:rsid w:val="008361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05">
    <w:name w:val="xl105"/>
    <w:basedOn w:val="a"/>
    <w:rsid w:val="008361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06">
    <w:name w:val="xl106"/>
    <w:basedOn w:val="a"/>
    <w:rsid w:val="0083613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7">
    <w:name w:val="xl107"/>
    <w:basedOn w:val="a"/>
    <w:rsid w:val="0083613F"/>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8">
    <w:name w:val="xl108"/>
    <w:basedOn w:val="a"/>
    <w:rsid w:val="0083613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9">
    <w:name w:val="xl109"/>
    <w:basedOn w:val="a"/>
    <w:rsid w:val="008361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10">
    <w:name w:val="xl110"/>
    <w:basedOn w:val="a"/>
    <w:rsid w:val="0083613F"/>
    <w:pPr>
      <w:pBdr>
        <w:top w:val="single" w:sz="4" w:space="0" w:color="auto"/>
        <w:lef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11">
    <w:name w:val="xl111"/>
    <w:basedOn w:val="a"/>
    <w:rsid w:val="0083613F"/>
    <w:pPr>
      <w:pBdr>
        <w:top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12">
    <w:name w:val="xl112"/>
    <w:basedOn w:val="a"/>
    <w:rsid w:val="0083613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3">
    <w:name w:val="xl113"/>
    <w:basedOn w:val="a"/>
    <w:rsid w:val="0083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14">
    <w:name w:val="xl114"/>
    <w:basedOn w:val="a"/>
    <w:rsid w:val="0083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15">
    <w:name w:val="xl115"/>
    <w:basedOn w:val="a"/>
    <w:rsid w:val="0083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16">
    <w:name w:val="xl116"/>
    <w:basedOn w:val="a"/>
    <w:rsid w:val="0083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17">
    <w:name w:val="xl117"/>
    <w:basedOn w:val="a"/>
    <w:rsid w:val="0083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118">
    <w:name w:val="xl118"/>
    <w:basedOn w:val="a"/>
    <w:rsid w:val="0083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19">
    <w:name w:val="xl119"/>
    <w:basedOn w:val="a"/>
    <w:rsid w:val="0083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20">
    <w:name w:val="xl120"/>
    <w:basedOn w:val="a"/>
    <w:rsid w:val="0083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1">
    <w:name w:val="xl121"/>
    <w:basedOn w:val="a"/>
    <w:rsid w:val="0083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22">
    <w:name w:val="xl122"/>
    <w:basedOn w:val="a"/>
    <w:rsid w:val="0083613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3">
    <w:name w:val="xl123"/>
    <w:basedOn w:val="a"/>
    <w:rsid w:val="0083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24">
    <w:name w:val="xl124"/>
    <w:basedOn w:val="a"/>
    <w:rsid w:val="008361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25">
    <w:name w:val="xl125"/>
    <w:basedOn w:val="a"/>
    <w:rsid w:val="008361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6">
    <w:name w:val="xl126"/>
    <w:basedOn w:val="a"/>
    <w:rsid w:val="0083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27">
    <w:name w:val="xl127"/>
    <w:basedOn w:val="a"/>
    <w:rsid w:val="008361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
    <w:rsid w:val="0083613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9">
    <w:name w:val="xl129"/>
    <w:basedOn w:val="a"/>
    <w:rsid w:val="0083613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0">
    <w:name w:val="xl130"/>
    <w:basedOn w:val="a"/>
    <w:rsid w:val="0083613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31">
    <w:name w:val="xl131"/>
    <w:basedOn w:val="a"/>
    <w:rsid w:val="0083613F"/>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32">
    <w:name w:val="xl132"/>
    <w:basedOn w:val="a"/>
    <w:rsid w:val="0083613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33">
    <w:name w:val="xl133"/>
    <w:basedOn w:val="a"/>
    <w:rsid w:val="0083613F"/>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
    <w:rsid w:val="0083613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5">
    <w:name w:val="xl135"/>
    <w:basedOn w:val="a"/>
    <w:rsid w:val="0083613F"/>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
    <w:rsid w:val="0083613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7">
    <w:name w:val="xl137"/>
    <w:basedOn w:val="a"/>
    <w:rsid w:val="008361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8">
    <w:name w:val="xl138"/>
    <w:basedOn w:val="a"/>
    <w:rsid w:val="008361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39">
    <w:name w:val="xl139"/>
    <w:basedOn w:val="a"/>
    <w:rsid w:val="0083613F"/>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0">
    <w:name w:val="xl140"/>
    <w:basedOn w:val="a"/>
    <w:rsid w:val="008361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1">
    <w:name w:val="xl141"/>
    <w:basedOn w:val="a"/>
    <w:rsid w:val="0083613F"/>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2">
    <w:name w:val="xl142"/>
    <w:basedOn w:val="a"/>
    <w:rsid w:val="008361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3">
    <w:name w:val="xl143"/>
    <w:basedOn w:val="a"/>
    <w:rsid w:val="0083613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4">
    <w:name w:val="xl144"/>
    <w:basedOn w:val="a"/>
    <w:rsid w:val="0083613F"/>
    <w:pPr>
      <w:pBdr>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45">
    <w:name w:val="xl145"/>
    <w:basedOn w:val="a"/>
    <w:rsid w:val="0083613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46">
    <w:name w:val="xl146"/>
    <w:basedOn w:val="a"/>
    <w:rsid w:val="0083613F"/>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7">
    <w:name w:val="xl147"/>
    <w:basedOn w:val="a"/>
    <w:rsid w:val="0083613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8">
    <w:name w:val="xl148"/>
    <w:basedOn w:val="a"/>
    <w:rsid w:val="0083613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9">
    <w:name w:val="xl149"/>
    <w:basedOn w:val="a"/>
    <w:rsid w:val="0083613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0">
    <w:name w:val="xl150"/>
    <w:basedOn w:val="a"/>
    <w:rsid w:val="0083613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151">
    <w:name w:val="xl151"/>
    <w:basedOn w:val="a"/>
    <w:rsid w:val="0083613F"/>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152">
    <w:name w:val="xl152"/>
    <w:basedOn w:val="a"/>
    <w:rsid w:val="0083613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153">
    <w:name w:val="xl153"/>
    <w:basedOn w:val="a"/>
    <w:rsid w:val="0083613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HEADERTEXT">
    <w:name w:val=".HEADERTEXT"/>
    <w:uiPriority w:val="99"/>
    <w:rsid w:val="0083613F"/>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afc">
    <w:name w:val="Без интервала Знак"/>
    <w:link w:val="afb"/>
    <w:uiPriority w:val="1"/>
    <w:locked/>
    <w:rsid w:val="0083613F"/>
    <w:rPr>
      <w:rFonts w:eastAsia="Times New Roman"/>
      <w:sz w:val="24"/>
      <w:szCs w:val="24"/>
      <w:lang w:eastAsia="ru-RU"/>
    </w:rPr>
  </w:style>
  <w:style w:type="paragraph" w:customStyle="1" w:styleId="s1">
    <w:name w:val="s_1"/>
    <w:basedOn w:val="a"/>
    <w:rsid w:val="0083613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86&amp;n=120098&amp;dst=100006" TargetMode="External"/><Relationship Id="rId13" Type="http://schemas.openxmlformats.org/officeDocument/2006/relationships/hyperlink" Target="https://login.consultant.ru/link/?req=doc&amp;base=RLAW086&amp;n=139532&amp;dst=100006" TargetMode="External"/><Relationship Id="rId18" Type="http://schemas.openxmlformats.org/officeDocument/2006/relationships/hyperlink" Target="https://login.consultant.ru/link/?req=doc&amp;base=RLAW086&amp;n=144472&amp;dst=1000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1E0FA84EE8D8F38DADCE6A378A47223805D9408B1DC7530247409A94C330288CE2F7B17A673DF61574870E52BC452EAFA133D2l93CH" TargetMode="External"/><Relationship Id="rId7" Type="http://schemas.openxmlformats.org/officeDocument/2006/relationships/hyperlink" Target="https://login.consultant.ru/link/?req=doc&amp;base=RLAW086&amp;n=116736&amp;dst=100006" TargetMode="External"/><Relationship Id="rId12" Type="http://schemas.openxmlformats.org/officeDocument/2006/relationships/hyperlink" Target="https://login.consultant.ru/link/?req=doc&amp;base=RLAW086&amp;n=135387&amp;dst=100006" TargetMode="External"/><Relationship Id="rId17" Type="http://schemas.openxmlformats.org/officeDocument/2006/relationships/hyperlink" Target="https://login.consultant.ru/link/?req=doc&amp;base=RLAW086&amp;n=135747"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login.consultant.ru/link/?req=doc&amp;base=LAW&amp;n=461117"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login.consultant.ru/link/?req=doc&amp;base=RLAW086&amp;n=115283&amp;dst=100006" TargetMode="External"/><Relationship Id="rId11" Type="http://schemas.openxmlformats.org/officeDocument/2006/relationships/hyperlink" Target="https://login.consultant.ru/link/?req=doc&amp;base=RLAW086&amp;n=131792&amp;dst=100006" TargetMode="External"/><Relationship Id="rId24" Type="http://schemas.openxmlformats.org/officeDocument/2006/relationships/footer" Target="footer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1085" TargetMode="External"/><Relationship Id="rId23" Type="http://schemas.openxmlformats.org/officeDocument/2006/relationships/header" Target="header1.xml"/><Relationship Id="rId10" Type="http://schemas.openxmlformats.org/officeDocument/2006/relationships/hyperlink" Target="https://login.consultant.ru/link/?req=doc&amp;base=RLAW086&amp;n=127797&amp;dst=100006" TargetMode="External"/><Relationship Id="rId19" Type="http://schemas.openxmlformats.org/officeDocument/2006/relationships/hyperlink" Target="https://login.consultant.ru/link/?req=doc&amp;base=RLAW086&amp;n=124502&amp;dst=100007" TargetMode="External"/><Relationship Id="rId4" Type="http://schemas.openxmlformats.org/officeDocument/2006/relationships/webSettings" Target="webSettings.xml"/><Relationship Id="rId9" Type="http://schemas.openxmlformats.org/officeDocument/2006/relationships/hyperlink" Target="https://login.consultant.ru/link/?req=doc&amp;base=RLAW086&amp;n=124502&amp;dst=100006" TargetMode="External"/><Relationship Id="rId14" Type="http://schemas.openxmlformats.org/officeDocument/2006/relationships/hyperlink" Target="https://login.consultant.ru/link/?req=doc&amp;base=RLAW086&amp;n=142679&amp;dst=100006" TargetMode="External"/><Relationship Id="rId22" Type="http://schemas.openxmlformats.org/officeDocument/2006/relationships/hyperlink" Target="consultantplus://offline/ref=1E0FA84EE8D8F38DADCE6A378A47223805D9408B1DC7530247409A94C330288CE2F7B17A673DF61574870E52BC452EAFA133D2l93C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3830</Words>
  <Characters>21837</Characters>
  <Application>Microsoft Office Word</Application>
  <DocSecurity>0</DocSecurity>
  <Lines>181</Lines>
  <Paragraphs>51</Paragraphs>
  <ScaleCrop>false</ScaleCrop>
  <Company/>
  <LinksUpToDate>false</LinksUpToDate>
  <CharactersWithSpaces>25616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lapshina_en</dc:creator>
  <cp:lastModifiedBy>lapshina_en</cp:lastModifiedBy>
  <cp:revision>1</cp:revision>
  <dcterms:created xsi:type="dcterms:W3CDTF">2023-11-17T08:41:00Z</dcterms:created>
  <dcterms:modified xsi:type="dcterms:W3CDTF">2023-11-17T08:45:00Z</dcterms:modified>
</cp:coreProperties>
</file>