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DB" w:rsidRDefault="009E18D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E18DB" w:rsidRDefault="009E18DB">
      <w:pPr>
        <w:pStyle w:val="ConsPlusNormal"/>
        <w:jc w:val="both"/>
        <w:outlineLvl w:val="0"/>
      </w:pPr>
    </w:p>
    <w:p w:rsidR="009E18DB" w:rsidRDefault="009E18DB">
      <w:pPr>
        <w:pStyle w:val="ConsPlusTitle"/>
        <w:jc w:val="center"/>
        <w:outlineLvl w:val="0"/>
      </w:pPr>
      <w:r>
        <w:t>АДМИНИСТРАЦИЯ ГОРОДСКОГО ОКРУГА ГОРОД РЫБИНСК</w:t>
      </w:r>
    </w:p>
    <w:p w:rsidR="009E18DB" w:rsidRDefault="009E18DB">
      <w:pPr>
        <w:pStyle w:val="ConsPlusTitle"/>
        <w:jc w:val="center"/>
      </w:pPr>
      <w:r>
        <w:t>ЯРОСЛАВСКОЙ ОБЛАСТИ</w:t>
      </w:r>
    </w:p>
    <w:p w:rsidR="009E18DB" w:rsidRDefault="009E18DB">
      <w:pPr>
        <w:pStyle w:val="ConsPlusTitle"/>
        <w:jc w:val="center"/>
      </w:pPr>
    </w:p>
    <w:p w:rsidR="009E18DB" w:rsidRDefault="009E18DB">
      <w:pPr>
        <w:pStyle w:val="ConsPlusTitle"/>
        <w:jc w:val="center"/>
      </w:pPr>
      <w:r>
        <w:t>ПОСТАНОВЛЕНИЕ</w:t>
      </w:r>
    </w:p>
    <w:p w:rsidR="009E18DB" w:rsidRDefault="009E18DB">
      <w:pPr>
        <w:pStyle w:val="ConsPlusTitle"/>
        <w:jc w:val="center"/>
      </w:pPr>
      <w:r>
        <w:t>от 20 сентября 2023 г. N 1307</w:t>
      </w:r>
    </w:p>
    <w:p w:rsidR="009E18DB" w:rsidRDefault="009E18DB">
      <w:pPr>
        <w:pStyle w:val="ConsPlusTitle"/>
        <w:jc w:val="center"/>
      </w:pPr>
    </w:p>
    <w:p w:rsidR="009E18DB" w:rsidRDefault="009E18DB">
      <w:pPr>
        <w:pStyle w:val="ConsPlusTitle"/>
        <w:jc w:val="center"/>
      </w:pPr>
      <w:r>
        <w:t>ОБ УТВЕРЖДЕНИИ МУНИЦИПАЛЬНОЙ ПРОГРАММЫ "МОДЕРНИЗАЦИЯ СИСТЕМ</w:t>
      </w:r>
    </w:p>
    <w:p w:rsidR="009E18DB" w:rsidRDefault="009E18DB">
      <w:pPr>
        <w:pStyle w:val="ConsPlusTitle"/>
        <w:jc w:val="center"/>
      </w:pPr>
      <w:r>
        <w:t>КОММУНАЛЬНОЙ ИНФРАСТРУКТУРЫ В ГОРОДСКОМ ОКРУГЕ ГОРОД РЫБИНСК</w:t>
      </w:r>
    </w:p>
    <w:p w:rsidR="009E18DB" w:rsidRDefault="009E18DB">
      <w:pPr>
        <w:pStyle w:val="ConsPlusTitle"/>
        <w:jc w:val="center"/>
      </w:pPr>
      <w:r>
        <w:t>ЯРОСЛАВСКОЙ ОБЛАСТИ"</w:t>
      </w:r>
    </w:p>
    <w:p w:rsidR="009E18DB" w:rsidRDefault="009E18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0"/>
        <w:gridCol w:w="113"/>
      </w:tblGrid>
      <w:tr w:rsidR="009E18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8DB" w:rsidRDefault="009E18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8DB" w:rsidRDefault="009E18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18DB" w:rsidRDefault="009E18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18DB" w:rsidRDefault="009E18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г. Рыбинск</w:t>
            </w:r>
          </w:p>
          <w:p w:rsidR="009E18DB" w:rsidRDefault="009E18DB">
            <w:pPr>
              <w:pStyle w:val="ConsPlusNormal"/>
              <w:jc w:val="center"/>
            </w:pPr>
            <w:r>
              <w:rPr>
                <w:color w:val="392C69"/>
              </w:rPr>
              <w:t>от 22.07.2024 N 793, от 02.11.2024 № 1200)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8DB" w:rsidRDefault="009E18DB">
            <w:pPr>
              <w:pStyle w:val="ConsPlusNormal"/>
            </w:pPr>
          </w:p>
        </w:tc>
      </w:tr>
    </w:tbl>
    <w:p w:rsidR="009E18DB" w:rsidRDefault="009E18DB">
      <w:pPr>
        <w:pStyle w:val="ConsPlusNormal"/>
        <w:jc w:val="both"/>
      </w:pPr>
    </w:p>
    <w:p w:rsidR="009E18DB" w:rsidRDefault="009E18DB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0">
        <w:r>
          <w:rPr>
            <w:color w:val="0000FF"/>
          </w:rPr>
          <w:t>Уставом</w:t>
        </w:r>
      </w:hyperlink>
      <w:r>
        <w:t xml:space="preserve"> городского округа город Рыбинск Ярославской области,</w:t>
      </w:r>
    </w:p>
    <w:p w:rsidR="009E18DB" w:rsidRDefault="009E18DB">
      <w:pPr>
        <w:pStyle w:val="ConsPlusNormal"/>
        <w:jc w:val="both"/>
      </w:pPr>
    </w:p>
    <w:p w:rsidR="009E18DB" w:rsidRDefault="009E18DB">
      <w:pPr>
        <w:pStyle w:val="ConsPlusNormal"/>
        <w:ind w:firstLine="540"/>
        <w:jc w:val="both"/>
      </w:pPr>
      <w:r>
        <w:t>ПОСТАНОВЛЯЮ:</w:t>
      </w:r>
    </w:p>
    <w:p w:rsidR="009E18DB" w:rsidRDefault="009E18DB">
      <w:pPr>
        <w:pStyle w:val="ConsPlusNormal"/>
        <w:jc w:val="both"/>
      </w:pPr>
    </w:p>
    <w:p w:rsidR="009E18DB" w:rsidRDefault="009E18DB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0">
        <w:r>
          <w:rPr>
            <w:color w:val="0000FF"/>
          </w:rPr>
          <w:t>программу</w:t>
        </w:r>
      </w:hyperlink>
      <w:r>
        <w:t xml:space="preserve"> "Модернизация систем коммунальной инфраструктуры в городском округе город Рыбинск Ярославской области" согласно приложению к настоящему постановлению.</w:t>
      </w:r>
    </w:p>
    <w:p w:rsidR="009E18DB" w:rsidRDefault="009E18DB">
      <w:pPr>
        <w:pStyle w:val="ConsPlusNormal"/>
        <w:jc w:val="both"/>
      </w:pPr>
    </w:p>
    <w:p w:rsidR="009E18DB" w:rsidRDefault="009E18DB">
      <w:pPr>
        <w:pStyle w:val="ConsPlusNormal"/>
        <w:ind w:firstLine="540"/>
        <w:jc w:val="both"/>
      </w:pPr>
      <w:r>
        <w:t>2.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 Ярославской области.</w:t>
      </w:r>
    </w:p>
    <w:p w:rsidR="009E18DB" w:rsidRDefault="009E18DB">
      <w:pPr>
        <w:pStyle w:val="ConsPlusNormal"/>
        <w:jc w:val="both"/>
      </w:pPr>
    </w:p>
    <w:p w:rsidR="009E18DB" w:rsidRDefault="009E18DB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по городскому хозяйству.</w:t>
      </w:r>
    </w:p>
    <w:p w:rsidR="009E18DB" w:rsidRDefault="009E18DB">
      <w:pPr>
        <w:pStyle w:val="ConsPlusNormal"/>
        <w:jc w:val="both"/>
      </w:pPr>
    </w:p>
    <w:p w:rsidR="009E18DB" w:rsidRDefault="009E18DB">
      <w:pPr>
        <w:pStyle w:val="ConsPlusNormal"/>
        <w:jc w:val="right"/>
      </w:pPr>
      <w:r>
        <w:t>Глава</w:t>
      </w:r>
    </w:p>
    <w:p w:rsidR="009E18DB" w:rsidRDefault="009E18DB">
      <w:pPr>
        <w:pStyle w:val="ConsPlusNormal"/>
        <w:jc w:val="right"/>
      </w:pPr>
      <w:r>
        <w:t>городского округа</w:t>
      </w:r>
    </w:p>
    <w:p w:rsidR="009E18DB" w:rsidRDefault="009E18DB">
      <w:pPr>
        <w:pStyle w:val="ConsPlusNormal"/>
        <w:jc w:val="right"/>
      </w:pPr>
      <w:r>
        <w:t>город Рыбинск</w:t>
      </w:r>
    </w:p>
    <w:p w:rsidR="009E18DB" w:rsidRDefault="009E18DB">
      <w:pPr>
        <w:pStyle w:val="ConsPlusNormal"/>
        <w:jc w:val="right"/>
      </w:pPr>
      <w:r>
        <w:t>Д.С.РУДАКОВ</w:t>
      </w:r>
    </w:p>
    <w:p w:rsidR="009E18DB" w:rsidRDefault="009E18DB">
      <w:pPr>
        <w:pStyle w:val="ConsPlusNormal"/>
        <w:jc w:val="both"/>
      </w:pPr>
    </w:p>
    <w:p w:rsidR="009E18DB" w:rsidRDefault="009E18DB">
      <w:pPr>
        <w:pStyle w:val="ConsPlusNormal"/>
        <w:jc w:val="both"/>
      </w:pPr>
    </w:p>
    <w:p w:rsidR="009E18DB" w:rsidRDefault="009E18DB">
      <w:pPr>
        <w:pStyle w:val="ConsPlusNormal"/>
        <w:jc w:val="both"/>
      </w:pPr>
    </w:p>
    <w:p w:rsidR="009E18DB" w:rsidRDefault="009E18DB">
      <w:pPr>
        <w:pStyle w:val="ConsPlusNormal"/>
        <w:jc w:val="both"/>
      </w:pPr>
    </w:p>
    <w:p w:rsidR="00AE6B5E" w:rsidRPr="007D0C1C" w:rsidRDefault="00AE6B5E" w:rsidP="00AE6B5E">
      <w:pPr>
        <w:tabs>
          <w:tab w:val="left" w:pos="9639"/>
        </w:tabs>
        <w:ind w:left="6096"/>
        <w:rPr>
          <w:sz w:val="28"/>
          <w:szCs w:val="28"/>
        </w:rPr>
      </w:pPr>
      <w:r w:rsidRPr="007D0C1C">
        <w:rPr>
          <w:sz w:val="28"/>
          <w:szCs w:val="28"/>
        </w:rPr>
        <w:t>Приложение</w:t>
      </w:r>
    </w:p>
    <w:p w:rsidR="00AE6B5E" w:rsidRPr="007D0C1C" w:rsidRDefault="00AE6B5E" w:rsidP="00AE6B5E">
      <w:pPr>
        <w:tabs>
          <w:tab w:val="left" w:pos="9639"/>
        </w:tabs>
        <w:ind w:left="6096"/>
        <w:rPr>
          <w:sz w:val="28"/>
          <w:szCs w:val="28"/>
        </w:rPr>
      </w:pPr>
      <w:r w:rsidRPr="007D0C1C">
        <w:rPr>
          <w:sz w:val="28"/>
          <w:szCs w:val="28"/>
        </w:rPr>
        <w:t>к постановлению Администрации</w:t>
      </w:r>
    </w:p>
    <w:p w:rsidR="00AE6B5E" w:rsidRPr="007D0C1C" w:rsidRDefault="00AE6B5E" w:rsidP="00AE6B5E">
      <w:pPr>
        <w:ind w:left="6096"/>
        <w:rPr>
          <w:sz w:val="28"/>
          <w:szCs w:val="28"/>
        </w:rPr>
      </w:pPr>
      <w:r w:rsidRPr="007D0C1C">
        <w:rPr>
          <w:sz w:val="28"/>
          <w:szCs w:val="28"/>
        </w:rPr>
        <w:t>городского округа город Рыбинск</w:t>
      </w:r>
    </w:p>
    <w:p w:rsidR="00AE6B5E" w:rsidRPr="007D0C1C" w:rsidRDefault="00AE6B5E" w:rsidP="00AE6B5E">
      <w:pPr>
        <w:ind w:left="6096"/>
        <w:rPr>
          <w:sz w:val="28"/>
          <w:szCs w:val="28"/>
        </w:rPr>
      </w:pPr>
      <w:r w:rsidRPr="007D0C1C">
        <w:rPr>
          <w:sz w:val="28"/>
          <w:szCs w:val="28"/>
        </w:rPr>
        <w:t>Ярославской области</w:t>
      </w:r>
    </w:p>
    <w:p w:rsidR="00AE6B5E" w:rsidRPr="007D0C1C" w:rsidRDefault="00AE6B5E" w:rsidP="00AE6B5E">
      <w:pPr>
        <w:tabs>
          <w:tab w:val="left" w:pos="9923"/>
        </w:tabs>
        <w:ind w:left="6096"/>
      </w:pPr>
      <w:r>
        <w:rPr>
          <w:sz w:val="28"/>
          <w:szCs w:val="28"/>
        </w:rPr>
        <w:t>от ___________  №______</w:t>
      </w:r>
      <w:r w:rsidRPr="007D0C1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7D0C1C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AE6B5E" w:rsidRPr="007D0C1C" w:rsidRDefault="00AE6B5E" w:rsidP="00AE6B5E"/>
    <w:p w:rsidR="00AE6B5E" w:rsidRPr="007D0C1C" w:rsidRDefault="00AE6B5E" w:rsidP="00AE6B5E">
      <w:pPr>
        <w:jc w:val="center"/>
      </w:pPr>
    </w:p>
    <w:p w:rsidR="00AE6B5E" w:rsidRPr="007D0C1C" w:rsidRDefault="00AE6B5E" w:rsidP="00AE6B5E">
      <w:pPr>
        <w:jc w:val="center"/>
      </w:pPr>
    </w:p>
    <w:p w:rsidR="00AE6B5E" w:rsidRPr="007D0C1C" w:rsidRDefault="00AE6B5E" w:rsidP="00AE6B5E">
      <w:pPr>
        <w:jc w:val="center"/>
      </w:pPr>
    </w:p>
    <w:p w:rsidR="00AE6B5E" w:rsidRPr="007D0C1C" w:rsidRDefault="00AE6B5E" w:rsidP="00AE6B5E">
      <w:pPr>
        <w:jc w:val="center"/>
      </w:pPr>
    </w:p>
    <w:p w:rsidR="00AE6B5E" w:rsidRPr="007D0C1C" w:rsidRDefault="00AE6B5E" w:rsidP="00AE6B5E">
      <w:pPr>
        <w:jc w:val="center"/>
      </w:pPr>
    </w:p>
    <w:p w:rsidR="00AE6B5E" w:rsidRPr="007D0C1C" w:rsidRDefault="00AE6B5E" w:rsidP="00AE6B5E">
      <w:pPr>
        <w:jc w:val="center"/>
      </w:pPr>
    </w:p>
    <w:p w:rsidR="00AE6B5E" w:rsidRPr="007D0C1C" w:rsidRDefault="00AE6B5E" w:rsidP="00AE6B5E">
      <w:pPr>
        <w:jc w:val="right"/>
        <w:rPr>
          <w:b/>
        </w:rPr>
      </w:pPr>
    </w:p>
    <w:p w:rsidR="00AE6B5E" w:rsidRPr="007D0C1C" w:rsidRDefault="00AE6B5E" w:rsidP="00AE6B5E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7D0C1C">
        <w:rPr>
          <w:rFonts w:ascii="Times New Roman" w:hAnsi="Times New Roman" w:cs="Times New Roman"/>
          <w:b/>
          <w:color w:val="auto"/>
          <w:sz w:val="40"/>
          <w:szCs w:val="40"/>
        </w:rPr>
        <w:t>Муниципальная программа</w:t>
      </w:r>
    </w:p>
    <w:p w:rsidR="00AE6B5E" w:rsidRPr="007D0C1C" w:rsidRDefault="00AE6B5E" w:rsidP="00AE6B5E">
      <w:pPr>
        <w:pStyle w:val="Default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7D0C1C">
        <w:rPr>
          <w:rFonts w:ascii="Times New Roman" w:hAnsi="Times New Roman" w:cs="Times New Roman"/>
          <w:b/>
          <w:color w:val="auto"/>
          <w:sz w:val="40"/>
          <w:szCs w:val="40"/>
        </w:rPr>
        <w:t>«Модернизация систем коммунальной инфраструктуры в городском округе город Рыбинск Ярославской области»</w:t>
      </w:r>
    </w:p>
    <w:p w:rsidR="00AE6B5E" w:rsidRPr="007D0C1C" w:rsidRDefault="00AE6B5E" w:rsidP="00AE6B5E">
      <w:pPr>
        <w:jc w:val="center"/>
        <w:rPr>
          <w:b/>
          <w:bCs/>
          <w:sz w:val="32"/>
          <w:szCs w:val="32"/>
        </w:rPr>
      </w:pPr>
    </w:p>
    <w:p w:rsidR="00AE6B5E" w:rsidRPr="007D0C1C" w:rsidRDefault="00AE6B5E" w:rsidP="00AE6B5E">
      <w:pPr>
        <w:rPr>
          <w:b/>
          <w:bCs/>
          <w:sz w:val="32"/>
          <w:szCs w:val="32"/>
        </w:rPr>
      </w:pPr>
    </w:p>
    <w:p w:rsidR="00AE6B5E" w:rsidRPr="007D0C1C" w:rsidRDefault="00AE6B5E" w:rsidP="00AE6B5E">
      <w:pPr>
        <w:jc w:val="center"/>
        <w:rPr>
          <w:b/>
          <w:bCs/>
          <w:sz w:val="32"/>
          <w:szCs w:val="32"/>
        </w:rPr>
      </w:pPr>
      <w:r w:rsidRPr="007D0C1C">
        <w:rPr>
          <w:b/>
          <w:bCs/>
          <w:noProof/>
          <w:sz w:val="28"/>
          <w:szCs w:val="28"/>
        </w:rPr>
        <w:drawing>
          <wp:inline distT="0" distB="0" distL="0" distR="0" wp14:anchorId="5B52F536" wp14:editId="1895FBFA">
            <wp:extent cx="6061075" cy="40106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75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B5E" w:rsidRPr="007D0C1C" w:rsidRDefault="00AE6B5E" w:rsidP="00AE6B5E">
      <w:pPr>
        <w:jc w:val="center"/>
        <w:rPr>
          <w:b/>
          <w:bCs/>
          <w:sz w:val="32"/>
          <w:szCs w:val="32"/>
        </w:rPr>
      </w:pPr>
    </w:p>
    <w:p w:rsidR="00AE6B5E" w:rsidRPr="007D0C1C" w:rsidRDefault="00AE6B5E" w:rsidP="00AE6B5E">
      <w:pPr>
        <w:jc w:val="center"/>
        <w:rPr>
          <w:sz w:val="28"/>
          <w:szCs w:val="28"/>
        </w:rPr>
      </w:pPr>
      <w:r w:rsidRPr="007D0C1C">
        <w:rPr>
          <w:sz w:val="28"/>
          <w:szCs w:val="28"/>
        </w:rPr>
        <w:t>Рыбинск</w:t>
      </w:r>
    </w:p>
    <w:p w:rsidR="00AE6B5E" w:rsidRPr="007D0C1C" w:rsidRDefault="00AE6B5E" w:rsidP="00AE6B5E">
      <w:pPr>
        <w:jc w:val="center"/>
        <w:rPr>
          <w:sz w:val="28"/>
          <w:szCs w:val="28"/>
        </w:rPr>
      </w:pPr>
      <w:r w:rsidRPr="007D0C1C">
        <w:rPr>
          <w:sz w:val="28"/>
          <w:szCs w:val="28"/>
        </w:rPr>
        <w:t>202</w:t>
      </w:r>
      <w:r>
        <w:rPr>
          <w:sz w:val="28"/>
          <w:szCs w:val="28"/>
        </w:rPr>
        <w:t>4</w:t>
      </w:r>
    </w:p>
    <w:p w:rsidR="00AE6B5E" w:rsidRDefault="00AE6B5E" w:rsidP="00AE6B5E"/>
    <w:p w:rsidR="00AE6B5E" w:rsidRDefault="00AE6B5E" w:rsidP="00AE6B5E"/>
    <w:p w:rsidR="00AE6B5E" w:rsidRDefault="00AE6B5E" w:rsidP="00AE6B5E"/>
    <w:p w:rsidR="00AE6B5E" w:rsidRDefault="00AE6B5E" w:rsidP="00AE6B5E"/>
    <w:p w:rsidR="00AE6B5E" w:rsidRDefault="00AE6B5E" w:rsidP="00AE6B5E"/>
    <w:p w:rsidR="00AE6B5E" w:rsidRDefault="00AE6B5E" w:rsidP="00AE6B5E"/>
    <w:p w:rsidR="00AE6B5E" w:rsidRDefault="00AE6B5E" w:rsidP="00AE6B5E"/>
    <w:p w:rsidR="00AE6B5E" w:rsidRDefault="00AE6B5E" w:rsidP="00AE6B5E"/>
    <w:p w:rsidR="00AE6B5E" w:rsidRPr="007D0C1C" w:rsidRDefault="00AE6B5E" w:rsidP="00AE6B5E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430131714"/>
        <w:docPartObj>
          <w:docPartGallery w:val="Table of Contents"/>
          <w:docPartUnique/>
        </w:docPartObj>
      </w:sdtPr>
      <w:sdtContent>
        <w:p w:rsidR="00AE6B5E" w:rsidRPr="00187BBA" w:rsidRDefault="00AE6B5E" w:rsidP="00AE6B5E">
          <w:pPr>
            <w:pStyle w:val="afffc"/>
            <w:spacing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187BBA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AE6B5E" w:rsidRDefault="00AE6B5E" w:rsidP="00AE6B5E">
          <w:pPr>
            <w:pStyle w:val="18"/>
            <w:spacing w:line="24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168323" w:history="1">
            <w:r w:rsidRPr="00A707BA">
              <w:rPr>
                <w:rStyle w:val="af0"/>
              </w:rPr>
              <w:t>ПАСПОРТ  ПРОГРАММЫ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_Toc143168323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AE6B5E" w:rsidRDefault="00AE6B5E" w:rsidP="00AE6B5E">
          <w:pPr>
            <w:pStyle w:val="26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3168324" w:history="1">
            <w:r w:rsidRPr="00A707BA">
              <w:rPr>
                <w:rStyle w:val="af0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A707BA">
              <w:rPr>
                <w:rStyle w:val="af0"/>
                <w:noProof/>
              </w:rPr>
              <w:t>Анализ существующей ситуации и оценка проблемы, решение которой осуществляется путем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_Toc143168324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6B5E" w:rsidRDefault="00AE6B5E" w:rsidP="00AE6B5E">
          <w:pPr>
            <w:pStyle w:val="26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3168325" w:history="1">
            <w:r w:rsidRPr="00A707BA">
              <w:rPr>
                <w:rStyle w:val="af0"/>
                <w:noProof/>
              </w:rPr>
              <w:t xml:space="preserve">2. </w:t>
            </w:r>
            <w:r>
              <w:rPr>
                <w:rStyle w:val="af0"/>
                <w:noProof/>
              </w:rPr>
              <w:t xml:space="preserve">   </w:t>
            </w:r>
            <w:r w:rsidRPr="00A707BA">
              <w:rPr>
                <w:rStyle w:val="af0"/>
                <w:noProof/>
              </w:rPr>
              <w:t>Цели, задачи и ожидаемые результаты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_Toc143168325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6B5E" w:rsidRDefault="00AE6B5E" w:rsidP="00AE6B5E">
          <w:pPr>
            <w:pStyle w:val="26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3168326" w:history="1">
            <w:r w:rsidRPr="00A707BA">
              <w:rPr>
                <w:rStyle w:val="af0"/>
                <w:noProof/>
              </w:rPr>
              <w:t xml:space="preserve">3. </w:t>
            </w:r>
            <w:r>
              <w:rPr>
                <w:rStyle w:val="af0"/>
                <w:noProof/>
              </w:rPr>
              <w:t xml:space="preserve">   </w:t>
            </w:r>
            <w:r w:rsidRPr="00A707BA">
              <w:rPr>
                <w:rStyle w:val="af0"/>
                <w:noProof/>
              </w:rPr>
              <w:t>Социально-экономическое обоснование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_Toc143168326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6B5E" w:rsidRDefault="00AE6B5E" w:rsidP="00AE6B5E">
          <w:pPr>
            <w:pStyle w:val="26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3168327" w:history="1">
            <w:r w:rsidRPr="00A707BA">
              <w:rPr>
                <w:rStyle w:val="af0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A707BA">
              <w:rPr>
                <w:rStyle w:val="af0"/>
                <w:noProof/>
              </w:rPr>
              <w:t>Финансирование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_Toc143168327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6B5E" w:rsidRDefault="00AE6B5E" w:rsidP="00AE6B5E">
          <w:pPr>
            <w:pStyle w:val="26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3168328" w:history="1">
            <w:r w:rsidRPr="00A707BA">
              <w:rPr>
                <w:rStyle w:val="af0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A707BA">
              <w:rPr>
                <w:rStyle w:val="af0"/>
                <w:noProof/>
              </w:rPr>
              <w:t>Механизм реализации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_Toc143168328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6B5E" w:rsidRDefault="00AE6B5E" w:rsidP="00AE6B5E">
          <w:pPr>
            <w:pStyle w:val="26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3168329" w:history="1">
            <w:r w:rsidRPr="00A707BA">
              <w:rPr>
                <w:rStyle w:val="af0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A707BA">
              <w:rPr>
                <w:rStyle w:val="af0"/>
                <w:noProof/>
              </w:rPr>
              <w:t>Индикаторы результативности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_Toc143168329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6B5E" w:rsidRDefault="00AE6B5E" w:rsidP="00AE6B5E">
          <w:pPr>
            <w:pStyle w:val="26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3168330" w:history="1">
            <w:r w:rsidRPr="00A707BA">
              <w:rPr>
                <w:rStyle w:val="af0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A707BA">
              <w:rPr>
                <w:rStyle w:val="af0"/>
                <w:noProof/>
              </w:rPr>
              <w:t>Перечень мероприятий Программы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_Toc143168330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6B5E" w:rsidRDefault="00AE6B5E" w:rsidP="00AE6B5E">
          <w:pPr>
            <w:pStyle w:val="26"/>
            <w:spacing w:line="24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3168331" w:history="1">
            <w:r w:rsidRPr="00A707BA">
              <w:rPr>
                <w:rStyle w:val="af0"/>
                <w:noProof/>
              </w:rPr>
              <w:t>Сокращения, используемые в Программе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_Toc143168331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6B5E" w:rsidRDefault="00AE6B5E" w:rsidP="00AE6B5E">
          <w:pPr>
            <w:jc w:val="both"/>
          </w:pPr>
          <w:r>
            <w:rPr>
              <w:noProof/>
              <w:sz w:val="28"/>
              <w:szCs w:val="28"/>
            </w:rPr>
            <w:fldChar w:fldCharType="end"/>
          </w:r>
        </w:p>
      </w:sdtContent>
    </w:sdt>
    <w:p w:rsidR="00AE6B5E" w:rsidRPr="007D0C1C" w:rsidRDefault="00AE6B5E" w:rsidP="00AE6B5E">
      <w:pPr>
        <w:jc w:val="both"/>
        <w:rPr>
          <w:b/>
          <w:bCs/>
          <w:sz w:val="28"/>
          <w:szCs w:val="28"/>
        </w:rPr>
      </w:pPr>
    </w:p>
    <w:p w:rsidR="00AE6B5E" w:rsidRPr="007D0C1C" w:rsidRDefault="00AE6B5E" w:rsidP="00AE6B5E">
      <w:pPr>
        <w:jc w:val="center"/>
        <w:rPr>
          <w:b/>
          <w:bCs/>
          <w:sz w:val="28"/>
          <w:szCs w:val="28"/>
        </w:rPr>
      </w:pPr>
    </w:p>
    <w:p w:rsidR="00AE6B5E" w:rsidRDefault="00AE6B5E" w:rsidP="00AE6B5E">
      <w:pPr>
        <w:spacing w:after="200"/>
        <w:rPr>
          <w:sz w:val="28"/>
          <w:szCs w:val="28"/>
        </w:rPr>
      </w:pPr>
      <w:bookmarkStart w:id="0" w:name="_Toc141791789"/>
      <w:r>
        <w:rPr>
          <w:b/>
          <w:bCs/>
          <w:sz w:val="28"/>
          <w:szCs w:val="28"/>
        </w:rPr>
        <w:br w:type="page"/>
      </w:r>
    </w:p>
    <w:p w:rsidR="00AE6B5E" w:rsidRPr="007D0C1C" w:rsidRDefault="00AE6B5E" w:rsidP="00AE6B5E">
      <w:pPr>
        <w:pStyle w:val="1"/>
        <w:ind w:left="231" w:firstLine="36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1" w:name="_Toc143168323"/>
      <w:r w:rsidRPr="007D0C1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ПАСПОРТ  ПРОГРАММЫ</w:t>
      </w:r>
      <w:bookmarkEnd w:id="0"/>
      <w:bookmarkEnd w:id="1"/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7080"/>
      </w:tblGrid>
      <w:tr w:rsidR="00AE6B5E" w:rsidRPr="00FD32AF" w:rsidTr="001A1D7E">
        <w:tc>
          <w:tcPr>
            <w:tcW w:w="3013" w:type="dxa"/>
          </w:tcPr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0" w:type="dxa"/>
          </w:tcPr>
          <w:p w:rsidR="00AE6B5E" w:rsidRPr="00FD32AF" w:rsidRDefault="00AE6B5E" w:rsidP="001A1D7E">
            <w:pPr>
              <w:ind w:right="110"/>
              <w:jc w:val="both"/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«Модернизация систем коммунальной инфраструктуры в городском округе город Рыбинск Ярославской области» (далее – Программа)</w:t>
            </w:r>
          </w:p>
        </w:tc>
      </w:tr>
      <w:tr w:rsidR="00AE6B5E" w:rsidRPr="00FD32AF" w:rsidTr="001A1D7E">
        <w:trPr>
          <w:trHeight w:val="673"/>
        </w:trPr>
        <w:tc>
          <w:tcPr>
            <w:tcW w:w="3013" w:type="dxa"/>
          </w:tcPr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80" w:type="dxa"/>
            <w:vAlign w:val="center"/>
          </w:tcPr>
          <w:p w:rsidR="00AE6B5E" w:rsidRPr="00FD32AF" w:rsidRDefault="00AE6B5E" w:rsidP="001A1D7E">
            <w:pPr>
              <w:ind w:left="51" w:right="110"/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2024-2027 годы</w:t>
            </w:r>
          </w:p>
        </w:tc>
      </w:tr>
      <w:tr w:rsidR="00AE6B5E" w:rsidRPr="007D0C1C" w:rsidTr="001A1D7E">
        <w:tblPrEx>
          <w:tblCellMar>
            <w:left w:w="70" w:type="dxa"/>
            <w:right w:w="70" w:type="dxa"/>
          </w:tblCellMar>
        </w:tblPrEx>
        <w:trPr>
          <w:trHeight w:val="384"/>
        </w:trPr>
        <w:tc>
          <w:tcPr>
            <w:tcW w:w="3013" w:type="dxa"/>
          </w:tcPr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Основания для  разработки Программы</w:t>
            </w:r>
          </w:p>
        </w:tc>
        <w:tc>
          <w:tcPr>
            <w:tcW w:w="7080" w:type="dxa"/>
          </w:tcPr>
          <w:p w:rsidR="00AE6B5E" w:rsidRPr="00FD32AF" w:rsidRDefault="00AE6B5E" w:rsidP="001A1D7E">
            <w:pPr>
              <w:tabs>
                <w:tab w:val="num" w:pos="0"/>
              </w:tabs>
              <w:ind w:right="110"/>
              <w:jc w:val="both"/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- постановление Правительства Ярославской области от 27.03.2024 № 389-п «Об утверждении государственной программы Ярославской области «Обеспечение качественными коммунальными услугами населения Ярославской области» на 2024-2030 годы и о признании утратившими силу отдельных постановлений Правительства области»;</w:t>
            </w:r>
          </w:p>
          <w:p w:rsidR="00AE6B5E" w:rsidRPr="00FD32AF" w:rsidRDefault="00AE6B5E" w:rsidP="001A1D7E">
            <w:pPr>
              <w:tabs>
                <w:tab w:val="num" w:pos="0"/>
              </w:tabs>
              <w:ind w:right="110"/>
              <w:jc w:val="both"/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- постановление Правительства Ярославской области от 03.04.2023 № 274-п «Об утверждении региональной программы «Модернизация систем коммунальной инфраструктуры Ярославской области» на 2023-2027 годы»;</w:t>
            </w:r>
          </w:p>
          <w:p w:rsidR="00AE6B5E" w:rsidRPr="00FD32AF" w:rsidRDefault="00AE6B5E" w:rsidP="001A1D7E">
            <w:pPr>
              <w:pStyle w:val="afffd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32AF">
              <w:rPr>
                <w:rFonts w:ascii="Times New Roman" w:eastAsia="Times New Roman" w:hAnsi="Times New Roman"/>
                <w:sz w:val="28"/>
                <w:szCs w:val="28"/>
              </w:rPr>
              <w:t>- постановление  Правительства Российской Федерации от 08.12.2022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D32AF">
              <w:rPr>
                <w:rFonts w:ascii="Times New Roman" w:eastAsia="Times New Roman" w:hAnsi="Times New Roman"/>
                <w:sz w:val="28"/>
                <w:szCs w:val="28"/>
              </w:rPr>
              <w:t>2253 «Об утверждении 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2023 - 2027 годы и о внесении изменений в Положение о Правительственной комиссии по региональному развитию в Российской Федерации»;</w:t>
            </w:r>
          </w:p>
          <w:p w:rsidR="00AE6B5E" w:rsidRPr="00FD32AF" w:rsidRDefault="00AE6B5E" w:rsidP="001A1D7E">
            <w:pPr>
              <w:tabs>
                <w:tab w:val="num" w:pos="0"/>
              </w:tabs>
              <w:ind w:right="110"/>
              <w:jc w:val="both"/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-</w:t>
            </w:r>
            <w:bookmarkStart w:id="2" w:name="OLE_LINK9"/>
            <w:bookmarkStart w:id="3" w:name="OLE_LINK10"/>
            <w:r w:rsidRPr="00FD32AF">
              <w:rPr>
                <w:sz w:val="28"/>
                <w:szCs w:val="28"/>
              </w:rPr>
              <w:t xml:space="preserve"> решение Муниципального Совета городского округа город Рыбинск от 28.03.2019 №</w:t>
            </w:r>
            <w:bookmarkEnd w:id="2"/>
            <w:bookmarkEnd w:id="3"/>
            <w:r w:rsidRPr="00FD32AF">
              <w:rPr>
                <w:sz w:val="28"/>
                <w:szCs w:val="28"/>
              </w:rPr>
              <w:t xml:space="preserve"> 47 «О Стратегии социально-экономического  развития городского округа город Рыбинск  на 2018-2030 годы»;</w:t>
            </w:r>
          </w:p>
          <w:p w:rsidR="00AE6B5E" w:rsidRPr="00FD32AF" w:rsidRDefault="00AE6B5E" w:rsidP="001A1D7E">
            <w:pPr>
              <w:pStyle w:val="310"/>
              <w:tabs>
                <w:tab w:val="left" w:pos="7920"/>
              </w:tabs>
              <w:ind w:right="-2"/>
              <w:jc w:val="both"/>
              <w:rPr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FD32AF">
              <w:rPr>
                <w:b w:val="0"/>
                <w:bCs w:val="0"/>
                <w:color w:val="auto"/>
                <w:sz w:val="28"/>
                <w:szCs w:val="28"/>
                <w:lang w:eastAsia="ru-RU"/>
              </w:rPr>
              <w:t>- решение Муниципального Совета городского округа город Рыбинск от 29.10.2015 № 87 «О Программе комплексного развития систем коммунальной инфраструктуры города Рыбинска на 2015-2030 годы»;</w:t>
            </w:r>
          </w:p>
          <w:p w:rsidR="00AE6B5E" w:rsidRPr="00FD32AF" w:rsidRDefault="00AE6B5E" w:rsidP="001A1D7E">
            <w:pPr>
              <w:tabs>
                <w:tab w:val="num" w:pos="0"/>
              </w:tabs>
              <w:ind w:right="110"/>
              <w:jc w:val="both"/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- постановление Администрации городского округа город Рыбинск Ярославской области от 08.06.2020                  № 1306 «О муниципальных программах»;</w:t>
            </w:r>
          </w:p>
          <w:p w:rsidR="00AE6B5E" w:rsidRPr="00FD32AF" w:rsidRDefault="00AE6B5E" w:rsidP="001A1D7E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- постановление Администрации городского округа город Рыбинск Ярос</w:t>
            </w:r>
            <w:r>
              <w:rPr>
                <w:sz w:val="28"/>
                <w:szCs w:val="28"/>
              </w:rPr>
              <w:t>лавской области от 21.01.2021</w:t>
            </w:r>
            <w:r w:rsidRPr="00FD32AF">
              <w:rPr>
                <w:sz w:val="28"/>
                <w:szCs w:val="28"/>
              </w:rPr>
              <w:t xml:space="preserve"> № 139 «Об утверждении плана мероприятий»; </w:t>
            </w:r>
          </w:p>
          <w:p w:rsidR="00AE6B5E" w:rsidRPr="00FD32AF" w:rsidRDefault="00AE6B5E" w:rsidP="001A1D7E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 xml:space="preserve">- постановление Администрации городского округа город Рыбинск Ярославской области от 16.12.2022  № 4844 «Об </w:t>
            </w:r>
            <w:r w:rsidRPr="00FD32AF">
              <w:rPr>
                <w:sz w:val="28"/>
                <w:szCs w:val="28"/>
              </w:rPr>
              <w:lastRenderedPageBreak/>
              <w:t>утверждении комплексного плана развития территории городского округа город Рыбинск Ярославской области»;</w:t>
            </w:r>
          </w:p>
          <w:p w:rsidR="00AE6B5E" w:rsidRPr="00FD32AF" w:rsidRDefault="00AE6B5E" w:rsidP="001A1D7E">
            <w:pPr>
              <w:pStyle w:val="310"/>
              <w:tabs>
                <w:tab w:val="left" w:pos="7920"/>
              </w:tabs>
              <w:ind w:right="-2"/>
              <w:jc w:val="both"/>
              <w:rPr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FD32AF">
              <w:rPr>
                <w:b w:val="0"/>
                <w:bCs w:val="0"/>
                <w:color w:val="auto"/>
                <w:sz w:val="28"/>
                <w:szCs w:val="28"/>
                <w:lang w:eastAsia="ru-RU"/>
              </w:rPr>
              <w:t>- приказ департамента регулирования тарифов Ярославской области от 14.11.2022 № 232 «Об утверждении изменений, вносимых в инвестиционную программу государственного предприятия Ярославской области  «Северный водоканал»;</w:t>
            </w:r>
          </w:p>
          <w:p w:rsidR="00AE6B5E" w:rsidRPr="00FD32AF" w:rsidRDefault="00AE6B5E" w:rsidP="001A1D7E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- приказ департамента жилищно-коммунального хозяйства, энергетики и регулирования тарифов Ярославской области от 25.03.2021 № 46 «Об утверждении скорректированной инвестиционной программы ООО «Рыбинская генерация»;</w:t>
            </w:r>
          </w:p>
          <w:p w:rsidR="00AE6B5E" w:rsidRPr="00FD32AF" w:rsidRDefault="00AE6B5E" w:rsidP="001A1D7E">
            <w:pPr>
              <w:pStyle w:val="310"/>
              <w:tabs>
                <w:tab w:val="left" w:pos="7920"/>
              </w:tabs>
              <w:ind w:right="-2"/>
              <w:jc w:val="both"/>
              <w:rPr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FD32AF">
              <w:rPr>
                <w:b w:val="0"/>
                <w:bCs w:val="0"/>
                <w:color w:val="auto"/>
                <w:sz w:val="28"/>
                <w:szCs w:val="28"/>
                <w:lang w:eastAsia="ru-RU"/>
              </w:rPr>
              <w:t>- приказ департамента регулирования тарифов Ярославской области от 22.08.2022 № 169 «Об утверждении изменений, вносимых в инвестиционную программу ОАО «Рыбинская городская электросеть»;</w:t>
            </w:r>
          </w:p>
          <w:p w:rsidR="00AE6B5E" w:rsidRPr="00FD32AF" w:rsidRDefault="00AE6B5E" w:rsidP="001A1D7E">
            <w:pPr>
              <w:pStyle w:val="310"/>
              <w:tabs>
                <w:tab w:val="left" w:pos="7920"/>
              </w:tabs>
              <w:ind w:right="-2"/>
              <w:jc w:val="both"/>
              <w:rPr>
                <w:sz w:val="28"/>
                <w:szCs w:val="28"/>
              </w:rPr>
            </w:pPr>
            <w:r w:rsidRPr="00FD32AF">
              <w:rPr>
                <w:b w:val="0"/>
                <w:bCs w:val="0"/>
                <w:color w:val="auto"/>
                <w:sz w:val="28"/>
                <w:szCs w:val="28"/>
                <w:lang w:eastAsia="ru-RU"/>
              </w:rPr>
              <w:t>-</w:t>
            </w:r>
            <w:r w:rsidRPr="00FD32AF">
              <w:rPr>
                <w:b w:val="0"/>
                <w:sz w:val="28"/>
                <w:szCs w:val="28"/>
              </w:rPr>
              <w:t xml:space="preserve"> решение Муниципального Совета городского округа город Рыбинск от 19.12.2019 № 98 «О принятии Устава городского округа город Рыбинск Ярославской области».</w:t>
            </w:r>
          </w:p>
        </w:tc>
      </w:tr>
      <w:tr w:rsidR="00AE6B5E" w:rsidRPr="004D4C9F" w:rsidTr="001A1D7E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013" w:type="dxa"/>
          </w:tcPr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080" w:type="dxa"/>
          </w:tcPr>
          <w:p w:rsidR="00AE6B5E" w:rsidRPr="00FD32AF" w:rsidRDefault="00AE6B5E" w:rsidP="001A1D7E">
            <w:pPr>
              <w:pStyle w:val="ConsPlusCell"/>
              <w:ind w:left="51" w:right="11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32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Администрация городского округа город Рыбинск Ярославской области</w:t>
            </w:r>
          </w:p>
        </w:tc>
      </w:tr>
      <w:tr w:rsidR="00AE6B5E" w:rsidRPr="004D4C9F" w:rsidTr="001A1D7E">
        <w:tblPrEx>
          <w:tblCellMar>
            <w:left w:w="70" w:type="dxa"/>
            <w:right w:w="70" w:type="dxa"/>
          </w:tblCellMar>
        </w:tblPrEx>
        <w:trPr>
          <w:trHeight w:val="1223"/>
        </w:trPr>
        <w:tc>
          <w:tcPr>
            <w:tcW w:w="3013" w:type="dxa"/>
          </w:tcPr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Ответственный исполнитель -руководитель Программы</w:t>
            </w:r>
          </w:p>
        </w:tc>
        <w:tc>
          <w:tcPr>
            <w:tcW w:w="7080" w:type="dxa"/>
          </w:tcPr>
          <w:p w:rsidR="00AE6B5E" w:rsidRPr="00FD32AF" w:rsidRDefault="00AE6B5E" w:rsidP="001A1D7E">
            <w:pPr>
              <w:pStyle w:val="ConsPlusCell"/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32AF">
              <w:rPr>
                <w:rFonts w:ascii="Times New Roman" w:hAnsi="Times New Roman"/>
                <w:sz w:val="28"/>
                <w:szCs w:val="28"/>
              </w:rPr>
              <w:t>Департамент жилищно-коммунального хозяйства, транспорта и связи Администрации городского округа город Рыбинск Ярославской области (далее – Департамент ЖКХ, транспорта и связи)</w:t>
            </w:r>
          </w:p>
        </w:tc>
      </w:tr>
      <w:tr w:rsidR="00AE6B5E" w:rsidRPr="007D0C1C" w:rsidTr="001A1D7E">
        <w:tblPrEx>
          <w:tblCellMar>
            <w:left w:w="70" w:type="dxa"/>
            <w:right w:w="70" w:type="dxa"/>
          </w:tblCellMar>
        </w:tblPrEx>
        <w:trPr>
          <w:trHeight w:val="1223"/>
        </w:trPr>
        <w:tc>
          <w:tcPr>
            <w:tcW w:w="3013" w:type="dxa"/>
          </w:tcPr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0" w:type="dxa"/>
          </w:tcPr>
          <w:p w:rsidR="00AE6B5E" w:rsidRPr="00FD32AF" w:rsidRDefault="00AE6B5E" w:rsidP="001A1D7E">
            <w:pPr>
              <w:pStyle w:val="ConsPlusCell"/>
              <w:ind w:left="51" w:right="1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32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ГП ЯО «Северный водоканал» </w:t>
            </w:r>
          </w:p>
          <w:p w:rsidR="00AE6B5E" w:rsidRPr="00FD32AF" w:rsidRDefault="00AE6B5E" w:rsidP="001A1D7E">
            <w:pPr>
              <w:pStyle w:val="ConsPlusCell"/>
              <w:ind w:left="51" w:right="1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32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«Рыбинская генерация»</w:t>
            </w:r>
          </w:p>
          <w:p w:rsidR="00AE6B5E" w:rsidRPr="00FD32AF" w:rsidRDefault="00AE6B5E" w:rsidP="001A1D7E">
            <w:pPr>
              <w:pStyle w:val="ConsPlusCell"/>
              <w:ind w:left="51" w:right="1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32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МУП «Теплоэнерго»</w:t>
            </w:r>
          </w:p>
          <w:p w:rsidR="00AE6B5E" w:rsidRPr="00FD32AF" w:rsidRDefault="00AE6B5E" w:rsidP="001A1D7E">
            <w:pPr>
              <w:pStyle w:val="ConsPlusCell"/>
              <w:ind w:left="51" w:right="1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32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ОАО «Рыбинская городская электросеть»</w:t>
            </w:r>
          </w:p>
          <w:p w:rsidR="00AE6B5E" w:rsidRPr="00FD32AF" w:rsidRDefault="00AE6B5E" w:rsidP="001A1D7E">
            <w:pPr>
              <w:pStyle w:val="ConsPlusCell"/>
              <w:ind w:left="51" w:right="1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32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Управление строительства </w:t>
            </w:r>
            <w:r w:rsidRPr="00FD32AF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город Рыбинск Ярославской области (далее - Управление строительства)</w:t>
            </w:r>
          </w:p>
        </w:tc>
      </w:tr>
      <w:tr w:rsidR="00AE6B5E" w:rsidRPr="007D0C1C" w:rsidTr="001A1D7E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013" w:type="dxa"/>
          </w:tcPr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Куратор Программы</w:t>
            </w:r>
          </w:p>
        </w:tc>
        <w:tc>
          <w:tcPr>
            <w:tcW w:w="7080" w:type="dxa"/>
          </w:tcPr>
          <w:p w:rsidR="00AE6B5E" w:rsidRPr="00FD32AF" w:rsidRDefault="00AE6B5E" w:rsidP="001A1D7E">
            <w:pPr>
              <w:ind w:right="-285"/>
              <w:rPr>
                <w:sz w:val="28"/>
                <w:szCs w:val="28"/>
                <w:shd w:val="clear" w:color="auto" w:fill="FFFFFF"/>
              </w:rPr>
            </w:pPr>
            <w:r w:rsidRPr="00FD32AF">
              <w:rPr>
                <w:sz w:val="28"/>
                <w:szCs w:val="28"/>
                <w:shd w:val="clear" w:color="auto" w:fill="FFFFFF"/>
              </w:rPr>
              <w:t>Заместитель Главы Администрации по городскому хозяйству</w:t>
            </w:r>
          </w:p>
        </w:tc>
      </w:tr>
      <w:tr w:rsidR="00AE6B5E" w:rsidRPr="007D0C1C" w:rsidTr="001A1D7E">
        <w:tblPrEx>
          <w:tblCellMar>
            <w:left w:w="70" w:type="dxa"/>
            <w:right w:w="70" w:type="dxa"/>
          </w:tblCellMar>
        </w:tblPrEx>
        <w:trPr>
          <w:trHeight w:val="360"/>
        </w:trPr>
        <w:tc>
          <w:tcPr>
            <w:tcW w:w="3013" w:type="dxa"/>
          </w:tcPr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80" w:type="dxa"/>
          </w:tcPr>
          <w:p w:rsidR="00AE6B5E" w:rsidRPr="00FD32AF" w:rsidRDefault="00AE6B5E" w:rsidP="001A1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32AF">
              <w:rPr>
                <w:sz w:val="28"/>
                <w:szCs w:val="28"/>
              </w:rPr>
              <w:t xml:space="preserve">Повышение качества систем теплоснабжения, водоснабжения, водоотведения и электроснабжения  городского округа город Рыбинск Ярославской области; </w:t>
            </w:r>
          </w:p>
          <w:p w:rsidR="00AE6B5E" w:rsidRPr="00FD32AF" w:rsidRDefault="00AE6B5E" w:rsidP="001A1D7E">
            <w:pPr>
              <w:jc w:val="both"/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- Повышение качества и надежности предоставления коммунальных услуг населению городского округа город Рыбинск Ярославской области.</w:t>
            </w:r>
          </w:p>
        </w:tc>
      </w:tr>
      <w:tr w:rsidR="00AE6B5E" w:rsidRPr="007D0C1C" w:rsidTr="001A1D7E">
        <w:tblPrEx>
          <w:tblCellMar>
            <w:left w:w="70" w:type="dxa"/>
            <w:right w:w="70" w:type="dxa"/>
          </w:tblCellMar>
        </w:tblPrEx>
        <w:trPr>
          <w:trHeight w:val="370"/>
        </w:trPr>
        <w:tc>
          <w:tcPr>
            <w:tcW w:w="3013" w:type="dxa"/>
          </w:tcPr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0" w:type="dxa"/>
          </w:tcPr>
          <w:tbl>
            <w:tblPr>
              <w:tblW w:w="74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03"/>
            </w:tblGrid>
            <w:tr w:rsidR="00AE6B5E" w:rsidRPr="00FD32AF" w:rsidTr="001A1D7E">
              <w:trPr>
                <w:trHeight w:val="780"/>
              </w:trPr>
              <w:tc>
                <w:tcPr>
                  <w:tcW w:w="7403" w:type="dxa"/>
                </w:tcPr>
                <w:p w:rsidR="00AE6B5E" w:rsidRPr="00FD32AF" w:rsidRDefault="00AE6B5E" w:rsidP="001A1D7E">
                  <w:pPr>
                    <w:pStyle w:val="afff7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right="455"/>
                    <w:jc w:val="left"/>
                  </w:pPr>
                  <w:r w:rsidRPr="00FD32AF">
                    <w:t>Повышение надежности и безопасности системы теплоснабжения;</w:t>
                  </w:r>
                </w:p>
                <w:p w:rsidR="00AE6B5E" w:rsidRPr="00FD32AF" w:rsidRDefault="00AE6B5E" w:rsidP="001A1D7E">
                  <w:pPr>
                    <w:pStyle w:val="afff7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right="455"/>
                    <w:jc w:val="left"/>
                    <w:rPr>
                      <w:rFonts w:eastAsiaTheme="minorHAnsi"/>
                    </w:rPr>
                  </w:pPr>
                  <w:r w:rsidRPr="00FD32AF">
                    <w:t>Повышение качества услуг в сфере водоснабжения и водоотведения;</w:t>
                  </w:r>
                </w:p>
                <w:p w:rsidR="00AE6B5E" w:rsidRPr="00FD32AF" w:rsidRDefault="00AE6B5E" w:rsidP="001A1D7E">
                  <w:pPr>
                    <w:pStyle w:val="afff7"/>
                    <w:numPr>
                      <w:ilvl w:val="0"/>
                      <w:numId w:val="39"/>
                    </w:numPr>
                    <w:autoSpaceDE w:val="0"/>
                    <w:autoSpaceDN w:val="0"/>
                    <w:adjustRightInd w:val="0"/>
                    <w:ind w:right="455"/>
                    <w:jc w:val="left"/>
                    <w:rPr>
                      <w:rFonts w:eastAsiaTheme="minorHAnsi"/>
                    </w:rPr>
                  </w:pPr>
                  <w:r w:rsidRPr="00FD32AF">
                    <w:lastRenderedPageBreak/>
                    <w:t>Повышение надежности системы электроснабжении.</w:t>
                  </w:r>
                </w:p>
              </w:tc>
            </w:tr>
          </w:tbl>
          <w:p w:rsidR="00AE6B5E" w:rsidRPr="00FD32AF" w:rsidRDefault="00AE6B5E" w:rsidP="001A1D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B5E" w:rsidRPr="007D0C1C" w:rsidTr="001A1D7E">
        <w:tblPrEx>
          <w:tblCellMar>
            <w:left w:w="70" w:type="dxa"/>
            <w:right w:w="70" w:type="dxa"/>
          </w:tblCellMar>
        </w:tblPrEx>
        <w:trPr>
          <w:trHeight w:val="1646"/>
        </w:trPr>
        <w:tc>
          <w:tcPr>
            <w:tcW w:w="3013" w:type="dxa"/>
          </w:tcPr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080" w:type="dxa"/>
          </w:tcPr>
          <w:p w:rsidR="00AE6B5E" w:rsidRPr="00FD32AF" w:rsidRDefault="00AE6B5E" w:rsidP="001A1D7E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FD32A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</w:t>
            </w:r>
          </w:p>
          <w:p w:rsidR="00AE6B5E" w:rsidRPr="00FD32AF" w:rsidRDefault="00AE6B5E" w:rsidP="001A1D7E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FD32AF">
              <w:rPr>
                <w:rFonts w:ascii="Times New Roman" w:hAnsi="Times New Roman" w:cs="Times New Roman"/>
                <w:sz w:val="28"/>
                <w:szCs w:val="28"/>
              </w:rPr>
              <w:t xml:space="preserve">(выделено /финансовая  потребность) </w:t>
            </w:r>
          </w:p>
          <w:p w:rsidR="00AE6B5E" w:rsidRPr="00FD32AF" w:rsidRDefault="00AE6B5E" w:rsidP="001A1D7E">
            <w:pPr>
              <w:pStyle w:val="affe"/>
              <w:rPr>
                <w:sz w:val="28"/>
                <w:szCs w:val="28"/>
              </w:rPr>
            </w:pPr>
            <w:r w:rsidRPr="00FD32AF">
              <w:rPr>
                <w:rFonts w:ascii="Times New Roman" w:hAnsi="Times New Roman"/>
                <w:sz w:val="28"/>
                <w:szCs w:val="28"/>
              </w:rPr>
              <w:t xml:space="preserve">226,753 /1995,006   </w:t>
            </w:r>
            <w:r w:rsidRPr="00FD32AF">
              <w:rPr>
                <w:rFonts w:ascii="Times New Roman" w:hAnsi="Times New Roman" w:cs="Times New Roman"/>
                <w:sz w:val="28"/>
                <w:szCs w:val="28"/>
              </w:rPr>
              <w:t>млн. руб., в т.ч.:</w:t>
            </w:r>
          </w:p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средства городского бюджета, млн. руб.: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66"/>
              <w:gridCol w:w="2773"/>
              <w:gridCol w:w="2409"/>
            </w:tblGrid>
            <w:tr w:rsidR="00AE6B5E" w:rsidRPr="00FD32AF" w:rsidTr="001A1D7E">
              <w:trPr>
                <w:trHeight w:val="203"/>
              </w:trPr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center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 xml:space="preserve">Выделено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center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Потребность</w:t>
                  </w:r>
                </w:p>
              </w:tc>
            </w:tr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2024год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159,103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162,488</w:t>
                  </w:r>
                </w:p>
              </w:tc>
            </w:tr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color w:val="FF0000"/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76,136</w:t>
                  </w:r>
                </w:p>
              </w:tc>
            </w:tr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color w:val="FF0000"/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14,937</w:t>
                  </w:r>
                </w:p>
              </w:tc>
            </w:tr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14,869</w:t>
                  </w:r>
                </w:p>
              </w:tc>
            </w:tr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159,103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268,430</w:t>
                  </w:r>
                </w:p>
              </w:tc>
            </w:tr>
          </w:tbl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средства областного бюджета, млн. руб.: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66"/>
              <w:gridCol w:w="2773"/>
              <w:gridCol w:w="2409"/>
            </w:tblGrid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center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 xml:space="preserve">Выделено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center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Потребность</w:t>
                  </w:r>
                </w:p>
              </w:tc>
            </w:tr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2024год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63,488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63,488</w:t>
                  </w:r>
                </w:p>
              </w:tc>
            </w:tr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3,458</w:t>
                  </w:r>
                </w:p>
              </w:tc>
            </w:tr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3,641</w:t>
                  </w:r>
                </w:p>
              </w:tc>
            </w:tr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63,488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70,587</w:t>
                  </w:r>
                </w:p>
              </w:tc>
            </w:tr>
          </w:tbl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средства федерального бюджета, млн. руб.: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66"/>
              <w:gridCol w:w="2773"/>
              <w:gridCol w:w="2409"/>
            </w:tblGrid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center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 xml:space="preserve">Выделено 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center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Потребность</w:t>
                  </w:r>
                </w:p>
              </w:tc>
            </w:tr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2024год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*103,800</w:t>
                  </w:r>
                </w:p>
              </w:tc>
            </w:tr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97,648</w:t>
                  </w:r>
                </w:p>
              </w:tc>
            </w:tr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102,824</w:t>
                  </w:r>
                </w:p>
              </w:tc>
            </w:tr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E6B5E" w:rsidRPr="00FD32AF" w:rsidTr="001A1D7E">
              <w:tc>
                <w:tcPr>
                  <w:tcW w:w="1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304,272</w:t>
                  </w:r>
                </w:p>
              </w:tc>
            </w:tr>
          </w:tbl>
          <w:p w:rsidR="00AE6B5E" w:rsidRPr="00FD32AF" w:rsidRDefault="00AE6B5E" w:rsidP="001A1D7E">
            <w:pPr>
              <w:rPr>
                <w:sz w:val="28"/>
                <w:szCs w:val="28"/>
              </w:rPr>
            </w:pPr>
            <w:bookmarkStart w:id="4" w:name="OLE_LINK5"/>
            <w:bookmarkStart w:id="5" w:name="OLE_LINK6"/>
            <w:r w:rsidRPr="00FD32AF">
              <w:rPr>
                <w:sz w:val="28"/>
                <w:szCs w:val="28"/>
              </w:rPr>
              <w:t>внебюджетные средства, млн. руб.:</w:t>
            </w: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69"/>
              <w:gridCol w:w="2670"/>
              <w:gridCol w:w="2409"/>
            </w:tblGrid>
            <w:tr w:rsidR="00AE6B5E" w:rsidRPr="00FD32AF" w:rsidTr="001A1D7E"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E6B5E" w:rsidRPr="00FD32AF" w:rsidRDefault="00AE6B5E" w:rsidP="001A1D7E">
                  <w:pPr>
                    <w:jc w:val="center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Выделено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center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Потребность</w:t>
                  </w:r>
                </w:p>
              </w:tc>
            </w:tr>
            <w:tr w:rsidR="00AE6B5E" w:rsidRPr="00FD32AF" w:rsidTr="001A1D7E"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2024год</w:t>
                  </w: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4,162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139,603</w:t>
                  </w:r>
                </w:p>
              </w:tc>
            </w:tr>
            <w:tr w:rsidR="00AE6B5E" w:rsidRPr="00FD32AF" w:rsidTr="001A1D7E"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527,012</w:t>
                  </w:r>
                </w:p>
              </w:tc>
            </w:tr>
            <w:tr w:rsidR="00AE6B5E" w:rsidRPr="00FD32AF" w:rsidTr="001A1D7E"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2026 год</w:t>
                  </w: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321,444</w:t>
                  </w:r>
                </w:p>
              </w:tc>
            </w:tr>
            <w:tr w:rsidR="00AE6B5E" w:rsidRPr="00FD32AF" w:rsidTr="001A1D7E"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2027 год</w:t>
                  </w: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363,658</w:t>
                  </w:r>
                </w:p>
              </w:tc>
            </w:tr>
            <w:tr w:rsidR="00AE6B5E" w:rsidRPr="00FD32AF" w:rsidTr="001A1D7E"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4,162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E6B5E" w:rsidRPr="00FD32AF" w:rsidRDefault="00AE6B5E" w:rsidP="001A1D7E">
                  <w:pPr>
                    <w:jc w:val="right"/>
                    <w:rPr>
                      <w:sz w:val="28"/>
                      <w:szCs w:val="28"/>
                    </w:rPr>
                  </w:pPr>
                  <w:r w:rsidRPr="00FD32AF">
                    <w:rPr>
                      <w:sz w:val="28"/>
                      <w:szCs w:val="28"/>
                    </w:rPr>
                    <w:t>1351,717</w:t>
                  </w:r>
                </w:p>
              </w:tc>
            </w:tr>
            <w:tr w:rsidR="00AE6B5E" w:rsidRPr="00FD32AF" w:rsidTr="001A1D7E">
              <w:tc>
                <w:tcPr>
                  <w:tcW w:w="6548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E6B5E" w:rsidRPr="00FD32AF" w:rsidRDefault="00AE6B5E" w:rsidP="001A1D7E">
                  <w:pPr>
                    <w:pStyle w:val="afff7"/>
                    <w:ind w:left="0" w:firstLine="0"/>
                  </w:pPr>
                  <w:r w:rsidRPr="00FD32AF">
                    <w:t xml:space="preserve">* средства публично-правовой компании «Фонд развития территорий» </w:t>
                  </w:r>
                </w:p>
              </w:tc>
            </w:tr>
            <w:bookmarkEnd w:id="4"/>
            <w:bookmarkEnd w:id="5"/>
          </w:tbl>
          <w:p w:rsidR="00AE6B5E" w:rsidRPr="00FD32AF" w:rsidRDefault="00AE6B5E" w:rsidP="001A1D7E">
            <w:pPr>
              <w:ind w:right="110"/>
              <w:jc w:val="both"/>
              <w:rPr>
                <w:sz w:val="28"/>
                <w:szCs w:val="28"/>
              </w:rPr>
            </w:pPr>
          </w:p>
        </w:tc>
      </w:tr>
      <w:tr w:rsidR="00AE6B5E" w:rsidRPr="007D0C1C" w:rsidTr="001A1D7E">
        <w:tblPrEx>
          <w:tblCellMar>
            <w:left w:w="70" w:type="dxa"/>
            <w:right w:w="70" w:type="dxa"/>
          </w:tblCellMar>
        </w:tblPrEx>
        <w:trPr>
          <w:trHeight w:val="1801"/>
        </w:trPr>
        <w:tc>
          <w:tcPr>
            <w:tcW w:w="3013" w:type="dxa"/>
          </w:tcPr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Основные ожидаемые результаты реализации Программы</w:t>
            </w:r>
          </w:p>
        </w:tc>
        <w:tc>
          <w:tcPr>
            <w:tcW w:w="7080" w:type="dxa"/>
          </w:tcPr>
          <w:p w:rsidR="00AE6B5E" w:rsidRPr="00FD32AF" w:rsidRDefault="00AE6B5E" w:rsidP="001A1D7E">
            <w:pPr>
              <w:widowControl w:val="0"/>
              <w:snapToGrid w:val="0"/>
              <w:ind w:left="147" w:right="137"/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По итогам реализации Программы планируется достижение следующих результатов:</w:t>
            </w:r>
          </w:p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 xml:space="preserve">- увеличение протяженности замененных инженерных сетей до </w:t>
            </w:r>
            <w:r>
              <w:rPr>
                <w:sz w:val="28"/>
                <w:szCs w:val="28"/>
              </w:rPr>
              <w:t>449,466</w:t>
            </w:r>
            <w:r w:rsidRPr="00FD32AF">
              <w:rPr>
                <w:sz w:val="28"/>
                <w:szCs w:val="28"/>
              </w:rPr>
              <w:t xml:space="preserve">  км;</w:t>
            </w:r>
          </w:p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- снижение аварийности тепловых сетей на</w:t>
            </w:r>
            <w:r>
              <w:rPr>
                <w:sz w:val="28"/>
                <w:szCs w:val="28"/>
              </w:rPr>
              <w:t xml:space="preserve"> 28,1</w:t>
            </w:r>
            <w:r w:rsidRPr="00FD32AF">
              <w:rPr>
                <w:sz w:val="28"/>
                <w:szCs w:val="28"/>
              </w:rPr>
              <w:t xml:space="preserve"> %;</w:t>
            </w:r>
          </w:p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- увеличение численности населения, для которого улучшится качество коммунальных услуг до 7924 чел.;</w:t>
            </w:r>
          </w:p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lastRenderedPageBreak/>
              <w:t>- повышение надежности и бесперебойности водоснабжения и водоотведения, снижение износа оборудования;</w:t>
            </w:r>
          </w:p>
          <w:p w:rsidR="00AE6B5E" w:rsidRPr="00FD32AF" w:rsidRDefault="00AE6B5E" w:rsidP="001A1D7E">
            <w:pPr>
              <w:rPr>
                <w:sz w:val="28"/>
                <w:szCs w:val="28"/>
              </w:rPr>
            </w:pPr>
            <w:r w:rsidRPr="00FD32AF">
              <w:rPr>
                <w:sz w:val="28"/>
                <w:szCs w:val="28"/>
              </w:rPr>
              <w:t>- повышение надежности электроснабжения потребителей до 79%.</w:t>
            </w:r>
          </w:p>
        </w:tc>
      </w:tr>
    </w:tbl>
    <w:p w:rsidR="00AE6B5E" w:rsidRDefault="00AE6B5E" w:rsidP="00AE6B5E">
      <w:pPr>
        <w:pStyle w:val="2"/>
        <w:keepNext w:val="0"/>
        <w:ind w:left="360"/>
      </w:pPr>
      <w:bookmarkStart w:id="6" w:name="_Toc141791790"/>
      <w:bookmarkStart w:id="7" w:name="_Toc143168324"/>
    </w:p>
    <w:p w:rsidR="00AE6B5E" w:rsidRPr="005B09AD" w:rsidRDefault="00AE6B5E" w:rsidP="00AE6B5E">
      <w:pPr>
        <w:pStyle w:val="2"/>
        <w:keepNext w:val="0"/>
        <w:numPr>
          <w:ilvl w:val="0"/>
          <w:numId w:val="44"/>
        </w:numPr>
      </w:pPr>
      <w:r w:rsidRPr="005B09AD">
        <w:t>Анализ существующей ситуации и оценка проблемы, решение которой осуществляется путем реализации Программы</w:t>
      </w:r>
      <w:bookmarkEnd w:id="6"/>
      <w:bookmarkEnd w:id="7"/>
    </w:p>
    <w:p w:rsidR="00AE6B5E" w:rsidRPr="007D0C1C" w:rsidRDefault="00AE6B5E" w:rsidP="00AE6B5E"/>
    <w:p w:rsidR="00AE6B5E" w:rsidRDefault="00AE6B5E" w:rsidP="00AE6B5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C1C">
        <w:rPr>
          <w:rFonts w:eastAsiaTheme="minorHAnsi"/>
          <w:sz w:val="28"/>
          <w:szCs w:val="28"/>
          <w:lang w:eastAsia="en-US"/>
        </w:rPr>
        <w:t>Обеспечение населения качественными коммунальными услугами является важнейшим направлением социально-экономического развития городского округа город Рыбинск Ярославской области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E6B5E" w:rsidRPr="007D0C1C" w:rsidRDefault="00AE6B5E" w:rsidP="00AE6B5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C1C">
        <w:rPr>
          <w:rFonts w:eastAsiaTheme="minorHAnsi"/>
          <w:sz w:val="28"/>
          <w:szCs w:val="28"/>
          <w:lang w:eastAsia="en-US"/>
        </w:rPr>
        <w:t xml:space="preserve">Основные причины высоких потерь коммунальных ресурсов  изношенность сетей. </w:t>
      </w:r>
    </w:p>
    <w:p w:rsidR="00AE6B5E" w:rsidRPr="007D0C1C" w:rsidRDefault="00AE6B5E" w:rsidP="00AE6B5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C1C">
        <w:rPr>
          <w:rFonts w:eastAsiaTheme="minorHAnsi"/>
          <w:sz w:val="28"/>
          <w:szCs w:val="28"/>
          <w:lang w:eastAsia="en-US"/>
        </w:rPr>
        <w:t xml:space="preserve">Протяженность тепловых сетей </w:t>
      </w:r>
      <w:r>
        <w:rPr>
          <w:rFonts w:eastAsiaTheme="minorHAnsi"/>
          <w:sz w:val="28"/>
          <w:szCs w:val="28"/>
          <w:lang w:eastAsia="en-US"/>
        </w:rPr>
        <w:t xml:space="preserve">в городском округе город Рыбинск  </w:t>
      </w:r>
      <w:r w:rsidRPr="002774BA">
        <w:rPr>
          <w:rFonts w:eastAsiaTheme="minorHAnsi"/>
          <w:sz w:val="28"/>
          <w:szCs w:val="28"/>
          <w:lang w:eastAsia="en-US"/>
        </w:rPr>
        <w:t>Ярославской области</w:t>
      </w:r>
      <w:r w:rsidRPr="009D1B3D">
        <w:rPr>
          <w:rFonts w:eastAsiaTheme="minorHAnsi"/>
          <w:sz w:val="28"/>
          <w:szCs w:val="28"/>
          <w:lang w:eastAsia="en-US"/>
        </w:rPr>
        <w:t xml:space="preserve"> </w:t>
      </w:r>
      <w:r w:rsidRPr="007D0C1C">
        <w:rPr>
          <w:rFonts w:eastAsiaTheme="minorHAnsi"/>
          <w:sz w:val="28"/>
          <w:szCs w:val="28"/>
          <w:lang w:eastAsia="en-US"/>
        </w:rPr>
        <w:t xml:space="preserve">составляет 268,2 км, в том числе нуждающихся в замене </w:t>
      </w:r>
      <w:r>
        <w:rPr>
          <w:rFonts w:eastAsiaTheme="minorHAnsi"/>
          <w:sz w:val="28"/>
          <w:szCs w:val="28"/>
          <w:lang w:eastAsia="en-US"/>
        </w:rPr>
        <w:t>109</w:t>
      </w:r>
      <w:r w:rsidRPr="007D0C1C">
        <w:rPr>
          <w:rFonts w:eastAsiaTheme="minorHAnsi"/>
          <w:sz w:val="28"/>
          <w:szCs w:val="28"/>
          <w:lang w:eastAsia="en-US"/>
        </w:rPr>
        <w:t xml:space="preserve"> км (4</w:t>
      </w:r>
      <w:r>
        <w:rPr>
          <w:rFonts w:eastAsiaTheme="minorHAnsi"/>
          <w:sz w:val="28"/>
          <w:szCs w:val="28"/>
          <w:lang w:eastAsia="en-US"/>
        </w:rPr>
        <w:t>0,6</w:t>
      </w:r>
      <w:r w:rsidRPr="007D0C1C">
        <w:rPr>
          <w:rFonts w:eastAsiaTheme="minorHAnsi"/>
          <w:sz w:val="28"/>
          <w:szCs w:val="28"/>
          <w:lang w:eastAsia="en-US"/>
        </w:rPr>
        <w:t>%).</w:t>
      </w:r>
    </w:p>
    <w:p w:rsidR="00AE6B5E" w:rsidRPr="007D0C1C" w:rsidRDefault="00AE6B5E" w:rsidP="00AE6B5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C1C">
        <w:rPr>
          <w:rFonts w:eastAsiaTheme="minorHAnsi"/>
          <w:sz w:val="28"/>
          <w:szCs w:val="28"/>
          <w:lang w:eastAsia="en-US"/>
        </w:rPr>
        <w:t>Степень износа тепловых сетей составляет 73,2 % .</w:t>
      </w:r>
    </w:p>
    <w:p w:rsidR="00AE6B5E" w:rsidRPr="007D0C1C" w:rsidRDefault="00AE6B5E" w:rsidP="00AE6B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1C">
        <w:rPr>
          <w:sz w:val="28"/>
          <w:szCs w:val="28"/>
        </w:rPr>
        <w:t>Основным потребителем тепловой энергии в городе является население (75,3</w:t>
      </w:r>
      <w:r>
        <w:rPr>
          <w:sz w:val="28"/>
          <w:szCs w:val="28"/>
        </w:rPr>
        <w:t xml:space="preserve">% </w:t>
      </w:r>
      <w:r w:rsidRPr="007D0C1C">
        <w:rPr>
          <w:sz w:val="28"/>
          <w:szCs w:val="28"/>
        </w:rPr>
        <w:t xml:space="preserve">отпущенной тепловой энергии). Удельный вес тепловой энергии, используемой организациями, финансируемыми за счет средств бюджета, составляет 6 %. </w:t>
      </w:r>
    </w:p>
    <w:p w:rsidR="00AE6B5E" w:rsidRPr="007D0C1C" w:rsidRDefault="00AE6B5E" w:rsidP="00AE6B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1C">
        <w:rPr>
          <w:sz w:val="28"/>
          <w:szCs w:val="28"/>
        </w:rPr>
        <w:t>На производственные нужды данных организаций направляется 8,7%</w:t>
      </w:r>
      <w:r>
        <w:rPr>
          <w:sz w:val="28"/>
          <w:szCs w:val="28"/>
        </w:rPr>
        <w:t xml:space="preserve"> </w:t>
      </w:r>
      <w:r w:rsidRPr="007D0C1C">
        <w:rPr>
          <w:sz w:val="28"/>
          <w:szCs w:val="28"/>
        </w:rPr>
        <w:t>тепловой энергии.</w:t>
      </w:r>
    </w:p>
    <w:p w:rsidR="00AE6B5E" w:rsidRPr="007D0C1C" w:rsidRDefault="00AE6B5E" w:rsidP="00AE6B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1C">
        <w:rPr>
          <w:sz w:val="28"/>
          <w:szCs w:val="28"/>
        </w:rPr>
        <w:t xml:space="preserve">Прочим организациям отпускается 10% тепловой энергии. </w:t>
      </w:r>
    </w:p>
    <w:p w:rsidR="00AE6B5E" w:rsidRDefault="00AE6B5E" w:rsidP="00AE6B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1C">
        <w:rPr>
          <w:sz w:val="28"/>
          <w:szCs w:val="28"/>
        </w:rPr>
        <w:t>Значительная часть тепловой энергии не доходит до потребителей в результате потерь, которые составили  26,77%  за 202</w:t>
      </w:r>
      <w:r>
        <w:rPr>
          <w:sz w:val="28"/>
          <w:szCs w:val="28"/>
        </w:rPr>
        <w:t>3</w:t>
      </w:r>
      <w:r w:rsidRPr="007D0C1C">
        <w:rPr>
          <w:sz w:val="28"/>
          <w:szCs w:val="28"/>
        </w:rPr>
        <w:t xml:space="preserve"> год.  Более 99 процентов потерь тепловой энергии составляют потери на тепловых</w:t>
      </w:r>
      <w:r>
        <w:rPr>
          <w:sz w:val="28"/>
          <w:szCs w:val="28"/>
        </w:rPr>
        <w:t xml:space="preserve"> сетях</w:t>
      </w:r>
      <w:r w:rsidRPr="007D0C1C">
        <w:rPr>
          <w:sz w:val="28"/>
          <w:szCs w:val="28"/>
        </w:rPr>
        <w:t xml:space="preserve">, связанные с техническим состоянием таких сетей. </w:t>
      </w:r>
    </w:p>
    <w:p w:rsidR="00AE6B5E" w:rsidRDefault="00AE6B5E" w:rsidP="00AE6B5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C1C">
        <w:rPr>
          <w:rFonts w:eastAsiaTheme="minorHAnsi"/>
          <w:sz w:val="28"/>
          <w:szCs w:val="28"/>
          <w:lang w:eastAsia="en-US"/>
        </w:rPr>
        <w:t xml:space="preserve">Объем утечек и неучтенных расходов воды в централизованных системах водоснабжения составляет 21%  от общего объема воды, поданного в сеть. </w:t>
      </w:r>
    </w:p>
    <w:p w:rsidR="00AE6B5E" w:rsidRPr="007D0C1C" w:rsidRDefault="00AE6B5E" w:rsidP="00AE6B5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C1C">
        <w:rPr>
          <w:rFonts w:eastAsiaTheme="minorHAnsi"/>
          <w:sz w:val="28"/>
          <w:szCs w:val="28"/>
          <w:lang w:eastAsia="en-US"/>
        </w:rPr>
        <w:t>Потери  воды за 202</w:t>
      </w:r>
      <w:r>
        <w:rPr>
          <w:rFonts w:eastAsiaTheme="minorHAnsi"/>
          <w:sz w:val="28"/>
          <w:szCs w:val="28"/>
          <w:lang w:eastAsia="en-US"/>
        </w:rPr>
        <w:t>3</w:t>
      </w:r>
      <w:r w:rsidRPr="007D0C1C">
        <w:rPr>
          <w:rFonts w:eastAsiaTheme="minorHAnsi"/>
          <w:sz w:val="28"/>
          <w:szCs w:val="28"/>
          <w:lang w:eastAsia="en-US"/>
        </w:rPr>
        <w:t xml:space="preserve"> год составили 21% от общего отпуска всем потребителям.</w:t>
      </w:r>
    </w:p>
    <w:p w:rsidR="00AE6B5E" w:rsidRPr="007D0C1C" w:rsidRDefault="00AE6B5E" w:rsidP="00AE6B5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C1C">
        <w:rPr>
          <w:rFonts w:eastAsiaTheme="minorHAnsi"/>
          <w:sz w:val="28"/>
          <w:szCs w:val="28"/>
          <w:lang w:eastAsia="en-US"/>
        </w:rPr>
        <w:t xml:space="preserve">Степень износа водопроводных сетей составляет 73 %. </w:t>
      </w:r>
    </w:p>
    <w:p w:rsidR="00AE6B5E" w:rsidRPr="007D0C1C" w:rsidRDefault="00AE6B5E" w:rsidP="00AE6B5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C1C">
        <w:rPr>
          <w:rFonts w:eastAsiaTheme="minorHAnsi"/>
          <w:sz w:val="28"/>
          <w:szCs w:val="28"/>
          <w:lang w:eastAsia="en-US"/>
        </w:rPr>
        <w:t xml:space="preserve">Протяженность водопроводных сетей составляет 184,9  км, в том числе нуждающихся в замене – </w:t>
      </w:r>
      <w:r>
        <w:rPr>
          <w:rFonts w:eastAsiaTheme="minorHAnsi"/>
          <w:sz w:val="28"/>
          <w:szCs w:val="28"/>
          <w:lang w:eastAsia="en-US"/>
        </w:rPr>
        <w:t>127,6</w:t>
      </w:r>
      <w:r w:rsidRPr="007D0C1C">
        <w:rPr>
          <w:rFonts w:eastAsiaTheme="minorHAnsi"/>
          <w:sz w:val="28"/>
          <w:szCs w:val="28"/>
          <w:lang w:eastAsia="en-US"/>
        </w:rPr>
        <w:t xml:space="preserve"> км (69%)</w:t>
      </w:r>
      <w:r>
        <w:rPr>
          <w:rFonts w:eastAsiaTheme="minorHAnsi"/>
          <w:sz w:val="28"/>
          <w:szCs w:val="28"/>
          <w:lang w:eastAsia="en-US"/>
        </w:rPr>
        <w:t>.</w:t>
      </w:r>
      <w:r w:rsidRPr="007D0C1C">
        <w:rPr>
          <w:rFonts w:eastAsiaTheme="minorHAnsi"/>
          <w:sz w:val="28"/>
          <w:szCs w:val="28"/>
          <w:lang w:eastAsia="en-US"/>
        </w:rPr>
        <w:t xml:space="preserve"> </w:t>
      </w:r>
    </w:p>
    <w:p w:rsidR="00AE6B5E" w:rsidRPr="007D0C1C" w:rsidRDefault="00AE6B5E" w:rsidP="00AE6B5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C1C">
        <w:rPr>
          <w:rFonts w:eastAsiaTheme="minorHAnsi"/>
          <w:sz w:val="28"/>
          <w:szCs w:val="28"/>
          <w:lang w:eastAsia="en-US"/>
        </w:rPr>
        <w:t xml:space="preserve">Протяженность канализационных сетей  составляет 51,2 км, в том числе нуждающихся в замене – </w:t>
      </w:r>
      <w:r>
        <w:rPr>
          <w:rFonts w:eastAsiaTheme="minorHAnsi"/>
          <w:sz w:val="28"/>
          <w:szCs w:val="28"/>
          <w:lang w:eastAsia="en-US"/>
        </w:rPr>
        <w:t>15,87</w:t>
      </w:r>
      <w:r w:rsidRPr="007D0C1C">
        <w:rPr>
          <w:rFonts w:eastAsiaTheme="minorHAnsi"/>
          <w:sz w:val="28"/>
          <w:szCs w:val="28"/>
          <w:lang w:eastAsia="en-US"/>
        </w:rPr>
        <w:t xml:space="preserve"> км (3</w:t>
      </w:r>
      <w:r>
        <w:rPr>
          <w:rFonts w:eastAsiaTheme="minorHAnsi"/>
          <w:sz w:val="28"/>
          <w:szCs w:val="28"/>
          <w:lang w:eastAsia="en-US"/>
        </w:rPr>
        <w:t>0,9</w:t>
      </w:r>
      <w:r w:rsidRPr="007D0C1C">
        <w:rPr>
          <w:rFonts w:eastAsiaTheme="minorHAnsi"/>
          <w:sz w:val="28"/>
          <w:szCs w:val="28"/>
          <w:lang w:eastAsia="en-US"/>
        </w:rPr>
        <w:t>%)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E6B5E" w:rsidRPr="007D0C1C" w:rsidRDefault="00AE6B5E" w:rsidP="00AE6B5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C1C">
        <w:rPr>
          <w:rFonts w:eastAsiaTheme="minorHAnsi"/>
          <w:sz w:val="28"/>
          <w:szCs w:val="28"/>
          <w:lang w:eastAsia="en-US"/>
        </w:rPr>
        <w:t>Протяженность электрических сетей составляет 1443,9 км, в том числе нуждающихся в замене 458,6  км (31,7%).</w:t>
      </w:r>
    </w:p>
    <w:p w:rsidR="00AE6B5E" w:rsidRPr="007D0C1C" w:rsidRDefault="00AE6B5E" w:rsidP="00AE6B5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0C1C">
        <w:rPr>
          <w:rFonts w:eastAsiaTheme="minorHAnsi"/>
          <w:sz w:val="28"/>
          <w:szCs w:val="28"/>
          <w:lang w:eastAsia="en-US"/>
        </w:rPr>
        <w:t>Степень износа электрических сетей составляет 58 % .</w:t>
      </w:r>
    </w:p>
    <w:p w:rsidR="00AE6B5E" w:rsidRPr="007D0C1C" w:rsidRDefault="00AE6B5E" w:rsidP="00AE6B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0C1C">
        <w:rPr>
          <w:sz w:val="28"/>
          <w:szCs w:val="28"/>
        </w:rPr>
        <w:t xml:space="preserve">Обеспечить решение задач по повышению качества коммунальных услуг и надежности их предоставления планируется реализацией мероприятий данной Программы посредством выполнения комплекса мер по </w:t>
      </w:r>
      <w:r>
        <w:rPr>
          <w:sz w:val="28"/>
          <w:szCs w:val="28"/>
        </w:rPr>
        <w:t xml:space="preserve">модернизации </w:t>
      </w:r>
      <w:r w:rsidRPr="007D0C1C">
        <w:rPr>
          <w:sz w:val="28"/>
          <w:szCs w:val="28"/>
        </w:rPr>
        <w:t xml:space="preserve"> и замене сетей коммунальной инфраструктуры.</w:t>
      </w:r>
    </w:p>
    <w:p w:rsidR="00AE6B5E" w:rsidRPr="00293C98" w:rsidRDefault="00AE6B5E" w:rsidP="00AE6B5E">
      <w:pPr>
        <w:ind w:firstLine="708"/>
        <w:jc w:val="both"/>
        <w:rPr>
          <w:sz w:val="28"/>
          <w:szCs w:val="28"/>
        </w:rPr>
      </w:pPr>
      <w:r w:rsidRPr="00293C98">
        <w:rPr>
          <w:sz w:val="28"/>
          <w:szCs w:val="28"/>
        </w:rPr>
        <w:lastRenderedPageBreak/>
        <w:t xml:space="preserve">Для успешного решения задачи по повышению надежности тепловых сетей  ООО «Рыбинская генерация» запланировано проведение мероприятий по капитальному ремонту тепловых сетей указанных в  п. </w:t>
      </w:r>
      <w:r w:rsidRPr="00F508A2">
        <w:rPr>
          <w:sz w:val="28"/>
          <w:szCs w:val="28"/>
        </w:rPr>
        <w:t>1-</w:t>
      </w:r>
      <w:r>
        <w:rPr>
          <w:sz w:val="28"/>
          <w:szCs w:val="28"/>
        </w:rPr>
        <w:t>7</w:t>
      </w:r>
      <w:r w:rsidRPr="00293C98">
        <w:rPr>
          <w:sz w:val="28"/>
          <w:szCs w:val="28"/>
        </w:rPr>
        <w:t xml:space="preserve"> задачи 1 раздела  7 Программы.  </w:t>
      </w:r>
    </w:p>
    <w:p w:rsidR="00AE6B5E" w:rsidRPr="007D0C1C" w:rsidRDefault="00AE6B5E" w:rsidP="00AE6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C1C">
        <w:rPr>
          <w:rFonts w:ascii="Times New Roman" w:hAnsi="Times New Roman" w:cs="Times New Roman"/>
          <w:sz w:val="28"/>
          <w:szCs w:val="28"/>
        </w:rPr>
        <w:t>Для погашения задолженности прошлых периодов за теплоснабжение муниципального предприятия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0C1C">
        <w:rPr>
          <w:rFonts w:ascii="Times New Roman" w:hAnsi="Times New Roman" w:cs="Times New Roman"/>
          <w:sz w:val="28"/>
          <w:szCs w:val="28"/>
        </w:rPr>
        <w:t xml:space="preserve"> заключившего концессионное соглашение, реализуется мероприятие, </w:t>
      </w:r>
      <w:r>
        <w:rPr>
          <w:rFonts w:ascii="Times New Roman" w:hAnsi="Times New Roman" w:cs="Times New Roman"/>
          <w:sz w:val="28"/>
          <w:szCs w:val="28"/>
        </w:rPr>
        <w:t>указа</w:t>
      </w:r>
      <w:r w:rsidRPr="007D0C1C">
        <w:rPr>
          <w:rFonts w:ascii="Times New Roman" w:hAnsi="Times New Roman" w:cs="Times New Roman"/>
          <w:sz w:val="28"/>
          <w:szCs w:val="28"/>
        </w:rPr>
        <w:t>нное в п.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D0C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7D0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раздела 7</w:t>
      </w:r>
      <w:r w:rsidRPr="007D0C1C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0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B5E" w:rsidRPr="00F508A2" w:rsidRDefault="00AE6B5E" w:rsidP="00AE6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8A2">
        <w:rPr>
          <w:rFonts w:ascii="Times New Roman" w:hAnsi="Times New Roman" w:cs="Times New Roman"/>
          <w:sz w:val="28"/>
          <w:szCs w:val="28"/>
        </w:rPr>
        <w:t>Для возмещения затрат владельцу источника теплоснабжения, у которого возникли затраты в связи с продолжением эксплуатации объекта теплоснабжения по требованию органа местного самоуправления (теплоснабжение многоквартирного дома, расположенного по адресу: Ярославская область, город Рыбинск, ул. Попова, д. 17) в отопительный период 2021-2022 годов, реализуется мероприятие, указанное в п.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508A2">
        <w:rPr>
          <w:rFonts w:ascii="Times New Roman" w:hAnsi="Times New Roman" w:cs="Times New Roman"/>
          <w:sz w:val="28"/>
          <w:szCs w:val="28"/>
        </w:rPr>
        <w:t xml:space="preserve"> задачи 1 раздела 7 Программы.</w:t>
      </w:r>
    </w:p>
    <w:p w:rsidR="00AE6B5E" w:rsidRPr="00F508A2" w:rsidRDefault="00AE6B5E" w:rsidP="00AE6B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08A2">
        <w:rPr>
          <w:sz w:val="28"/>
          <w:szCs w:val="28"/>
        </w:rPr>
        <w:t>В целях возмещения муниципальным унитарным предприятиям недополученных доходов реализуется мероприятие, указанное в п.</w:t>
      </w:r>
      <w:r>
        <w:rPr>
          <w:sz w:val="28"/>
          <w:szCs w:val="28"/>
        </w:rPr>
        <w:t>10</w:t>
      </w:r>
      <w:r w:rsidRPr="00F508A2">
        <w:rPr>
          <w:sz w:val="28"/>
          <w:szCs w:val="28"/>
        </w:rPr>
        <w:t xml:space="preserve"> задачи 1 раздела</w:t>
      </w:r>
      <w:r>
        <w:rPr>
          <w:sz w:val="28"/>
          <w:szCs w:val="28"/>
        </w:rPr>
        <w:t xml:space="preserve"> </w:t>
      </w:r>
      <w:r w:rsidRPr="00F508A2">
        <w:rPr>
          <w:sz w:val="28"/>
          <w:szCs w:val="28"/>
        </w:rPr>
        <w:t xml:space="preserve">7 Программы. </w:t>
      </w:r>
    </w:p>
    <w:p w:rsidR="00AE6B5E" w:rsidRPr="007D0C1C" w:rsidRDefault="00AE6B5E" w:rsidP="00AE6B5E">
      <w:pPr>
        <w:ind w:firstLine="708"/>
        <w:jc w:val="both"/>
        <w:rPr>
          <w:sz w:val="28"/>
          <w:szCs w:val="28"/>
        </w:rPr>
      </w:pPr>
      <w:r w:rsidRPr="00F508A2">
        <w:rPr>
          <w:sz w:val="28"/>
          <w:szCs w:val="28"/>
        </w:rPr>
        <w:t>Для решения задачи по повышению надежности и бесперебойности водоснабжения и водоотведения, снижение износа оборудования запланированы  мероприятия в п.1-12 задачи 2  раздела 7 Программы.</w:t>
      </w:r>
      <w:r w:rsidRPr="007D0C1C">
        <w:rPr>
          <w:sz w:val="28"/>
          <w:szCs w:val="28"/>
        </w:rPr>
        <w:t xml:space="preserve"> </w:t>
      </w:r>
    </w:p>
    <w:p w:rsidR="00AE6B5E" w:rsidRPr="00904F19" w:rsidRDefault="00AE6B5E" w:rsidP="00AE6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3E2">
        <w:rPr>
          <w:rFonts w:ascii="Times New Roman" w:hAnsi="Times New Roman" w:cs="Times New Roman"/>
          <w:sz w:val="28"/>
          <w:szCs w:val="28"/>
        </w:rPr>
        <w:t xml:space="preserve">В Прибрежном районе города интенсивно ведется строительство жилых домов и объектов социальной сферы. В районе улиц Корнева и Новоселов отсутствует централизованная система канализации. Для обеспечения отвода и транспортировки сточных вод от жилой и общественной застройки в Программе на </w:t>
      </w:r>
      <w:r w:rsidRPr="00F508A2">
        <w:rPr>
          <w:rFonts w:ascii="Times New Roman" w:hAnsi="Times New Roman" w:cs="Times New Roman"/>
          <w:sz w:val="28"/>
          <w:szCs w:val="28"/>
        </w:rPr>
        <w:t>2025-2026</w:t>
      </w:r>
      <w:r w:rsidRPr="001C53E2">
        <w:rPr>
          <w:rFonts w:ascii="Times New Roman" w:hAnsi="Times New Roman" w:cs="Times New Roman"/>
          <w:sz w:val="28"/>
          <w:szCs w:val="28"/>
        </w:rPr>
        <w:t xml:space="preserve"> годы предусмотрена реализация мероприятия «Строительство коллектора ливневой канализации по ул. Новоселов от Бульвара Победы до ул. Корнева». Протяженность коллектора 1,139 км, в том числе безнапорного участка сети канализации 546,7 м, напорного участка сети канализации 592,4 м. Производительность КНС 500,0 м</w:t>
      </w:r>
      <w:r w:rsidRPr="001C53E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C53E2">
        <w:rPr>
          <w:rFonts w:ascii="Times New Roman" w:hAnsi="Times New Roman" w:cs="Times New Roman"/>
          <w:sz w:val="28"/>
          <w:szCs w:val="28"/>
        </w:rPr>
        <w:t>/час. В 2023 году разработана проектно-сметная документация и получено положительное заключение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1C53E2">
        <w:rPr>
          <w:rFonts w:ascii="Times New Roman" w:hAnsi="Times New Roman" w:cs="Times New Roman"/>
          <w:sz w:val="28"/>
          <w:szCs w:val="28"/>
        </w:rPr>
        <w:t xml:space="preserve">экспертизы. Сметная стоимость работ в ценах </w:t>
      </w:r>
      <w:r w:rsidRPr="001C53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C53E2">
        <w:rPr>
          <w:rFonts w:ascii="Times New Roman" w:hAnsi="Times New Roman" w:cs="Times New Roman"/>
          <w:sz w:val="28"/>
          <w:szCs w:val="28"/>
        </w:rPr>
        <w:t xml:space="preserve"> квартала 2023г. 166,369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E2">
        <w:rPr>
          <w:rFonts w:ascii="Times New Roman" w:hAnsi="Times New Roman" w:cs="Times New Roman"/>
          <w:sz w:val="28"/>
          <w:szCs w:val="28"/>
        </w:rPr>
        <w:t>руб., в ценах строительства (2025-2026 гг</w:t>
      </w:r>
      <w:r w:rsidRPr="00904F19">
        <w:rPr>
          <w:rFonts w:ascii="Times New Roman" w:hAnsi="Times New Roman" w:cs="Times New Roman"/>
          <w:sz w:val="28"/>
          <w:szCs w:val="28"/>
        </w:rPr>
        <w:t xml:space="preserve">.) – </w:t>
      </w:r>
      <w:r w:rsidRPr="00EC757E">
        <w:rPr>
          <w:rFonts w:ascii="Times New Roman" w:hAnsi="Times New Roman" w:cs="Times New Roman"/>
          <w:sz w:val="28"/>
          <w:szCs w:val="28"/>
        </w:rPr>
        <w:t>208,824</w:t>
      </w:r>
      <w:r w:rsidRPr="00904F19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F19">
        <w:rPr>
          <w:rFonts w:ascii="Times New Roman" w:hAnsi="Times New Roman" w:cs="Times New Roman"/>
          <w:sz w:val="28"/>
          <w:szCs w:val="28"/>
        </w:rPr>
        <w:t>руб. Мероприятие представлено в п.13 задачи 2 раздела 7 Программы.</w:t>
      </w:r>
    </w:p>
    <w:p w:rsidR="00AE6B5E" w:rsidRPr="007D0C1C" w:rsidRDefault="00AE6B5E" w:rsidP="00AE6B5E">
      <w:pPr>
        <w:ind w:firstLine="708"/>
        <w:jc w:val="both"/>
        <w:rPr>
          <w:sz w:val="28"/>
          <w:szCs w:val="28"/>
        </w:rPr>
      </w:pPr>
      <w:r w:rsidRPr="007D0C1C">
        <w:rPr>
          <w:sz w:val="28"/>
          <w:szCs w:val="28"/>
        </w:rPr>
        <w:t>Для решения задач</w:t>
      </w:r>
      <w:r>
        <w:rPr>
          <w:sz w:val="28"/>
          <w:szCs w:val="28"/>
        </w:rPr>
        <w:t>и</w:t>
      </w:r>
      <w:r w:rsidRPr="007D0C1C">
        <w:rPr>
          <w:sz w:val="28"/>
          <w:szCs w:val="28"/>
        </w:rPr>
        <w:t xml:space="preserve"> по обеспечению надежности электроснабжения потребителей предусмотрены мероприятия в п</w:t>
      </w:r>
      <w:r>
        <w:rPr>
          <w:sz w:val="28"/>
          <w:szCs w:val="28"/>
        </w:rPr>
        <w:t xml:space="preserve">.1-34 задачи 3 </w:t>
      </w:r>
      <w:r w:rsidRPr="007D0C1C">
        <w:rPr>
          <w:sz w:val="28"/>
          <w:szCs w:val="28"/>
        </w:rPr>
        <w:t xml:space="preserve"> раздела 7 Программы.</w:t>
      </w:r>
    </w:p>
    <w:p w:rsidR="00AE6B5E" w:rsidRPr="00781228" w:rsidRDefault="00AE6B5E" w:rsidP="00AE6B5E">
      <w:pPr>
        <w:ind w:firstLine="708"/>
        <w:jc w:val="both"/>
        <w:rPr>
          <w:sz w:val="28"/>
          <w:szCs w:val="28"/>
        </w:rPr>
      </w:pPr>
    </w:p>
    <w:p w:rsidR="00AE6B5E" w:rsidRPr="005C3B46" w:rsidRDefault="00AE6B5E" w:rsidP="00AE6B5E">
      <w:pPr>
        <w:pStyle w:val="2"/>
        <w:tabs>
          <w:tab w:val="left" w:pos="1134"/>
        </w:tabs>
      </w:pPr>
      <w:bookmarkStart w:id="8" w:name="_Toc141791791"/>
      <w:bookmarkStart w:id="9" w:name="_Toc143168325"/>
      <w:r w:rsidRPr="005C3B46">
        <w:t>2. Цели, задачи и ожидаемые результаты реализации Программы</w:t>
      </w:r>
      <w:bookmarkEnd w:id="8"/>
      <w:bookmarkEnd w:id="9"/>
    </w:p>
    <w:p w:rsidR="00AE6B5E" w:rsidRPr="00781228" w:rsidRDefault="00AE6B5E" w:rsidP="00AE6B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6B5E" w:rsidRPr="00F508A2" w:rsidRDefault="00AE6B5E" w:rsidP="00AE6B5E">
      <w:pPr>
        <w:ind w:firstLine="567"/>
        <w:jc w:val="both"/>
        <w:rPr>
          <w:sz w:val="28"/>
          <w:szCs w:val="28"/>
        </w:rPr>
      </w:pPr>
      <w:bookmarkStart w:id="10" w:name="OLE_LINK4"/>
      <w:bookmarkStart w:id="11" w:name="OLE_LINK3"/>
      <w:r w:rsidRPr="00F508A2">
        <w:rPr>
          <w:sz w:val="28"/>
          <w:szCs w:val="28"/>
        </w:rPr>
        <w:t>Целями Программы являются:</w:t>
      </w:r>
    </w:p>
    <w:p w:rsidR="00AE6B5E" w:rsidRPr="00F508A2" w:rsidRDefault="00AE6B5E" w:rsidP="00AE6B5E">
      <w:pPr>
        <w:ind w:firstLine="567"/>
        <w:jc w:val="both"/>
        <w:rPr>
          <w:sz w:val="28"/>
          <w:szCs w:val="28"/>
        </w:rPr>
      </w:pPr>
      <w:r w:rsidRPr="00F508A2">
        <w:rPr>
          <w:sz w:val="28"/>
          <w:szCs w:val="28"/>
        </w:rPr>
        <w:t xml:space="preserve">- </w:t>
      </w:r>
      <w:bookmarkEnd w:id="10"/>
      <w:bookmarkEnd w:id="11"/>
      <w:r w:rsidRPr="00F508A2">
        <w:rPr>
          <w:sz w:val="28"/>
          <w:szCs w:val="28"/>
        </w:rPr>
        <w:t xml:space="preserve">повышение качества систем теплоснабжения, водоснабжения, водоотведения и электроснабжения  городского округа город Рыбинск Ярославской области; </w:t>
      </w:r>
    </w:p>
    <w:p w:rsidR="00AE6B5E" w:rsidRPr="00F508A2" w:rsidRDefault="00AE6B5E" w:rsidP="00AE6B5E">
      <w:pPr>
        <w:ind w:firstLine="567"/>
        <w:jc w:val="both"/>
        <w:rPr>
          <w:sz w:val="28"/>
          <w:szCs w:val="28"/>
        </w:rPr>
      </w:pPr>
      <w:r w:rsidRPr="00F508A2">
        <w:rPr>
          <w:sz w:val="28"/>
          <w:szCs w:val="28"/>
        </w:rPr>
        <w:t>- повышение качества и надежности предоставления коммунальных услуг населению городского округа город Рыбинск Ярославской области.</w:t>
      </w:r>
    </w:p>
    <w:p w:rsidR="00AE6B5E" w:rsidRPr="00F508A2" w:rsidRDefault="00AE6B5E" w:rsidP="00AE6B5E">
      <w:pPr>
        <w:ind w:firstLine="567"/>
        <w:jc w:val="both"/>
        <w:rPr>
          <w:sz w:val="28"/>
          <w:szCs w:val="28"/>
        </w:rPr>
      </w:pPr>
      <w:r w:rsidRPr="00F508A2">
        <w:rPr>
          <w:sz w:val="28"/>
          <w:szCs w:val="28"/>
        </w:rPr>
        <w:t xml:space="preserve">Для достижения целей Программы необходимо выполнение следующих задач:   </w:t>
      </w:r>
    </w:p>
    <w:p w:rsidR="00AE6B5E" w:rsidRPr="00F508A2" w:rsidRDefault="00AE6B5E" w:rsidP="00AE6B5E">
      <w:pPr>
        <w:pStyle w:val="afff7"/>
        <w:numPr>
          <w:ilvl w:val="0"/>
          <w:numId w:val="40"/>
        </w:numPr>
        <w:autoSpaceDE w:val="0"/>
        <w:autoSpaceDN w:val="0"/>
        <w:adjustRightInd w:val="0"/>
        <w:ind w:left="851" w:right="455" w:hanging="284"/>
        <w:rPr>
          <w:kern w:val="0"/>
          <w:lang w:eastAsia="ru-RU"/>
        </w:rPr>
      </w:pPr>
      <w:r w:rsidRPr="00F508A2">
        <w:rPr>
          <w:kern w:val="0"/>
          <w:lang w:eastAsia="ru-RU"/>
        </w:rPr>
        <w:t>Повышение надежности и безопасности системы теплоснабжения;</w:t>
      </w:r>
    </w:p>
    <w:p w:rsidR="00AE6B5E" w:rsidRDefault="00AE6B5E" w:rsidP="00AE6B5E">
      <w:pPr>
        <w:pStyle w:val="afff7"/>
        <w:numPr>
          <w:ilvl w:val="0"/>
          <w:numId w:val="40"/>
        </w:numPr>
        <w:autoSpaceDE w:val="0"/>
        <w:autoSpaceDN w:val="0"/>
        <w:adjustRightInd w:val="0"/>
        <w:ind w:left="851" w:right="455" w:hanging="284"/>
      </w:pPr>
      <w:r w:rsidRPr="007D0C1C">
        <w:t>Повышение качества услуг в сфере водоснабжения и водоотведения</w:t>
      </w:r>
      <w:r>
        <w:t>;</w:t>
      </w:r>
    </w:p>
    <w:p w:rsidR="00AE6B5E" w:rsidRPr="005C3B46" w:rsidRDefault="00AE6B5E" w:rsidP="00AE6B5E">
      <w:pPr>
        <w:pStyle w:val="afff7"/>
        <w:numPr>
          <w:ilvl w:val="0"/>
          <w:numId w:val="40"/>
        </w:numPr>
        <w:autoSpaceDE w:val="0"/>
        <w:autoSpaceDN w:val="0"/>
        <w:adjustRightInd w:val="0"/>
        <w:ind w:left="851" w:right="455" w:hanging="284"/>
      </w:pPr>
      <w:r w:rsidRPr="005C3B46">
        <w:t>Повышение надежности системы электроснабжения.</w:t>
      </w:r>
    </w:p>
    <w:p w:rsidR="00AE6B5E" w:rsidRPr="007D0C1C" w:rsidRDefault="00AE6B5E" w:rsidP="00AE6B5E">
      <w:pPr>
        <w:ind w:firstLine="567"/>
        <w:rPr>
          <w:sz w:val="28"/>
          <w:szCs w:val="28"/>
        </w:rPr>
      </w:pPr>
      <w:r w:rsidRPr="007D0C1C">
        <w:rPr>
          <w:sz w:val="28"/>
          <w:szCs w:val="28"/>
        </w:rPr>
        <w:lastRenderedPageBreak/>
        <w:t>Ожидаемые результаты реализации Программы:</w:t>
      </w:r>
    </w:p>
    <w:p w:rsidR="00AE6B5E" w:rsidRDefault="00AE6B5E" w:rsidP="00AE6B5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6D03">
        <w:rPr>
          <w:sz w:val="28"/>
          <w:szCs w:val="28"/>
        </w:rPr>
        <w:t xml:space="preserve">увеличение протяженности замененных </w:t>
      </w:r>
      <w:r>
        <w:rPr>
          <w:sz w:val="28"/>
          <w:szCs w:val="28"/>
        </w:rPr>
        <w:t>инженерных</w:t>
      </w:r>
      <w:r w:rsidRPr="007A6D03">
        <w:rPr>
          <w:sz w:val="28"/>
          <w:szCs w:val="28"/>
        </w:rPr>
        <w:t xml:space="preserve"> сетей;</w:t>
      </w:r>
    </w:p>
    <w:p w:rsidR="00AE6B5E" w:rsidRDefault="00AE6B5E" w:rsidP="00AE6B5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аварийности тепловых сетей;</w:t>
      </w:r>
    </w:p>
    <w:p w:rsidR="00AE6B5E" w:rsidRDefault="00AE6B5E" w:rsidP="00AE6B5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численности населения, для которого улучшится качество</w:t>
      </w:r>
    </w:p>
    <w:p w:rsidR="00AE6B5E" w:rsidRDefault="00AE6B5E" w:rsidP="00AE6B5E">
      <w:pPr>
        <w:jc w:val="both"/>
        <w:rPr>
          <w:sz w:val="28"/>
          <w:szCs w:val="28"/>
        </w:rPr>
      </w:pPr>
      <w:r w:rsidRPr="00931995">
        <w:rPr>
          <w:sz w:val="28"/>
          <w:szCs w:val="28"/>
        </w:rPr>
        <w:t>коммунальных услуг</w:t>
      </w:r>
      <w:r>
        <w:rPr>
          <w:sz w:val="28"/>
          <w:szCs w:val="28"/>
        </w:rPr>
        <w:t>;</w:t>
      </w:r>
    </w:p>
    <w:p w:rsidR="00AE6B5E" w:rsidRDefault="00AE6B5E" w:rsidP="00AE6B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D0C1C">
        <w:rPr>
          <w:sz w:val="20"/>
          <w:szCs w:val="20"/>
        </w:rPr>
        <w:t xml:space="preserve"> </w:t>
      </w:r>
      <w:r>
        <w:rPr>
          <w:sz w:val="28"/>
          <w:szCs w:val="28"/>
        </w:rPr>
        <w:t>п</w:t>
      </w:r>
      <w:r w:rsidRPr="007A6D03">
        <w:rPr>
          <w:sz w:val="28"/>
          <w:szCs w:val="28"/>
        </w:rPr>
        <w:t>овышение надежности и бесперебойности водоснабжения</w:t>
      </w:r>
      <w:r>
        <w:rPr>
          <w:sz w:val="28"/>
          <w:szCs w:val="28"/>
        </w:rPr>
        <w:t xml:space="preserve"> и водоотведения</w:t>
      </w:r>
      <w:r w:rsidRPr="007A6D03">
        <w:rPr>
          <w:sz w:val="28"/>
          <w:szCs w:val="28"/>
        </w:rPr>
        <w:t>, снижение износа оборудования</w:t>
      </w:r>
      <w:r>
        <w:rPr>
          <w:sz w:val="28"/>
          <w:szCs w:val="28"/>
        </w:rPr>
        <w:t>;</w:t>
      </w:r>
    </w:p>
    <w:p w:rsidR="00AE6B5E" w:rsidRPr="008B796C" w:rsidRDefault="00AE6B5E" w:rsidP="00AE6B5E">
      <w:pPr>
        <w:ind w:left="567"/>
        <w:jc w:val="both"/>
        <w:rPr>
          <w:sz w:val="28"/>
          <w:szCs w:val="28"/>
        </w:rPr>
      </w:pPr>
      <w:r w:rsidRPr="008B796C">
        <w:rPr>
          <w:sz w:val="28"/>
          <w:szCs w:val="28"/>
        </w:rPr>
        <w:t>- обеспечение надежности электроснабжения потребителей.</w:t>
      </w:r>
    </w:p>
    <w:p w:rsidR="00AE6B5E" w:rsidRPr="00781228" w:rsidRDefault="00AE6B5E" w:rsidP="00AE6B5E">
      <w:pPr>
        <w:rPr>
          <w:sz w:val="28"/>
          <w:szCs w:val="28"/>
        </w:rPr>
      </w:pPr>
      <w:bookmarkStart w:id="12" w:name="_Toc141791792"/>
    </w:p>
    <w:p w:rsidR="00AE6B5E" w:rsidRPr="005C3B46" w:rsidRDefault="00AE6B5E" w:rsidP="00AE6B5E">
      <w:pPr>
        <w:pStyle w:val="2"/>
        <w:ind w:left="1134"/>
      </w:pPr>
      <w:bookmarkStart w:id="13" w:name="_Toc143168326"/>
      <w:r>
        <w:t xml:space="preserve">3. </w:t>
      </w:r>
      <w:r w:rsidRPr="005C3B46">
        <w:t>Социально-экономическое обоснование Программы</w:t>
      </w:r>
      <w:bookmarkEnd w:id="12"/>
      <w:bookmarkEnd w:id="13"/>
    </w:p>
    <w:p w:rsidR="00AE6B5E" w:rsidRPr="00781228" w:rsidRDefault="00AE6B5E" w:rsidP="00AE6B5E">
      <w:pPr>
        <w:rPr>
          <w:sz w:val="28"/>
          <w:szCs w:val="28"/>
        </w:rPr>
      </w:pPr>
    </w:p>
    <w:p w:rsidR="00AE6B5E" w:rsidRPr="007D0C1C" w:rsidRDefault="00AE6B5E" w:rsidP="00AE6B5E">
      <w:pPr>
        <w:ind w:firstLine="708"/>
        <w:jc w:val="both"/>
        <w:rPr>
          <w:sz w:val="28"/>
          <w:szCs w:val="28"/>
        </w:rPr>
      </w:pPr>
      <w:r w:rsidRPr="004D4C9F">
        <w:rPr>
          <w:sz w:val="28"/>
          <w:szCs w:val="28"/>
        </w:rPr>
        <w:t>Приоритетными направлениями по модернизации систем коммунальной инфраструктуры на период действия Программы являются следующие направления:</w:t>
      </w:r>
    </w:p>
    <w:p w:rsidR="00AE6B5E" w:rsidRPr="00F508A2" w:rsidRDefault="00AE6B5E" w:rsidP="00AE6B5E">
      <w:pPr>
        <w:ind w:firstLine="708"/>
        <w:jc w:val="both"/>
        <w:rPr>
          <w:sz w:val="28"/>
          <w:szCs w:val="28"/>
          <w:u w:val="single"/>
        </w:rPr>
      </w:pPr>
      <w:r w:rsidRPr="00F508A2">
        <w:rPr>
          <w:sz w:val="28"/>
          <w:szCs w:val="28"/>
          <w:u w:val="single"/>
        </w:rPr>
        <w:t>Теплоснабжение</w:t>
      </w:r>
    </w:p>
    <w:p w:rsidR="00AE6B5E" w:rsidRPr="00F508A2" w:rsidRDefault="00AE6B5E" w:rsidP="00AE6B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</w:t>
      </w:r>
      <w:r w:rsidRPr="00F508A2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ем</w:t>
      </w:r>
      <w:r w:rsidRPr="00F508A2">
        <w:rPr>
          <w:sz w:val="28"/>
          <w:szCs w:val="28"/>
        </w:rPr>
        <w:t xml:space="preserve"> по модернизации систем теплоснабжения является капитальный ремонт тепловых сетей. Ремонт сетей осуществляется ООО «Рыбинская генерация», в том числе за счет бюджетных средств.</w:t>
      </w:r>
    </w:p>
    <w:p w:rsidR="00AE6B5E" w:rsidRPr="00F508A2" w:rsidRDefault="00AE6B5E" w:rsidP="00AE6B5E">
      <w:pPr>
        <w:ind w:firstLine="708"/>
        <w:jc w:val="both"/>
        <w:rPr>
          <w:sz w:val="28"/>
          <w:szCs w:val="28"/>
        </w:rPr>
      </w:pPr>
      <w:r w:rsidRPr="00F508A2">
        <w:rPr>
          <w:sz w:val="28"/>
          <w:szCs w:val="28"/>
        </w:rPr>
        <w:t>Предоставление субсидии на возмещение затрат в связи с модернизацией систем коммунальной инфраструктуры на 2024 год запланировано в связи с необходимостью проведения капитального ремонта тепловых сетей по ул. Чкалова. Объем субсидии из бюджета городского округа составляет 25 млн.</w:t>
      </w:r>
      <w:r>
        <w:rPr>
          <w:sz w:val="28"/>
          <w:szCs w:val="28"/>
        </w:rPr>
        <w:t xml:space="preserve"> </w:t>
      </w:r>
      <w:r w:rsidRPr="00F508A2">
        <w:rPr>
          <w:sz w:val="28"/>
          <w:szCs w:val="28"/>
        </w:rPr>
        <w:t>руб. Капитальный ремонт тепловых сетей от котельной ПАО «ОДК-Сатурн» планируется выполнить с привлечением средств областного бюджета и публично-правовой компании «Фонд развития территорий». Потребность в средствах составляет 170,673 млн.</w:t>
      </w:r>
      <w:r>
        <w:rPr>
          <w:sz w:val="28"/>
          <w:szCs w:val="28"/>
        </w:rPr>
        <w:t xml:space="preserve"> </w:t>
      </w:r>
      <w:r w:rsidRPr="00F508A2">
        <w:rPr>
          <w:sz w:val="28"/>
          <w:szCs w:val="28"/>
        </w:rPr>
        <w:t xml:space="preserve">руб. </w:t>
      </w:r>
    </w:p>
    <w:p w:rsidR="00AE6B5E" w:rsidRPr="00F508A2" w:rsidRDefault="00AE6B5E" w:rsidP="00AE6B5E">
      <w:pPr>
        <w:ind w:firstLine="708"/>
        <w:jc w:val="both"/>
        <w:rPr>
          <w:sz w:val="28"/>
          <w:szCs w:val="28"/>
        </w:rPr>
      </w:pPr>
      <w:r w:rsidRPr="00F508A2">
        <w:rPr>
          <w:sz w:val="28"/>
          <w:szCs w:val="28"/>
        </w:rPr>
        <w:t xml:space="preserve">Капитальный ремонт тепловых сетей от котельных «Веретье», «Призма»,  Слип», «Полиграф», запланирован ООО «Рыбинская генерация» на 2025-2027 годы за счет собственных средств (внебюджетных источников). </w:t>
      </w:r>
    </w:p>
    <w:p w:rsidR="00AE6B5E" w:rsidRPr="00F508A2" w:rsidRDefault="00AE6B5E" w:rsidP="00AE6B5E">
      <w:pPr>
        <w:ind w:firstLine="708"/>
        <w:jc w:val="both"/>
        <w:rPr>
          <w:rFonts w:cs="Arial"/>
          <w:sz w:val="28"/>
          <w:szCs w:val="28"/>
        </w:rPr>
      </w:pPr>
      <w:r w:rsidRPr="00F508A2">
        <w:rPr>
          <w:rFonts w:cs="Arial"/>
          <w:sz w:val="28"/>
          <w:szCs w:val="28"/>
        </w:rPr>
        <w:t>Предоставление муниципальным предприятиям, заключившим концессионное соглашение, за счет средств бюджета</w:t>
      </w:r>
      <w:r w:rsidRPr="00F508A2">
        <w:t xml:space="preserve"> </w:t>
      </w:r>
      <w:r w:rsidRPr="00F508A2">
        <w:rPr>
          <w:rFonts w:cs="Arial"/>
          <w:sz w:val="28"/>
          <w:szCs w:val="28"/>
        </w:rPr>
        <w:t>городского округа субсидии на погашение задолженности прошлых периодов за теплоснабжение. Субсидия предоставляется на основании концессионного соглашения,  в связи с необходимостью погашения задолженности за потребленную тепловую энергию, образовавшуюся до 2021 года, в сумме 214,457 млн. руб. На 2024-2025 годы потребность в средствах бюджета городского округа составляет 120 млн.</w:t>
      </w:r>
      <w:r>
        <w:rPr>
          <w:rFonts w:cs="Arial"/>
          <w:sz w:val="28"/>
          <w:szCs w:val="28"/>
        </w:rPr>
        <w:t xml:space="preserve"> </w:t>
      </w:r>
      <w:r w:rsidRPr="00F508A2">
        <w:rPr>
          <w:rFonts w:cs="Arial"/>
          <w:sz w:val="28"/>
          <w:szCs w:val="28"/>
        </w:rPr>
        <w:t xml:space="preserve">руб. </w:t>
      </w:r>
    </w:p>
    <w:p w:rsidR="00AE6B5E" w:rsidRPr="00F508A2" w:rsidRDefault="00AE6B5E" w:rsidP="00AE6B5E">
      <w:pPr>
        <w:ind w:firstLine="708"/>
        <w:jc w:val="both"/>
        <w:rPr>
          <w:rFonts w:cs="Arial"/>
          <w:sz w:val="28"/>
          <w:szCs w:val="28"/>
        </w:rPr>
      </w:pPr>
      <w:r w:rsidRPr="00F508A2">
        <w:rPr>
          <w:rFonts w:cs="Arial"/>
          <w:sz w:val="28"/>
          <w:szCs w:val="28"/>
        </w:rPr>
        <w:t xml:space="preserve"> Предоставление субсидии владельцу источника теплоснабжения (МУП «Теплоэнерго»), </w:t>
      </w:r>
      <w:r w:rsidRPr="00F508A2">
        <w:rPr>
          <w:sz w:val="28"/>
          <w:szCs w:val="28"/>
        </w:rPr>
        <w:t>у которого возникли затраты в связи с продолжением эксплуатации объекта теплоснабжения (многоквартирный дом,</w:t>
      </w:r>
      <w:r w:rsidRPr="00F508A2">
        <w:rPr>
          <w:b/>
          <w:sz w:val="28"/>
          <w:szCs w:val="28"/>
        </w:rPr>
        <w:t xml:space="preserve"> </w:t>
      </w:r>
      <w:r w:rsidRPr="00F508A2">
        <w:rPr>
          <w:sz w:val="28"/>
          <w:szCs w:val="28"/>
        </w:rPr>
        <w:t>расположенный по адресу: Ярославская область, город Рыбинск, ул. Попова, д. 17)</w:t>
      </w:r>
      <w:r w:rsidRPr="00F508A2">
        <w:rPr>
          <w:rFonts w:cs="Arial"/>
          <w:sz w:val="28"/>
          <w:szCs w:val="28"/>
        </w:rPr>
        <w:t xml:space="preserve"> </w:t>
      </w:r>
      <w:r w:rsidRPr="00F508A2">
        <w:rPr>
          <w:sz w:val="28"/>
          <w:szCs w:val="28"/>
        </w:rPr>
        <w:t xml:space="preserve">по требованию органа местного самоуправления, </w:t>
      </w:r>
      <w:r w:rsidRPr="00F508A2">
        <w:rPr>
          <w:rFonts w:cs="Arial"/>
          <w:sz w:val="28"/>
          <w:szCs w:val="28"/>
        </w:rPr>
        <w:t>за 4 квартал 2021 года. Срок предоставления субсидии 2025 г., сумма потребности 1,792 млн.</w:t>
      </w:r>
      <w:r>
        <w:rPr>
          <w:rFonts w:cs="Arial"/>
          <w:sz w:val="28"/>
          <w:szCs w:val="28"/>
        </w:rPr>
        <w:t xml:space="preserve"> </w:t>
      </w:r>
      <w:r w:rsidRPr="00F508A2">
        <w:rPr>
          <w:rFonts w:cs="Arial"/>
          <w:sz w:val="28"/>
          <w:szCs w:val="28"/>
        </w:rPr>
        <w:t>руб.</w:t>
      </w:r>
    </w:p>
    <w:p w:rsidR="00AE6B5E" w:rsidRDefault="00AE6B5E" w:rsidP="00AE6B5E">
      <w:pPr>
        <w:ind w:firstLine="708"/>
        <w:jc w:val="both"/>
        <w:rPr>
          <w:rFonts w:cs="Arial"/>
          <w:sz w:val="28"/>
          <w:szCs w:val="28"/>
        </w:rPr>
      </w:pPr>
      <w:r w:rsidRPr="00F508A2">
        <w:rPr>
          <w:rFonts w:cs="Arial"/>
          <w:sz w:val="28"/>
          <w:szCs w:val="28"/>
        </w:rPr>
        <w:t xml:space="preserve">Предоставление субсидии муниципальным унитарным предприятиям в целях возмещения недополученных доходов для восстановления платежеспособности. Срок предоставления субсидии 2024-2027 г. Результатом предоставления субсидии является пополнение оборотных активов получателей субсидии в размере </w:t>
      </w:r>
      <w:r w:rsidRPr="00F508A2">
        <w:rPr>
          <w:rFonts w:cs="Arial"/>
          <w:sz w:val="28"/>
          <w:szCs w:val="28"/>
        </w:rPr>
        <w:lastRenderedPageBreak/>
        <w:t>возмещения недополученных доходов для улучшения финансового состояния получателей субсидии.</w:t>
      </w:r>
    </w:p>
    <w:p w:rsidR="00AE6B5E" w:rsidRPr="007D0C1C" w:rsidRDefault="00AE6B5E" w:rsidP="00AE6B5E">
      <w:pPr>
        <w:ind w:firstLine="708"/>
        <w:jc w:val="both"/>
        <w:rPr>
          <w:sz w:val="28"/>
          <w:szCs w:val="28"/>
          <w:u w:val="single"/>
        </w:rPr>
      </w:pPr>
      <w:r w:rsidRPr="00357390">
        <w:rPr>
          <w:sz w:val="28"/>
          <w:szCs w:val="28"/>
          <w:u w:val="single"/>
        </w:rPr>
        <w:t>Водоснабжение и водоотведение:</w:t>
      </w:r>
    </w:p>
    <w:p w:rsidR="00AE6B5E" w:rsidRPr="007D0C1C" w:rsidRDefault="00AE6B5E" w:rsidP="00AE6B5E">
      <w:pPr>
        <w:ind w:firstLine="708"/>
        <w:jc w:val="both"/>
        <w:rPr>
          <w:sz w:val="28"/>
          <w:szCs w:val="28"/>
        </w:rPr>
      </w:pPr>
      <w:r w:rsidRPr="007D0C1C">
        <w:rPr>
          <w:sz w:val="28"/>
          <w:szCs w:val="28"/>
        </w:rPr>
        <w:t>Основными мероприятиями по развитию системы водоснабжения</w:t>
      </w:r>
      <w:r>
        <w:rPr>
          <w:sz w:val="28"/>
          <w:szCs w:val="28"/>
        </w:rPr>
        <w:t xml:space="preserve"> и водоотведения </w:t>
      </w:r>
      <w:r w:rsidRPr="007D0C1C">
        <w:rPr>
          <w:sz w:val="28"/>
          <w:szCs w:val="28"/>
        </w:rPr>
        <w:t xml:space="preserve"> являются:</w:t>
      </w:r>
    </w:p>
    <w:p w:rsidR="00AE6B5E" w:rsidRPr="000D04F6" w:rsidRDefault="00AE6B5E" w:rsidP="00AE6B5E">
      <w:pPr>
        <w:ind w:firstLine="708"/>
        <w:rPr>
          <w:sz w:val="28"/>
          <w:szCs w:val="28"/>
        </w:rPr>
      </w:pPr>
      <w:r w:rsidRPr="000D04F6">
        <w:rPr>
          <w:sz w:val="28"/>
          <w:szCs w:val="28"/>
        </w:rPr>
        <w:t>1.Строительство водопровода от микрорайона Волжский до границы Рыбинского района в створе Каменниковского тракта;</w:t>
      </w:r>
    </w:p>
    <w:p w:rsidR="00AE6B5E" w:rsidRPr="000D04F6" w:rsidRDefault="00AE6B5E" w:rsidP="00AE6B5E">
      <w:pPr>
        <w:ind w:firstLine="708"/>
        <w:rPr>
          <w:sz w:val="28"/>
          <w:szCs w:val="28"/>
        </w:rPr>
      </w:pPr>
      <w:r w:rsidRPr="000D04F6">
        <w:rPr>
          <w:sz w:val="28"/>
          <w:szCs w:val="28"/>
        </w:rPr>
        <w:t>2.Реконструкция водопровода по ул. Фурманова до ПАТП-1;</w:t>
      </w:r>
    </w:p>
    <w:p w:rsidR="00AE6B5E" w:rsidRPr="000D04F6" w:rsidRDefault="00AE6B5E" w:rsidP="00AE6B5E">
      <w:pPr>
        <w:ind w:firstLine="708"/>
        <w:rPr>
          <w:sz w:val="28"/>
          <w:szCs w:val="28"/>
        </w:rPr>
      </w:pPr>
      <w:r w:rsidRPr="000D04F6">
        <w:rPr>
          <w:sz w:val="28"/>
          <w:szCs w:val="28"/>
        </w:rPr>
        <w:t xml:space="preserve">3.Строительство водопровода в п. Балобаново; </w:t>
      </w:r>
    </w:p>
    <w:p w:rsidR="00AE6B5E" w:rsidRPr="000D04F6" w:rsidRDefault="00AE6B5E" w:rsidP="00AE6B5E">
      <w:pPr>
        <w:ind w:firstLine="708"/>
        <w:rPr>
          <w:sz w:val="28"/>
          <w:szCs w:val="28"/>
        </w:rPr>
      </w:pPr>
      <w:r w:rsidRPr="000D04F6">
        <w:rPr>
          <w:sz w:val="28"/>
          <w:szCs w:val="28"/>
        </w:rPr>
        <w:t xml:space="preserve">4.Модернизация станции первого подъема; </w:t>
      </w:r>
    </w:p>
    <w:p w:rsidR="00AE6B5E" w:rsidRPr="000D04F6" w:rsidRDefault="00AE6B5E" w:rsidP="00AE6B5E">
      <w:pPr>
        <w:ind w:firstLine="708"/>
        <w:rPr>
          <w:sz w:val="28"/>
          <w:szCs w:val="28"/>
        </w:rPr>
      </w:pPr>
      <w:r w:rsidRPr="000D04F6">
        <w:rPr>
          <w:sz w:val="28"/>
          <w:szCs w:val="28"/>
        </w:rPr>
        <w:t>5.Модернизация хлораторной ОСВ-1 и ОСВ п. Волжский;</w:t>
      </w:r>
    </w:p>
    <w:p w:rsidR="00AE6B5E" w:rsidRPr="000D04F6" w:rsidRDefault="00AE6B5E" w:rsidP="00AE6B5E">
      <w:pPr>
        <w:ind w:firstLine="708"/>
        <w:rPr>
          <w:sz w:val="28"/>
          <w:szCs w:val="28"/>
        </w:rPr>
      </w:pPr>
      <w:r w:rsidRPr="000D04F6">
        <w:rPr>
          <w:sz w:val="28"/>
          <w:szCs w:val="28"/>
        </w:rPr>
        <w:t>6.Реконструкция напорного коллектора от районной насосной станции до очистных сооружений канализации;</w:t>
      </w:r>
    </w:p>
    <w:p w:rsidR="00AE6B5E" w:rsidRPr="000D04F6" w:rsidRDefault="00AE6B5E" w:rsidP="00AE6B5E">
      <w:pPr>
        <w:ind w:firstLine="708"/>
        <w:rPr>
          <w:sz w:val="28"/>
          <w:szCs w:val="28"/>
        </w:rPr>
      </w:pPr>
      <w:r w:rsidRPr="000D04F6">
        <w:rPr>
          <w:sz w:val="28"/>
          <w:szCs w:val="28"/>
        </w:rPr>
        <w:t>7.Реконструкция напорных коллекторов, замена стальных трубопроводов  Д500 мм, L=1538 м. на полиэтиленовые от КНС-5 до КГ г. Рыбинск, пр. Мира, д. 23;</w:t>
      </w:r>
    </w:p>
    <w:p w:rsidR="00AE6B5E" w:rsidRPr="000D04F6" w:rsidRDefault="00AE6B5E" w:rsidP="00AE6B5E">
      <w:pPr>
        <w:ind w:firstLine="708"/>
        <w:rPr>
          <w:sz w:val="28"/>
          <w:szCs w:val="28"/>
        </w:rPr>
      </w:pPr>
      <w:r w:rsidRPr="000D04F6">
        <w:rPr>
          <w:sz w:val="28"/>
          <w:szCs w:val="28"/>
        </w:rPr>
        <w:t>8.Реконструкция коллектора по ул. Димитрова;</w:t>
      </w:r>
    </w:p>
    <w:p w:rsidR="00AE6B5E" w:rsidRPr="000D04F6" w:rsidRDefault="00AE6B5E" w:rsidP="00AE6B5E">
      <w:pPr>
        <w:ind w:firstLine="708"/>
        <w:rPr>
          <w:sz w:val="28"/>
          <w:szCs w:val="28"/>
        </w:rPr>
      </w:pPr>
      <w:r w:rsidRPr="000D04F6">
        <w:rPr>
          <w:sz w:val="28"/>
          <w:szCs w:val="28"/>
        </w:rPr>
        <w:t>9.Реконструкция КНС 26,3,9 (замена механического оборудования);</w:t>
      </w:r>
    </w:p>
    <w:p w:rsidR="00AE6B5E" w:rsidRPr="000D04F6" w:rsidRDefault="00AE6B5E" w:rsidP="00AE6B5E">
      <w:pPr>
        <w:ind w:firstLine="708"/>
        <w:rPr>
          <w:sz w:val="28"/>
          <w:szCs w:val="28"/>
        </w:rPr>
      </w:pPr>
      <w:r w:rsidRPr="000D04F6">
        <w:rPr>
          <w:sz w:val="28"/>
          <w:szCs w:val="28"/>
        </w:rPr>
        <w:t>10.Строительство коллектора ливневой канализации по ул. Новоселов от Бульвара Победы до ул. Корнева.</w:t>
      </w:r>
    </w:p>
    <w:p w:rsidR="00AE6B5E" w:rsidRPr="00FD32AF" w:rsidRDefault="00AE6B5E" w:rsidP="00AE6B5E">
      <w:pPr>
        <w:ind w:firstLine="708"/>
        <w:rPr>
          <w:sz w:val="28"/>
          <w:szCs w:val="28"/>
          <w:u w:val="single"/>
        </w:rPr>
      </w:pPr>
      <w:r w:rsidRPr="00FD32AF">
        <w:rPr>
          <w:sz w:val="28"/>
          <w:szCs w:val="28"/>
          <w:u w:val="single"/>
        </w:rPr>
        <w:t xml:space="preserve">Электроснабжение </w:t>
      </w:r>
    </w:p>
    <w:p w:rsidR="00AE6B5E" w:rsidRPr="00FD32AF" w:rsidRDefault="00AE6B5E" w:rsidP="00AE6B5E">
      <w:pPr>
        <w:ind w:firstLine="708"/>
        <w:jc w:val="both"/>
        <w:rPr>
          <w:sz w:val="28"/>
          <w:szCs w:val="28"/>
        </w:rPr>
      </w:pPr>
      <w:r w:rsidRPr="00FD32AF">
        <w:rPr>
          <w:sz w:val="28"/>
          <w:szCs w:val="28"/>
        </w:rPr>
        <w:t>Основными мероприятиями по развитию системы электроснабжения являются:</w:t>
      </w:r>
    </w:p>
    <w:p w:rsidR="00AE6B5E" w:rsidRPr="000D04F6" w:rsidRDefault="00AE6B5E" w:rsidP="00AE6B5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04F6">
        <w:rPr>
          <w:sz w:val="28"/>
          <w:szCs w:val="28"/>
        </w:rPr>
        <w:t>1.Приобретение автотранспортных средств;</w:t>
      </w:r>
    </w:p>
    <w:p w:rsidR="00AE6B5E" w:rsidRPr="000D04F6" w:rsidRDefault="00AE6B5E" w:rsidP="00AE6B5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04F6">
        <w:rPr>
          <w:sz w:val="28"/>
          <w:szCs w:val="28"/>
        </w:rPr>
        <w:t>2.Замена силовых трансформаторов со сроком службы 30 и более лет;</w:t>
      </w:r>
    </w:p>
    <w:p w:rsidR="00AE6B5E" w:rsidRPr="000D04F6" w:rsidRDefault="00AE6B5E" w:rsidP="00AE6B5E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04F6">
        <w:rPr>
          <w:sz w:val="28"/>
          <w:szCs w:val="28"/>
        </w:rPr>
        <w:t>3.Реконструкция ТП-11, ТП-372, ТП-25, ТП-113н  с заменой оборудования и переводом нагрузок;</w:t>
      </w:r>
    </w:p>
    <w:p w:rsidR="00AE6B5E" w:rsidRPr="000D04F6" w:rsidRDefault="00AE6B5E" w:rsidP="00AE6B5E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04F6">
        <w:rPr>
          <w:sz w:val="28"/>
          <w:szCs w:val="28"/>
        </w:rPr>
        <w:t>4.Установка КТП взамен существующей ТП-345, КТП-150, ТП-191, ТП-54, ТП-543 , ТП-122 , ТП- 120 с переводом нагрузок;</w:t>
      </w:r>
    </w:p>
    <w:p w:rsidR="00AE6B5E" w:rsidRPr="000D04F6" w:rsidRDefault="00AE6B5E" w:rsidP="00AE6B5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04F6">
        <w:rPr>
          <w:sz w:val="28"/>
          <w:szCs w:val="28"/>
        </w:rPr>
        <w:t>5.Замена оборудования РУ-6,0кВ ТП-55;</w:t>
      </w:r>
    </w:p>
    <w:p w:rsidR="00AE6B5E" w:rsidRPr="000D04F6" w:rsidRDefault="00AE6B5E" w:rsidP="00AE6B5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04F6">
        <w:rPr>
          <w:sz w:val="28"/>
          <w:szCs w:val="28"/>
        </w:rPr>
        <w:t>6.Замена оборудования ОРУ-35кВ в секции 2 ГПП-1;</w:t>
      </w:r>
    </w:p>
    <w:p w:rsidR="00AE6B5E" w:rsidRPr="000D04F6" w:rsidRDefault="00AE6B5E" w:rsidP="00AE6B5E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D04F6">
        <w:rPr>
          <w:sz w:val="28"/>
          <w:szCs w:val="28"/>
        </w:rPr>
        <w:t>7.Реконструкция ВЛ-6кВ ТП-112 –ТП-166 с заменой провода и опор, ВЛ-/0,4кВ (двойной подвес) путем замены участка провода на КЛ-6кВ от ТП-153 до опоры в сторону ПС-Селехово , ф3, ВЛ-0,4кВ ТП-110 ул. Семеновская ф.2 с монтажом участка от оп.1 по ул. Ошурковская до ул. Механизации д.11</w:t>
      </w:r>
    </w:p>
    <w:p w:rsidR="00AE6B5E" w:rsidRPr="000D04F6" w:rsidRDefault="00AE6B5E" w:rsidP="00AE6B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4F6">
        <w:rPr>
          <w:sz w:val="28"/>
          <w:szCs w:val="28"/>
        </w:rPr>
        <w:t>8.Строительство КЛ-6,0 кВ ТП11-ТП12 с участком ГНБ, КЛ-6кВ РП-8-ТП-150 с участком ГНБ, КВЛ-6 кВ от ТП-350 до ТП-182 с частичной реконструкцией ВЛ -0,4 кВ,  КЛ-0,4кВ ТП-134 от ВРУ ул. Тракторная , д.2а до ВРУ ул. Тракторная , д. 3в, КЛ-6,0 кВ РП-12-РП-24 с применением ГНБ;</w:t>
      </w:r>
    </w:p>
    <w:p w:rsidR="00AE6B5E" w:rsidRPr="000D04F6" w:rsidRDefault="00AE6B5E" w:rsidP="00AE6B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4F6">
        <w:rPr>
          <w:sz w:val="28"/>
          <w:szCs w:val="28"/>
        </w:rPr>
        <w:t>9.Размещение  КЛ-6,0 кВ ТП-25-ТП-391 с участком ГНБ;</w:t>
      </w:r>
    </w:p>
    <w:p w:rsidR="00AE6B5E" w:rsidRPr="000D04F6" w:rsidRDefault="00AE6B5E" w:rsidP="00AE6B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4F6">
        <w:rPr>
          <w:sz w:val="28"/>
          <w:szCs w:val="28"/>
        </w:rPr>
        <w:t>10.Установка приборов учета на фидерах, ТП, РП;</w:t>
      </w:r>
    </w:p>
    <w:p w:rsidR="00AE6B5E" w:rsidRPr="000D04F6" w:rsidRDefault="00AE6B5E" w:rsidP="00AE6B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4F6">
        <w:rPr>
          <w:sz w:val="28"/>
          <w:szCs w:val="28"/>
        </w:rPr>
        <w:t>11.Реконструкция в рамках технологического присоединения;</w:t>
      </w:r>
    </w:p>
    <w:p w:rsidR="00AE6B5E" w:rsidRPr="000D04F6" w:rsidRDefault="00AE6B5E" w:rsidP="00AE6B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4F6">
        <w:rPr>
          <w:sz w:val="28"/>
          <w:szCs w:val="28"/>
        </w:rPr>
        <w:t>12.Технологическое присоединение энергопринимающих устройств потребителей максимальной мощностью до 15 кВт, до 150 кВТ;</w:t>
      </w:r>
    </w:p>
    <w:p w:rsidR="00AE6B5E" w:rsidRPr="000D04F6" w:rsidRDefault="00AE6B5E" w:rsidP="00AE6B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4F6">
        <w:rPr>
          <w:sz w:val="28"/>
          <w:szCs w:val="28"/>
        </w:rPr>
        <w:t>13.Развитие и модернизация учета электроэнергии;</w:t>
      </w:r>
    </w:p>
    <w:p w:rsidR="00AE6B5E" w:rsidRPr="000D04F6" w:rsidRDefault="00AE6B5E" w:rsidP="00AE6B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4F6">
        <w:rPr>
          <w:sz w:val="28"/>
          <w:szCs w:val="28"/>
        </w:rPr>
        <w:t>14.Модернизация с заменой оборудования  ОРУ-35кВ секции №1 ГПП-1;</w:t>
      </w:r>
    </w:p>
    <w:p w:rsidR="00AE6B5E" w:rsidRPr="000D04F6" w:rsidRDefault="00AE6B5E" w:rsidP="00AE6B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4F6">
        <w:rPr>
          <w:sz w:val="28"/>
          <w:szCs w:val="28"/>
        </w:rPr>
        <w:t>15.Модернизация ГПП-1 с заменой оборудования РУ-6кВ сек шк №1 ГПП-1;</w:t>
      </w:r>
    </w:p>
    <w:p w:rsidR="00AE6B5E" w:rsidRPr="000D04F6" w:rsidRDefault="00AE6B5E" w:rsidP="00AE6B5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D04F6">
        <w:rPr>
          <w:sz w:val="28"/>
          <w:szCs w:val="28"/>
        </w:rPr>
        <w:t>16.Приобретение оборудования.</w:t>
      </w:r>
    </w:p>
    <w:p w:rsidR="00AE6B5E" w:rsidRPr="00D3670F" w:rsidRDefault="00AE6B5E" w:rsidP="00AE6B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70F">
        <w:rPr>
          <w:rFonts w:ascii="Times New Roman" w:hAnsi="Times New Roman" w:cs="Times New Roman"/>
          <w:sz w:val="28"/>
          <w:szCs w:val="28"/>
        </w:rPr>
        <w:t xml:space="preserve">Успешная реализация данных </w:t>
      </w:r>
      <w:r w:rsidRPr="00EC757E">
        <w:rPr>
          <w:rFonts w:ascii="Times New Roman" w:hAnsi="Times New Roman" w:cs="Times New Roman"/>
          <w:sz w:val="28"/>
          <w:szCs w:val="28"/>
        </w:rPr>
        <w:t>мероприятий позволит повысить</w:t>
      </w:r>
      <w:r w:rsidRPr="00D3670F">
        <w:rPr>
          <w:rFonts w:ascii="Times New Roman" w:hAnsi="Times New Roman" w:cs="Times New Roman"/>
          <w:sz w:val="28"/>
          <w:szCs w:val="28"/>
        </w:rPr>
        <w:t xml:space="preserve"> качество и надежность жилищно-коммунальных услуг, оказываемых потребителям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B5E" w:rsidRDefault="00AE6B5E" w:rsidP="00AE6B5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C1C">
        <w:rPr>
          <w:rFonts w:ascii="Times New Roman" w:hAnsi="Times New Roman" w:cs="Times New Roman"/>
          <w:sz w:val="28"/>
          <w:szCs w:val="28"/>
        </w:rPr>
        <w:t xml:space="preserve">Значения индикаторов результативности отображены в разделе 6 Программы. </w:t>
      </w:r>
    </w:p>
    <w:p w:rsidR="00AE6B5E" w:rsidRPr="00781228" w:rsidRDefault="00AE6B5E" w:rsidP="00AE6B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6B5E" w:rsidRPr="008B796C" w:rsidRDefault="00AE6B5E" w:rsidP="00AE6B5E">
      <w:pPr>
        <w:pStyle w:val="2"/>
        <w:numPr>
          <w:ilvl w:val="0"/>
          <w:numId w:val="40"/>
        </w:numPr>
        <w:ind w:left="0" w:firstLine="709"/>
      </w:pPr>
      <w:bookmarkStart w:id="14" w:name="_Toc143168327"/>
      <w:r w:rsidRPr="008B796C">
        <w:t>Финансирование Программы</w:t>
      </w:r>
      <w:bookmarkEnd w:id="14"/>
    </w:p>
    <w:p w:rsidR="00AE6B5E" w:rsidRPr="005D2354" w:rsidRDefault="00AE6B5E" w:rsidP="00AE6B5E">
      <w:pPr>
        <w:jc w:val="center"/>
        <w:rPr>
          <w:b/>
          <w:bCs/>
          <w:sz w:val="28"/>
          <w:szCs w:val="28"/>
        </w:rPr>
      </w:pPr>
    </w:p>
    <w:p w:rsidR="00AE6B5E" w:rsidRPr="007D0C1C" w:rsidRDefault="00AE6B5E" w:rsidP="00AE6B5E">
      <w:pPr>
        <w:ind w:firstLine="709"/>
        <w:jc w:val="both"/>
        <w:rPr>
          <w:sz w:val="28"/>
          <w:szCs w:val="28"/>
        </w:rPr>
      </w:pPr>
      <w:r w:rsidRPr="007D0C1C">
        <w:rPr>
          <w:sz w:val="28"/>
          <w:szCs w:val="28"/>
        </w:rPr>
        <w:t>Потребность в финансировании программных мероприятий планируется обеспечить за счет средств бюджетов всех уровней и внебюджетных источников.</w:t>
      </w:r>
    </w:p>
    <w:p w:rsidR="00AE6B5E" w:rsidRPr="007D0C1C" w:rsidRDefault="00AE6B5E" w:rsidP="00AE6B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Pr="007D0C1C">
        <w:rPr>
          <w:sz w:val="28"/>
          <w:szCs w:val="28"/>
        </w:rPr>
        <w:t>мероприятий из бюджета</w:t>
      </w:r>
      <w:r>
        <w:rPr>
          <w:sz w:val="28"/>
          <w:szCs w:val="28"/>
        </w:rPr>
        <w:t xml:space="preserve"> </w:t>
      </w:r>
      <w:r w:rsidRPr="007D0C1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и бюджетов других уровней</w:t>
      </w:r>
      <w:r w:rsidRPr="007D0C1C">
        <w:rPr>
          <w:sz w:val="28"/>
          <w:szCs w:val="28"/>
        </w:rPr>
        <w:t xml:space="preserve"> осуществляется в пределах средств, предусмотренных  решением  Муниципального Совета городского округа город Рыбинск о бюджете городского округа на соответствующий финансовый год и плановый период.</w:t>
      </w:r>
    </w:p>
    <w:p w:rsidR="00AE6B5E" w:rsidRPr="007D0C1C" w:rsidRDefault="00AE6B5E" w:rsidP="00AE6B5E">
      <w:pPr>
        <w:ind w:firstLine="708"/>
        <w:jc w:val="both"/>
        <w:rPr>
          <w:sz w:val="28"/>
          <w:szCs w:val="28"/>
        </w:rPr>
      </w:pPr>
      <w:r w:rsidRPr="00CE53AF">
        <w:rPr>
          <w:sz w:val="28"/>
          <w:szCs w:val="28"/>
        </w:rPr>
        <w:t xml:space="preserve">Внебюджетными источниками финансирования Программы являются </w:t>
      </w:r>
      <w:r>
        <w:rPr>
          <w:sz w:val="28"/>
          <w:szCs w:val="28"/>
        </w:rPr>
        <w:t xml:space="preserve">средства, </w:t>
      </w:r>
      <w:r w:rsidRPr="00F8386F">
        <w:rPr>
          <w:sz w:val="28"/>
          <w:szCs w:val="28"/>
        </w:rPr>
        <w:t xml:space="preserve">находящиеся в распоряжении </w:t>
      </w:r>
      <w:r w:rsidRPr="00EC757E">
        <w:rPr>
          <w:sz w:val="28"/>
          <w:szCs w:val="28"/>
        </w:rPr>
        <w:t>организаций и формируемые</w:t>
      </w:r>
      <w:r w:rsidRPr="00F8386F">
        <w:rPr>
          <w:sz w:val="28"/>
          <w:szCs w:val="28"/>
        </w:rPr>
        <w:t xml:space="preserve"> за счет других источников.</w:t>
      </w:r>
    </w:p>
    <w:p w:rsidR="00AE6B5E" w:rsidRDefault="00AE6B5E" w:rsidP="00AE6B5E">
      <w:pPr>
        <w:ind w:firstLine="708"/>
        <w:jc w:val="both"/>
        <w:rPr>
          <w:sz w:val="28"/>
          <w:szCs w:val="28"/>
        </w:rPr>
      </w:pPr>
      <w:r w:rsidRPr="007D0C1C">
        <w:rPr>
          <w:sz w:val="28"/>
          <w:szCs w:val="28"/>
        </w:rPr>
        <w:t>Объем и структура бюджетного и внебюджетного финансирования Программы согласовываются с Заказчиком Программы и подлежат ежегодному уточнению в соответствии с выделенным объемом финансирования из бюджетов всех уровней и внебюджетных источников и с учетом фактического выполнения программных мероприятий.</w:t>
      </w:r>
    </w:p>
    <w:p w:rsidR="00AE6B5E" w:rsidRPr="007D0C1C" w:rsidRDefault="00AE6B5E" w:rsidP="00AE6B5E">
      <w:pPr>
        <w:ind w:firstLine="708"/>
        <w:jc w:val="both"/>
        <w:rPr>
          <w:sz w:val="28"/>
          <w:szCs w:val="28"/>
        </w:rPr>
      </w:pPr>
    </w:p>
    <w:tbl>
      <w:tblPr>
        <w:tblW w:w="10549" w:type="dxa"/>
        <w:tblLayout w:type="fixed"/>
        <w:tblLook w:val="00A0" w:firstRow="1" w:lastRow="0" w:firstColumn="1" w:lastColumn="0" w:noHBand="0" w:noVBand="0"/>
      </w:tblPr>
      <w:tblGrid>
        <w:gridCol w:w="1101"/>
        <w:gridCol w:w="992"/>
        <w:gridCol w:w="802"/>
        <w:gridCol w:w="757"/>
        <w:gridCol w:w="802"/>
        <w:gridCol w:w="992"/>
        <w:gridCol w:w="899"/>
        <w:gridCol w:w="944"/>
        <w:gridCol w:w="1041"/>
        <w:gridCol w:w="1085"/>
        <w:gridCol w:w="1134"/>
      </w:tblGrid>
      <w:tr w:rsidR="00AE6B5E" w:rsidRPr="00842B39" w:rsidTr="001A1D7E">
        <w:trPr>
          <w:trHeight w:val="56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AE6B5E" w:rsidRPr="007D0C1C" w:rsidRDefault="00AE6B5E" w:rsidP="001A1D7E">
            <w:pPr>
              <w:jc w:val="both"/>
            </w:pPr>
          </w:p>
        </w:tc>
        <w:tc>
          <w:tcPr>
            <w:tcW w:w="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6B5E" w:rsidRPr="00842B39" w:rsidRDefault="00AE6B5E" w:rsidP="001A1D7E">
            <w:pPr>
              <w:jc w:val="center"/>
            </w:pPr>
            <w:r w:rsidRPr="00842B39">
              <w:t xml:space="preserve">Предусмотрено Программой, </w:t>
            </w:r>
          </w:p>
          <w:p w:rsidR="00AE6B5E" w:rsidRPr="00842B39" w:rsidRDefault="00AE6B5E" w:rsidP="001A1D7E">
            <w:pPr>
              <w:jc w:val="center"/>
            </w:pPr>
            <w:r w:rsidRPr="00842B39">
              <w:t>млн.руб.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B5E" w:rsidRPr="00842B39" w:rsidRDefault="00AE6B5E" w:rsidP="001A1D7E">
            <w:pPr>
              <w:jc w:val="center"/>
            </w:pPr>
            <w:r w:rsidRPr="00842B39">
              <w:t>Потребность в финансировании,</w:t>
            </w:r>
          </w:p>
          <w:p w:rsidR="00AE6B5E" w:rsidRPr="00842B39" w:rsidRDefault="00AE6B5E" w:rsidP="001A1D7E">
            <w:pPr>
              <w:jc w:val="center"/>
            </w:pPr>
            <w:r w:rsidRPr="00842B39">
              <w:t>млн.руб.</w:t>
            </w:r>
          </w:p>
        </w:tc>
      </w:tr>
      <w:tr w:rsidR="00AE6B5E" w:rsidRPr="00842B39" w:rsidTr="001A1D7E">
        <w:trPr>
          <w:trHeight w:val="497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6B5E" w:rsidRPr="00842B39" w:rsidRDefault="00AE6B5E" w:rsidP="001A1D7E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20"/>
                <w:szCs w:val="20"/>
              </w:rPr>
            </w:pPr>
            <w:r w:rsidRPr="00842B39">
              <w:rPr>
                <w:sz w:val="20"/>
                <w:szCs w:val="20"/>
              </w:rPr>
              <w:t>ГБ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20"/>
                <w:szCs w:val="20"/>
              </w:rPr>
            </w:pPr>
            <w:r w:rsidRPr="00842B39">
              <w:rPr>
                <w:sz w:val="20"/>
                <w:szCs w:val="20"/>
              </w:rPr>
              <w:t>ОБ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20"/>
                <w:szCs w:val="20"/>
              </w:rPr>
            </w:pPr>
            <w:r w:rsidRPr="00842B39">
              <w:rPr>
                <w:sz w:val="20"/>
                <w:szCs w:val="20"/>
              </w:rPr>
              <w:t>ФБ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20"/>
                <w:szCs w:val="20"/>
              </w:rPr>
            </w:pPr>
            <w:r w:rsidRPr="00842B39">
              <w:rPr>
                <w:sz w:val="20"/>
                <w:szCs w:val="20"/>
              </w:rPr>
              <w:t>ВИ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20"/>
                <w:szCs w:val="20"/>
              </w:rPr>
            </w:pPr>
            <w:r w:rsidRPr="00842B39">
              <w:rPr>
                <w:sz w:val="20"/>
                <w:szCs w:val="20"/>
              </w:rPr>
              <w:t>Всего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20"/>
                <w:szCs w:val="20"/>
              </w:rPr>
            </w:pPr>
            <w:r w:rsidRPr="00842B39">
              <w:rPr>
                <w:sz w:val="20"/>
                <w:szCs w:val="20"/>
              </w:rPr>
              <w:t>ГБ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20"/>
                <w:szCs w:val="20"/>
              </w:rPr>
            </w:pPr>
            <w:r w:rsidRPr="00842B39">
              <w:rPr>
                <w:sz w:val="20"/>
                <w:szCs w:val="20"/>
              </w:rPr>
              <w:t>ОБ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20"/>
                <w:szCs w:val="20"/>
              </w:rPr>
            </w:pPr>
            <w:r w:rsidRPr="00842B39">
              <w:rPr>
                <w:sz w:val="20"/>
                <w:szCs w:val="20"/>
              </w:rPr>
              <w:t>ФБ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20"/>
                <w:szCs w:val="20"/>
              </w:rPr>
            </w:pPr>
            <w:r w:rsidRPr="00842B39">
              <w:rPr>
                <w:sz w:val="20"/>
                <w:szCs w:val="20"/>
              </w:rPr>
              <w:t>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20"/>
                <w:szCs w:val="20"/>
              </w:rPr>
            </w:pPr>
            <w:r w:rsidRPr="00842B39">
              <w:rPr>
                <w:sz w:val="20"/>
                <w:szCs w:val="20"/>
              </w:rPr>
              <w:t>Всего</w:t>
            </w:r>
          </w:p>
        </w:tc>
      </w:tr>
      <w:tr w:rsidR="00AE6B5E" w:rsidRPr="00842B39" w:rsidTr="001A1D7E">
        <w:trPr>
          <w:trHeight w:val="39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23"/>
                <w:szCs w:val="23"/>
              </w:rPr>
            </w:pPr>
            <w:r w:rsidRPr="00842B3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4</w:t>
            </w:r>
            <w:r w:rsidRPr="00842B39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 w:rsidRPr="00EC757E">
              <w:rPr>
                <w:sz w:val="18"/>
                <w:szCs w:val="18"/>
              </w:rPr>
              <w:t>159,103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63,488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 w:rsidRPr="00EC757E">
              <w:rPr>
                <w:sz w:val="18"/>
                <w:szCs w:val="18"/>
              </w:rPr>
              <w:t>226,753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EC757E" w:rsidRDefault="00AE6B5E" w:rsidP="001A1D7E">
            <w:pPr>
              <w:jc w:val="center"/>
              <w:rPr>
                <w:sz w:val="18"/>
                <w:szCs w:val="18"/>
              </w:rPr>
            </w:pPr>
            <w:r w:rsidRPr="00EC757E">
              <w:rPr>
                <w:sz w:val="18"/>
                <w:szCs w:val="18"/>
              </w:rPr>
              <w:t>162,488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EC757E" w:rsidRDefault="00AE6B5E" w:rsidP="001A1D7E">
            <w:pPr>
              <w:jc w:val="center"/>
              <w:rPr>
                <w:sz w:val="18"/>
                <w:szCs w:val="18"/>
              </w:rPr>
            </w:pPr>
            <w:r w:rsidRPr="00EC757E">
              <w:rPr>
                <w:sz w:val="18"/>
                <w:szCs w:val="18"/>
              </w:rPr>
              <w:t>63,488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EC757E" w:rsidRDefault="00AE6B5E" w:rsidP="001A1D7E">
            <w:pPr>
              <w:jc w:val="center"/>
              <w:rPr>
                <w:sz w:val="18"/>
                <w:szCs w:val="18"/>
              </w:rPr>
            </w:pPr>
            <w:r w:rsidRPr="00EC757E">
              <w:rPr>
                <w:sz w:val="18"/>
                <w:szCs w:val="18"/>
              </w:rPr>
              <w:t>103,800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EC757E" w:rsidRDefault="00AE6B5E" w:rsidP="001A1D7E">
            <w:pPr>
              <w:jc w:val="center"/>
              <w:rPr>
                <w:sz w:val="18"/>
                <w:szCs w:val="18"/>
              </w:rPr>
            </w:pPr>
            <w:r w:rsidRPr="00EC757E">
              <w:rPr>
                <w:sz w:val="18"/>
                <w:szCs w:val="18"/>
              </w:rPr>
              <w:t>139,603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EC757E" w:rsidRDefault="00AE6B5E" w:rsidP="001A1D7E">
            <w:pPr>
              <w:jc w:val="center"/>
              <w:rPr>
                <w:sz w:val="18"/>
                <w:szCs w:val="18"/>
              </w:rPr>
            </w:pPr>
            <w:r w:rsidRPr="00EC757E">
              <w:rPr>
                <w:sz w:val="18"/>
                <w:szCs w:val="18"/>
              </w:rPr>
              <w:t>469,379</w:t>
            </w:r>
          </w:p>
        </w:tc>
      </w:tr>
      <w:tr w:rsidR="00AE6B5E" w:rsidRPr="00842B39" w:rsidTr="001A1D7E">
        <w:trPr>
          <w:trHeight w:val="39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23"/>
                <w:szCs w:val="23"/>
              </w:rPr>
            </w:pPr>
            <w:r w:rsidRPr="00842B3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5</w:t>
            </w:r>
            <w:r w:rsidRPr="00842B39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C13CCC" w:rsidRDefault="00AE6B5E" w:rsidP="001A1D7E">
            <w:pPr>
              <w:jc w:val="center"/>
              <w:rPr>
                <w:sz w:val="18"/>
                <w:szCs w:val="18"/>
              </w:rPr>
            </w:pPr>
            <w:r w:rsidRPr="00C13CCC">
              <w:rPr>
                <w:sz w:val="18"/>
                <w:szCs w:val="18"/>
              </w:rPr>
              <w:t>76,136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C13CCC" w:rsidRDefault="00AE6B5E" w:rsidP="001A1D7E">
            <w:pPr>
              <w:jc w:val="center"/>
              <w:rPr>
                <w:sz w:val="18"/>
                <w:szCs w:val="18"/>
              </w:rPr>
            </w:pPr>
            <w:r w:rsidRPr="00C13CCC">
              <w:rPr>
                <w:sz w:val="18"/>
                <w:szCs w:val="18"/>
              </w:rPr>
              <w:t>3,458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C13CCC" w:rsidRDefault="00AE6B5E" w:rsidP="001A1D7E">
            <w:pPr>
              <w:jc w:val="center"/>
              <w:rPr>
                <w:sz w:val="18"/>
                <w:szCs w:val="18"/>
              </w:rPr>
            </w:pPr>
            <w:r w:rsidRPr="00C13CCC">
              <w:rPr>
                <w:sz w:val="18"/>
                <w:szCs w:val="18"/>
              </w:rPr>
              <w:t>97,648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C13CCC" w:rsidRDefault="00AE6B5E" w:rsidP="001A1D7E">
            <w:pPr>
              <w:jc w:val="center"/>
              <w:rPr>
                <w:sz w:val="18"/>
                <w:szCs w:val="18"/>
              </w:rPr>
            </w:pPr>
            <w:r w:rsidRPr="00C13CCC">
              <w:rPr>
                <w:sz w:val="18"/>
                <w:szCs w:val="18"/>
              </w:rPr>
              <w:t>527,012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C13CCC" w:rsidRDefault="00AE6B5E" w:rsidP="001A1D7E">
            <w:pPr>
              <w:jc w:val="center"/>
              <w:rPr>
                <w:sz w:val="18"/>
                <w:szCs w:val="18"/>
              </w:rPr>
            </w:pPr>
            <w:r w:rsidRPr="00C13CCC">
              <w:rPr>
                <w:sz w:val="18"/>
                <w:szCs w:val="18"/>
              </w:rPr>
              <w:t>704,254</w:t>
            </w:r>
          </w:p>
        </w:tc>
      </w:tr>
      <w:tr w:rsidR="00AE6B5E" w:rsidRPr="00842B39" w:rsidTr="001A1D7E">
        <w:trPr>
          <w:trHeight w:val="39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23"/>
                <w:szCs w:val="23"/>
              </w:rPr>
            </w:pPr>
            <w:r w:rsidRPr="00842B3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6</w:t>
            </w:r>
            <w:r w:rsidRPr="00842B39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 w:rsidRPr="00C13CCC">
              <w:rPr>
                <w:sz w:val="18"/>
                <w:szCs w:val="18"/>
              </w:rPr>
              <w:t>14,937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3,461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102,824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321,444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442,846</w:t>
            </w:r>
          </w:p>
        </w:tc>
      </w:tr>
      <w:tr w:rsidR="00AE6B5E" w:rsidRPr="00842B39" w:rsidTr="001A1D7E">
        <w:trPr>
          <w:trHeight w:val="39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23"/>
                <w:szCs w:val="23"/>
              </w:rPr>
            </w:pPr>
            <w:r w:rsidRPr="00842B39">
              <w:rPr>
                <w:sz w:val="23"/>
                <w:szCs w:val="23"/>
              </w:rPr>
              <w:t>202</w:t>
            </w:r>
            <w:r w:rsidRPr="00EC757E">
              <w:rPr>
                <w:sz w:val="23"/>
                <w:szCs w:val="23"/>
              </w:rPr>
              <w:t>7</w:t>
            </w:r>
            <w:r w:rsidRPr="00842B39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 w:rsidRPr="00C13CCC">
              <w:rPr>
                <w:sz w:val="18"/>
                <w:szCs w:val="18"/>
              </w:rPr>
              <w:t>14,869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363,658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378,527</w:t>
            </w:r>
          </w:p>
        </w:tc>
      </w:tr>
      <w:tr w:rsidR="00AE6B5E" w:rsidRPr="007D0C1C" w:rsidTr="001A1D7E">
        <w:trPr>
          <w:trHeight w:val="396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23"/>
                <w:szCs w:val="23"/>
              </w:rPr>
            </w:pPr>
            <w:r w:rsidRPr="00842B39">
              <w:rPr>
                <w:sz w:val="23"/>
                <w:szCs w:val="23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 w:rsidRPr="00EC757E">
              <w:rPr>
                <w:sz w:val="18"/>
                <w:szCs w:val="18"/>
              </w:rPr>
              <w:t>159,103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63,488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 w:rsidRPr="00EC757E">
              <w:rPr>
                <w:sz w:val="18"/>
                <w:szCs w:val="18"/>
              </w:rPr>
              <w:t>226,753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7849ED" w:rsidRDefault="00AE6B5E" w:rsidP="001A1D7E">
            <w:pPr>
              <w:jc w:val="center"/>
              <w:rPr>
                <w:sz w:val="18"/>
                <w:szCs w:val="18"/>
                <w:highlight w:val="yellow"/>
              </w:rPr>
            </w:pPr>
            <w:r w:rsidRPr="00F508A2">
              <w:rPr>
                <w:sz w:val="18"/>
                <w:szCs w:val="18"/>
              </w:rPr>
              <w:t>268,430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70,587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304,272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842B39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1351,717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B1EBF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1995,006</w:t>
            </w:r>
          </w:p>
        </w:tc>
      </w:tr>
    </w:tbl>
    <w:p w:rsidR="00AE6B5E" w:rsidRPr="005D2354" w:rsidRDefault="00AE6B5E" w:rsidP="00AE6B5E">
      <w:pPr>
        <w:rPr>
          <w:sz w:val="28"/>
          <w:szCs w:val="28"/>
        </w:rPr>
      </w:pPr>
      <w:bookmarkStart w:id="15" w:name="_Toc141791793"/>
      <w:bookmarkStart w:id="16" w:name="_Toc143168328"/>
    </w:p>
    <w:p w:rsidR="00AE6B5E" w:rsidRPr="008B796C" w:rsidRDefault="00AE6B5E" w:rsidP="00AE6B5E">
      <w:pPr>
        <w:pStyle w:val="2"/>
        <w:numPr>
          <w:ilvl w:val="0"/>
          <w:numId w:val="40"/>
        </w:numPr>
        <w:ind w:left="0" w:firstLine="709"/>
      </w:pPr>
      <w:r w:rsidRPr="008B796C">
        <w:t>Механизм реализации Программы</w:t>
      </w:r>
      <w:bookmarkEnd w:id="15"/>
      <w:bookmarkEnd w:id="16"/>
    </w:p>
    <w:p w:rsidR="00AE6B5E" w:rsidRPr="005D2354" w:rsidRDefault="00AE6B5E" w:rsidP="00AE6B5E">
      <w:pPr>
        <w:rPr>
          <w:sz w:val="28"/>
          <w:szCs w:val="28"/>
        </w:rPr>
      </w:pPr>
    </w:p>
    <w:p w:rsidR="00AE6B5E" w:rsidRPr="007D0C1C" w:rsidRDefault="00AE6B5E" w:rsidP="00AE6B5E">
      <w:pPr>
        <w:pStyle w:val="ConsPlusCell"/>
        <w:ind w:left="51" w:right="110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- руководитель  Программы: Департамент ЖКХ, транспорта и связи Администрации городского округа город Рыбинск Ярославской области. Сои</w:t>
      </w:r>
      <w:r w:rsidRPr="007D0C1C">
        <w:rPr>
          <w:rFonts w:ascii="Times New Roman" w:hAnsi="Times New Roman" w:cs="Times New Roman"/>
          <w:sz w:val="28"/>
          <w:szCs w:val="28"/>
        </w:rPr>
        <w:t xml:space="preserve">сполнители Программы: Управление строительства Администрации городского округа город Рыбинск Ярославской области,  </w:t>
      </w:r>
      <w:r w:rsidRPr="00457288">
        <w:rPr>
          <w:rFonts w:ascii="Times New Roman" w:hAnsi="Times New Roman" w:cs="Times New Roman"/>
          <w:sz w:val="28"/>
          <w:szCs w:val="28"/>
        </w:rPr>
        <w:t>МУП «Теплоэнерго»,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C1C">
        <w:rPr>
          <w:rFonts w:ascii="Times New Roman" w:hAnsi="Times New Roman" w:cs="Times New Roman"/>
          <w:sz w:val="28"/>
          <w:szCs w:val="28"/>
        </w:rPr>
        <w:t>ООО «Рыбинская генерация», ГП ЯО «Северный водоканал», ОАО «Рыбинская городская электросеть».</w:t>
      </w:r>
    </w:p>
    <w:p w:rsidR="00AE6B5E" w:rsidRPr="007D0C1C" w:rsidRDefault="00AE6B5E" w:rsidP="00AE6B5E">
      <w:pPr>
        <w:pStyle w:val="ConsPlusCell"/>
        <w:ind w:left="51" w:right="110" w:firstLine="6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</w:t>
      </w:r>
      <w:r w:rsidRPr="0033170F">
        <w:rPr>
          <w:rFonts w:ascii="Times New Roman" w:hAnsi="Times New Roman" w:cs="Times New Roman"/>
          <w:sz w:val="28"/>
          <w:szCs w:val="28"/>
        </w:rPr>
        <w:t xml:space="preserve">сполнители Программы в установленном порядке представляют ответственному исполнителю - руководителю  Программы (Департамент жилищно-коммунального хозяйства, транспорта и связи Администрации городского округа город Рыбинск Ярославской области), информацию о ходе реализации мероприятий </w:t>
      </w:r>
      <w:r w:rsidRPr="0033170F">
        <w:rPr>
          <w:rFonts w:ascii="Times New Roman" w:hAnsi="Times New Roman" w:cs="Times New Roman"/>
          <w:sz w:val="28"/>
          <w:szCs w:val="28"/>
        </w:rPr>
        <w:lastRenderedPageBreak/>
        <w:t>Программы.</w:t>
      </w:r>
      <w:r w:rsidRPr="007D0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B5E" w:rsidRPr="007D0C1C" w:rsidRDefault="00AE6B5E" w:rsidP="00AE6B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C1C">
        <w:rPr>
          <w:sz w:val="28"/>
          <w:szCs w:val="28"/>
        </w:rPr>
        <w:t>Контроль за целевым использованием средств бюджета городского округа, направленных на реализацию Программы, осуществляется в соответствии с действующим законодательством.</w:t>
      </w:r>
    </w:p>
    <w:p w:rsidR="00AE6B5E" w:rsidRPr="007D0C1C" w:rsidRDefault="00AE6B5E" w:rsidP="00AE6B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Сои</w:t>
      </w:r>
      <w:r w:rsidRPr="007D0C1C">
        <w:rPr>
          <w:sz w:val="28"/>
          <w:szCs w:val="28"/>
        </w:rPr>
        <w:t xml:space="preserve">сполнители Программы ежеквартально до 20 числа месяца, следующего за отчетным периодом, предоставляют информацию о ходе реализации Программы ответственному исполнителю - руководителю Программы. </w:t>
      </w:r>
    </w:p>
    <w:p w:rsidR="00AE6B5E" w:rsidRPr="007D0C1C" w:rsidRDefault="00AE6B5E" w:rsidP="00AE6B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0C1C">
        <w:rPr>
          <w:rFonts w:ascii="Times New Roman" w:hAnsi="Times New Roman" w:cs="Times New Roman"/>
          <w:sz w:val="28"/>
          <w:szCs w:val="28"/>
        </w:rPr>
        <w:t>С учетом положений Программы ответственный исполнитель - руководитель Программы:</w:t>
      </w:r>
    </w:p>
    <w:p w:rsidR="00AE6B5E" w:rsidRPr="007D0C1C" w:rsidRDefault="00AE6B5E" w:rsidP="00AE6B5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C1C">
        <w:rPr>
          <w:rFonts w:ascii="Times New Roman" w:hAnsi="Times New Roman" w:cs="Times New Roman"/>
          <w:sz w:val="28"/>
          <w:szCs w:val="28"/>
        </w:rPr>
        <w:t>- координирует реализацию программных мероприятий;</w:t>
      </w:r>
    </w:p>
    <w:p w:rsidR="00AE6B5E" w:rsidRPr="007D0C1C" w:rsidRDefault="00AE6B5E" w:rsidP="00AE6B5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C1C">
        <w:rPr>
          <w:rFonts w:ascii="Times New Roman" w:hAnsi="Times New Roman" w:cs="Times New Roman"/>
          <w:sz w:val="28"/>
          <w:szCs w:val="28"/>
        </w:rPr>
        <w:t>- контролирует выполнение исполнителями Программы в установленные сроки программных мероприятий, эффективность и целевое использование выделенных на реализацию Программы бюджетных средств.</w:t>
      </w:r>
    </w:p>
    <w:p w:rsidR="00AE6B5E" w:rsidRPr="007D0C1C" w:rsidRDefault="00AE6B5E" w:rsidP="00AE6B5E">
      <w:pPr>
        <w:pStyle w:val="ConsPlusNormal"/>
        <w:widowControl/>
        <w:ind w:firstLine="708"/>
        <w:jc w:val="both"/>
        <w:rPr>
          <w:sz w:val="28"/>
          <w:szCs w:val="28"/>
        </w:rPr>
      </w:pPr>
      <w:r w:rsidRPr="007D0C1C">
        <w:rPr>
          <w:rFonts w:ascii="Times New Roman" w:hAnsi="Times New Roman" w:cs="Times New Roman"/>
          <w:sz w:val="28"/>
          <w:szCs w:val="28"/>
        </w:rPr>
        <w:t xml:space="preserve">- планирует совместно с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7D0C1C">
        <w:rPr>
          <w:rFonts w:ascii="Times New Roman" w:hAnsi="Times New Roman" w:cs="Times New Roman"/>
          <w:sz w:val="28"/>
          <w:szCs w:val="28"/>
        </w:rPr>
        <w:t>исполнителями Программы программные мероприятия, уточняет объемы и источники финансирования на очередной финансовый год и плановый период, готовит предложения по корректировке Программы и в установленном порядке представляет их на утверждение в Администрацию городского округа город Рыбинск Ярославской области.</w:t>
      </w:r>
      <w:r w:rsidRPr="007D0C1C">
        <w:rPr>
          <w:sz w:val="28"/>
          <w:szCs w:val="28"/>
        </w:rPr>
        <w:tab/>
      </w:r>
    </w:p>
    <w:p w:rsidR="00AE6B5E" w:rsidRPr="007D0C1C" w:rsidRDefault="00AE6B5E" w:rsidP="00AE6B5E">
      <w:pPr>
        <w:rPr>
          <w:rFonts w:ascii="Arial" w:hAnsi="Arial" w:cs="Arial"/>
          <w:sz w:val="28"/>
          <w:szCs w:val="28"/>
        </w:rPr>
        <w:sectPr w:rsidR="00AE6B5E" w:rsidRPr="007D0C1C">
          <w:headerReference w:type="default" r:id="rId12"/>
          <w:pgSz w:w="11907" w:h="16840"/>
          <w:pgMar w:top="709" w:right="567" w:bottom="1134" w:left="1134" w:header="624" w:footer="680" w:gutter="0"/>
          <w:pgNumType w:start="2"/>
          <w:cols w:space="720"/>
        </w:sectPr>
      </w:pPr>
    </w:p>
    <w:p w:rsidR="00AE6B5E" w:rsidRPr="007D0C1C" w:rsidRDefault="00AE6B5E" w:rsidP="00AE6B5E">
      <w:pPr>
        <w:pStyle w:val="2"/>
        <w:numPr>
          <w:ilvl w:val="0"/>
          <w:numId w:val="40"/>
        </w:numPr>
        <w:ind w:left="0" w:firstLine="709"/>
      </w:pPr>
      <w:bookmarkStart w:id="17" w:name="_Toc143168329"/>
      <w:r w:rsidRPr="007D0C1C">
        <w:lastRenderedPageBreak/>
        <w:t>Индикаторы результативности Программы</w:t>
      </w:r>
      <w:bookmarkEnd w:id="17"/>
    </w:p>
    <w:p w:rsidR="00AE6B5E" w:rsidRDefault="00AE6B5E" w:rsidP="00AE6B5E">
      <w:pPr>
        <w:ind w:firstLine="720"/>
        <w:jc w:val="center"/>
        <w:rPr>
          <w:sz w:val="32"/>
          <w:szCs w:val="32"/>
        </w:rPr>
      </w:pPr>
    </w:p>
    <w:tbl>
      <w:tblPr>
        <w:tblW w:w="15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5244"/>
        <w:gridCol w:w="1276"/>
        <w:gridCol w:w="1417"/>
        <w:gridCol w:w="1135"/>
        <w:gridCol w:w="1088"/>
        <w:gridCol w:w="1041"/>
        <w:gridCol w:w="1136"/>
      </w:tblGrid>
      <w:tr w:rsidR="00AE6B5E" w:rsidRPr="007D0C1C" w:rsidTr="001A1D7E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widowControl w:val="0"/>
              <w:jc w:val="center"/>
              <w:rPr>
                <w:sz w:val="20"/>
                <w:szCs w:val="20"/>
              </w:rPr>
            </w:pPr>
            <w:bookmarkStart w:id="18" w:name="RANGE!A1:N248"/>
            <w:bookmarkEnd w:id="18"/>
            <w:r w:rsidRPr="007D0C1C">
              <w:rPr>
                <w:sz w:val="20"/>
                <w:szCs w:val="20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Наименование задачи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ind w:left="-108" w:right="-109" w:firstLine="34"/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Базовое значение 202</w:t>
            </w:r>
            <w:r>
              <w:rPr>
                <w:sz w:val="20"/>
                <w:szCs w:val="20"/>
              </w:rPr>
              <w:t>3</w:t>
            </w:r>
            <w:r w:rsidRPr="007D0C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ind w:firstLine="33"/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Планируемое значение</w:t>
            </w:r>
          </w:p>
        </w:tc>
      </w:tr>
      <w:tr w:rsidR="00AE6B5E" w:rsidRPr="007D0C1C" w:rsidTr="001A1D7E">
        <w:trPr>
          <w:trHeight w:val="247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widowControl w:val="0"/>
              <w:ind w:firstLine="34"/>
              <w:jc w:val="right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widowControl w:val="0"/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20</w:t>
            </w:r>
            <w:r w:rsidRPr="007D0C1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widowControl w:val="0"/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widowControl w:val="0"/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  <w:lang w:val="en-US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widowControl w:val="0"/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AE6B5E" w:rsidRPr="007D0C1C" w:rsidTr="001A1D7E">
        <w:trPr>
          <w:trHeight w:val="72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widowControl w:val="0"/>
              <w:jc w:val="center"/>
            </w:pPr>
          </w:p>
          <w:p w:rsidR="00AE6B5E" w:rsidRPr="007D0C1C" w:rsidRDefault="00AE6B5E" w:rsidP="001A1D7E">
            <w:pPr>
              <w:widowControl w:val="0"/>
              <w:jc w:val="center"/>
            </w:pPr>
          </w:p>
          <w:p w:rsidR="00AE6B5E" w:rsidRPr="007C6102" w:rsidRDefault="00AE6B5E" w:rsidP="001A1D7E">
            <w:pPr>
              <w:widowControl w:val="0"/>
              <w:jc w:val="center"/>
            </w:pPr>
            <w:r w:rsidRPr="007C6102">
              <w:t>1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C6102" w:rsidRDefault="00AE6B5E" w:rsidP="001A1D7E">
            <w:r w:rsidRPr="007C6102">
              <w:t>Повышение надежности и безопасности системы теплоснабжения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Default="00AE6B5E" w:rsidP="001A1D7E">
            <w:pPr>
              <w:tabs>
                <w:tab w:val="left" w:pos="993"/>
              </w:tabs>
              <w:ind w:right="-1"/>
              <w:jc w:val="center"/>
            </w:pPr>
            <w:r w:rsidRPr="007C6102">
              <w:t>Протяженность замененных инженерных сетей</w:t>
            </w:r>
          </w:p>
          <w:p w:rsidR="00AE6B5E" w:rsidRPr="007C6102" w:rsidRDefault="00AE6B5E" w:rsidP="001A1D7E">
            <w:pPr>
              <w:tabs>
                <w:tab w:val="left" w:pos="993"/>
              </w:tabs>
              <w:ind w:right="-1"/>
              <w:jc w:val="center"/>
            </w:pPr>
            <w:r>
              <w:t>(нарастающим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5E" w:rsidRPr="007C6102" w:rsidRDefault="00AE6B5E" w:rsidP="001A1D7E">
            <w:pPr>
              <w:jc w:val="center"/>
            </w:pPr>
            <w:r w:rsidRPr="007C6102"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C6102" w:rsidRDefault="00AE6B5E" w:rsidP="001A1D7E">
            <w:pPr>
              <w:jc w:val="center"/>
            </w:pPr>
            <w:r>
              <w:t>3,05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C6102" w:rsidRDefault="00AE6B5E" w:rsidP="001A1D7E">
            <w:pPr>
              <w:jc w:val="center"/>
            </w:pPr>
            <w:r>
              <w:t>10,89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C6102" w:rsidRDefault="00AE6B5E" w:rsidP="001A1D7E">
            <w:pPr>
              <w:jc w:val="center"/>
            </w:pPr>
            <w:r>
              <w:t>14,99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C6102" w:rsidRDefault="00AE6B5E" w:rsidP="001A1D7E">
            <w:pPr>
              <w:jc w:val="center"/>
            </w:pPr>
            <w:r>
              <w:t>23,69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>
              <w:t>50,008</w:t>
            </w:r>
          </w:p>
        </w:tc>
      </w:tr>
      <w:tr w:rsidR="00AE6B5E" w:rsidRPr="007D0C1C" w:rsidTr="001A1D7E">
        <w:trPr>
          <w:trHeight w:val="10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widowControl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tabs>
                <w:tab w:val="left" w:pos="993"/>
              </w:tabs>
              <w:ind w:right="-1"/>
            </w:pPr>
            <w:r>
              <w:t>Увеличение ч</w:t>
            </w:r>
            <w:r w:rsidRPr="007D0C1C">
              <w:t>исленност</w:t>
            </w:r>
            <w:r>
              <w:t>и</w:t>
            </w:r>
            <w:r w:rsidRPr="007D0C1C">
              <w:t xml:space="preserve"> населения, для которого улучшится качество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jc w:val="center"/>
            </w:pPr>
          </w:p>
          <w:p w:rsidR="00AE6B5E" w:rsidRPr="007D0C1C" w:rsidRDefault="00AE6B5E" w:rsidP="001A1D7E">
            <w:pPr>
              <w:jc w:val="center"/>
            </w:pPr>
            <w:r w:rsidRPr="007D0C1C"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>
              <w:t>372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 w:rsidRPr="007D0C1C">
              <w:t>2511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 w:rsidRPr="007D0C1C">
              <w:t>7924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>
              <w:t>7924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>
              <w:t>7924</w:t>
            </w:r>
          </w:p>
        </w:tc>
      </w:tr>
      <w:tr w:rsidR="00AE6B5E" w:rsidRPr="007D0C1C" w:rsidTr="001A1D7E">
        <w:trPr>
          <w:trHeight w:val="7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widowControl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tabs>
                <w:tab w:val="left" w:pos="993"/>
              </w:tabs>
              <w:ind w:right="-1"/>
            </w:pPr>
            <w:r>
              <w:t>Снижение аварийности тепловых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5E" w:rsidRDefault="00AE6B5E" w:rsidP="001A1D7E">
            <w:pPr>
              <w:jc w:val="center"/>
            </w:pPr>
          </w:p>
          <w:p w:rsidR="00AE6B5E" w:rsidRPr="007D0C1C" w:rsidRDefault="00AE6B5E" w:rsidP="001A1D7E">
            <w:pPr>
              <w:jc w:val="center"/>
            </w:pPr>
            <w: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>
              <w:t>46,8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>
              <w:t>44,8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>
              <w:t>40,7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>
              <w:t>28,1</w:t>
            </w:r>
          </w:p>
        </w:tc>
      </w:tr>
      <w:tr w:rsidR="00AE6B5E" w:rsidRPr="007D0C1C" w:rsidTr="001A1D7E">
        <w:trPr>
          <w:trHeight w:val="197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jc w:val="center"/>
            </w:pPr>
          </w:p>
          <w:p w:rsidR="00AE6B5E" w:rsidRPr="007D0C1C" w:rsidRDefault="00AE6B5E" w:rsidP="001A1D7E">
            <w:pPr>
              <w:jc w:val="center"/>
            </w:pPr>
          </w:p>
          <w:p w:rsidR="00AE6B5E" w:rsidRPr="007D0C1C" w:rsidRDefault="00AE6B5E" w:rsidP="001A1D7E">
            <w:pPr>
              <w:jc w:val="center"/>
            </w:pPr>
          </w:p>
          <w:p w:rsidR="00AE6B5E" w:rsidRPr="007D0C1C" w:rsidRDefault="00AE6B5E" w:rsidP="001A1D7E">
            <w:pPr>
              <w:jc w:val="center"/>
            </w:pPr>
            <w:r w:rsidRPr="007D0C1C">
              <w:t>2</w:t>
            </w:r>
          </w:p>
          <w:p w:rsidR="00AE6B5E" w:rsidRPr="007D0C1C" w:rsidRDefault="00AE6B5E" w:rsidP="001A1D7E">
            <w:pPr>
              <w:jc w:val="center"/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autoSpaceDE w:val="0"/>
              <w:autoSpaceDN w:val="0"/>
              <w:adjustRightInd w:val="0"/>
              <w:ind w:right="455"/>
            </w:pPr>
          </w:p>
          <w:p w:rsidR="00AE6B5E" w:rsidRPr="007D0C1C" w:rsidRDefault="00AE6B5E" w:rsidP="001A1D7E">
            <w:pPr>
              <w:autoSpaceDE w:val="0"/>
              <w:autoSpaceDN w:val="0"/>
              <w:adjustRightInd w:val="0"/>
              <w:ind w:right="455"/>
            </w:pPr>
          </w:p>
          <w:p w:rsidR="00AE6B5E" w:rsidRPr="007D0C1C" w:rsidRDefault="00AE6B5E" w:rsidP="001A1D7E">
            <w:pPr>
              <w:autoSpaceDE w:val="0"/>
              <w:autoSpaceDN w:val="0"/>
              <w:adjustRightInd w:val="0"/>
              <w:ind w:right="455"/>
            </w:pPr>
          </w:p>
          <w:p w:rsidR="00AE6B5E" w:rsidRPr="007D0C1C" w:rsidRDefault="00AE6B5E" w:rsidP="001A1D7E">
            <w:pPr>
              <w:autoSpaceDE w:val="0"/>
              <w:autoSpaceDN w:val="0"/>
              <w:adjustRightInd w:val="0"/>
              <w:ind w:right="455"/>
              <w:rPr>
                <w:rFonts w:eastAsiaTheme="minorHAnsi"/>
              </w:rPr>
            </w:pPr>
            <w:r w:rsidRPr="007D0C1C">
              <w:t>Повышение качества услуг в сфере водоснабжения и водоотведения</w:t>
            </w:r>
          </w:p>
          <w:p w:rsidR="00AE6B5E" w:rsidRPr="007D0C1C" w:rsidRDefault="00AE6B5E" w:rsidP="001A1D7E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r w:rsidRPr="007D0C1C"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 в год, в расчете на протяженность водопроводной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 w:rsidRPr="007D0C1C">
              <w:t>Ед./км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 w:rsidRPr="007D0C1C">
              <w:t>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 w:rsidRPr="007D0C1C"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 w:rsidRPr="007D0C1C">
              <w:t>0,42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 w:rsidRPr="007D0C1C">
              <w:t>0,41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  <w:r w:rsidRPr="007D0C1C">
              <w:t>0,40</w:t>
            </w:r>
          </w:p>
        </w:tc>
      </w:tr>
      <w:tr w:rsidR="00AE6B5E" w:rsidRPr="007D0C1C" w:rsidTr="001A1D7E">
        <w:trPr>
          <w:trHeight w:val="2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r w:rsidRPr="005944A7">
              <w:t>Удельное количество аварий и засоров в год в расчете на протяженность канализационной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>ед/км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>0,08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>0,08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>0,08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>0,08</w:t>
            </w:r>
          </w:p>
        </w:tc>
      </w:tr>
      <w:tr w:rsidR="00AE6B5E" w:rsidRPr="007D0C1C" w:rsidTr="001A1D7E">
        <w:trPr>
          <w:trHeight w:val="2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5E" w:rsidRPr="007D0C1C" w:rsidRDefault="00AE6B5E" w:rsidP="001A1D7E">
            <w:pPr>
              <w:widowControl w:val="0"/>
              <w:suppressAutoHyphens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r w:rsidRPr="005944A7">
              <w:t>Объем отводимых сточных вод в централизованную систему канализации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>Куб.км.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>0,0044</w:t>
            </w:r>
          </w:p>
        </w:tc>
      </w:tr>
      <w:tr w:rsidR="00AE6B5E" w:rsidRPr="007D0C1C" w:rsidTr="001A1D7E">
        <w:trPr>
          <w:trHeight w:val="129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</w:pPr>
          </w:p>
          <w:p w:rsidR="00AE6B5E" w:rsidRPr="007D0C1C" w:rsidRDefault="00AE6B5E" w:rsidP="001A1D7E">
            <w:pPr>
              <w:jc w:val="center"/>
            </w:pPr>
            <w:r w:rsidRPr="007D0C1C">
              <w:t>3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widowControl w:val="0"/>
              <w:suppressAutoHyphens/>
            </w:pPr>
            <w:r>
              <w:t>Повышение надежности системы электроснабжения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widowControl w:val="0"/>
              <w:suppressAutoHyphens/>
              <w:rPr>
                <w:i/>
              </w:rPr>
            </w:pPr>
            <w:r w:rsidRPr="005944A7">
              <w:t>Коэффициент надежности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widowControl w:val="0"/>
              <w:ind w:left="-108" w:right="-108"/>
              <w:jc w:val="center"/>
            </w:pPr>
            <w:r w:rsidRPr="005944A7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 xml:space="preserve">72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>72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>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>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5E" w:rsidRPr="005944A7" w:rsidRDefault="00AE6B5E" w:rsidP="001A1D7E">
            <w:pPr>
              <w:jc w:val="center"/>
            </w:pPr>
            <w:r w:rsidRPr="005944A7">
              <w:t>79</w:t>
            </w:r>
          </w:p>
        </w:tc>
      </w:tr>
    </w:tbl>
    <w:p w:rsidR="00AE6B5E" w:rsidRDefault="00AE6B5E" w:rsidP="00AE6B5E">
      <w:pPr>
        <w:jc w:val="center"/>
      </w:pPr>
    </w:p>
    <w:p w:rsidR="00AE6B5E" w:rsidRDefault="00AE6B5E" w:rsidP="00AE6B5E">
      <w:pPr>
        <w:jc w:val="center"/>
      </w:pPr>
    </w:p>
    <w:p w:rsidR="00AE6B5E" w:rsidRPr="007D0C1C" w:rsidRDefault="00AE6B5E" w:rsidP="00AE6B5E">
      <w:pPr>
        <w:pStyle w:val="2"/>
        <w:numPr>
          <w:ilvl w:val="0"/>
          <w:numId w:val="40"/>
        </w:numPr>
        <w:ind w:left="0" w:firstLine="709"/>
      </w:pPr>
      <w:bookmarkStart w:id="19" w:name="_Toc143168330"/>
      <w:r w:rsidRPr="00DD44C3">
        <w:lastRenderedPageBreak/>
        <w:t>Перечень мероприятий Программы</w:t>
      </w:r>
      <w:bookmarkEnd w:id="19"/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1927"/>
        <w:gridCol w:w="1985"/>
        <w:gridCol w:w="1134"/>
        <w:gridCol w:w="845"/>
        <w:gridCol w:w="855"/>
        <w:gridCol w:w="851"/>
        <w:gridCol w:w="998"/>
        <w:gridCol w:w="709"/>
        <w:gridCol w:w="1028"/>
        <w:gridCol w:w="815"/>
        <w:gridCol w:w="850"/>
        <w:gridCol w:w="1412"/>
        <w:gridCol w:w="1417"/>
      </w:tblGrid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bookmarkStart w:id="20" w:name="RANGE!A1:N996"/>
            <w:bookmarkEnd w:id="20"/>
            <w:r w:rsidRPr="009F6B6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300"/>
        </w:trPr>
        <w:tc>
          <w:tcPr>
            <w:tcW w:w="1546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 1</w:t>
            </w:r>
            <w:r w:rsidRPr="007D0C1C">
              <w:rPr>
                <w:b/>
                <w:bCs/>
                <w:sz w:val="20"/>
                <w:szCs w:val="20"/>
              </w:rPr>
              <w:t xml:space="preserve"> </w:t>
            </w:r>
            <w:r w:rsidRPr="007C6102">
              <w:t>Повышение надежности и безопасности системы теплоснабжения</w:t>
            </w:r>
          </w:p>
        </w:tc>
      </w:tr>
      <w:tr w:rsidR="00AE6B5E" w:rsidRPr="007D0C1C" w:rsidTr="001A1D7E">
        <w:trPr>
          <w:trHeight w:val="312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E6B5E" w:rsidRPr="002774BA" w:rsidRDefault="00AE6B5E" w:rsidP="001A1D7E">
            <w:pPr>
              <w:jc w:val="center"/>
              <w:rPr>
                <w:sz w:val="20"/>
                <w:szCs w:val="20"/>
              </w:rPr>
            </w:pPr>
            <w:r w:rsidRPr="002774BA">
              <w:rPr>
                <w:sz w:val="20"/>
                <w:szCs w:val="20"/>
              </w:rPr>
              <w:t>1</w:t>
            </w:r>
          </w:p>
        </w:tc>
        <w:tc>
          <w:tcPr>
            <w:tcW w:w="14826" w:type="dxa"/>
            <w:gridSpan w:val="1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E6B5E" w:rsidRPr="00AA7008" w:rsidRDefault="00AE6B5E" w:rsidP="001A1D7E">
            <w:pPr>
              <w:rPr>
                <w:sz w:val="20"/>
                <w:szCs w:val="20"/>
              </w:rPr>
            </w:pPr>
            <w:r w:rsidRPr="002774BA">
              <w:rPr>
                <w:sz w:val="20"/>
                <w:szCs w:val="20"/>
              </w:rPr>
              <w:t>Предоставление субсидии на возмещение затрат  в связи с модернизацией систем коммунальной инфраструктуры</w:t>
            </w:r>
          </w:p>
        </w:tc>
      </w:tr>
      <w:tr w:rsidR="00AE6B5E" w:rsidRPr="007D0C1C" w:rsidTr="001A1D7E">
        <w:trPr>
          <w:trHeight w:val="312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</w:p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</w:p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3C488A" w:rsidRDefault="00AE6B5E" w:rsidP="001A1D7E">
            <w:pPr>
              <w:rPr>
                <w:sz w:val="20"/>
                <w:szCs w:val="20"/>
              </w:rPr>
            </w:pPr>
            <w:r w:rsidRPr="003C488A">
              <w:rPr>
                <w:sz w:val="20"/>
                <w:szCs w:val="20"/>
              </w:rPr>
              <w:t>Капитальный  ремонт тепловых сетей  от котельной  ПАО «ОДК – Сатурн»</w:t>
            </w:r>
          </w:p>
          <w:p w:rsidR="00AE6B5E" w:rsidRPr="008214F4" w:rsidRDefault="00AE6B5E" w:rsidP="001A1D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AE6B5E" w:rsidRDefault="00AE6B5E" w:rsidP="001A1D7E">
            <w:pPr>
              <w:rPr>
                <w:sz w:val="20"/>
                <w:szCs w:val="20"/>
              </w:rPr>
            </w:pPr>
          </w:p>
          <w:p w:rsidR="00AE6B5E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Срок выполнения </w:t>
            </w:r>
            <w:r w:rsidRPr="002774BA">
              <w:rPr>
                <w:sz w:val="20"/>
                <w:szCs w:val="20"/>
              </w:rPr>
              <w:t>мероприятия 2024</w:t>
            </w:r>
            <w:r w:rsidRPr="007D0C1C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  <w:r w:rsidRPr="007D0C1C">
              <w:rPr>
                <w:sz w:val="20"/>
                <w:szCs w:val="20"/>
              </w:rPr>
              <w:t xml:space="preserve"> </w:t>
            </w:r>
          </w:p>
          <w:p w:rsidR="00AE6B5E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Протяженность сетей  </w:t>
            </w:r>
            <w:r>
              <w:rPr>
                <w:sz w:val="20"/>
                <w:szCs w:val="20"/>
              </w:rPr>
              <w:t>7,34</w:t>
            </w:r>
            <w:r w:rsidRPr="007D0C1C">
              <w:rPr>
                <w:sz w:val="20"/>
                <w:szCs w:val="20"/>
              </w:rPr>
              <w:t xml:space="preserve">  км                            </w:t>
            </w:r>
          </w:p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Сметная стоимость  </w:t>
            </w:r>
            <w:r>
              <w:rPr>
                <w:sz w:val="20"/>
                <w:szCs w:val="20"/>
              </w:rPr>
              <w:t>170,673</w:t>
            </w:r>
            <w:r w:rsidRPr="007D0C1C">
              <w:rPr>
                <w:sz w:val="20"/>
                <w:szCs w:val="20"/>
              </w:rPr>
              <w:t xml:space="preserve">  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3,385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  <w:r w:rsidRPr="009F6B6A">
              <w:rPr>
                <w:sz w:val="19"/>
                <w:szCs w:val="19"/>
              </w:rPr>
              <w:t>Увеличение протяженности замененных тепловых сетей, снижение аварийности тепловых сетей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AA7008" w:rsidRDefault="00AE6B5E" w:rsidP="001A1D7E">
            <w:pPr>
              <w:rPr>
                <w:sz w:val="20"/>
                <w:szCs w:val="20"/>
              </w:rPr>
            </w:pPr>
            <w:r w:rsidRPr="00AA7008">
              <w:rPr>
                <w:sz w:val="20"/>
                <w:szCs w:val="20"/>
              </w:rPr>
              <w:t>ДЖКХТиС</w:t>
            </w:r>
          </w:p>
          <w:p w:rsidR="00AE6B5E" w:rsidRPr="00AA7008" w:rsidRDefault="00AE6B5E" w:rsidP="001A1D7E">
            <w:pPr>
              <w:jc w:val="center"/>
              <w:rPr>
                <w:sz w:val="20"/>
                <w:szCs w:val="20"/>
              </w:rPr>
            </w:pPr>
            <w:r w:rsidRPr="00AA7008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AA7008">
              <w:rPr>
                <w:sz w:val="20"/>
                <w:szCs w:val="20"/>
              </w:rPr>
              <w:t>Рыбинская генерация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31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8214F4" w:rsidRDefault="00AE6B5E" w:rsidP="001A1D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63,488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63,488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A735E5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1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8214F4" w:rsidRDefault="00AE6B5E" w:rsidP="001A1D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A735E5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 w:rsidRPr="00A735E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1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8214F4" w:rsidRDefault="00AE6B5E" w:rsidP="001A1D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A735E5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 w:rsidRPr="00A735E5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1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8214F4" w:rsidRDefault="00AE6B5E" w:rsidP="001A1D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63,488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170,673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A735E5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1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3C488A" w:rsidRDefault="00AE6B5E" w:rsidP="001A1D7E">
            <w:pPr>
              <w:jc w:val="center"/>
              <w:rPr>
                <w:sz w:val="20"/>
                <w:szCs w:val="20"/>
              </w:rPr>
            </w:pPr>
            <w:r w:rsidRPr="003C488A">
              <w:rPr>
                <w:sz w:val="20"/>
                <w:szCs w:val="20"/>
              </w:rPr>
              <w:t>1.2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3C488A" w:rsidRDefault="00AE6B5E" w:rsidP="001A1D7E">
            <w:pPr>
              <w:rPr>
                <w:sz w:val="20"/>
                <w:szCs w:val="20"/>
              </w:rPr>
            </w:pPr>
            <w:r w:rsidRPr="003C488A">
              <w:rPr>
                <w:sz w:val="20"/>
                <w:szCs w:val="20"/>
              </w:rPr>
              <w:t>Капитальный ремонт тепловых сетей  ул. Чкалова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E6B5E" w:rsidRDefault="00AE6B5E" w:rsidP="001A1D7E">
            <w:pPr>
              <w:rPr>
                <w:sz w:val="20"/>
                <w:szCs w:val="20"/>
              </w:rPr>
            </w:pPr>
            <w:r w:rsidRPr="006F6078">
              <w:rPr>
                <w:sz w:val="20"/>
                <w:szCs w:val="20"/>
              </w:rPr>
              <w:t xml:space="preserve">Срок выполнения </w:t>
            </w:r>
            <w:r w:rsidRPr="00523021">
              <w:rPr>
                <w:sz w:val="20"/>
                <w:szCs w:val="20"/>
              </w:rPr>
              <w:t>мероприятия 2024 г</w:t>
            </w:r>
            <w:r w:rsidRPr="006F6078">
              <w:rPr>
                <w:sz w:val="20"/>
                <w:szCs w:val="20"/>
              </w:rPr>
              <w:t xml:space="preserve"> </w:t>
            </w:r>
          </w:p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6F6078">
              <w:rPr>
                <w:sz w:val="20"/>
                <w:szCs w:val="20"/>
              </w:rPr>
              <w:t>Протяженность сетей 0,5  км Сметная стоимость  25,0  млн.руб.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  <w:r w:rsidRPr="00E85FD7">
              <w:rPr>
                <w:sz w:val="19"/>
                <w:szCs w:val="19"/>
              </w:rPr>
              <w:t>Увеличение протяженности замененных тепловых сетей, снижение аварийности тепловых сетей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E85FD7" w:rsidRDefault="00AE6B5E" w:rsidP="001A1D7E">
            <w:pPr>
              <w:rPr>
                <w:sz w:val="20"/>
                <w:szCs w:val="20"/>
              </w:rPr>
            </w:pPr>
            <w:r w:rsidRPr="00E85FD7">
              <w:rPr>
                <w:sz w:val="20"/>
                <w:szCs w:val="20"/>
              </w:rPr>
              <w:t>ДЖКХТиС</w:t>
            </w:r>
          </w:p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E85FD7">
              <w:rPr>
                <w:sz w:val="20"/>
                <w:szCs w:val="20"/>
              </w:rPr>
              <w:t>ООО «Рыбинская генерация»</w:t>
            </w:r>
          </w:p>
        </w:tc>
      </w:tr>
      <w:tr w:rsidR="00AE6B5E" w:rsidRPr="007D0C1C" w:rsidTr="001A1D7E">
        <w:trPr>
          <w:trHeight w:val="31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6F6078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1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6F6078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1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6F6078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18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6F6078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Капитальный ремонт тепловых сетей  от котельной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Веретье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Default="00AE6B5E" w:rsidP="001A1D7E">
            <w:pPr>
              <w:rPr>
                <w:sz w:val="20"/>
                <w:szCs w:val="20"/>
              </w:rPr>
            </w:pPr>
          </w:p>
          <w:p w:rsidR="00AE6B5E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Срок выполнения мероприятия 202</w:t>
            </w:r>
            <w:r>
              <w:rPr>
                <w:sz w:val="20"/>
                <w:szCs w:val="20"/>
              </w:rPr>
              <w:t>5-2027</w:t>
            </w:r>
            <w:r w:rsidRPr="007D0C1C">
              <w:rPr>
                <w:sz w:val="20"/>
                <w:szCs w:val="20"/>
              </w:rPr>
              <w:t xml:space="preserve"> г Протяженность сетей   11,8  км                            Сметная стоимость  </w:t>
            </w:r>
            <w:r>
              <w:rPr>
                <w:sz w:val="20"/>
                <w:szCs w:val="20"/>
              </w:rPr>
              <w:t xml:space="preserve">71,158 </w:t>
            </w:r>
            <w:r w:rsidRPr="007D0C1C">
              <w:rPr>
                <w:sz w:val="20"/>
                <w:szCs w:val="20"/>
              </w:rPr>
              <w:t>млн.руб.</w:t>
            </w:r>
          </w:p>
          <w:p w:rsidR="00AE6B5E" w:rsidRDefault="00AE6B5E" w:rsidP="001A1D7E">
            <w:pPr>
              <w:rPr>
                <w:sz w:val="20"/>
                <w:szCs w:val="20"/>
              </w:rPr>
            </w:pPr>
          </w:p>
          <w:p w:rsidR="00AE6B5E" w:rsidRDefault="00AE6B5E" w:rsidP="001A1D7E">
            <w:pPr>
              <w:rPr>
                <w:sz w:val="20"/>
                <w:szCs w:val="20"/>
              </w:rPr>
            </w:pPr>
          </w:p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  <w:r w:rsidRPr="009F6B6A">
              <w:rPr>
                <w:sz w:val="19"/>
                <w:szCs w:val="19"/>
              </w:rPr>
              <w:t>Увеличение протяженности замененных тепловых сетей, снижение аварийности тепловых сетей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Рыбинская генерация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58,262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12,896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58,262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12,896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24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Капитальный ремонт тепловых сетей  от котельной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Призма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Срок выполнения мероприятия 202</w:t>
            </w:r>
            <w:r>
              <w:rPr>
                <w:sz w:val="20"/>
                <w:szCs w:val="20"/>
              </w:rPr>
              <w:t>5</w:t>
            </w:r>
            <w:r w:rsidRPr="007D0C1C">
              <w:rPr>
                <w:sz w:val="20"/>
                <w:szCs w:val="20"/>
              </w:rPr>
              <w:t xml:space="preserve"> г Протяженность сетей 4,1 км                            Сметная стоимость </w:t>
            </w:r>
            <w:r>
              <w:rPr>
                <w:sz w:val="20"/>
                <w:szCs w:val="20"/>
              </w:rPr>
              <w:t>63,153</w:t>
            </w:r>
            <w:r w:rsidRPr="007D0C1C">
              <w:rPr>
                <w:sz w:val="20"/>
                <w:szCs w:val="20"/>
              </w:rPr>
              <w:t xml:space="preserve"> 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sz w:val="18"/>
                <w:szCs w:val="18"/>
              </w:rPr>
            </w:pPr>
            <w:r w:rsidRPr="009F6B6A">
              <w:rPr>
                <w:sz w:val="18"/>
                <w:szCs w:val="18"/>
              </w:rPr>
              <w:t>Увеличение протяженности замененных тепловых сетей, снижение аварийности тепловых сетей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Рыбинская генерация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261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6B5E" w:rsidRPr="009F6B6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13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6B5E" w:rsidRPr="009F6B6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29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6B5E" w:rsidRPr="009F6B6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251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6B5E" w:rsidRPr="009F6B6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25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Капитальный ремонт тепловых сетей  от котельной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Слип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Срок выполнения мероприятия 202</w:t>
            </w:r>
            <w:r>
              <w:rPr>
                <w:sz w:val="20"/>
                <w:szCs w:val="20"/>
              </w:rPr>
              <w:t>5-2026</w:t>
            </w:r>
            <w:r w:rsidRPr="007D0C1C">
              <w:rPr>
                <w:sz w:val="20"/>
                <w:szCs w:val="20"/>
              </w:rPr>
              <w:t xml:space="preserve"> гг Протяженность сетей 8,7 км                            Сметная стоимость </w:t>
            </w:r>
            <w:r>
              <w:rPr>
                <w:sz w:val="20"/>
                <w:szCs w:val="20"/>
              </w:rPr>
              <w:t>140,891</w:t>
            </w:r>
            <w:r w:rsidRPr="007D0C1C">
              <w:rPr>
                <w:sz w:val="20"/>
                <w:szCs w:val="20"/>
              </w:rPr>
              <w:t xml:space="preserve"> 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Default="00AE6B5E" w:rsidP="001A1D7E">
            <w:pPr>
              <w:rPr>
                <w:sz w:val="18"/>
                <w:szCs w:val="18"/>
              </w:rPr>
            </w:pPr>
            <w:r w:rsidRPr="009F6B6A">
              <w:rPr>
                <w:sz w:val="18"/>
                <w:szCs w:val="18"/>
              </w:rPr>
              <w:t>Увеличение протяженности замененных тепловых сетей, снижение аварийности тепловых сетей</w:t>
            </w:r>
          </w:p>
          <w:p w:rsidR="00AE6B5E" w:rsidRPr="009F6B6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Рыбинская генерация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231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13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53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47,449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5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47,449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034ECE">
              <w:rPr>
                <w:sz w:val="20"/>
                <w:szCs w:val="20"/>
              </w:rPr>
              <w:t>Капитальный ремонт тепловых сетей  от котельной «Полиграф»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034ECE">
              <w:rPr>
                <w:sz w:val="20"/>
                <w:szCs w:val="20"/>
              </w:rPr>
              <w:t>Срок выполнения мероприятия 2025 г Протяженность сетей 10 км                            Сметная стоимость 139,397  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  <w:r w:rsidRPr="00034ECE">
              <w:rPr>
                <w:sz w:val="19"/>
                <w:szCs w:val="19"/>
              </w:rPr>
              <w:t>Увеличение протяженности замененных тепловых сетей, снижение аварийности тепловых сетей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Рыбинская генерация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361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326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105,317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14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105,317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034ECE">
              <w:rPr>
                <w:sz w:val="20"/>
                <w:szCs w:val="20"/>
              </w:rPr>
              <w:t xml:space="preserve">Капитальный ремонт тепловых сетей  от котельной </w:t>
            </w:r>
            <w:r w:rsidRPr="007D0C1C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Переборы</w:t>
            </w:r>
            <w:r w:rsidRPr="007D0C1C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Срок выполнения мероприятия 202</w:t>
            </w:r>
            <w:r>
              <w:rPr>
                <w:sz w:val="20"/>
                <w:szCs w:val="20"/>
              </w:rPr>
              <w:t>6-2027</w:t>
            </w:r>
            <w:r w:rsidRPr="007D0C1C">
              <w:rPr>
                <w:sz w:val="20"/>
                <w:szCs w:val="20"/>
              </w:rPr>
              <w:t xml:space="preserve"> гг Протяженность сетей </w:t>
            </w:r>
            <w:r>
              <w:rPr>
                <w:sz w:val="20"/>
                <w:szCs w:val="20"/>
              </w:rPr>
              <w:t>3,308</w:t>
            </w:r>
            <w:r w:rsidRPr="007D0C1C">
              <w:rPr>
                <w:sz w:val="20"/>
                <w:szCs w:val="20"/>
              </w:rPr>
              <w:t xml:space="preserve"> км                            Сметная стоимость</w:t>
            </w:r>
            <w:r>
              <w:rPr>
                <w:sz w:val="20"/>
                <w:szCs w:val="20"/>
              </w:rPr>
              <w:t xml:space="preserve"> 95,252</w:t>
            </w:r>
            <w:r w:rsidRPr="007D0C1C">
              <w:rPr>
                <w:sz w:val="20"/>
                <w:szCs w:val="20"/>
              </w:rPr>
              <w:t xml:space="preserve"> млн.руб.</w:t>
            </w:r>
          </w:p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sz w:val="19"/>
                <w:szCs w:val="19"/>
              </w:rPr>
            </w:pPr>
            <w:r w:rsidRPr="00034ECE">
              <w:rPr>
                <w:sz w:val="19"/>
                <w:szCs w:val="19"/>
              </w:rPr>
              <w:t>Увеличение протяженности замененных тепловых сетей, снижение аварийности тепловых сетей</w:t>
            </w:r>
          </w:p>
          <w:p w:rsidR="00AE6B5E" w:rsidRPr="009F6B6A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Рыбинская генерация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361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326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68,089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27,163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14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68,089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27,163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034ECE">
              <w:rPr>
                <w:sz w:val="20"/>
                <w:szCs w:val="20"/>
              </w:rPr>
              <w:t xml:space="preserve">Капитальный ремонт тепловых сетей  от котельной </w:t>
            </w:r>
            <w:r w:rsidRPr="007D0C1C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Поток</w:t>
            </w:r>
            <w:r w:rsidRPr="007D0C1C">
              <w:rPr>
                <w:sz w:val="20"/>
                <w:szCs w:val="20"/>
              </w:rPr>
              <w:t>"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Срок выполнения мероприятия 202</w:t>
            </w:r>
            <w:r>
              <w:rPr>
                <w:sz w:val="20"/>
                <w:szCs w:val="20"/>
              </w:rPr>
              <w:t>7</w:t>
            </w:r>
            <w:r w:rsidRPr="007D0C1C">
              <w:rPr>
                <w:sz w:val="20"/>
                <w:szCs w:val="20"/>
              </w:rPr>
              <w:t xml:space="preserve"> Протяженность сетей </w:t>
            </w:r>
            <w:r>
              <w:rPr>
                <w:sz w:val="20"/>
                <w:szCs w:val="20"/>
              </w:rPr>
              <w:t>1,21</w:t>
            </w:r>
            <w:r w:rsidRPr="007D0C1C">
              <w:rPr>
                <w:sz w:val="20"/>
                <w:szCs w:val="20"/>
              </w:rPr>
              <w:t xml:space="preserve"> км                            Сметная стоимость </w:t>
            </w:r>
            <w:r>
              <w:rPr>
                <w:sz w:val="20"/>
                <w:szCs w:val="20"/>
              </w:rPr>
              <w:t>35,606</w:t>
            </w:r>
            <w:r w:rsidRPr="007D0C1C">
              <w:rPr>
                <w:sz w:val="20"/>
                <w:szCs w:val="20"/>
              </w:rPr>
              <w:t xml:space="preserve"> 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sz w:val="19"/>
                <w:szCs w:val="19"/>
              </w:rPr>
            </w:pPr>
            <w:r w:rsidRPr="00034ECE">
              <w:rPr>
                <w:sz w:val="19"/>
                <w:szCs w:val="19"/>
              </w:rPr>
              <w:t>Увеличение протяженности замененных тепловых сетей, снижение аварийности тепловых сетей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Рыбинская генерация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361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326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35,606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148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35,606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Предоставление субсидии муниципальным предприятиям, заключившим концессионное соглашение, на погашение задолженности про</w:t>
            </w:r>
            <w:r>
              <w:rPr>
                <w:sz w:val="20"/>
                <w:szCs w:val="20"/>
              </w:rPr>
              <w:t>шлых периодов за теплоснабжение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EE3141" w:rsidRDefault="00AE6B5E" w:rsidP="001A1D7E">
            <w:pPr>
              <w:rPr>
                <w:sz w:val="20"/>
                <w:szCs w:val="20"/>
              </w:rPr>
            </w:pPr>
            <w:r w:rsidRPr="00EE3141">
              <w:rPr>
                <w:sz w:val="20"/>
                <w:szCs w:val="20"/>
              </w:rPr>
              <w:t>Срок выполнения мероприятия 2024-2025г</w:t>
            </w:r>
          </w:p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EE3141">
              <w:rPr>
                <w:sz w:val="20"/>
                <w:szCs w:val="20"/>
              </w:rPr>
              <w:t>Сумма предоставляемой субсидии 120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7D0C1C">
              <w:rPr>
                <w:bCs/>
                <w:sz w:val="18"/>
                <w:szCs w:val="18"/>
              </w:rPr>
              <w:t>0,0</w:t>
            </w: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EE3141" w:rsidRDefault="00AE6B5E" w:rsidP="001A1D7E">
            <w:pPr>
              <w:rPr>
                <w:sz w:val="20"/>
                <w:szCs w:val="20"/>
              </w:rPr>
            </w:pPr>
            <w:r w:rsidRPr="00EE3141">
              <w:rPr>
                <w:sz w:val="20"/>
                <w:szCs w:val="20"/>
              </w:rPr>
              <w:t>Погашение задолженности прошлых периодов за потребленную тепловую энергию МУП «Теплоэнерго»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ДЖКХТиС</w:t>
            </w:r>
          </w:p>
          <w:p w:rsidR="00AE6B5E" w:rsidRPr="007D0C1C" w:rsidRDefault="00AE6B5E" w:rsidP="001A1D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МУП «Теплоэнерго»</w:t>
            </w: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385CC4" w:rsidRDefault="00AE6B5E" w:rsidP="001A1D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385CC4" w:rsidRDefault="00AE6B5E" w:rsidP="001A1D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385CC4" w:rsidRDefault="00AE6B5E" w:rsidP="001A1D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7D0C1C">
              <w:rPr>
                <w:bCs/>
                <w:sz w:val="18"/>
                <w:szCs w:val="18"/>
              </w:rPr>
              <w:t>0,0</w:t>
            </w: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385CC4" w:rsidRDefault="00AE6B5E" w:rsidP="001A1D7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Default="00AE6B5E" w:rsidP="001A1D7E">
            <w:pPr>
              <w:rPr>
                <w:sz w:val="20"/>
                <w:szCs w:val="20"/>
              </w:rPr>
            </w:pPr>
            <w:r w:rsidRPr="00EE3141">
              <w:rPr>
                <w:sz w:val="20"/>
                <w:szCs w:val="20"/>
              </w:rPr>
              <w:t>Предоставление субсидии на возмещение затрат в связи с</w:t>
            </w:r>
            <w:r w:rsidRPr="007D0C1C">
              <w:rPr>
                <w:sz w:val="20"/>
                <w:szCs w:val="20"/>
              </w:rPr>
              <w:t xml:space="preserve"> продолжением эксплуатации объектов теплоснабжения по поручению органа местного самоуправления</w:t>
            </w:r>
          </w:p>
          <w:p w:rsidR="00AE6B5E" w:rsidRDefault="00AE6B5E" w:rsidP="001A1D7E">
            <w:pPr>
              <w:rPr>
                <w:sz w:val="20"/>
                <w:szCs w:val="20"/>
              </w:rPr>
            </w:pPr>
          </w:p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EE3141" w:rsidRDefault="00AE6B5E" w:rsidP="001A1D7E">
            <w:pPr>
              <w:rPr>
                <w:sz w:val="20"/>
                <w:szCs w:val="20"/>
              </w:rPr>
            </w:pPr>
            <w:r w:rsidRPr="00EE3141">
              <w:rPr>
                <w:sz w:val="20"/>
                <w:szCs w:val="20"/>
              </w:rPr>
              <w:t>Срок выполнения мероприятия 2025г</w:t>
            </w:r>
          </w:p>
          <w:p w:rsidR="00AE6B5E" w:rsidRPr="00EE3141" w:rsidRDefault="00AE6B5E" w:rsidP="001A1D7E">
            <w:pPr>
              <w:rPr>
                <w:sz w:val="20"/>
                <w:szCs w:val="20"/>
              </w:rPr>
            </w:pPr>
            <w:r w:rsidRPr="00EE3141">
              <w:rPr>
                <w:sz w:val="20"/>
                <w:szCs w:val="20"/>
              </w:rPr>
              <w:t>МКД по ул. Попова,17</w:t>
            </w:r>
          </w:p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EE3141">
              <w:rPr>
                <w:sz w:val="20"/>
                <w:szCs w:val="20"/>
              </w:rPr>
              <w:t>Сумма предоставляемой субсидии 1,792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 w:rsidRPr="00505E7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sz w:val="18"/>
                <w:szCs w:val="18"/>
              </w:rPr>
            </w:pPr>
            <w:r w:rsidRPr="00EE3141">
              <w:rPr>
                <w:bCs/>
                <w:sz w:val="18"/>
                <w:szCs w:val="18"/>
              </w:rPr>
              <w:t>1,792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EE3141" w:rsidRDefault="00AE6B5E" w:rsidP="001A1D7E">
            <w:pPr>
              <w:rPr>
                <w:sz w:val="20"/>
                <w:szCs w:val="20"/>
              </w:rPr>
            </w:pPr>
            <w:r w:rsidRPr="00EE3141">
              <w:rPr>
                <w:sz w:val="20"/>
                <w:szCs w:val="20"/>
              </w:rPr>
              <w:t xml:space="preserve">Погашение затрат      МУП «Теплоэнерго», связанных с обеспечением теплоснабжения МКД по ул. Попова,17 в 4 кв. 2021г.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Default="00AE6B5E" w:rsidP="001A1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D0C1C">
              <w:rPr>
                <w:sz w:val="20"/>
                <w:szCs w:val="20"/>
              </w:rPr>
              <w:t>ДЖКХТиС</w:t>
            </w:r>
          </w:p>
          <w:p w:rsidR="00AE6B5E" w:rsidRPr="007D0C1C" w:rsidRDefault="00AE6B5E" w:rsidP="001A1D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МУП «Теплоэнерго»</w:t>
            </w: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sz w:val="18"/>
                <w:szCs w:val="18"/>
              </w:rPr>
            </w:pPr>
            <w:r w:rsidRPr="00EE314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CF1C52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sz w:val="18"/>
                <w:szCs w:val="18"/>
              </w:rPr>
            </w:pPr>
            <w:r w:rsidRPr="00EE314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CF1C52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sz w:val="18"/>
                <w:szCs w:val="18"/>
              </w:rPr>
            </w:pPr>
            <w:r w:rsidRPr="00EE314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CF1C52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sz w:val="18"/>
                <w:szCs w:val="18"/>
              </w:rPr>
            </w:pPr>
            <w:r w:rsidRPr="00EE3141">
              <w:rPr>
                <w:bCs/>
                <w:sz w:val="18"/>
                <w:szCs w:val="18"/>
              </w:rPr>
              <w:t>1,792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CF1C52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5F036D" w:rsidRDefault="00AE6B5E" w:rsidP="001A1D7E">
            <w:pPr>
              <w:rPr>
                <w:sz w:val="19"/>
                <w:szCs w:val="19"/>
              </w:rPr>
            </w:pPr>
            <w:r w:rsidRPr="005F036D">
              <w:rPr>
                <w:sz w:val="19"/>
                <w:szCs w:val="19"/>
              </w:rPr>
              <w:t>Предоставление субсидии муниципальным унитарным предприятиям в целях возмещения недополученных доходов для восстановления платежеспособности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EE3141">
              <w:rPr>
                <w:sz w:val="20"/>
                <w:szCs w:val="20"/>
              </w:rPr>
              <w:t>Срок предоставления 2024-2027 гг.</w:t>
            </w:r>
            <w:r w:rsidRPr="007A6D03"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Pr="00A735E5">
              <w:rPr>
                <w:sz w:val="20"/>
                <w:szCs w:val="20"/>
              </w:rPr>
              <w:t xml:space="preserve">Сумма предоставляемой субсидии </w:t>
            </w:r>
            <w:r w:rsidRPr="00EE3141">
              <w:rPr>
                <w:sz w:val="20"/>
                <w:szCs w:val="20"/>
              </w:rPr>
              <w:t>117 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74,103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74,103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sz w:val="18"/>
                <w:szCs w:val="18"/>
              </w:rPr>
            </w:pPr>
            <w:r w:rsidRPr="00EE3141">
              <w:rPr>
                <w:sz w:val="18"/>
                <w:szCs w:val="18"/>
              </w:rPr>
              <w:t>13,734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sz w:val="18"/>
                <w:szCs w:val="18"/>
              </w:rPr>
            </w:pPr>
            <w:r w:rsidRPr="00EE3141"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sz w:val="18"/>
                <w:szCs w:val="18"/>
              </w:rPr>
            </w:pPr>
            <w:r w:rsidRPr="00EE3141">
              <w:rPr>
                <w:sz w:val="18"/>
                <w:szCs w:val="18"/>
              </w:rPr>
              <w:t>14,294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sz w:val="18"/>
                <w:szCs w:val="18"/>
              </w:rPr>
            </w:pPr>
            <w:r w:rsidRPr="00EE314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sz w:val="18"/>
                <w:szCs w:val="18"/>
              </w:rPr>
            </w:pPr>
            <w:r w:rsidRPr="00EE3141">
              <w:rPr>
                <w:sz w:val="18"/>
                <w:szCs w:val="18"/>
              </w:rPr>
              <w:t>14,869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CF1C52" w:rsidRDefault="00AE6B5E" w:rsidP="001A1D7E">
            <w:pPr>
              <w:rPr>
                <w:sz w:val="20"/>
                <w:szCs w:val="20"/>
              </w:rPr>
            </w:pPr>
            <w:r w:rsidRPr="00CF1C52">
              <w:rPr>
                <w:sz w:val="20"/>
                <w:szCs w:val="20"/>
              </w:rPr>
              <w:t xml:space="preserve">Погашение задолженности прошлых </w:t>
            </w:r>
            <w:r w:rsidRPr="00EE3141">
              <w:rPr>
                <w:sz w:val="20"/>
                <w:szCs w:val="20"/>
              </w:rPr>
              <w:t>периодов за потребленное теплоснабжение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ДЖКХТиС</w:t>
            </w:r>
          </w:p>
          <w:p w:rsidR="00AE6B5E" w:rsidRPr="007D0C1C" w:rsidRDefault="00AE6B5E" w:rsidP="001A1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МУП «Теплоэнерго»</w:t>
            </w: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BE10EB" w:rsidRDefault="00AE6B5E" w:rsidP="001A1D7E">
            <w:pPr>
              <w:jc w:val="center"/>
              <w:rPr>
                <w:sz w:val="18"/>
                <w:szCs w:val="18"/>
              </w:rPr>
            </w:pPr>
            <w:r w:rsidRPr="00BE10E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BE10EB" w:rsidRDefault="00AE6B5E" w:rsidP="001A1D7E">
            <w:pPr>
              <w:jc w:val="center"/>
              <w:rPr>
                <w:sz w:val="18"/>
                <w:szCs w:val="18"/>
              </w:rPr>
            </w:pPr>
            <w:r w:rsidRPr="00BE10E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BE10EB" w:rsidRDefault="00AE6B5E" w:rsidP="001A1D7E">
            <w:pPr>
              <w:jc w:val="center"/>
              <w:rPr>
                <w:sz w:val="18"/>
                <w:szCs w:val="18"/>
              </w:rPr>
            </w:pPr>
            <w:r w:rsidRPr="00BE10E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438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74,103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74,103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sz w:val="18"/>
                <w:szCs w:val="18"/>
              </w:rPr>
            </w:pPr>
            <w:r w:rsidRPr="00EE3141">
              <w:rPr>
                <w:sz w:val="18"/>
                <w:szCs w:val="18"/>
              </w:rPr>
              <w:t>13,734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sz w:val="18"/>
                <w:szCs w:val="18"/>
              </w:rPr>
            </w:pPr>
            <w:r w:rsidRPr="00EE3141"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sz w:val="18"/>
                <w:szCs w:val="18"/>
              </w:rPr>
            </w:pPr>
            <w:r w:rsidRPr="00EE3141">
              <w:rPr>
                <w:sz w:val="18"/>
                <w:szCs w:val="18"/>
              </w:rPr>
              <w:t>14,294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sz w:val="18"/>
                <w:szCs w:val="18"/>
              </w:rPr>
            </w:pPr>
            <w:r w:rsidRPr="00EE314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sz w:val="18"/>
                <w:szCs w:val="18"/>
              </w:rPr>
            </w:pPr>
            <w:r w:rsidRPr="00EE3141">
              <w:rPr>
                <w:sz w:val="18"/>
                <w:szCs w:val="18"/>
              </w:rPr>
              <w:t>14,869</w:t>
            </w:r>
          </w:p>
        </w:tc>
        <w:tc>
          <w:tcPr>
            <w:tcW w:w="141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373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</w:t>
            </w:r>
            <w:r w:rsidRPr="00EE3141">
              <w:rPr>
                <w:b/>
                <w:bCs/>
                <w:sz w:val="20"/>
                <w:szCs w:val="20"/>
              </w:rPr>
              <w:t>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/>
                <w:bCs/>
                <w:sz w:val="20"/>
                <w:szCs w:val="20"/>
              </w:rPr>
            </w:pPr>
            <w:r w:rsidRPr="007D0C1C">
              <w:rPr>
                <w:b/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EE3141">
              <w:rPr>
                <w:b/>
                <w:bCs/>
                <w:sz w:val="18"/>
                <w:szCs w:val="18"/>
              </w:rPr>
              <w:t>159,103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EE3141">
              <w:rPr>
                <w:b/>
                <w:bCs/>
                <w:sz w:val="18"/>
                <w:szCs w:val="18"/>
              </w:rPr>
              <w:t>162,488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EE31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EE3141">
              <w:rPr>
                <w:b/>
                <w:bCs/>
                <w:sz w:val="18"/>
                <w:szCs w:val="18"/>
              </w:rPr>
              <w:t>75,526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EE31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EE3141">
              <w:rPr>
                <w:b/>
                <w:bCs/>
                <w:sz w:val="18"/>
                <w:szCs w:val="18"/>
              </w:rPr>
              <w:t>14,294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EE31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EE3141">
              <w:rPr>
                <w:b/>
                <w:bCs/>
                <w:sz w:val="18"/>
                <w:szCs w:val="18"/>
              </w:rPr>
              <w:t>14,869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> </w:t>
            </w:r>
          </w:p>
        </w:tc>
      </w:tr>
      <w:tr w:rsidR="00AE6B5E" w:rsidRPr="007D0C1C" w:rsidTr="001A1D7E">
        <w:trPr>
          <w:trHeight w:val="28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/>
                <w:bCs/>
                <w:sz w:val="20"/>
                <w:szCs w:val="20"/>
              </w:rPr>
            </w:pPr>
            <w:r w:rsidRPr="007D0C1C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63,488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73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/>
                <w:bCs/>
                <w:sz w:val="20"/>
                <w:szCs w:val="20"/>
              </w:rPr>
            </w:pPr>
            <w:r w:rsidRPr="007D0C1C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51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/>
                <w:bCs/>
                <w:sz w:val="20"/>
                <w:szCs w:val="20"/>
              </w:rPr>
            </w:pPr>
            <w:r w:rsidRPr="007D0C1C">
              <w:rPr>
                <w:b/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248,937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115,538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180,982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59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/>
                <w:bCs/>
                <w:sz w:val="20"/>
                <w:szCs w:val="20"/>
              </w:rPr>
            </w:pPr>
            <w:r w:rsidRPr="007D0C1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EE3141">
              <w:rPr>
                <w:b/>
                <w:bCs/>
                <w:sz w:val="18"/>
                <w:szCs w:val="18"/>
              </w:rPr>
              <w:t>222,591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EE3141">
              <w:rPr>
                <w:b/>
                <w:bCs/>
                <w:sz w:val="18"/>
                <w:szCs w:val="18"/>
              </w:rPr>
              <w:t>329,776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EE31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EE3141">
              <w:rPr>
                <w:b/>
                <w:bCs/>
                <w:sz w:val="18"/>
                <w:szCs w:val="18"/>
              </w:rPr>
              <w:t>324,463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EE31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129,832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EE314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EE3141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195,851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539"/>
        </w:trPr>
        <w:tc>
          <w:tcPr>
            <w:tcW w:w="15466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A03957" w:rsidRDefault="00AE6B5E" w:rsidP="001A1D7E">
            <w:pPr>
              <w:autoSpaceDE w:val="0"/>
              <w:autoSpaceDN w:val="0"/>
              <w:adjustRightInd w:val="0"/>
              <w:ind w:right="455"/>
              <w:rPr>
                <w:rFonts w:eastAsiaTheme="minorHAnsi"/>
              </w:rPr>
            </w:pPr>
            <w:r w:rsidRPr="00342A35">
              <w:rPr>
                <w:b/>
                <w:bCs/>
              </w:rPr>
              <w:t>Задача 2</w:t>
            </w:r>
            <w:r>
              <w:t>.</w:t>
            </w:r>
            <w:r w:rsidRPr="00342A35">
              <w:t xml:space="preserve"> </w:t>
            </w:r>
            <w:r w:rsidRPr="007D0C1C">
              <w:t>Повышение качества услуг в сфере водоснабжения и водоотведения</w:t>
            </w:r>
          </w:p>
        </w:tc>
      </w:tr>
      <w:tr w:rsidR="00AE6B5E" w:rsidRPr="007D0C1C" w:rsidTr="001A1D7E">
        <w:trPr>
          <w:trHeight w:val="419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</w:p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</w:p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</w:p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</w:p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</w:p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6287D" w:rsidRDefault="00AE6B5E" w:rsidP="001A1D7E">
            <w:pPr>
              <w:jc w:val="center"/>
              <w:rPr>
                <w:sz w:val="19"/>
                <w:szCs w:val="19"/>
              </w:rPr>
            </w:pPr>
            <w:r w:rsidRPr="0076287D">
              <w:rPr>
                <w:sz w:val="19"/>
                <w:szCs w:val="19"/>
              </w:rPr>
              <w:t xml:space="preserve"> Строительство водопровода от микрорайона Волжский до границы Рыбинского района в створе Каменниковского тракта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9"/>
                <w:szCs w:val="19"/>
              </w:rPr>
            </w:pPr>
            <w:r w:rsidRPr="0076287D">
              <w:rPr>
                <w:sz w:val="19"/>
                <w:szCs w:val="19"/>
              </w:rPr>
              <w:t>От микрорайона Волжский до поселка Каменники.  L =8 км   2Д=200 мм.       Срок исполнения 2025-202</w:t>
            </w:r>
            <w:r>
              <w:rPr>
                <w:sz w:val="19"/>
                <w:szCs w:val="19"/>
              </w:rPr>
              <w:t>7</w:t>
            </w:r>
            <w:r w:rsidRPr="0076287D">
              <w:rPr>
                <w:sz w:val="19"/>
                <w:szCs w:val="19"/>
              </w:rPr>
              <w:t xml:space="preserve"> гг.</w:t>
            </w:r>
          </w:p>
          <w:p w:rsidR="00AE6B5E" w:rsidRPr="0076287D" w:rsidRDefault="00AE6B5E" w:rsidP="001A1D7E">
            <w:pPr>
              <w:jc w:val="center"/>
              <w:rPr>
                <w:sz w:val="19"/>
                <w:szCs w:val="19"/>
              </w:rPr>
            </w:pPr>
            <w:r w:rsidRPr="00EC7FC4">
              <w:rPr>
                <w:sz w:val="19"/>
                <w:szCs w:val="19"/>
              </w:rPr>
              <w:t xml:space="preserve">Сметная стоимость  </w:t>
            </w:r>
            <w:r>
              <w:rPr>
                <w:sz w:val="19"/>
                <w:szCs w:val="19"/>
              </w:rPr>
              <w:t>78,156</w:t>
            </w:r>
            <w:r w:rsidRPr="00EC7FC4">
              <w:rPr>
                <w:sz w:val="19"/>
                <w:szCs w:val="19"/>
              </w:rPr>
              <w:t xml:space="preserve"> млн.руб.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D85D5D" w:rsidRDefault="00AE6B5E" w:rsidP="001A1D7E">
            <w:pPr>
              <w:jc w:val="center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Выполнение предписаний Роспотребнадзора по обеспечению населения водоснабжением надлежащего качества.Повышение эффективности использования системы водоснабжения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ГП ЯО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СВК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557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6287D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6287D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C413EB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551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6287D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6287D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C413EB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61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6287D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6287D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26,052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C413EB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1393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6287D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6287D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26,052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26,052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C413EB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549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6287D" w:rsidRDefault="00AE6B5E" w:rsidP="001A1D7E">
            <w:pPr>
              <w:jc w:val="center"/>
              <w:rPr>
                <w:sz w:val="19"/>
                <w:szCs w:val="19"/>
              </w:rPr>
            </w:pPr>
            <w:r w:rsidRPr="0076287D">
              <w:rPr>
                <w:sz w:val="19"/>
                <w:szCs w:val="19"/>
              </w:rPr>
              <w:t xml:space="preserve"> Реконструкция водопровода по ул. Фурманова до ПАТП-1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6287D" w:rsidRDefault="00AE6B5E" w:rsidP="001A1D7E">
            <w:pPr>
              <w:jc w:val="center"/>
              <w:rPr>
                <w:sz w:val="19"/>
                <w:szCs w:val="19"/>
              </w:rPr>
            </w:pPr>
            <w:r w:rsidRPr="0076287D">
              <w:rPr>
                <w:sz w:val="19"/>
                <w:szCs w:val="19"/>
              </w:rPr>
              <w:t>Водопровода по ул. Фурманова до ПАТП-1 L =1,74  км   Д=500 мм. Срок исполнения 2025-202</w:t>
            </w:r>
            <w:r>
              <w:rPr>
                <w:sz w:val="19"/>
                <w:szCs w:val="19"/>
              </w:rPr>
              <w:t>7</w:t>
            </w:r>
            <w:r w:rsidRPr="0076287D">
              <w:rPr>
                <w:sz w:val="19"/>
                <w:szCs w:val="19"/>
              </w:rPr>
              <w:t xml:space="preserve"> гг.</w:t>
            </w:r>
            <w:r>
              <w:rPr>
                <w:sz w:val="19"/>
                <w:szCs w:val="19"/>
              </w:rPr>
              <w:t xml:space="preserve"> </w:t>
            </w:r>
            <w:r w:rsidRPr="001117D3">
              <w:rPr>
                <w:sz w:val="19"/>
                <w:szCs w:val="19"/>
              </w:rPr>
              <w:t>Сметная стоимость  42,009 млн.руб.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5555F8" w:rsidRDefault="00AE6B5E" w:rsidP="001A1D7E">
            <w:pPr>
              <w:jc w:val="center"/>
              <w:rPr>
                <w:sz w:val="17"/>
                <w:szCs w:val="17"/>
              </w:rPr>
            </w:pPr>
            <w:r w:rsidRPr="005555F8">
              <w:rPr>
                <w:sz w:val="17"/>
                <w:szCs w:val="17"/>
              </w:rPr>
              <w:t>Высокий износ сетей</w:t>
            </w:r>
            <w:r w:rsidRPr="005555F8">
              <w:rPr>
                <w:sz w:val="17"/>
                <w:szCs w:val="17"/>
              </w:rPr>
              <w:br/>
              <w:t>Высокая аварийность</w:t>
            </w:r>
            <w:r w:rsidRPr="005555F8">
              <w:rPr>
                <w:sz w:val="17"/>
                <w:szCs w:val="17"/>
              </w:rPr>
              <w:br/>
              <w:t>Значительные потери. Повышение надежности и бесперебойности водоснабжения, снижение износа оборудования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ГП ЯО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СВК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547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52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53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14,003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31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14,003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14,003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6287D" w:rsidRDefault="00AE6B5E" w:rsidP="001A1D7E">
            <w:pPr>
              <w:rPr>
                <w:sz w:val="19"/>
                <w:szCs w:val="19"/>
              </w:rPr>
            </w:pPr>
            <w:r w:rsidRPr="0076287D">
              <w:rPr>
                <w:sz w:val="19"/>
                <w:szCs w:val="19"/>
              </w:rPr>
              <w:t xml:space="preserve">Строительство водопровода в п. Балобаново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sz w:val="18"/>
                <w:szCs w:val="18"/>
              </w:rPr>
            </w:pPr>
            <w:r w:rsidRPr="005F036D">
              <w:rPr>
                <w:sz w:val="18"/>
                <w:szCs w:val="18"/>
              </w:rPr>
              <w:t>Водопровод  в п. Балобаново      L =2,73  км   Д=150-225 мм. Срок исполнения 2025-2027 Сметная стоимость  18,576 млн.руб.</w:t>
            </w:r>
          </w:p>
          <w:p w:rsidR="00AE6B5E" w:rsidRDefault="00AE6B5E" w:rsidP="001A1D7E">
            <w:pPr>
              <w:rPr>
                <w:sz w:val="18"/>
                <w:szCs w:val="18"/>
              </w:rPr>
            </w:pPr>
          </w:p>
          <w:p w:rsidR="00AE6B5E" w:rsidRPr="005F036D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D85D5D" w:rsidRDefault="00AE6B5E" w:rsidP="001A1D7E">
            <w:pPr>
              <w:jc w:val="center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Повышение надежности и бесперебойности водоснабжения, снижение износа оборудования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ГП ЯО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СВК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6287D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6287D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D85D5D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6287D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6287D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D85D5D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6287D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6287D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6,192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D85D5D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6287D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6287D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 w:rsidRPr="007D0C1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6,192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D85D5D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6287D" w:rsidRDefault="00AE6B5E" w:rsidP="001A1D7E">
            <w:pPr>
              <w:rPr>
                <w:sz w:val="19"/>
                <w:szCs w:val="19"/>
              </w:rPr>
            </w:pPr>
            <w:r w:rsidRPr="0076287D">
              <w:rPr>
                <w:sz w:val="19"/>
                <w:szCs w:val="19"/>
              </w:rPr>
              <w:t xml:space="preserve">Модернизация станции первого подъема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sz w:val="19"/>
                <w:szCs w:val="19"/>
              </w:rPr>
            </w:pPr>
            <w:r w:rsidRPr="0076287D">
              <w:rPr>
                <w:sz w:val="19"/>
                <w:szCs w:val="19"/>
              </w:rPr>
              <w:t xml:space="preserve"> </w:t>
            </w:r>
          </w:p>
          <w:p w:rsidR="00AE6B5E" w:rsidRDefault="00AE6B5E" w:rsidP="001A1D7E">
            <w:pPr>
              <w:rPr>
                <w:sz w:val="18"/>
                <w:szCs w:val="18"/>
              </w:rPr>
            </w:pPr>
            <w:r w:rsidRPr="005F036D">
              <w:rPr>
                <w:sz w:val="18"/>
                <w:szCs w:val="18"/>
              </w:rPr>
              <w:t>Ярославская область, г. Рыбинск, ш. Шекснинское, д. 33. Замена оборудования имеющего износ 100%.   замена основного технологического оборудования:</w:t>
            </w:r>
            <w:r w:rsidRPr="005F036D">
              <w:rPr>
                <w:sz w:val="18"/>
                <w:szCs w:val="18"/>
              </w:rPr>
              <w:br/>
              <w:t xml:space="preserve">сетевые насосы - 2 шт.; дренажные насосы - 2 шт. </w:t>
            </w:r>
          </w:p>
          <w:p w:rsidR="00AE6B5E" w:rsidRPr="005F036D" w:rsidRDefault="00AE6B5E" w:rsidP="001A1D7E">
            <w:pPr>
              <w:rPr>
                <w:sz w:val="18"/>
                <w:szCs w:val="18"/>
              </w:rPr>
            </w:pPr>
            <w:r w:rsidRPr="005F036D">
              <w:rPr>
                <w:sz w:val="18"/>
                <w:szCs w:val="18"/>
              </w:rPr>
              <w:t>Срок исполнения 2025-2027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D85D5D" w:rsidRDefault="00AE6B5E" w:rsidP="001A1D7E">
            <w:pPr>
              <w:jc w:val="center"/>
              <w:rPr>
                <w:sz w:val="18"/>
                <w:szCs w:val="18"/>
              </w:rPr>
            </w:pPr>
            <w:r w:rsidRPr="00D85D5D">
              <w:rPr>
                <w:sz w:val="18"/>
                <w:szCs w:val="18"/>
              </w:rPr>
              <w:t>Повышение надежности и бесперебойности водоснабжения, снижение износа оборудования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ГП ЯО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СВК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6,831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6,831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6,831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Default="00AE6B5E" w:rsidP="001A1D7E">
            <w:pPr>
              <w:rPr>
                <w:sz w:val="18"/>
                <w:szCs w:val="18"/>
              </w:rPr>
            </w:pPr>
            <w:r w:rsidRPr="005F036D">
              <w:rPr>
                <w:sz w:val="18"/>
                <w:szCs w:val="18"/>
              </w:rPr>
              <w:t xml:space="preserve">силовые ячейки </w:t>
            </w:r>
            <w:r>
              <w:rPr>
                <w:sz w:val="18"/>
                <w:szCs w:val="18"/>
              </w:rPr>
              <w:t>–</w:t>
            </w:r>
            <w:r w:rsidRPr="005F036D">
              <w:rPr>
                <w:sz w:val="18"/>
                <w:szCs w:val="18"/>
              </w:rPr>
              <w:t xml:space="preserve"> 4</w:t>
            </w:r>
            <w:r>
              <w:rPr>
                <w:sz w:val="18"/>
                <w:szCs w:val="18"/>
              </w:rPr>
              <w:t xml:space="preserve"> шт.;</w:t>
            </w:r>
          </w:p>
          <w:p w:rsidR="00AE6B5E" w:rsidRDefault="00AE6B5E" w:rsidP="001A1D7E">
            <w:pPr>
              <w:rPr>
                <w:sz w:val="18"/>
                <w:szCs w:val="18"/>
              </w:rPr>
            </w:pPr>
            <w:r w:rsidRPr="005F036D">
              <w:rPr>
                <w:sz w:val="18"/>
                <w:szCs w:val="18"/>
              </w:rPr>
              <w:t xml:space="preserve">частотный привод - 1 шт.; грузоподъемные механизмы - 2 шт.; запорная арматура - 7 шт.)   </w:t>
            </w:r>
          </w:p>
          <w:p w:rsidR="00AE6B5E" w:rsidRDefault="00AE6B5E" w:rsidP="001A1D7E">
            <w:pPr>
              <w:rPr>
                <w:sz w:val="18"/>
                <w:szCs w:val="18"/>
              </w:rPr>
            </w:pPr>
            <w:r w:rsidRPr="005F036D">
              <w:rPr>
                <w:sz w:val="18"/>
                <w:szCs w:val="18"/>
              </w:rPr>
              <w:t xml:space="preserve">Срок исполнения 2025-2029гг </w:t>
            </w:r>
          </w:p>
          <w:p w:rsidR="00AE6B5E" w:rsidRDefault="00AE6B5E" w:rsidP="001A1D7E">
            <w:pPr>
              <w:rPr>
                <w:sz w:val="18"/>
                <w:szCs w:val="18"/>
              </w:rPr>
            </w:pPr>
            <w:r w:rsidRPr="005F036D">
              <w:rPr>
                <w:sz w:val="18"/>
                <w:szCs w:val="18"/>
              </w:rPr>
              <w:t>Сметная стоимость  20,493 млн.руб.</w:t>
            </w:r>
          </w:p>
          <w:p w:rsidR="00AE6B5E" w:rsidRPr="005F036D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6287D" w:rsidRDefault="00AE6B5E" w:rsidP="001A1D7E">
            <w:pPr>
              <w:rPr>
                <w:sz w:val="19"/>
                <w:szCs w:val="19"/>
              </w:rPr>
            </w:pPr>
            <w:r w:rsidRPr="0076287D">
              <w:rPr>
                <w:sz w:val="19"/>
                <w:szCs w:val="19"/>
              </w:rPr>
              <w:t>Модернизация хлораторной ОСВ-1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sz w:val="18"/>
                <w:szCs w:val="18"/>
              </w:rPr>
            </w:pPr>
          </w:p>
          <w:p w:rsidR="00AE6B5E" w:rsidRDefault="00AE6B5E" w:rsidP="001A1D7E">
            <w:pPr>
              <w:rPr>
                <w:sz w:val="18"/>
                <w:szCs w:val="18"/>
              </w:rPr>
            </w:pPr>
            <w:r w:rsidRPr="005F036D">
              <w:rPr>
                <w:sz w:val="18"/>
                <w:szCs w:val="18"/>
              </w:rPr>
              <w:t>Ярославская область, г. Рыбинск, наб. Волжская, д. 10. Выполнение обязательных требований законодательства в сфере эксплуатации ОПО. Срок исполнения 2025-2027гг Сметная стоимость  5,712</w:t>
            </w:r>
            <w:r>
              <w:rPr>
                <w:sz w:val="18"/>
                <w:szCs w:val="18"/>
              </w:rPr>
              <w:t xml:space="preserve"> </w:t>
            </w:r>
            <w:r w:rsidRPr="005F036D">
              <w:rPr>
                <w:sz w:val="18"/>
                <w:szCs w:val="18"/>
              </w:rPr>
              <w:t>млн.руб.</w:t>
            </w:r>
          </w:p>
          <w:p w:rsidR="00AE6B5E" w:rsidRPr="005F036D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5F036D" w:rsidRDefault="00AE6B5E" w:rsidP="001A1D7E">
            <w:pPr>
              <w:jc w:val="center"/>
              <w:rPr>
                <w:sz w:val="19"/>
                <w:szCs w:val="19"/>
              </w:rPr>
            </w:pPr>
            <w:r w:rsidRPr="005F036D">
              <w:rPr>
                <w:sz w:val="19"/>
                <w:szCs w:val="19"/>
              </w:rPr>
              <w:t>Повышение надежности и бесперебойности водоснабжения, снижение износа оборудования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ГП ЯО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СВК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5F036D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5F036D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1,904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5F036D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1,904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1,904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5F036D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84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6287D" w:rsidRDefault="00AE6B5E" w:rsidP="001A1D7E">
            <w:pPr>
              <w:jc w:val="center"/>
              <w:rPr>
                <w:sz w:val="20"/>
                <w:szCs w:val="20"/>
              </w:rPr>
            </w:pPr>
            <w:r w:rsidRPr="0076287D">
              <w:rPr>
                <w:sz w:val="20"/>
                <w:szCs w:val="20"/>
              </w:rPr>
              <w:t>Модернизация хлораторной ОСВ п Волжский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5F036D">
              <w:rPr>
                <w:sz w:val="18"/>
                <w:szCs w:val="18"/>
              </w:rPr>
              <w:t> </w:t>
            </w:r>
          </w:p>
          <w:p w:rsidR="00AE6B5E" w:rsidRPr="005F036D" w:rsidRDefault="00AE6B5E" w:rsidP="001A1D7E">
            <w:pPr>
              <w:jc w:val="center"/>
              <w:rPr>
                <w:sz w:val="18"/>
                <w:szCs w:val="18"/>
              </w:rPr>
            </w:pPr>
            <w:r w:rsidRPr="005F036D">
              <w:rPr>
                <w:sz w:val="18"/>
                <w:szCs w:val="18"/>
              </w:rPr>
              <w:t xml:space="preserve">Ярославская область, Рыбинский район, г. Рыбинск, Шекснинское шоссе, д. 31. Выполнение обязательных требований законодательства в сфере эксплуатации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5F036D" w:rsidRDefault="00AE6B5E" w:rsidP="001A1D7E">
            <w:pPr>
              <w:jc w:val="center"/>
              <w:rPr>
                <w:sz w:val="19"/>
                <w:szCs w:val="19"/>
              </w:rPr>
            </w:pPr>
            <w:r w:rsidRPr="005F036D">
              <w:rPr>
                <w:sz w:val="19"/>
                <w:szCs w:val="19"/>
              </w:rPr>
              <w:t>Повышение надежности и бесперебойности водоснабжения, снижение износа оборудования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ГП ЯО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СВК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E369EA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E369EA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1,714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E369EA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1,714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1,714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E369EA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5F036D">
              <w:rPr>
                <w:sz w:val="18"/>
                <w:szCs w:val="18"/>
              </w:rPr>
              <w:t xml:space="preserve">ОПО. </w:t>
            </w:r>
          </w:p>
          <w:p w:rsidR="00AE6B5E" w:rsidRPr="005F036D" w:rsidRDefault="00AE6B5E" w:rsidP="001A1D7E">
            <w:pPr>
              <w:jc w:val="center"/>
              <w:rPr>
                <w:sz w:val="18"/>
                <w:szCs w:val="18"/>
              </w:rPr>
            </w:pPr>
            <w:r w:rsidRPr="005F036D">
              <w:rPr>
                <w:sz w:val="18"/>
                <w:szCs w:val="18"/>
              </w:rPr>
              <w:t>Срок исполнения 2025-2027гг Сметная стоимость  5,142 млн.руб.</w:t>
            </w:r>
          </w:p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6287D" w:rsidRDefault="00AE6B5E" w:rsidP="001A1D7E">
            <w:pPr>
              <w:jc w:val="center"/>
              <w:rPr>
                <w:sz w:val="20"/>
                <w:szCs w:val="20"/>
              </w:rPr>
            </w:pPr>
            <w:r w:rsidRPr="0076287D">
              <w:rPr>
                <w:sz w:val="20"/>
                <w:szCs w:val="20"/>
              </w:rPr>
              <w:t>Реконструкция напорного коллектора от районной насосной станции до очистных сооружений канализации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  <w:r w:rsidRPr="0076287D">
              <w:rPr>
                <w:sz w:val="20"/>
                <w:szCs w:val="20"/>
              </w:rPr>
              <w:t xml:space="preserve"> Участок канализационной сети от РНС ул Элеватор д.5 до ГОСК в мкр. Копаево Ярославский тракт 69. Срок исполнения 2024г</w:t>
            </w:r>
            <w:r>
              <w:rPr>
                <w:sz w:val="20"/>
                <w:szCs w:val="20"/>
              </w:rPr>
              <w:t xml:space="preserve"> </w:t>
            </w:r>
            <w:r w:rsidRPr="007D0C1C">
              <w:rPr>
                <w:sz w:val="20"/>
                <w:szCs w:val="20"/>
              </w:rPr>
              <w:t xml:space="preserve">Сметная стоимость  </w:t>
            </w:r>
            <w:r>
              <w:rPr>
                <w:sz w:val="20"/>
                <w:szCs w:val="20"/>
              </w:rPr>
              <w:t>17,689</w:t>
            </w:r>
            <w:r w:rsidRPr="007D0C1C">
              <w:rPr>
                <w:sz w:val="20"/>
                <w:szCs w:val="20"/>
              </w:rPr>
              <w:t xml:space="preserve"> млн.руб.</w:t>
            </w:r>
          </w:p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</w:p>
          <w:p w:rsidR="00AE6B5E" w:rsidRPr="0076287D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E369EA" w:rsidRDefault="00AE6B5E" w:rsidP="001A1D7E">
            <w:pPr>
              <w:jc w:val="center"/>
              <w:rPr>
                <w:sz w:val="20"/>
                <w:szCs w:val="20"/>
              </w:rPr>
            </w:pPr>
            <w:r w:rsidRPr="00E369EA">
              <w:rPr>
                <w:sz w:val="20"/>
                <w:szCs w:val="20"/>
              </w:rPr>
              <w:t>Повышение надежности и бесперебойности водоотведения. Увеличение мощности.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ГП ЯО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СВК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E369EA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E369EA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E369EA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51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E369EA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  <w:r w:rsidRPr="0076287D">
              <w:rPr>
                <w:sz w:val="20"/>
                <w:szCs w:val="20"/>
              </w:rPr>
              <w:t xml:space="preserve">Реконструкция напорных коллекторов, замена стальных трубопроводов  2Д500 мм, L=1538 м. на полиэтиленовые от КНС-5 до КГ г. Рыбинск, пр. Мира, д. 23 </w:t>
            </w:r>
          </w:p>
          <w:p w:rsidR="00AE6B5E" w:rsidRPr="0076287D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</w:p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</w:p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  <w:r w:rsidRPr="0076287D">
              <w:rPr>
                <w:sz w:val="20"/>
                <w:szCs w:val="20"/>
              </w:rPr>
              <w:t>г. Рыбинск от КНС-5 до КГ, пр. Мира, д. 23. Напорный коллектор 2Д500 мм, протяженность 1538 м. Срок исполнения 2024г</w:t>
            </w:r>
            <w:r>
              <w:rPr>
                <w:sz w:val="20"/>
                <w:szCs w:val="20"/>
              </w:rPr>
              <w:t xml:space="preserve"> </w:t>
            </w:r>
            <w:r w:rsidRPr="007D0C1C">
              <w:rPr>
                <w:sz w:val="20"/>
                <w:szCs w:val="20"/>
              </w:rPr>
              <w:t xml:space="preserve">Сметная стоимость  </w:t>
            </w:r>
            <w:r>
              <w:rPr>
                <w:sz w:val="20"/>
                <w:szCs w:val="20"/>
              </w:rPr>
              <w:t>22,631</w:t>
            </w:r>
            <w:r w:rsidRPr="007D0C1C">
              <w:rPr>
                <w:sz w:val="20"/>
                <w:szCs w:val="20"/>
              </w:rPr>
              <w:t xml:space="preserve"> млн.руб.</w:t>
            </w:r>
          </w:p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</w:p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</w:p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</w:p>
          <w:p w:rsidR="00AE6B5E" w:rsidRPr="0076287D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E369EA" w:rsidRDefault="00AE6B5E" w:rsidP="001A1D7E">
            <w:pPr>
              <w:jc w:val="center"/>
              <w:rPr>
                <w:sz w:val="20"/>
                <w:szCs w:val="20"/>
              </w:rPr>
            </w:pPr>
            <w:r w:rsidRPr="00E369EA">
              <w:rPr>
                <w:sz w:val="20"/>
                <w:szCs w:val="20"/>
              </w:rPr>
              <w:t>Повышение надежности и бесперебойности водоотведения.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ГП ЯО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СВК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E369EA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E369EA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4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E369EA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4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E369EA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342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EE298B" w:rsidRDefault="00AE6B5E" w:rsidP="001A1D7E">
            <w:pPr>
              <w:jc w:val="center"/>
              <w:rPr>
                <w:sz w:val="20"/>
                <w:szCs w:val="20"/>
              </w:rPr>
            </w:pPr>
            <w:r w:rsidRPr="00EE298B">
              <w:rPr>
                <w:sz w:val="20"/>
                <w:szCs w:val="20"/>
              </w:rPr>
              <w:t xml:space="preserve">Реконструкция коллектора по ул. Димитрова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  <w:r w:rsidRPr="00EE298B">
              <w:rPr>
                <w:sz w:val="20"/>
                <w:szCs w:val="20"/>
              </w:rPr>
              <w:t>КНС 9 - ул. Димитрова-ул. Авиационная. Неудовлетворительное состояние. Оборудование в кране изн</w:t>
            </w:r>
            <w:r>
              <w:rPr>
                <w:sz w:val="20"/>
                <w:szCs w:val="20"/>
              </w:rPr>
              <w:t>ошено.Срок исполнения 2025</w:t>
            </w:r>
            <w:r w:rsidRPr="00EE298B">
              <w:rPr>
                <w:sz w:val="20"/>
                <w:szCs w:val="20"/>
              </w:rPr>
              <w:t>г</w:t>
            </w:r>
            <w:r w:rsidRPr="007D0C1C">
              <w:rPr>
                <w:sz w:val="20"/>
                <w:szCs w:val="20"/>
              </w:rPr>
              <w:t xml:space="preserve"> Сметная стоимость  </w:t>
            </w:r>
            <w:r>
              <w:rPr>
                <w:sz w:val="20"/>
                <w:szCs w:val="20"/>
              </w:rPr>
              <w:t>36,654</w:t>
            </w:r>
            <w:r w:rsidRPr="007D0C1C">
              <w:rPr>
                <w:sz w:val="20"/>
                <w:szCs w:val="20"/>
              </w:rPr>
              <w:t xml:space="preserve"> млн.руб.</w:t>
            </w:r>
          </w:p>
          <w:p w:rsidR="00AE6B5E" w:rsidRPr="00EE298B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E369EA" w:rsidRDefault="00AE6B5E" w:rsidP="001A1D7E">
            <w:pPr>
              <w:jc w:val="center"/>
              <w:rPr>
                <w:sz w:val="20"/>
                <w:szCs w:val="20"/>
              </w:rPr>
            </w:pPr>
            <w:r w:rsidRPr="00E369EA">
              <w:rPr>
                <w:sz w:val="20"/>
                <w:szCs w:val="20"/>
              </w:rPr>
              <w:t>Повышение надежности и бесперебойности водоотведения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ГП ЯО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СВК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34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4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6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6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287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  <w:r w:rsidRPr="003D61D2">
              <w:rPr>
                <w:sz w:val="19"/>
                <w:szCs w:val="19"/>
              </w:rPr>
              <w:t>Реконструкция КНС 26 (замена механического оборудования)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  <w:r w:rsidRPr="003D61D2">
              <w:rPr>
                <w:sz w:val="19"/>
                <w:szCs w:val="19"/>
              </w:rPr>
              <w:t>Ярославская область, г. Рыбинск, ул. Чебышева, д. 1б. Неудовлетворительное состояние. Оборудование в кран</w:t>
            </w:r>
            <w:r>
              <w:rPr>
                <w:sz w:val="19"/>
                <w:szCs w:val="19"/>
              </w:rPr>
              <w:t>е изношено.Срок исполнения 2025</w:t>
            </w:r>
            <w:r w:rsidRPr="003D61D2">
              <w:rPr>
                <w:sz w:val="19"/>
                <w:szCs w:val="19"/>
              </w:rPr>
              <w:t>г</w:t>
            </w:r>
            <w:r>
              <w:rPr>
                <w:sz w:val="19"/>
                <w:szCs w:val="19"/>
              </w:rPr>
              <w:t xml:space="preserve"> </w:t>
            </w:r>
            <w:r w:rsidRPr="007D0C1C">
              <w:rPr>
                <w:sz w:val="20"/>
                <w:szCs w:val="20"/>
              </w:rPr>
              <w:t xml:space="preserve">Сметная стоимость  </w:t>
            </w:r>
            <w:r>
              <w:rPr>
                <w:sz w:val="20"/>
                <w:szCs w:val="20"/>
              </w:rPr>
              <w:t>21,025</w:t>
            </w:r>
            <w:r w:rsidRPr="007D0C1C">
              <w:rPr>
                <w:sz w:val="20"/>
                <w:szCs w:val="20"/>
              </w:rPr>
              <w:t xml:space="preserve"> млн.руб.</w:t>
            </w:r>
          </w:p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585D2C" w:rsidRDefault="00AE6B5E" w:rsidP="001A1D7E">
            <w:pPr>
              <w:jc w:val="center"/>
              <w:rPr>
                <w:sz w:val="20"/>
                <w:szCs w:val="20"/>
              </w:rPr>
            </w:pPr>
            <w:r w:rsidRPr="00585D2C">
              <w:rPr>
                <w:sz w:val="20"/>
                <w:szCs w:val="20"/>
              </w:rPr>
              <w:t>Повышение надежности и бесперебойности водоотведения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ГП ЯО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СВК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585D2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585D2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75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585D2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42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585D2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42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  <w:r w:rsidRPr="003D61D2">
              <w:rPr>
                <w:sz w:val="19"/>
                <w:szCs w:val="19"/>
              </w:rPr>
              <w:t>Реконструкция КНС 3 (замена механического оборудования)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152D92" w:rsidRDefault="00AE6B5E" w:rsidP="001A1D7E">
            <w:pPr>
              <w:jc w:val="center"/>
              <w:rPr>
                <w:sz w:val="20"/>
                <w:szCs w:val="20"/>
              </w:rPr>
            </w:pPr>
            <w:r w:rsidRPr="003D61D2">
              <w:rPr>
                <w:sz w:val="19"/>
                <w:szCs w:val="19"/>
              </w:rPr>
              <w:t>Ярославская область, г. Рыбинск, ул. Катерская, д. 2а. Неудовлетворительное состояние. Оборудование в кране изношено.Срок исполнения 2025-202</w:t>
            </w:r>
            <w:r>
              <w:rPr>
                <w:sz w:val="19"/>
                <w:szCs w:val="19"/>
              </w:rPr>
              <w:t>6</w:t>
            </w:r>
            <w:r w:rsidRPr="003D61D2">
              <w:rPr>
                <w:sz w:val="19"/>
                <w:szCs w:val="19"/>
              </w:rPr>
              <w:t>гг</w:t>
            </w:r>
            <w:r w:rsidRPr="007D0C1C">
              <w:rPr>
                <w:sz w:val="20"/>
                <w:szCs w:val="20"/>
              </w:rPr>
              <w:t xml:space="preserve"> Сметная стоимость  </w:t>
            </w:r>
            <w:r>
              <w:rPr>
                <w:sz w:val="20"/>
                <w:szCs w:val="20"/>
              </w:rPr>
              <w:t>61,373</w:t>
            </w:r>
            <w:r w:rsidRPr="007D0C1C">
              <w:rPr>
                <w:sz w:val="20"/>
                <w:szCs w:val="20"/>
              </w:rPr>
              <w:t xml:space="preserve"> млн.руб.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585D2C" w:rsidRDefault="00AE6B5E" w:rsidP="001A1D7E">
            <w:pPr>
              <w:jc w:val="center"/>
              <w:rPr>
                <w:sz w:val="20"/>
                <w:szCs w:val="20"/>
              </w:rPr>
            </w:pPr>
            <w:r w:rsidRPr="00585D2C">
              <w:rPr>
                <w:sz w:val="20"/>
                <w:szCs w:val="20"/>
              </w:rPr>
              <w:t>Повышение надежности и бесперебойности водоотведения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ГП ЯО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СВК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34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585D2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4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585D2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4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35,860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585D2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4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rPr>
                <w:sz w:val="20"/>
                <w:szCs w:val="20"/>
              </w:rPr>
            </w:pPr>
            <w:r w:rsidRPr="0004656B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center"/>
              <w:rPr>
                <w:sz w:val="18"/>
                <w:szCs w:val="18"/>
              </w:rPr>
            </w:pPr>
            <w:r w:rsidRPr="0004656B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center"/>
              <w:rPr>
                <w:sz w:val="18"/>
                <w:szCs w:val="18"/>
              </w:rPr>
            </w:pPr>
            <w:r w:rsidRPr="000465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center"/>
              <w:rPr>
                <w:sz w:val="18"/>
                <w:szCs w:val="18"/>
              </w:rPr>
            </w:pPr>
            <w:r w:rsidRPr="0004656B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 w:rsidRPr="0004656B">
              <w:rPr>
                <w:bCs/>
                <w:sz w:val="18"/>
                <w:szCs w:val="18"/>
              </w:rPr>
              <w:t>25,513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center"/>
              <w:rPr>
                <w:sz w:val="18"/>
                <w:szCs w:val="18"/>
              </w:rPr>
            </w:pPr>
            <w:r w:rsidRPr="0004656B"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center"/>
              <w:rPr>
                <w:sz w:val="18"/>
                <w:szCs w:val="18"/>
              </w:rPr>
            </w:pPr>
            <w:r w:rsidRPr="0004656B">
              <w:rPr>
                <w:sz w:val="18"/>
                <w:szCs w:val="18"/>
              </w:rPr>
              <w:t>35,860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center"/>
              <w:rPr>
                <w:sz w:val="18"/>
                <w:szCs w:val="18"/>
              </w:rPr>
            </w:pPr>
            <w:r w:rsidRPr="000465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center"/>
              <w:rPr>
                <w:sz w:val="18"/>
                <w:szCs w:val="18"/>
              </w:rPr>
            </w:pPr>
            <w:r w:rsidRPr="0004656B"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585D2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342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9"/>
                <w:szCs w:val="19"/>
              </w:rPr>
            </w:pPr>
            <w:r w:rsidRPr="003D61D2">
              <w:rPr>
                <w:sz w:val="19"/>
                <w:szCs w:val="19"/>
              </w:rPr>
              <w:t>Реконструкция КНС 9 (замена механического оборудования)</w:t>
            </w:r>
          </w:p>
          <w:p w:rsidR="00AE6B5E" w:rsidRDefault="00AE6B5E" w:rsidP="001A1D7E">
            <w:pPr>
              <w:jc w:val="center"/>
              <w:rPr>
                <w:sz w:val="19"/>
                <w:szCs w:val="19"/>
              </w:rPr>
            </w:pPr>
          </w:p>
          <w:p w:rsidR="00AE6B5E" w:rsidRDefault="00AE6B5E" w:rsidP="001A1D7E">
            <w:pPr>
              <w:jc w:val="center"/>
              <w:rPr>
                <w:sz w:val="19"/>
                <w:szCs w:val="19"/>
              </w:rPr>
            </w:pPr>
          </w:p>
          <w:p w:rsidR="00AE6B5E" w:rsidRDefault="00AE6B5E" w:rsidP="001A1D7E">
            <w:pPr>
              <w:jc w:val="center"/>
              <w:rPr>
                <w:sz w:val="19"/>
                <w:szCs w:val="19"/>
              </w:rPr>
            </w:pPr>
          </w:p>
          <w:p w:rsidR="00AE6B5E" w:rsidRDefault="00AE6B5E" w:rsidP="001A1D7E">
            <w:pPr>
              <w:jc w:val="center"/>
              <w:rPr>
                <w:sz w:val="19"/>
                <w:szCs w:val="19"/>
              </w:rPr>
            </w:pPr>
          </w:p>
          <w:p w:rsidR="00AE6B5E" w:rsidRDefault="00AE6B5E" w:rsidP="001A1D7E">
            <w:pPr>
              <w:jc w:val="center"/>
              <w:rPr>
                <w:sz w:val="19"/>
                <w:szCs w:val="19"/>
              </w:rPr>
            </w:pPr>
          </w:p>
          <w:p w:rsidR="00AE6B5E" w:rsidRDefault="00AE6B5E" w:rsidP="001A1D7E">
            <w:pPr>
              <w:jc w:val="center"/>
              <w:rPr>
                <w:sz w:val="19"/>
                <w:szCs w:val="19"/>
              </w:rPr>
            </w:pPr>
          </w:p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  <w:r w:rsidRPr="003D61D2">
              <w:rPr>
                <w:sz w:val="19"/>
                <w:szCs w:val="19"/>
              </w:rPr>
              <w:t>Ярославская область, г. Рыбинск, ул. Рапова, д. 1а. Неудовлетворительное состояние. Оборудование в кране изношено.Срок исполнения 202</w:t>
            </w:r>
            <w:r>
              <w:rPr>
                <w:sz w:val="19"/>
                <w:szCs w:val="19"/>
              </w:rPr>
              <w:t>6</w:t>
            </w:r>
            <w:r w:rsidRPr="003D61D2">
              <w:rPr>
                <w:sz w:val="19"/>
                <w:szCs w:val="19"/>
              </w:rPr>
              <w:t>-202</w:t>
            </w:r>
            <w:r>
              <w:rPr>
                <w:sz w:val="19"/>
                <w:szCs w:val="19"/>
              </w:rPr>
              <w:t>7</w:t>
            </w:r>
            <w:r w:rsidRPr="003D61D2">
              <w:rPr>
                <w:sz w:val="19"/>
                <w:szCs w:val="19"/>
              </w:rPr>
              <w:t>гг</w:t>
            </w:r>
            <w:r w:rsidRPr="007D0C1C">
              <w:rPr>
                <w:sz w:val="20"/>
                <w:szCs w:val="20"/>
              </w:rPr>
              <w:t xml:space="preserve"> Сметная стоимость  </w:t>
            </w:r>
            <w:r>
              <w:rPr>
                <w:sz w:val="20"/>
                <w:szCs w:val="20"/>
              </w:rPr>
              <w:t>24,559</w:t>
            </w:r>
            <w:r w:rsidRPr="007D0C1C">
              <w:rPr>
                <w:sz w:val="20"/>
                <w:szCs w:val="20"/>
              </w:rPr>
              <w:t xml:space="preserve"> млн.руб.</w:t>
            </w:r>
          </w:p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</w:p>
          <w:p w:rsidR="00AE6B5E" w:rsidRDefault="00AE6B5E" w:rsidP="001A1D7E">
            <w:pPr>
              <w:jc w:val="center"/>
              <w:rPr>
                <w:sz w:val="20"/>
                <w:szCs w:val="20"/>
              </w:rPr>
            </w:pPr>
          </w:p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585D2C" w:rsidRDefault="00AE6B5E" w:rsidP="001A1D7E">
            <w:pPr>
              <w:jc w:val="center"/>
              <w:rPr>
                <w:sz w:val="20"/>
                <w:szCs w:val="20"/>
              </w:rPr>
            </w:pPr>
            <w:r w:rsidRPr="00585D2C">
              <w:rPr>
                <w:sz w:val="20"/>
                <w:szCs w:val="20"/>
              </w:rPr>
              <w:t>Повышение надежности и бесперебойности водоотведения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ГП ЯО </w:t>
            </w:r>
            <w:r>
              <w:rPr>
                <w:sz w:val="20"/>
                <w:szCs w:val="20"/>
              </w:rPr>
              <w:t>«</w:t>
            </w:r>
            <w:r w:rsidRPr="007D0C1C">
              <w:rPr>
                <w:sz w:val="20"/>
                <w:szCs w:val="20"/>
              </w:rPr>
              <w:t>СВК</w:t>
            </w:r>
            <w:r>
              <w:rPr>
                <w:sz w:val="20"/>
                <w:szCs w:val="20"/>
              </w:rPr>
              <w:t>»</w:t>
            </w:r>
          </w:p>
        </w:tc>
      </w:tr>
      <w:tr w:rsidR="00AE6B5E" w:rsidRPr="007D0C1C" w:rsidTr="001A1D7E">
        <w:trPr>
          <w:trHeight w:val="34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4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4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5,644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18,915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42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3D61D2" w:rsidRDefault="00AE6B5E" w:rsidP="001A1D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rPr>
                <w:bCs/>
                <w:sz w:val="20"/>
                <w:szCs w:val="20"/>
              </w:rPr>
            </w:pPr>
            <w:r w:rsidRPr="0004656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center"/>
              <w:rPr>
                <w:sz w:val="18"/>
                <w:szCs w:val="18"/>
              </w:rPr>
            </w:pPr>
            <w:r w:rsidRPr="0004656B"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center"/>
              <w:rPr>
                <w:sz w:val="18"/>
                <w:szCs w:val="18"/>
              </w:rPr>
            </w:pPr>
            <w:r w:rsidRPr="000465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center"/>
              <w:rPr>
                <w:sz w:val="18"/>
                <w:szCs w:val="18"/>
              </w:rPr>
            </w:pPr>
            <w:r w:rsidRPr="0004656B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center"/>
              <w:rPr>
                <w:sz w:val="18"/>
                <w:szCs w:val="18"/>
              </w:rPr>
            </w:pPr>
            <w:r w:rsidRPr="0004656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 w:rsidRPr="0004656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center"/>
              <w:rPr>
                <w:bCs/>
                <w:sz w:val="18"/>
                <w:szCs w:val="18"/>
              </w:rPr>
            </w:pPr>
            <w:r w:rsidRPr="0004656B">
              <w:rPr>
                <w:bCs/>
                <w:sz w:val="18"/>
                <w:szCs w:val="18"/>
              </w:rPr>
              <w:t>5,644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center"/>
              <w:rPr>
                <w:sz w:val="18"/>
                <w:szCs w:val="18"/>
              </w:rPr>
            </w:pPr>
            <w:r w:rsidRPr="000465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center"/>
              <w:rPr>
                <w:sz w:val="18"/>
                <w:szCs w:val="18"/>
              </w:rPr>
            </w:pPr>
            <w:r w:rsidRPr="0004656B">
              <w:rPr>
                <w:sz w:val="18"/>
                <w:szCs w:val="18"/>
              </w:rPr>
              <w:t>18,915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 xml:space="preserve">Строительство коллектора ливневой канализации по ул. Новоселов от Бульвара Победы до ул. Корнева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sz w:val="20"/>
                <w:szCs w:val="20"/>
              </w:rPr>
            </w:pPr>
          </w:p>
          <w:p w:rsidR="00AE6B5E" w:rsidRDefault="00AE6B5E" w:rsidP="001A1D7E">
            <w:pPr>
              <w:rPr>
                <w:sz w:val="20"/>
                <w:szCs w:val="20"/>
              </w:rPr>
            </w:pPr>
          </w:p>
          <w:p w:rsidR="00AE6B5E" w:rsidRDefault="00AE6B5E" w:rsidP="001A1D7E">
            <w:pPr>
              <w:rPr>
                <w:sz w:val="20"/>
                <w:szCs w:val="20"/>
              </w:rPr>
            </w:pPr>
          </w:p>
          <w:p w:rsidR="00AE6B5E" w:rsidRDefault="00AE6B5E" w:rsidP="001A1D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7D0C1C">
              <w:rPr>
                <w:sz w:val="20"/>
                <w:szCs w:val="20"/>
              </w:rPr>
              <w:t>2023г. -разработ</w:t>
            </w:r>
            <w:r>
              <w:rPr>
                <w:sz w:val="20"/>
                <w:szCs w:val="20"/>
              </w:rPr>
              <w:t>ана</w:t>
            </w:r>
            <w:r w:rsidRPr="007D0C1C">
              <w:rPr>
                <w:sz w:val="20"/>
                <w:szCs w:val="20"/>
              </w:rPr>
              <w:t xml:space="preserve"> ПСД;                                                                                          202</w:t>
            </w:r>
            <w:r>
              <w:rPr>
                <w:sz w:val="20"/>
                <w:szCs w:val="20"/>
              </w:rPr>
              <w:t>5</w:t>
            </w:r>
            <w:r w:rsidRPr="007D0C1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 г</w:t>
            </w:r>
            <w:r w:rsidRPr="007D0C1C">
              <w:rPr>
                <w:sz w:val="20"/>
                <w:szCs w:val="20"/>
              </w:rPr>
              <w:t xml:space="preserve">г.  -  СМР.                                                                                Сметная стоимость </w:t>
            </w:r>
            <w:r w:rsidRPr="00BD1DC5">
              <w:rPr>
                <w:sz w:val="20"/>
                <w:szCs w:val="20"/>
              </w:rPr>
              <w:t>208,824</w:t>
            </w:r>
            <w:r w:rsidRPr="007D0C1C">
              <w:rPr>
                <w:sz w:val="20"/>
                <w:szCs w:val="20"/>
              </w:rPr>
              <w:t xml:space="preserve"> млн.руб., протяженность 1,</w:t>
            </w:r>
            <w:r>
              <w:rPr>
                <w:sz w:val="20"/>
                <w:szCs w:val="20"/>
              </w:rPr>
              <w:t>139</w:t>
            </w:r>
            <w:r w:rsidRPr="007D0C1C">
              <w:rPr>
                <w:sz w:val="20"/>
                <w:szCs w:val="20"/>
              </w:rPr>
              <w:t xml:space="preserve"> км</w:t>
            </w:r>
          </w:p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0,643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342A35">
              <w:rPr>
                <w:sz w:val="20"/>
                <w:szCs w:val="20"/>
              </w:rPr>
              <w:t>Обеспечение водоотведения дождевых и талых вод в централизованную систему водоотведения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Управление строительства</w:t>
            </w:r>
          </w:p>
        </w:tc>
      </w:tr>
      <w:tr w:rsidR="00AE6B5E" w:rsidRPr="007D0C1C" w:rsidTr="001A1D7E">
        <w:trPr>
          <w:trHeight w:val="57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3,641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39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102,824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348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679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Cs/>
                <w:sz w:val="20"/>
                <w:szCs w:val="20"/>
              </w:rPr>
            </w:pPr>
            <w:r w:rsidRPr="007D0C1C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107,108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3679EC" w:rsidTr="001A1D7E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</w:t>
            </w:r>
            <w:r w:rsidRPr="00EE3141">
              <w:rPr>
                <w:b/>
                <w:bCs/>
                <w:sz w:val="20"/>
                <w:szCs w:val="20"/>
              </w:rPr>
              <w:t>по задаче 2</w:t>
            </w:r>
          </w:p>
          <w:p w:rsidR="00AE6B5E" w:rsidRDefault="00AE6B5E" w:rsidP="001A1D7E">
            <w:pPr>
              <w:rPr>
                <w:b/>
                <w:bCs/>
                <w:sz w:val="20"/>
                <w:szCs w:val="20"/>
              </w:rPr>
            </w:pPr>
          </w:p>
          <w:p w:rsidR="00AE6B5E" w:rsidRDefault="00AE6B5E" w:rsidP="001A1D7E">
            <w:pPr>
              <w:rPr>
                <w:b/>
                <w:bCs/>
                <w:sz w:val="20"/>
                <w:szCs w:val="20"/>
              </w:rPr>
            </w:pPr>
          </w:p>
          <w:p w:rsidR="00AE6B5E" w:rsidRDefault="00AE6B5E" w:rsidP="001A1D7E">
            <w:pPr>
              <w:rPr>
                <w:b/>
                <w:bCs/>
                <w:sz w:val="20"/>
                <w:szCs w:val="20"/>
              </w:rPr>
            </w:pPr>
          </w:p>
          <w:p w:rsidR="00AE6B5E" w:rsidRDefault="00AE6B5E" w:rsidP="001A1D7E">
            <w:pPr>
              <w:rPr>
                <w:b/>
                <w:bCs/>
                <w:sz w:val="20"/>
                <w:szCs w:val="20"/>
              </w:rPr>
            </w:pPr>
          </w:p>
          <w:p w:rsidR="00AE6B5E" w:rsidRPr="003679EC" w:rsidRDefault="00AE6B5E" w:rsidP="001A1D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rPr>
                <w:b/>
                <w:bCs/>
                <w:sz w:val="20"/>
                <w:szCs w:val="20"/>
              </w:rPr>
            </w:pPr>
            <w:r w:rsidRPr="003679EC">
              <w:rPr>
                <w:b/>
                <w:bCs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0,610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,643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sz w:val="18"/>
                <w:szCs w:val="18"/>
              </w:rPr>
            </w:pPr>
            <w:r w:rsidRPr="003679E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sz w:val="18"/>
                <w:szCs w:val="18"/>
              </w:rPr>
            </w:pPr>
            <w:r w:rsidRPr="003679EC">
              <w:rPr>
                <w:sz w:val="18"/>
                <w:szCs w:val="18"/>
              </w:rPr>
              <w:t> </w:t>
            </w:r>
          </w:p>
        </w:tc>
      </w:tr>
      <w:tr w:rsidR="00AE6B5E" w:rsidRPr="003679E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3679E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B5E" w:rsidRPr="003679EC" w:rsidRDefault="00AE6B5E" w:rsidP="001A1D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rPr>
                <w:b/>
                <w:bCs/>
                <w:sz w:val="20"/>
                <w:szCs w:val="20"/>
              </w:rPr>
            </w:pPr>
            <w:r w:rsidRPr="003679EC">
              <w:rPr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3,641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3679E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3679E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3679E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3679E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B5E" w:rsidRPr="003679EC" w:rsidRDefault="00AE6B5E" w:rsidP="001A1D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rPr>
                <w:b/>
                <w:bCs/>
                <w:sz w:val="20"/>
                <w:szCs w:val="20"/>
              </w:rPr>
            </w:pPr>
            <w:r w:rsidRPr="003679EC">
              <w:rPr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102,824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3679E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3679E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3679EC" w:rsidTr="001A1D7E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3679E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B5E" w:rsidRPr="003679EC" w:rsidRDefault="00AE6B5E" w:rsidP="001A1D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rPr>
                <w:b/>
                <w:bCs/>
                <w:sz w:val="20"/>
                <w:szCs w:val="20"/>
              </w:rPr>
            </w:pPr>
            <w:r w:rsidRPr="003679EC">
              <w:rPr>
                <w:b/>
                <w:bCs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3679EC" w:rsidRDefault="00AE6B5E" w:rsidP="001A1D7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139,888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98,200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75,611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3679E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3679E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397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3679E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6B5E" w:rsidRPr="003679EC" w:rsidRDefault="00AE6B5E" w:rsidP="001A1D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b/>
                <w:bCs/>
                <w:sz w:val="20"/>
                <w:szCs w:val="20"/>
              </w:rPr>
            </w:pPr>
            <w:r w:rsidRPr="003679EC">
              <w:rPr>
                <w:b/>
                <w:bCs/>
                <w:sz w:val="20"/>
                <w:szCs w:val="20"/>
              </w:rPr>
              <w:t>Всего</w:t>
            </w:r>
          </w:p>
          <w:p w:rsidR="00AE6B5E" w:rsidRPr="003679EC" w:rsidRDefault="00AE6B5E" w:rsidP="001A1D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241,604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205,308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3679E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3679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75,611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324"/>
        </w:trPr>
        <w:tc>
          <w:tcPr>
            <w:tcW w:w="1404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E6B5E" w:rsidRPr="00C83973" w:rsidRDefault="00AE6B5E" w:rsidP="001A1D7E">
            <w:r w:rsidRPr="00C83973">
              <w:rPr>
                <w:b/>
                <w:bCs/>
              </w:rPr>
              <w:t xml:space="preserve">Задача 3  </w:t>
            </w:r>
            <w:r w:rsidRPr="00C83973">
              <w:t>Повышение надежности системы электроснабжения</w:t>
            </w:r>
            <w:r w:rsidRPr="00C83973">
              <w:rPr>
                <w:b/>
                <w:bCs/>
              </w:rPr>
              <w:t> </w:t>
            </w:r>
            <w:r w:rsidRPr="00C8397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> </w:t>
            </w: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D4AA9" w:rsidRDefault="00AE6B5E" w:rsidP="001A1D7E">
            <w:pPr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>Приобретение автотранспортных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br/>
              <w:t>Срок исполнения: 2024 - 2026 г.г.</w:t>
            </w:r>
            <w:r w:rsidRPr="008D4AA9">
              <w:rPr>
                <w:color w:val="000000"/>
                <w:sz w:val="18"/>
                <w:szCs w:val="18"/>
              </w:rPr>
              <w:br/>
              <w:t>Количественная хар-ка: 3 шт. в 2024г.; 4 шт. в 2025г.; 3 шт. в 2026г.</w:t>
            </w:r>
          </w:p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</w:p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</w:p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</w:p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</w:p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</w:p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</w:p>
          <w:p w:rsidR="00AE6B5E" w:rsidRPr="008D4AA9" w:rsidRDefault="00AE6B5E" w:rsidP="001A1D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D4AA9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>Обновление парка спецавтотехники</w:t>
            </w:r>
            <w:r w:rsidRPr="008D4AA9">
              <w:rPr>
                <w:color w:val="000000"/>
                <w:sz w:val="18"/>
                <w:szCs w:val="18"/>
              </w:rPr>
              <w:br/>
              <w:t>2024: АГП 1 шт, УАЗ 2 шт.</w:t>
            </w:r>
            <w:r w:rsidRPr="008D4AA9">
              <w:rPr>
                <w:color w:val="000000"/>
                <w:sz w:val="18"/>
                <w:szCs w:val="18"/>
              </w:rPr>
              <w:br/>
              <w:t>2025: УАЗ 2 шт, АГП 1 шт, ГАЗ "Соболь" 1 шт.</w:t>
            </w:r>
            <w:r w:rsidRPr="008D4AA9">
              <w:rPr>
                <w:color w:val="000000"/>
                <w:sz w:val="18"/>
                <w:szCs w:val="18"/>
              </w:rPr>
              <w:br/>
              <w:t>2026: УАЗ 2 шт, Хавейл 1 шт.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sz w:val="18"/>
                <w:szCs w:val="18"/>
              </w:rPr>
            </w:pPr>
            <w:r w:rsidRPr="006C08E4">
              <w:rPr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13,132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6,134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36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13,132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6,134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D4AA9" w:rsidRDefault="00AE6B5E" w:rsidP="001A1D7E">
            <w:pPr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>Замена силовых трансформаторов со сроком службы 30 и более лет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D4AA9" w:rsidRDefault="00AE6B5E" w:rsidP="001A1D7E">
            <w:pPr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>г. Рыбинск</w:t>
            </w:r>
            <w:r w:rsidRPr="008D4AA9">
              <w:rPr>
                <w:color w:val="000000"/>
                <w:sz w:val="18"/>
                <w:szCs w:val="18"/>
              </w:rPr>
              <w:br/>
              <w:t>Срок исполнения: 2024 - 2027 г.г.</w:t>
            </w:r>
            <w:r w:rsidRPr="008D4AA9">
              <w:rPr>
                <w:color w:val="000000"/>
                <w:sz w:val="18"/>
                <w:szCs w:val="18"/>
              </w:rPr>
              <w:br/>
              <w:t>Количественная хар-ка: 11 шт. в 2024г.; 5 шт. в 2025г.; 6 шт. в 2026г.;  4 шт. в 2027.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187DCC" w:rsidRDefault="00AE6B5E" w:rsidP="001A1D7E">
            <w:pPr>
              <w:jc w:val="center"/>
              <w:rPr>
                <w:color w:val="000000"/>
                <w:sz w:val="17"/>
                <w:szCs w:val="17"/>
              </w:rPr>
            </w:pPr>
            <w:r w:rsidRPr="00187DCC">
              <w:rPr>
                <w:color w:val="000000"/>
                <w:sz w:val="17"/>
                <w:szCs w:val="17"/>
              </w:rPr>
              <w:t>Повышение надежности и качества</w:t>
            </w:r>
            <w:r w:rsidRPr="00187DCC">
              <w:rPr>
                <w:color w:val="000000"/>
                <w:sz w:val="17"/>
                <w:szCs w:val="17"/>
              </w:rPr>
              <w:br/>
              <w:t>2024: Вывод МВА: 3,76; Ввод МВА:4,16</w:t>
            </w:r>
            <w:r w:rsidRPr="00187DCC">
              <w:rPr>
                <w:color w:val="000000"/>
                <w:sz w:val="17"/>
                <w:szCs w:val="17"/>
              </w:rPr>
              <w:br/>
              <w:t>2025: Вывод МВА: 2,16; Ввод: МВА:2,22</w:t>
            </w:r>
            <w:r w:rsidRPr="00187DCC">
              <w:rPr>
                <w:color w:val="000000"/>
                <w:sz w:val="17"/>
                <w:szCs w:val="17"/>
              </w:rPr>
              <w:br/>
              <w:t>2026: Вывод МВА: 2,71; Ввод МВА: 2,86</w:t>
            </w:r>
            <w:r w:rsidRPr="00187DCC">
              <w:rPr>
                <w:color w:val="000000"/>
                <w:sz w:val="17"/>
                <w:szCs w:val="17"/>
              </w:rPr>
              <w:br/>
              <w:t>2027:Вывод МВА: 1,67; Ввод МВА: 2,06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6,196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7,154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8,025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5,883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6,196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7,154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8,025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5,883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D4AA9" w:rsidRDefault="00AE6B5E" w:rsidP="001A1D7E">
            <w:pPr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>Реконструкция ТП-11 с заменой оборудования и переводом нагрузок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>г.Рыбинск, ул.Волжская Набережная д. 177б</w:t>
            </w:r>
            <w:r w:rsidRPr="008D4AA9">
              <w:rPr>
                <w:color w:val="000000"/>
                <w:sz w:val="18"/>
                <w:szCs w:val="18"/>
              </w:rPr>
              <w:br/>
              <w:t>Срок исполнения: IV кв. 2024 г.</w:t>
            </w:r>
            <w:r w:rsidRPr="008D4AA9">
              <w:rPr>
                <w:color w:val="000000"/>
                <w:sz w:val="18"/>
                <w:szCs w:val="18"/>
              </w:rPr>
              <w:br/>
              <w:t>Количественная хар-ка: 0,8 мВА</w:t>
            </w:r>
          </w:p>
          <w:p w:rsidR="00AE6B5E" w:rsidRPr="008D4AA9" w:rsidRDefault="00AE6B5E" w:rsidP="001A1D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D4AA9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 xml:space="preserve">Повышение надежности и </w:t>
            </w:r>
            <w:r w:rsidRPr="008F401F">
              <w:rPr>
                <w:color w:val="000000"/>
                <w:sz w:val="18"/>
                <w:szCs w:val="18"/>
              </w:rPr>
              <w:t>качес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8F401F">
              <w:rPr>
                <w:color w:val="000000"/>
                <w:sz w:val="18"/>
                <w:szCs w:val="18"/>
              </w:rPr>
              <w:t>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4,579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4,579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D4AA9" w:rsidRDefault="00AE6B5E" w:rsidP="001A1D7E">
            <w:pPr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>Установка КТП взамен существующей ТП-345 с переводом нагрузок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</w:p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>г.Рыбинск, ул.Переборская д. 25 а</w:t>
            </w:r>
            <w:r w:rsidRPr="008D4AA9">
              <w:rPr>
                <w:color w:val="000000"/>
                <w:sz w:val="18"/>
                <w:szCs w:val="18"/>
              </w:rPr>
              <w:br/>
              <w:t>Срок исполнения: IV кв. 2024 г.</w:t>
            </w:r>
            <w:r w:rsidRPr="008D4AA9">
              <w:rPr>
                <w:color w:val="000000"/>
                <w:sz w:val="18"/>
                <w:szCs w:val="18"/>
              </w:rPr>
              <w:br/>
              <w:t>Количественная хар-ка: 0,4 мВА</w:t>
            </w:r>
          </w:p>
          <w:p w:rsidR="00AE6B5E" w:rsidRPr="008D4AA9" w:rsidRDefault="00AE6B5E" w:rsidP="001A1D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D4AA9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 xml:space="preserve">Повышение надежности и </w:t>
            </w:r>
            <w:r w:rsidRPr="008F401F">
              <w:rPr>
                <w:color w:val="000000"/>
                <w:sz w:val="18"/>
                <w:szCs w:val="18"/>
              </w:rPr>
              <w:t>качес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8F401F">
              <w:rPr>
                <w:color w:val="000000"/>
                <w:sz w:val="18"/>
                <w:szCs w:val="18"/>
              </w:rPr>
              <w:t>ва</w:t>
            </w:r>
            <w:r w:rsidRPr="008D4AA9">
              <w:rPr>
                <w:color w:val="000000"/>
                <w:sz w:val="18"/>
                <w:szCs w:val="18"/>
              </w:rPr>
              <w:br/>
              <w:t>КТП ПКК 2*400кВА 6/0,4 1шт.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4,753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4,753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D4AA9" w:rsidRDefault="00AE6B5E" w:rsidP="001A1D7E">
            <w:pPr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>Реконструкция ТП-25 с заменой оборудования РУ-6кВ и переводом нагрузок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</w:p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>г.Рыбинск, ул.Свободы, д.21а</w:t>
            </w:r>
            <w:r w:rsidRPr="008D4AA9">
              <w:rPr>
                <w:color w:val="000000"/>
                <w:sz w:val="18"/>
                <w:szCs w:val="18"/>
              </w:rPr>
              <w:br/>
              <w:t>Срок исполнения: IV кв. 2024 г.</w:t>
            </w:r>
            <w:r w:rsidRPr="008D4AA9">
              <w:rPr>
                <w:color w:val="000000"/>
                <w:sz w:val="18"/>
                <w:szCs w:val="18"/>
              </w:rPr>
              <w:br/>
              <w:t>Количественная хар-ка: 0,8 мВА</w:t>
            </w:r>
          </w:p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</w:p>
          <w:p w:rsidR="00AE6B5E" w:rsidRPr="008D4AA9" w:rsidRDefault="00AE6B5E" w:rsidP="001A1D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D4AA9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 xml:space="preserve">Повышение надежности и </w:t>
            </w:r>
            <w:r w:rsidRPr="008F401F">
              <w:rPr>
                <w:color w:val="000000"/>
                <w:sz w:val="18"/>
                <w:szCs w:val="18"/>
              </w:rPr>
              <w:t>качес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8F401F">
              <w:rPr>
                <w:color w:val="000000"/>
                <w:sz w:val="18"/>
                <w:szCs w:val="18"/>
              </w:rPr>
              <w:t>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1,728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1,728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4656B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4656B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D4AA9" w:rsidRDefault="00AE6B5E" w:rsidP="001A1D7E">
            <w:pPr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>Замена оборудования РУ-6кВ ТП-55 с переводом нагрузок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D4AA9" w:rsidRDefault="00AE6B5E" w:rsidP="001A1D7E">
            <w:pPr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>г.Рыбинск, ул.Щепкина, д.21а</w:t>
            </w:r>
            <w:r w:rsidRPr="008D4AA9">
              <w:rPr>
                <w:color w:val="000000"/>
                <w:sz w:val="18"/>
                <w:szCs w:val="18"/>
              </w:rPr>
              <w:br/>
              <w:t>Срок исполнения: IV кв. 2024 г.</w:t>
            </w:r>
            <w:r w:rsidRPr="008D4AA9">
              <w:rPr>
                <w:color w:val="000000"/>
                <w:sz w:val="18"/>
                <w:szCs w:val="18"/>
              </w:rPr>
              <w:br/>
              <w:t>Количественная хар-ка: 1,03 мВА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D4AA9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 xml:space="preserve">Повышение надежности и </w:t>
            </w:r>
            <w:r w:rsidRPr="008F401F">
              <w:rPr>
                <w:color w:val="000000"/>
                <w:sz w:val="18"/>
                <w:szCs w:val="18"/>
              </w:rPr>
              <w:t>качес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8F401F">
              <w:rPr>
                <w:color w:val="000000"/>
                <w:sz w:val="18"/>
                <w:szCs w:val="18"/>
              </w:rPr>
              <w:t>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7,271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7,271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D4AA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D4AA9" w:rsidRDefault="00AE6B5E" w:rsidP="001A1D7E">
            <w:pPr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>Замена оборудования ОРУ-35кВ секции №2 ГПП-1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>г.Рыбинск, ул. Толбухина, д.16</w:t>
            </w:r>
            <w:r w:rsidRPr="008D4AA9">
              <w:rPr>
                <w:color w:val="000000"/>
                <w:sz w:val="18"/>
                <w:szCs w:val="18"/>
              </w:rPr>
              <w:br/>
              <w:t>Срок исполнения: IV кв. 2024 г.</w:t>
            </w:r>
            <w:r w:rsidRPr="008D4AA9">
              <w:rPr>
                <w:color w:val="000000"/>
                <w:sz w:val="18"/>
                <w:szCs w:val="18"/>
              </w:rPr>
              <w:br/>
              <w:t>Количественная хар-ка: 20 мВА</w:t>
            </w:r>
          </w:p>
          <w:p w:rsidR="00AE6B5E" w:rsidRPr="008D4AA9" w:rsidRDefault="00AE6B5E" w:rsidP="001A1D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D4AA9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8D4AA9">
              <w:rPr>
                <w:color w:val="000000"/>
                <w:sz w:val="18"/>
                <w:szCs w:val="18"/>
              </w:rPr>
              <w:t xml:space="preserve">Повышение надежности и </w:t>
            </w:r>
            <w:r w:rsidRPr="008F401F">
              <w:rPr>
                <w:color w:val="000000"/>
                <w:sz w:val="18"/>
                <w:szCs w:val="18"/>
              </w:rPr>
              <w:t>качес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8F401F">
              <w:rPr>
                <w:color w:val="000000"/>
                <w:sz w:val="18"/>
                <w:szCs w:val="18"/>
              </w:rPr>
              <w:t>ва</w:t>
            </w:r>
            <w:r w:rsidRPr="008D4AA9">
              <w:rPr>
                <w:color w:val="000000"/>
                <w:sz w:val="18"/>
                <w:szCs w:val="18"/>
              </w:rPr>
              <w:br/>
              <w:t>Ячейка выключателя НУ 35 1шт.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5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15,653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6C08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15,653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C08E4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08E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44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F401F" w:rsidRDefault="00AE6B5E" w:rsidP="001A1D7E">
            <w:pPr>
              <w:rPr>
                <w:color w:val="000000"/>
                <w:sz w:val="18"/>
                <w:szCs w:val="18"/>
              </w:rPr>
            </w:pPr>
            <w:r w:rsidRPr="008F401F">
              <w:rPr>
                <w:color w:val="000000"/>
                <w:sz w:val="18"/>
                <w:szCs w:val="18"/>
              </w:rPr>
              <w:t>Реконструкция ТП-372 с заменой оборудования и переводом нагрузок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F401F" w:rsidRDefault="00AE6B5E" w:rsidP="001A1D7E">
            <w:pPr>
              <w:rPr>
                <w:color w:val="000000"/>
                <w:sz w:val="18"/>
                <w:szCs w:val="18"/>
              </w:rPr>
            </w:pPr>
            <w:r w:rsidRPr="008F401F">
              <w:rPr>
                <w:color w:val="000000"/>
                <w:sz w:val="18"/>
                <w:szCs w:val="18"/>
              </w:rPr>
              <w:t>г.Рыбинск,р-н ул. Глеба Успенского, 2а</w:t>
            </w:r>
            <w:r w:rsidRPr="008F401F">
              <w:rPr>
                <w:color w:val="000000"/>
                <w:sz w:val="18"/>
                <w:szCs w:val="18"/>
              </w:rPr>
              <w:br/>
              <w:t>Срок исполнения: IV кв. 2024 г.</w:t>
            </w:r>
            <w:r w:rsidRPr="008F401F">
              <w:rPr>
                <w:color w:val="000000"/>
                <w:sz w:val="18"/>
                <w:szCs w:val="18"/>
              </w:rPr>
              <w:br/>
              <w:t>Количественная хар-ка: 0,8 мВА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F401F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8F401F">
              <w:rPr>
                <w:color w:val="000000"/>
                <w:sz w:val="18"/>
                <w:szCs w:val="18"/>
              </w:rPr>
              <w:t>Повышение надежности и качес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8F401F">
              <w:rPr>
                <w:color w:val="000000"/>
                <w:sz w:val="18"/>
                <w:szCs w:val="18"/>
              </w:rPr>
              <w:t>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3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3,989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10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3,989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F401F" w:rsidRDefault="00AE6B5E" w:rsidP="001A1D7E">
            <w:pPr>
              <w:rPr>
                <w:color w:val="000000"/>
                <w:sz w:val="18"/>
                <w:szCs w:val="18"/>
              </w:rPr>
            </w:pPr>
            <w:r w:rsidRPr="008F401F">
              <w:rPr>
                <w:color w:val="000000"/>
                <w:sz w:val="18"/>
                <w:szCs w:val="18"/>
              </w:rPr>
              <w:t>Установка КТП взамен существующей КТП-150 с переводом нагрузок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</w:p>
          <w:p w:rsidR="00AE6B5E" w:rsidRPr="008F401F" w:rsidRDefault="00AE6B5E" w:rsidP="001A1D7E">
            <w:pPr>
              <w:rPr>
                <w:color w:val="000000"/>
                <w:sz w:val="18"/>
                <w:szCs w:val="18"/>
              </w:rPr>
            </w:pPr>
            <w:r w:rsidRPr="008F401F">
              <w:rPr>
                <w:color w:val="000000"/>
                <w:sz w:val="18"/>
                <w:szCs w:val="18"/>
              </w:rPr>
              <w:t xml:space="preserve">г.Рыбинск,п. Гидромеханизации, ул. Связи </w:t>
            </w:r>
            <w:r w:rsidRPr="008F401F">
              <w:rPr>
                <w:color w:val="000000"/>
                <w:sz w:val="18"/>
                <w:szCs w:val="18"/>
              </w:rPr>
              <w:br/>
              <w:t>Срок исполнения: IV кв. 2024 г.</w:t>
            </w:r>
            <w:r w:rsidRPr="008F401F">
              <w:rPr>
                <w:color w:val="000000"/>
                <w:sz w:val="18"/>
                <w:szCs w:val="18"/>
              </w:rPr>
              <w:br/>
              <w:t>Количественная хар-ка: 0,4 мВА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F401F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8F401F">
              <w:rPr>
                <w:color w:val="000000"/>
                <w:sz w:val="18"/>
                <w:szCs w:val="18"/>
              </w:rPr>
              <w:t>Повышение надежности и качес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8F401F">
              <w:rPr>
                <w:color w:val="000000"/>
                <w:sz w:val="18"/>
                <w:szCs w:val="18"/>
              </w:rPr>
              <w:t>ва</w:t>
            </w:r>
            <w:r w:rsidRPr="008F401F">
              <w:rPr>
                <w:color w:val="000000"/>
                <w:sz w:val="18"/>
                <w:szCs w:val="18"/>
              </w:rPr>
              <w:br/>
              <w:t>КТП ПКК 4006/0,4 1шт.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</w:p>
          <w:p w:rsidR="00AE6B5E" w:rsidRDefault="00AE6B5E" w:rsidP="001A1D7E">
            <w:pPr>
              <w:jc w:val="center"/>
            </w:pPr>
            <w:r w:rsidRPr="00532B78">
              <w:rPr>
                <w:sz w:val="18"/>
                <w:szCs w:val="18"/>
              </w:rPr>
              <w:t>ОАО «Рыбинская городская электросеть»</w:t>
            </w: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1,659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1,659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F401F" w:rsidRDefault="00AE6B5E" w:rsidP="001A1D7E">
            <w:pPr>
              <w:rPr>
                <w:color w:val="000000"/>
                <w:sz w:val="18"/>
                <w:szCs w:val="18"/>
              </w:rPr>
            </w:pPr>
            <w:r w:rsidRPr="008F401F">
              <w:rPr>
                <w:color w:val="000000"/>
                <w:sz w:val="18"/>
                <w:szCs w:val="18"/>
              </w:rPr>
              <w:t>Реконструкция ВЛ-6кВ ТП-112-ТП-166 с заменой провода и опор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</w:p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  <w:r w:rsidRPr="008F401F">
              <w:rPr>
                <w:color w:val="000000"/>
                <w:sz w:val="18"/>
                <w:szCs w:val="18"/>
              </w:rPr>
              <w:t>г.Рыбинск, от ул. Свердлова, в районе дома №47, до ул. Харитонова, в районе дома №33а</w:t>
            </w:r>
            <w:r w:rsidRPr="008F401F">
              <w:rPr>
                <w:color w:val="000000"/>
                <w:sz w:val="18"/>
                <w:szCs w:val="18"/>
              </w:rPr>
              <w:br/>
              <w:t>Срок исполнения: III кв. 2024 г.</w:t>
            </w:r>
            <w:r w:rsidRPr="008F401F">
              <w:rPr>
                <w:color w:val="000000"/>
                <w:sz w:val="18"/>
                <w:szCs w:val="18"/>
              </w:rPr>
              <w:br/>
              <w:t>Количественная хар-ка: 295 м.</w:t>
            </w:r>
          </w:p>
          <w:p w:rsidR="00AE6B5E" w:rsidRPr="008F401F" w:rsidRDefault="00AE6B5E" w:rsidP="001A1D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F401F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8F401F">
              <w:rPr>
                <w:color w:val="000000"/>
                <w:sz w:val="18"/>
                <w:szCs w:val="18"/>
              </w:rPr>
              <w:t>Повышение надежности и качес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8F401F">
              <w:rPr>
                <w:color w:val="000000"/>
                <w:sz w:val="18"/>
                <w:szCs w:val="18"/>
              </w:rPr>
              <w:t>ва</w:t>
            </w:r>
            <w:r w:rsidRPr="008F401F">
              <w:rPr>
                <w:color w:val="000000"/>
                <w:sz w:val="18"/>
                <w:szCs w:val="18"/>
              </w:rPr>
              <w:br/>
              <w:t>ВЛ 0,295 км.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</w:p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</w:p>
          <w:p w:rsidR="00AE6B5E" w:rsidRDefault="00AE6B5E" w:rsidP="001A1D7E">
            <w:pPr>
              <w:jc w:val="center"/>
            </w:pPr>
            <w:r w:rsidRPr="00532B78">
              <w:rPr>
                <w:sz w:val="18"/>
                <w:szCs w:val="18"/>
              </w:rPr>
              <w:t>ОАО «Рыбинская городская электросеть»</w:t>
            </w: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2,044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2,044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F401F" w:rsidRDefault="00AE6B5E" w:rsidP="001A1D7E">
            <w:pPr>
              <w:rPr>
                <w:color w:val="000000"/>
                <w:sz w:val="18"/>
                <w:szCs w:val="18"/>
              </w:rPr>
            </w:pPr>
            <w:r w:rsidRPr="008F401F">
              <w:rPr>
                <w:color w:val="000000"/>
                <w:sz w:val="18"/>
                <w:szCs w:val="18"/>
              </w:rPr>
              <w:t>Строительство КЛ-6кВ ТП-11-ТП-12 с учатком ГНБ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</w:p>
          <w:p w:rsidR="00AE6B5E" w:rsidRPr="008F401F" w:rsidRDefault="00AE6B5E" w:rsidP="001A1D7E">
            <w:pPr>
              <w:rPr>
                <w:color w:val="000000"/>
                <w:sz w:val="18"/>
                <w:szCs w:val="18"/>
              </w:rPr>
            </w:pPr>
            <w:r w:rsidRPr="008F401F">
              <w:rPr>
                <w:color w:val="000000"/>
                <w:sz w:val="18"/>
                <w:szCs w:val="18"/>
              </w:rPr>
              <w:t>г.Рыбинск,  от ул. Волжская Набережная, 177б, до ул.Крестовая, д.122б</w:t>
            </w:r>
            <w:r w:rsidRPr="008F401F">
              <w:rPr>
                <w:color w:val="000000"/>
                <w:sz w:val="18"/>
                <w:szCs w:val="18"/>
              </w:rPr>
              <w:br/>
              <w:t>Срок исполнения: IV кв. 2024 г.</w:t>
            </w:r>
            <w:r w:rsidRPr="008F401F">
              <w:rPr>
                <w:color w:val="000000"/>
                <w:sz w:val="18"/>
                <w:szCs w:val="18"/>
              </w:rPr>
              <w:br/>
              <w:t>Количественная характеристика: 250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F401F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8F401F">
              <w:rPr>
                <w:color w:val="000000"/>
                <w:sz w:val="18"/>
                <w:szCs w:val="18"/>
              </w:rPr>
              <w:t>Повышение надежности</w:t>
            </w:r>
            <w:r w:rsidRPr="008F401F">
              <w:rPr>
                <w:color w:val="000000"/>
                <w:sz w:val="18"/>
                <w:szCs w:val="18"/>
              </w:rPr>
              <w:br/>
              <w:t>КЛ 0,25 км.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70D6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FD70D6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FD70D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2,012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2,012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2,012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2,012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8F40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F401F" w:rsidRDefault="00AE6B5E" w:rsidP="001A1D7E">
            <w:pPr>
              <w:rPr>
                <w:color w:val="000000"/>
                <w:sz w:val="18"/>
                <w:szCs w:val="18"/>
              </w:rPr>
            </w:pPr>
            <w:r w:rsidRPr="008F401F">
              <w:rPr>
                <w:color w:val="000000"/>
                <w:sz w:val="18"/>
                <w:szCs w:val="18"/>
              </w:rPr>
              <w:t>Размещение КЛ-6кВ ТП-25-ТП-391 с участком ГНБ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</w:p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  <w:r w:rsidRPr="008F401F">
              <w:rPr>
                <w:color w:val="000000"/>
                <w:sz w:val="18"/>
                <w:szCs w:val="18"/>
              </w:rPr>
              <w:t>г.Рыбинск, от ул. Авиационная,д.6, до ул.Свободы, д.21а</w:t>
            </w:r>
            <w:r w:rsidRPr="008F401F">
              <w:rPr>
                <w:color w:val="000000"/>
                <w:sz w:val="18"/>
                <w:szCs w:val="18"/>
              </w:rPr>
              <w:br/>
              <w:t>Срок исполнения: IV кв. 2024 г.</w:t>
            </w:r>
            <w:r w:rsidRPr="008F401F">
              <w:rPr>
                <w:color w:val="000000"/>
                <w:sz w:val="18"/>
                <w:szCs w:val="18"/>
              </w:rPr>
              <w:br/>
              <w:t>Количественная характеристика: 350 м.</w:t>
            </w:r>
          </w:p>
          <w:p w:rsidR="00AE6B5E" w:rsidRPr="008F401F" w:rsidRDefault="00AE6B5E" w:rsidP="001A1D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F401F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8F401F">
              <w:rPr>
                <w:color w:val="000000"/>
                <w:sz w:val="18"/>
                <w:szCs w:val="18"/>
              </w:rPr>
              <w:t>Повышение надежности</w:t>
            </w:r>
            <w:r w:rsidRPr="008F401F">
              <w:rPr>
                <w:color w:val="000000"/>
                <w:sz w:val="18"/>
                <w:szCs w:val="18"/>
              </w:rPr>
              <w:br/>
              <w:t>КЛ 0,35 км.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2,150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2,150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2,150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2,150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25C1F" w:rsidRDefault="00AE6B5E" w:rsidP="001A1D7E">
            <w:pPr>
              <w:rPr>
                <w:color w:val="000000"/>
                <w:sz w:val="18"/>
                <w:szCs w:val="18"/>
              </w:rPr>
            </w:pPr>
            <w:r w:rsidRPr="00625C1F">
              <w:rPr>
                <w:color w:val="000000"/>
                <w:sz w:val="18"/>
                <w:szCs w:val="18"/>
              </w:rPr>
              <w:t>Установка приборов учета на фидерах, ТП, РП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25C1F" w:rsidRDefault="00AE6B5E" w:rsidP="001A1D7E">
            <w:pPr>
              <w:rPr>
                <w:color w:val="000000"/>
                <w:sz w:val="18"/>
                <w:szCs w:val="18"/>
              </w:rPr>
            </w:pPr>
            <w:r w:rsidRPr="00625C1F">
              <w:rPr>
                <w:color w:val="000000"/>
                <w:sz w:val="18"/>
                <w:szCs w:val="18"/>
              </w:rPr>
              <w:t>г. Рыбинск</w:t>
            </w:r>
            <w:r w:rsidRPr="00625C1F">
              <w:rPr>
                <w:color w:val="000000"/>
                <w:sz w:val="18"/>
                <w:szCs w:val="18"/>
              </w:rPr>
              <w:br/>
              <w:t>Срок исполнения: II - IV кв. 2024 г.</w:t>
            </w:r>
            <w:r w:rsidRPr="00625C1F">
              <w:rPr>
                <w:color w:val="000000"/>
                <w:sz w:val="18"/>
                <w:szCs w:val="18"/>
              </w:rPr>
              <w:br/>
              <w:t>Количественная характеристика: 1377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25C1F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625C1F">
              <w:rPr>
                <w:color w:val="000000"/>
                <w:sz w:val="18"/>
                <w:szCs w:val="18"/>
              </w:rPr>
              <w:t>Экономия энергоресурса, 500 тыс. кВт*ч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19,160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19,160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25C1F" w:rsidRDefault="00AE6B5E" w:rsidP="001A1D7E">
            <w:pPr>
              <w:rPr>
                <w:color w:val="000000"/>
                <w:sz w:val="18"/>
                <w:szCs w:val="18"/>
              </w:rPr>
            </w:pPr>
            <w:r w:rsidRPr="00625C1F">
              <w:rPr>
                <w:color w:val="000000"/>
                <w:sz w:val="18"/>
                <w:szCs w:val="18"/>
              </w:rPr>
              <w:t>Реконструкция в рамках технологичекого присоединения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25C1F" w:rsidRDefault="00AE6B5E" w:rsidP="001A1D7E">
            <w:pPr>
              <w:rPr>
                <w:color w:val="000000"/>
                <w:sz w:val="18"/>
                <w:szCs w:val="18"/>
              </w:rPr>
            </w:pPr>
            <w:r w:rsidRPr="00625C1F">
              <w:rPr>
                <w:color w:val="000000"/>
                <w:sz w:val="18"/>
                <w:szCs w:val="18"/>
              </w:rPr>
              <w:t>г. Рыбинск</w:t>
            </w:r>
            <w:r w:rsidRPr="00625C1F">
              <w:rPr>
                <w:color w:val="000000"/>
                <w:sz w:val="18"/>
                <w:szCs w:val="18"/>
              </w:rPr>
              <w:br/>
              <w:t>Срок исполнения: 2024 - 2027 г.г.</w:t>
            </w:r>
            <w:r w:rsidRPr="00625C1F">
              <w:rPr>
                <w:color w:val="000000"/>
                <w:sz w:val="18"/>
                <w:szCs w:val="18"/>
              </w:rPr>
              <w:br/>
              <w:t>Количественная характеристика: ТМГ-400/6 5шт. ежегодно с 2024 по 2027 г.г.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25C1F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625C1F">
              <w:rPr>
                <w:color w:val="000000"/>
                <w:sz w:val="18"/>
                <w:szCs w:val="18"/>
              </w:rPr>
              <w:t>Повышение надежности</w:t>
            </w:r>
            <w:r w:rsidRPr="00625C1F">
              <w:rPr>
                <w:color w:val="000000"/>
                <w:sz w:val="18"/>
                <w:szCs w:val="18"/>
              </w:rPr>
              <w:br/>
              <w:t>2,0 МВА ежегодно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</w:p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2,921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5,675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5,978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6,242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2,921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5,675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5,978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6,242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15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  <w:r w:rsidRPr="00625C1F">
              <w:rPr>
                <w:color w:val="000000"/>
                <w:sz w:val="18"/>
                <w:szCs w:val="18"/>
              </w:rPr>
              <w:t>Технологическое присоединение энергопринимающих устройств потребителей максимальной мощностью до 15 кВт</w:t>
            </w:r>
          </w:p>
          <w:p w:rsidR="00AE6B5E" w:rsidRPr="00625C1F" w:rsidRDefault="00AE6B5E" w:rsidP="001A1D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25C1F" w:rsidRDefault="00AE6B5E" w:rsidP="001A1D7E">
            <w:pPr>
              <w:rPr>
                <w:color w:val="000000"/>
                <w:sz w:val="18"/>
                <w:szCs w:val="18"/>
              </w:rPr>
            </w:pPr>
            <w:r w:rsidRPr="00625C1F">
              <w:rPr>
                <w:color w:val="000000"/>
                <w:sz w:val="18"/>
                <w:szCs w:val="18"/>
              </w:rPr>
              <w:t>г. Рыбинск</w:t>
            </w:r>
            <w:r w:rsidRPr="00625C1F">
              <w:rPr>
                <w:color w:val="000000"/>
                <w:sz w:val="18"/>
                <w:szCs w:val="18"/>
              </w:rPr>
              <w:br/>
              <w:t>Срок исполнения: 2024 - 2027 г.г.</w:t>
            </w:r>
            <w:r w:rsidRPr="00625C1F">
              <w:rPr>
                <w:color w:val="000000"/>
                <w:sz w:val="18"/>
                <w:szCs w:val="18"/>
              </w:rPr>
              <w:br/>
              <w:t>Количественная характеристика: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25C1F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625C1F">
              <w:rPr>
                <w:color w:val="000000"/>
                <w:sz w:val="18"/>
                <w:szCs w:val="18"/>
              </w:rPr>
              <w:t>Исполнение требований законодательства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12,592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12,592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16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AF4453" w:rsidRDefault="00AE6B5E" w:rsidP="001A1D7E">
            <w:pPr>
              <w:rPr>
                <w:color w:val="000000"/>
                <w:sz w:val="17"/>
                <w:szCs w:val="17"/>
              </w:rPr>
            </w:pPr>
            <w:r w:rsidRPr="00AF4453">
              <w:rPr>
                <w:color w:val="000000"/>
                <w:sz w:val="17"/>
                <w:szCs w:val="17"/>
              </w:rPr>
              <w:t>Технологическое присоединение энергопринимающих устройств потребителей максимальной мощностью до 150 кВт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25C1F" w:rsidRDefault="00AE6B5E" w:rsidP="001A1D7E">
            <w:pPr>
              <w:rPr>
                <w:color w:val="000000"/>
                <w:sz w:val="18"/>
                <w:szCs w:val="18"/>
              </w:rPr>
            </w:pPr>
            <w:r w:rsidRPr="00625C1F">
              <w:rPr>
                <w:color w:val="000000"/>
                <w:sz w:val="18"/>
                <w:szCs w:val="18"/>
              </w:rPr>
              <w:t>г. Рыбинск</w:t>
            </w:r>
            <w:r w:rsidRPr="00625C1F">
              <w:rPr>
                <w:color w:val="000000"/>
                <w:sz w:val="18"/>
                <w:szCs w:val="18"/>
              </w:rPr>
              <w:br/>
              <w:t>Срок исполнения: 2024 - 2027 г.г.</w:t>
            </w:r>
            <w:r w:rsidRPr="00625C1F">
              <w:rPr>
                <w:color w:val="000000"/>
                <w:sz w:val="18"/>
                <w:szCs w:val="18"/>
              </w:rPr>
              <w:br/>
              <w:t>Количественная характеристика: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49687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9687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49687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4968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49687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9687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49687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4968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49687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9687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49687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4968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49687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9687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49687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4968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25C1F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625C1F">
              <w:rPr>
                <w:color w:val="000000"/>
                <w:sz w:val="18"/>
                <w:szCs w:val="18"/>
              </w:rPr>
              <w:t>Исполнение требований законодательства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</w:p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3,576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5,394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5,610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5,835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3,576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5,394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5,610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5,835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625C1F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17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25C1F" w:rsidRDefault="00AE6B5E" w:rsidP="001A1D7E">
            <w:pPr>
              <w:rPr>
                <w:color w:val="000000"/>
                <w:sz w:val="18"/>
                <w:szCs w:val="18"/>
              </w:rPr>
            </w:pPr>
            <w:r w:rsidRPr="00625C1F">
              <w:rPr>
                <w:color w:val="000000"/>
                <w:sz w:val="18"/>
                <w:szCs w:val="18"/>
              </w:rPr>
              <w:t>Развитие и модернизация учета электроэнергии (приборы учета на фидерах, ТП, РП)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AF4453" w:rsidRDefault="00AE6B5E" w:rsidP="001A1D7E">
            <w:pPr>
              <w:rPr>
                <w:color w:val="000000"/>
                <w:sz w:val="17"/>
                <w:szCs w:val="17"/>
              </w:rPr>
            </w:pPr>
            <w:r w:rsidRPr="00AF4453">
              <w:rPr>
                <w:color w:val="000000"/>
                <w:sz w:val="17"/>
                <w:szCs w:val="17"/>
              </w:rPr>
              <w:t>г. Рыбинск</w:t>
            </w:r>
            <w:r w:rsidRPr="00AF4453">
              <w:rPr>
                <w:color w:val="000000"/>
                <w:sz w:val="17"/>
                <w:szCs w:val="17"/>
              </w:rPr>
              <w:br/>
              <w:t>Срок исполнения: 2025 - 2027 г.г.</w:t>
            </w:r>
            <w:r w:rsidRPr="00AF4453">
              <w:rPr>
                <w:color w:val="000000"/>
                <w:sz w:val="17"/>
                <w:szCs w:val="17"/>
              </w:rPr>
              <w:br/>
              <w:t>Количественная характеристика: 1194 шт. в 2025г.; 651 шт. в 2026г.; 754 шт. в 2027г.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625C1F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625C1F">
              <w:rPr>
                <w:color w:val="000000"/>
                <w:sz w:val="18"/>
                <w:szCs w:val="18"/>
              </w:rPr>
              <w:t>Ежегодная экономия энергоресурса, 500 тыс. кВт*ч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30170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30170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30170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29,343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19,899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24,010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30170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29,343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19,899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24,010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18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E473C2" w:rsidRDefault="00AE6B5E" w:rsidP="001A1D7E">
            <w:pPr>
              <w:rPr>
                <w:color w:val="000000"/>
                <w:sz w:val="18"/>
                <w:szCs w:val="18"/>
              </w:rPr>
            </w:pPr>
            <w:r w:rsidRPr="00E473C2">
              <w:rPr>
                <w:color w:val="000000"/>
                <w:sz w:val="18"/>
                <w:szCs w:val="18"/>
              </w:rPr>
              <w:t>Модернизация с заменой оборудования ОРУ-35 кВ секции №1 ГПП-1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</w:p>
          <w:p w:rsidR="00AE6B5E" w:rsidRDefault="00AE6B5E" w:rsidP="001A1D7E">
            <w:pPr>
              <w:rPr>
                <w:color w:val="000000"/>
                <w:sz w:val="18"/>
                <w:szCs w:val="18"/>
              </w:rPr>
            </w:pPr>
            <w:r w:rsidRPr="00E473C2">
              <w:rPr>
                <w:color w:val="000000"/>
                <w:sz w:val="18"/>
                <w:szCs w:val="18"/>
              </w:rPr>
              <w:t>г.Рыбинск, ул. Толбухина, д.16</w:t>
            </w:r>
            <w:r w:rsidRPr="00E473C2">
              <w:rPr>
                <w:color w:val="000000"/>
                <w:sz w:val="18"/>
                <w:szCs w:val="18"/>
              </w:rPr>
              <w:br/>
              <w:t>Срок исполнения: IV кв. 2025 г.</w:t>
            </w:r>
            <w:r w:rsidRPr="00E473C2">
              <w:rPr>
                <w:color w:val="000000"/>
                <w:sz w:val="18"/>
                <w:szCs w:val="18"/>
              </w:rPr>
              <w:br/>
              <w:t>Количественная хар-ка: 20 мВА</w:t>
            </w:r>
          </w:p>
          <w:p w:rsidR="00AE6B5E" w:rsidRPr="00E473C2" w:rsidRDefault="00AE6B5E" w:rsidP="001A1D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1D7EBA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1D7EBA">
              <w:rPr>
                <w:color w:val="000000"/>
                <w:sz w:val="18"/>
                <w:szCs w:val="18"/>
              </w:rPr>
              <w:t>Повышение надежности и качетсва</w:t>
            </w:r>
            <w:r w:rsidRPr="001D7EBA">
              <w:rPr>
                <w:color w:val="000000"/>
                <w:sz w:val="18"/>
                <w:szCs w:val="18"/>
              </w:rPr>
              <w:br/>
              <w:t>Ячейка выключателя НУ 35 1шт.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1D7EB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1D7EB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24,261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1D7EB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24,261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1D7EB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19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E473C2" w:rsidRDefault="00AE6B5E" w:rsidP="001A1D7E">
            <w:pPr>
              <w:rPr>
                <w:color w:val="000000"/>
                <w:sz w:val="18"/>
                <w:szCs w:val="18"/>
              </w:rPr>
            </w:pPr>
            <w:r w:rsidRPr="00E473C2">
              <w:rPr>
                <w:color w:val="000000"/>
                <w:sz w:val="18"/>
                <w:szCs w:val="18"/>
              </w:rPr>
              <w:t>Строительство КЛ-6кВ РП-8 - ТП-150 с участком ГНБ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sz w:val="17"/>
                <w:szCs w:val="17"/>
              </w:rPr>
            </w:pPr>
          </w:p>
          <w:p w:rsidR="00AE6B5E" w:rsidRDefault="00AE6B5E" w:rsidP="001A1D7E">
            <w:pPr>
              <w:rPr>
                <w:sz w:val="17"/>
                <w:szCs w:val="17"/>
              </w:rPr>
            </w:pPr>
            <w:r w:rsidRPr="00AF4453">
              <w:rPr>
                <w:sz w:val="17"/>
                <w:szCs w:val="17"/>
              </w:rPr>
              <w:t>г.Рыбинск, от ул. Гайдара, д.6 до ул. Связи (по ул. 50 лет Октября, по Переборскому тракту)</w:t>
            </w:r>
            <w:r w:rsidRPr="00AF4453">
              <w:rPr>
                <w:sz w:val="17"/>
                <w:szCs w:val="17"/>
              </w:rPr>
              <w:br/>
              <w:t>Срок исполнения: IV кв. 2025 г.</w:t>
            </w:r>
            <w:r w:rsidRPr="00AF4453">
              <w:rPr>
                <w:sz w:val="17"/>
                <w:szCs w:val="17"/>
              </w:rPr>
              <w:br/>
              <w:t>Количественная хар-ка: 1 шт.</w:t>
            </w:r>
          </w:p>
          <w:p w:rsidR="00AE6B5E" w:rsidRPr="00AF4453" w:rsidRDefault="00AE6B5E" w:rsidP="001A1D7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1D7EBA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1D7EBA">
              <w:rPr>
                <w:color w:val="000000"/>
                <w:sz w:val="18"/>
                <w:szCs w:val="18"/>
              </w:rPr>
              <w:t>Повышение надежности</w:t>
            </w:r>
            <w:r w:rsidRPr="001D7EBA">
              <w:rPr>
                <w:color w:val="000000"/>
                <w:sz w:val="18"/>
                <w:szCs w:val="18"/>
              </w:rPr>
              <w:br/>
              <w:t>КЛ 1,63 км.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1D7EB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1D7EB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18,192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1D7EB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18,192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1D7EB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20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E473C2" w:rsidRDefault="00AE6B5E" w:rsidP="001A1D7E">
            <w:pPr>
              <w:rPr>
                <w:color w:val="000000"/>
                <w:sz w:val="18"/>
                <w:szCs w:val="18"/>
              </w:rPr>
            </w:pPr>
            <w:r w:rsidRPr="00E473C2">
              <w:rPr>
                <w:color w:val="000000"/>
                <w:sz w:val="18"/>
                <w:szCs w:val="18"/>
              </w:rPr>
              <w:t>Реконструкция ТП-113н с переводом нагрузок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sz w:val="17"/>
                <w:szCs w:val="17"/>
              </w:rPr>
            </w:pPr>
          </w:p>
          <w:p w:rsidR="00AE6B5E" w:rsidRDefault="00AE6B5E" w:rsidP="001A1D7E">
            <w:pPr>
              <w:rPr>
                <w:sz w:val="17"/>
                <w:szCs w:val="17"/>
              </w:rPr>
            </w:pPr>
            <w:r w:rsidRPr="00AF4453">
              <w:rPr>
                <w:sz w:val="17"/>
                <w:szCs w:val="17"/>
              </w:rPr>
              <w:t>г.Рыбинск, ул. Свердлова в районе д.26</w:t>
            </w:r>
            <w:r w:rsidRPr="00AF4453">
              <w:rPr>
                <w:sz w:val="17"/>
                <w:szCs w:val="17"/>
              </w:rPr>
              <w:br/>
              <w:t>Срок исполнения: IV кв. 2025 г.</w:t>
            </w:r>
            <w:r w:rsidRPr="00AF4453">
              <w:rPr>
                <w:sz w:val="17"/>
                <w:szCs w:val="17"/>
              </w:rPr>
              <w:br/>
              <w:t>Количественная хар-ка: 0,56 МВА</w:t>
            </w:r>
          </w:p>
          <w:p w:rsidR="00AE6B5E" w:rsidRPr="00AF4453" w:rsidRDefault="00AE6B5E" w:rsidP="001A1D7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1D7EBA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1D7EBA">
              <w:rPr>
                <w:color w:val="000000"/>
                <w:sz w:val="18"/>
                <w:szCs w:val="18"/>
              </w:rPr>
              <w:t>Повышение надежности и качетсва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1D7EB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1D7EB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1,142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1D7EB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1,142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1D7EB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E473C2" w:rsidRDefault="00AE6B5E" w:rsidP="001A1D7E">
            <w:pPr>
              <w:rPr>
                <w:color w:val="000000"/>
                <w:sz w:val="18"/>
                <w:szCs w:val="18"/>
              </w:rPr>
            </w:pPr>
            <w:r w:rsidRPr="00E473C2">
              <w:rPr>
                <w:color w:val="000000"/>
                <w:sz w:val="18"/>
                <w:szCs w:val="18"/>
              </w:rPr>
              <w:t xml:space="preserve">Реконструкция ВЛ-6/0,4кВ (двойной подвес) путем замены участка провода на КЛ-6кВ от ТП-153 до опоры в сторону ПС-Селехово, ф.3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sz w:val="18"/>
                <w:szCs w:val="18"/>
              </w:rPr>
            </w:pPr>
          </w:p>
          <w:p w:rsidR="00AE6B5E" w:rsidRDefault="00AE6B5E" w:rsidP="001A1D7E">
            <w:pPr>
              <w:rPr>
                <w:sz w:val="18"/>
                <w:szCs w:val="18"/>
              </w:rPr>
            </w:pPr>
            <w:r w:rsidRPr="00E473C2">
              <w:rPr>
                <w:sz w:val="18"/>
                <w:szCs w:val="18"/>
              </w:rPr>
              <w:t>Рыбинский р-н, с. Болтино, ул. Афанасьевская</w:t>
            </w:r>
            <w:r w:rsidRPr="00E473C2">
              <w:rPr>
                <w:sz w:val="18"/>
                <w:szCs w:val="18"/>
              </w:rPr>
              <w:br/>
              <w:t>Срок исполнения: IV кв. 2025 г.</w:t>
            </w:r>
            <w:r w:rsidRPr="00E473C2">
              <w:rPr>
                <w:sz w:val="18"/>
                <w:szCs w:val="18"/>
              </w:rPr>
              <w:br/>
              <w:t>Количественная хар-ка: 1 шт.</w:t>
            </w:r>
          </w:p>
          <w:p w:rsidR="00AE6B5E" w:rsidRDefault="00AE6B5E" w:rsidP="001A1D7E">
            <w:pPr>
              <w:rPr>
                <w:sz w:val="18"/>
                <w:szCs w:val="18"/>
              </w:rPr>
            </w:pPr>
          </w:p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1D7EBA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1D7EBA">
              <w:rPr>
                <w:color w:val="000000"/>
                <w:sz w:val="18"/>
                <w:szCs w:val="18"/>
              </w:rPr>
              <w:t>Повышение надежности и качетсва</w:t>
            </w:r>
            <w:r w:rsidRPr="001D7EBA">
              <w:rPr>
                <w:color w:val="000000"/>
                <w:sz w:val="18"/>
                <w:szCs w:val="18"/>
              </w:rPr>
              <w:br/>
              <w:t>ЛЭП 0,48 км.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1D7EB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1D7EB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5,201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1D7EB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5,201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1D7EBA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22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E473C2" w:rsidRDefault="00AE6B5E" w:rsidP="001A1D7E">
            <w:pPr>
              <w:rPr>
                <w:color w:val="000000"/>
                <w:sz w:val="18"/>
                <w:szCs w:val="18"/>
              </w:rPr>
            </w:pPr>
            <w:r w:rsidRPr="00E473C2">
              <w:rPr>
                <w:color w:val="000000"/>
                <w:sz w:val="18"/>
                <w:szCs w:val="18"/>
              </w:rPr>
              <w:t>Установка  КТП  взамен существующей ТП-191 с переводом нагрузок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sz w:val="18"/>
                <w:szCs w:val="18"/>
              </w:rPr>
            </w:pPr>
          </w:p>
          <w:p w:rsidR="00AE6B5E" w:rsidRDefault="00AE6B5E" w:rsidP="001A1D7E">
            <w:pPr>
              <w:rPr>
                <w:sz w:val="18"/>
                <w:szCs w:val="18"/>
              </w:rPr>
            </w:pPr>
            <w:r w:rsidRPr="00E473C2">
              <w:rPr>
                <w:sz w:val="18"/>
                <w:szCs w:val="18"/>
              </w:rPr>
              <w:t>г.Рыбинск, ул. Максимого Горького, д.64б</w:t>
            </w:r>
            <w:r w:rsidRPr="00E473C2">
              <w:rPr>
                <w:sz w:val="18"/>
                <w:szCs w:val="18"/>
              </w:rPr>
              <w:br/>
              <w:t>Срок исполнения: IV кв. 2025 г.</w:t>
            </w:r>
            <w:r w:rsidRPr="00E473C2">
              <w:rPr>
                <w:sz w:val="18"/>
                <w:szCs w:val="18"/>
              </w:rPr>
              <w:br/>
              <w:t>Количественная хар-ка: 0,4 мВА</w:t>
            </w:r>
          </w:p>
          <w:p w:rsidR="00AE6B5E" w:rsidRPr="00E473C2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1D7EBA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1D7EBA">
              <w:rPr>
                <w:color w:val="000000"/>
                <w:sz w:val="18"/>
                <w:szCs w:val="18"/>
              </w:rPr>
              <w:t>Повышение надежности и качетсва</w:t>
            </w:r>
            <w:r w:rsidRPr="001D7EBA">
              <w:rPr>
                <w:color w:val="000000"/>
                <w:sz w:val="18"/>
                <w:szCs w:val="18"/>
              </w:rPr>
              <w:br/>
              <w:t>КТП ПКК 4006/0,4 1шт.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F7EA8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F7EA8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F7EA8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5,829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0824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F7EA8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5,829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824E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824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23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Строительство КВЛ-6кВ от ТП-350 до ТП-182 с частичной реконструкцией ВЛ-0,4кВ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sz w:val="18"/>
                <w:szCs w:val="18"/>
              </w:rPr>
            </w:pPr>
          </w:p>
          <w:p w:rsidR="00AE6B5E" w:rsidRDefault="00AE6B5E" w:rsidP="001A1D7E">
            <w:pPr>
              <w:rPr>
                <w:sz w:val="18"/>
                <w:szCs w:val="18"/>
              </w:rPr>
            </w:pPr>
            <w:r w:rsidRPr="007D2EE0">
              <w:rPr>
                <w:sz w:val="18"/>
                <w:szCs w:val="18"/>
              </w:rPr>
              <w:t>г.Рыбинск, от Окружной дороги, д.6б до ул. Труда в р-не д.114б</w:t>
            </w:r>
            <w:r w:rsidRPr="007D2EE0">
              <w:rPr>
                <w:sz w:val="18"/>
                <w:szCs w:val="18"/>
              </w:rPr>
              <w:br/>
              <w:t>Срок исполнения: IV кв. 2025 г.</w:t>
            </w:r>
            <w:r w:rsidRPr="007D2EE0">
              <w:rPr>
                <w:sz w:val="18"/>
                <w:szCs w:val="18"/>
              </w:rPr>
              <w:br/>
              <w:t>Количественная хар-ка: 1 шт.</w:t>
            </w:r>
          </w:p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Повышение надежности</w:t>
            </w:r>
            <w:r w:rsidRPr="007D2EE0">
              <w:rPr>
                <w:color w:val="000000"/>
                <w:sz w:val="18"/>
                <w:szCs w:val="18"/>
              </w:rPr>
              <w:br/>
              <w:t>КВЛ 1,11 км.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</w:p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13,117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13,117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24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Строительство КЛ-0,4кВ ТП-134 от ВРУ ул.Тракторная,д.2а до ВРУ ул.Тракторная,д.3в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sz w:val="18"/>
                <w:szCs w:val="18"/>
              </w:rPr>
            </w:pPr>
          </w:p>
          <w:p w:rsidR="00AE6B5E" w:rsidRDefault="00AE6B5E" w:rsidP="001A1D7E">
            <w:pPr>
              <w:rPr>
                <w:sz w:val="18"/>
                <w:szCs w:val="18"/>
              </w:rPr>
            </w:pPr>
            <w:r w:rsidRPr="007D2EE0">
              <w:rPr>
                <w:sz w:val="18"/>
                <w:szCs w:val="18"/>
              </w:rPr>
              <w:t>г.Рыбинск, от ул.Тракторная,д.2а до  ул.Тракторная,д.3в</w:t>
            </w:r>
            <w:r w:rsidRPr="007D2EE0">
              <w:rPr>
                <w:sz w:val="18"/>
                <w:szCs w:val="18"/>
              </w:rPr>
              <w:br/>
              <w:t>Срок исполнения: IV кв. 2025 г.</w:t>
            </w:r>
            <w:r w:rsidRPr="007D2EE0">
              <w:rPr>
                <w:sz w:val="18"/>
                <w:szCs w:val="18"/>
              </w:rPr>
              <w:br/>
              <w:t>Количественная хар-ка: 1 шт.</w:t>
            </w:r>
          </w:p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Повышение надежности</w:t>
            </w:r>
            <w:r w:rsidRPr="007D2EE0">
              <w:rPr>
                <w:color w:val="000000"/>
                <w:sz w:val="18"/>
                <w:szCs w:val="18"/>
              </w:rPr>
              <w:br/>
              <w:t>КВЛ 0,18 км.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1,653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1,653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25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B5E" w:rsidRPr="007D2EE0" w:rsidRDefault="00AE6B5E" w:rsidP="001A1D7E">
            <w:pPr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Реконструкция ВЛ-0,4кВ ТП-110 ул.Семеновская ф.2 с монтажом участка (совместный подвес) от оп.1 по ул. Ошурковская до ул. Механизации, д.11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sz w:val="18"/>
                <w:szCs w:val="18"/>
              </w:rPr>
            </w:pPr>
          </w:p>
          <w:p w:rsidR="00AE6B5E" w:rsidRDefault="00AE6B5E" w:rsidP="001A1D7E">
            <w:pPr>
              <w:rPr>
                <w:sz w:val="18"/>
                <w:szCs w:val="18"/>
              </w:rPr>
            </w:pPr>
            <w:r w:rsidRPr="007D2EE0">
              <w:rPr>
                <w:sz w:val="18"/>
                <w:szCs w:val="18"/>
              </w:rPr>
              <w:t>г.Рыбинск, от ул. Семеновская, д.5а до ул. Механизации, д.11</w:t>
            </w:r>
            <w:r w:rsidRPr="007D2EE0">
              <w:rPr>
                <w:sz w:val="18"/>
                <w:szCs w:val="18"/>
              </w:rPr>
              <w:br/>
              <w:t>Срок исполнения: IV кв. 2025 г.</w:t>
            </w:r>
            <w:r w:rsidRPr="007D2EE0">
              <w:rPr>
                <w:sz w:val="18"/>
                <w:szCs w:val="18"/>
              </w:rPr>
              <w:br/>
              <w:t>Количественная хар-ка: 1 шт.</w:t>
            </w:r>
          </w:p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Повышение надежности и качетсва</w:t>
            </w:r>
            <w:r w:rsidRPr="007D2EE0">
              <w:rPr>
                <w:color w:val="000000"/>
                <w:sz w:val="18"/>
                <w:szCs w:val="18"/>
              </w:rPr>
              <w:br/>
              <w:t>ЛЭП 0,8 км.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</w:p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26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Установка  КТП  взамен существующей ТП-54 с переводом нагрузок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AF4453" w:rsidRDefault="00AE6B5E" w:rsidP="001A1D7E">
            <w:pPr>
              <w:rPr>
                <w:sz w:val="17"/>
                <w:szCs w:val="17"/>
              </w:rPr>
            </w:pPr>
            <w:r w:rsidRPr="00AF4453">
              <w:rPr>
                <w:sz w:val="17"/>
                <w:szCs w:val="17"/>
              </w:rPr>
              <w:t>г.Рыбинск, ул. Федоровская, д.36а</w:t>
            </w:r>
            <w:r w:rsidRPr="00AF4453">
              <w:rPr>
                <w:sz w:val="17"/>
                <w:szCs w:val="17"/>
              </w:rPr>
              <w:br/>
              <w:t>Срок исполнения: IV кв. 2025 г.</w:t>
            </w:r>
            <w:r w:rsidRPr="00AF4453">
              <w:rPr>
                <w:sz w:val="17"/>
                <w:szCs w:val="17"/>
              </w:rPr>
              <w:br/>
              <w:t>Количественная хар-ка: 0,4 мВА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Повышение надежности и качетсва</w:t>
            </w:r>
            <w:r w:rsidRPr="007D2EE0">
              <w:rPr>
                <w:color w:val="000000"/>
                <w:sz w:val="18"/>
                <w:szCs w:val="18"/>
              </w:rPr>
              <w:br/>
              <w:t>КТП ПКК 4006/0,4 1шт.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AF4453" w:rsidRDefault="00AE6B5E" w:rsidP="001A1D7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AF4453" w:rsidRDefault="00AE6B5E" w:rsidP="001A1D7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AF4453" w:rsidRDefault="00AE6B5E" w:rsidP="001A1D7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6,094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AF4453" w:rsidRDefault="00AE6B5E" w:rsidP="001A1D7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6,094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27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Модернизация ГПП-1 с заменой оборудования РУ-6 кВ  сек.ш.№1 ГПП-1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AF4453" w:rsidRDefault="00AE6B5E" w:rsidP="001A1D7E">
            <w:pPr>
              <w:rPr>
                <w:sz w:val="17"/>
                <w:szCs w:val="17"/>
              </w:rPr>
            </w:pPr>
            <w:r w:rsidRPr="00AF4453">
              <w:rPr>
                <w:sz w:val="17"/>
                <w:szCs w:val="17"/>
              </w:rPr>
              <w:t>г.Рыбинск, ул. Толбухина, д.16</w:t>
            </w:r>
            <w:r w:rsidRPr="00AF4453">
              <w:rPr>
                <w:sz w:val="17"/>
                <w:szCs w:val="17"/>
              </w:rPr>
              <w:br/>
              <w:t>Срок исполнения: IV кв. 2026 г.</w:t>
            </w:r>
            <w:r w:rsidRPr="00AF4453">
              <w:rPr>
                <w:sz w:val="17"/>
                <w:szCs w:val="17"/>
              </w:rPr>
              <w:br/>
              <w:t>Количественная хар-ка: 20 мВА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AF4453" w:rsidRDefault="00AE6B5E" w:rsidP="001A1D7E">
            <w:pPr>
              <w:jc w:val="center"/>
              <w:rPr>
                <w:color w:val="000000"/>
                <w:sz w:val="17"/>
                <w:szCs w:val="17"/>
              </w:rPr>
            </w:pPr>
            <w:r w:rsidRPr="00AF4453">
              <w:rPr>
                <w:color w:val="000000"/>
                <w:sz w:val="17"/>
                <w:szCs w:val="17"/>
              </w:rPr>
              <w:t>Повышение надежности и качетсва</w:t>
            </w:r>
            <w:r w:rsidRPr="00AF4453">
              <w:rPr>
                <w:color w:val="000000"/>
                <w:sz w:val="17"/>
                <w:szCs w:val="17"/>
              </w:rPr>
              <w:br/>
              <w:t>Ячейка  с выключателем встроенной РЗА, ретрофит 16 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42,967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D385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4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42,967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D385C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D385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28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Установка  КТП  взамен существующей ТП-543 с переводом нагрузок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  <w:r w:rsidRPr="007D2EE0">
              <w:rPr>
                <w:sz w:val="18"/>
                <w:szCs w:val="18"/>
              </w:rPr>
              <w:t>г.Рыбинск, ул. Сеченова, д.3а</w:t>
            </w:r>
            <w:r w:rsidRPr="007D2EE0">
              <w:rPr>
                <w:sz w:val="18"/>
                <w:szCs w:val="18"/>
              </w:rPr>
              <w:br/>
              <w:t>Срок исполнения: IV кв. 2026 г.</w:t>
            </w:r>
            <w:r w:rsidRPr="007D2EE0">
              <w:rPr>
                <w:sz w:val="18"/>
                <w:szCs w:val="18"/>
              </w:rPr>
              <w:br/>
              <w:t>Количественная хар-ка: 0,4 мВА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Повышение надежности и качетсва</w:t>
            </w:r>
            <w:r w:rsidRPr="007D2EE0">
              <w:rPr>
                <w:color w:val="000000"/>
                <w:sz w:val="18"/>
                <w:szCs w:val="18"/>
              </w:rPr>
              <w:br/>
              <w:t>КТП ПКК 4006/0,4 1шт.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6,093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6,093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3A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29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Строительство КЛ-6кВ РП-6-ТП-409 (с сек.ш. фид.1 ПС Оптика) с ГНБ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  <w:r w:rsidRPr="007D2EE0">
              <w:rPr>
                <w:sz w:val="18"/>
                <w:szCs w:val="18"/>
              </w:rPr>
              <w:t>г.Рыбинск, от ул.1-я Выборгская, д.53а до Волочаевская, д.46а</w:t>
            </w:r>
            <w:r w:rsidRPr="007D2EE0">
              <w:rPr>
                <w:sz w:val="18"/>
                <w:szCs w:val="18"/>
              </w:rPr>
              <w:br/>
              <w:t>Срок исполнения: IV кв. 2026 г.</w:t>
            </w:r>
            <w:r w:rsidRPr="007D2EE0">
              <w:rPr>
                <w:sz w:val="18"/>
                <w:szCs w:val="18"/>
              </w:rPr>
              <w:br/>
              <w:t>Количественная хар-ка: 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Повышение надежности</w:t>
            </w:r>
            <w:r w:rsidRPr="007D2EE0">
              <w:rPr>
                <w:color w:val="000000"/>
                <w:sz w:val="18"/>
                <w:szCs w:val="18"/>
              </w:rPr>
              <w:br/>
              <w:t>КЛ 0,45 км.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5,818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5,818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3A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30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Приобретение приборов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  <w:r w:rsidRPr="007D2EE0">
              <w:rPr>
                <w:sz w:val="18"/>
                <w:szCs w:val="18"/>
              </w:rPr>
              <w:t>г.Рыбинск</w:t>
            </w:r>
            <w:r w:rsidRPr="007D2EE0">
              <w:rPr>
                <w:sz w:val="18"/>
                <w:szCs w:val="18"/>
              </w:rPr>
              <w:br/>
              <w:t>Срок исполнения: III кв. 2026 г.</w:t>
            </w:r>
            <w:r w:rsidRPr="007D2EE0">
              <w:rPr>
                <w:sz w:val="18"/>
                <w:szCs w:val="18"/>
              </w:rPr>
              <w:br/>
              <w:t>Количественная хар-ка: 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AF4453" w:rsidRDefault="00AE6B5E" w:rsidP="001A1D7E">
            <w:pPr>
              <w:jc w:val="center"/>
              <w:rPr>
                <w:color w:val="000000"/>
                <w:sz w:val="17"/>
                <w:szCs w:val="17"/>
              </w:rPr>
            </w:pPr>
            <w:r w:rsidRPr="00AF4453">
              <w:rPr>
                <w:color w:val="000000"/>
                <w:sz w:val="17"/>
                <w:szCs w:val="17"/>
              </w:rPr>
              <w:t>Обновление спецоборудования</w:t>
            </w:r>
            <w:r w:rsidRPr="00AF4453">
              <w:rPr>
                <w:color w:val="000000"/>
                <w:sz w:val="17"/>
                <w:szCs w:val="17"/>
              </w:rPr>
              <w:br/>
              <w:t>1шт. измеритель параметров силовых трансформаторов К540-3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0,453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0,453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3A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31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Установка  КТП  взамен существующей ТП-122 с переводом нагрузок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sz w:val="18"/>
                <w:szCs w:val="18"/>
              </w:rPr>
            </w:pPr>
          </w:p>
          <w:p w:rsidR="00AE6B5E" w:rsidRDefault="00AE6B5E" w:rsidP="001A1D7E">
            <w:pPr>
              <w:rPr>
                <w:sz w:val="18"/>
                <w:szCs w:val="18"/>
              </w:rPr>
            </w:pPr>
            <w:r w:rsidRPr="007D2EE0">
              <w:rPr>
                <w:sz w:val="18"/>
                <w:szCs w:val="18"/>
              </w:rPr>
              <w:t>г.Рыбинск, ул. Школьный переулок, д.5а</w:t>
            </w:r>
            <w:r w:rsidRPr="007D2EE0">
              <w:rPr>
                <w:sz w:val="18"/>
                <w:szCs w:val="18"/>
              </w:rPr>
              <w:br/>
              <w:t>Срок исполнения: IV кв. 2026 г.</w:t>
            </w:r>
            <w:r w:rsidRPr="007D2EE0">
              <w:rPr>
                <w:sz w:val="18"/>
                <w:szCs w:val="18"/>
              </w:rPr>
              <w:br/>
              <w:t>Количественная хар-ка: 0,4 мВА</w:t>
            </w:r>
          </w:p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3A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3A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3A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3A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Повышение надежности и качетсва</w:t>
            </w:r>
            <w:r w:rsidRPr="007D2EE0">
              <w:rPr>
                <w:color w:val="000000"/>
                <w:sz w:val="18"/>
                <w:szCs w:val="18"/>
              </w:rPr>
              <w:br/>
              <w:t>КТП ПКК 400кВА 6/0,4 1шт.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3A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3A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3A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73A5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573A55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573A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6,729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6,729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32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Модернизация ГПП-1 с заменой оборудования РУ-6 кВ  сек.ш.№2 ГПП-1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2EE0" w:rsidRDefault="00AE6B5E" w:rsidP="001A1D7E">
            <w:pPr>
              <w:rPr>
                <w:sz w:val="18"/>
                <w:szCs w:val="18"/>
              </w:rPr>
            </w:pPr>
            <w:r w:rsidRPr="007D2EE0">
              <w:rPr>
                <w:sz w:val="18"/>
                <w:szCs w:val="18"/>
              </w:rPr>
              <w:t>г.Рыбинск, ул. Толбухина, д.16</w:t>
            </w:r>
            <w:r w:rsidRPr="007D2EE0">
              <w:rPr>
                <w:sz w:val="18"/>
                <w:szCs w:val="18"/>
              </w:rPr>
              <w:br/>
              <w:t>Срок исполнения: IV кв. 2027 г.</w:t>
            </w:r>
            <w:r w:rsidRPr="007D2EE0">
              <w:rPr>
                <w:sz w:val="18"/>
                <w:szCs w:val="18"/>
              </w:rPr>
              <w:br/>
              <w:t>Количественная хар-ка: 20 мВА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7D2EE0">
              <w:rPr>
                <w:color w:val="000000"/>
                <w:sz w:val="18"/>
                <w:szCs w:val="18"/>
              </w:rPr>
              <w:t>Повышение надежности и качетсва</w:t>
            </w:r>
            <w:r w:rsidRPr="007D2EE0">
              <w:rPr>
                <w:color w:val="000000"/>
                <w:sz w:val="18"/>
                <w:szCs w:val="18"/>
              </w:rPr>
              <w:br/>
              <w:t>Ячейка  с выключателем встроенной РЗА, ретрофит 17 шт.</w:t>
            </w:r>
          </w:p>
          <w:p w:rsidR="00AE6B5E" w:rsidRPr="007D2EE0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F7EA8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F7EA8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F7EA8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47,451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F7EA8" w:rsidRDefault="00AE6B5E" w:rsidP="001A1D7E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73919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73919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73919" w:rsidRDefault="00AE6B5E" w:rsidP="001A1D7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73919" w:rsidRDefault="00AE6B5E" w:rsidP="001A1D7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73919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73919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73919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73919" w:rsidRDefault="00AE6B5E" w:rsidP="001A1D7E">
            <w:pPr>
              <w:jc w:val="center"/>
              <w:rPr>
                <w:sz w:val="18"/>
                <w:szCs w:val="18"/>
              </w:rPr>
            </w:pPr>
            <w:r w:rsidRPr="00773919">
              <w:rPr>
                <w:sz w:val="18"/>
                <w:szCs w:val="18"/>
              </w:rPr>
              <w:t>47,451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33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27DD1" w:rsidRDefault="00AE6B5E" w:rsidP="001A1D7E">
            <w:pPr>
              <w:rPr>
                <w:color w:val="000000"/>
                <w:sz w:val="18"/>
                <w:szCs w:val="18"/>
              </w:rPr>
            </w:pPr>
            <w:r w:rsidRPr="00027DD1">
              <w:rPr>
                <w:color w:val="000000"/>
                <w:sz w:val="18"/>
                <w:szCs w:val="18"/>
              </w:rPr>
              <w:t>Строительство КЛ-6,0кВ РП-12- РП-24 с применением ГНБ.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rPr>
                <w:sz w:val="18"/>
                <w:szCs w:val="18"/>
              </w:rPr>
            </w:pPr>
          </w:p>
          <w:p w:rsidR="00AE6B5E" w:rsidRDefault="00AE6B5E" w:rsidP="001A1D7E">
            <w:pPr>
              <w:rPr>
                <w:sz w:val="18"/>
                <w:szCs w:val="18"/>
              </w:rPr>
            </w:pPr>
            <w:r w:rsidRPr="00027DD1">
              <w:rPr>
                <w:sz w:val="18"/>
                <w:szCs w:val="18"/>
              </w:rPr>
              <w:t>г.Рыбинск, от ул. Суркова, д.3а до ул. Суркова, д.5а</w:t>
            </w:r>
            <w:r w:rsidRPr="00027DD1">
              <w:rPr>
                <w:sz w:val="18"/>
                <w:szCs w:val="18"/>
              </w:rPr>
              <w:br/>
              <w:t>Срок исполнения: IV кв. 2027 г.</w:t>
            </w:r>
            <w:r w:rsidRPr="00027DD1">
              <w:rPr>
                <w:sz w:val="18"/>
                <w:szCs w:val="18"/>
              </w:rPr>
              <w:br/>
              <w:t>Количественная хар-ка: 1 шт.</w:t>
            </w:r>
          </w:p>
          <w:p w:rsidR="00AE6B5E" w:rsidRPr="00027DD1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27DD1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027DD1">
              <w:rPr>
                <w:color w:val="000000"/>
                <w:sz w:val="18"/>
                <w:szCs w:val="18"/>
              </w:rPr>
              <w:t>Повышение надежности</w:t>
            </w:r>
            <w:r w:rsidRPr="00027DD1">
              <w:rPr>
                <w:color w:val="000000"/>
                <w:sz w:val="18"/>
                <w:szCs w:val="18"/>
              </w:rPr>
              <w:br/>
              <w:t>КЛ 0,66 км.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27DD1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27DD1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27DD1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27DD1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27DD1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27DD1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27DD1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27DD1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11,512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27DD1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27DD1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27DD1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11,512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27DD1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right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34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27DD1" w:rsidRDefault="00AE6B5E" w:rsidP="001A1D7E">
            <w:pPr>
              <w:rPr>
                <w:color w:val="000000"/>
                <w:sz w:val="18"/>
                <w:szCs w:val="18"/>
              </w:rPr>
            </w:pPr>
            <w:r w:rsidRPr="00027DD1">
              <w:rPr>
                <w:color w:val="000000"/>
                <w:sz w:val="18"/>
                <w:szCs w:val="18"/>
              </w:rPr>
              <w:t>Установка  КТП  взамен существующей ТП-120 с переводом нагрузок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27DD1" w:rsidRDefault="00AE6B5E" w:rsidP="001A1D7E">
            <w:pPr>
              <w:rPr>
                <w:sz w:val="18"/>
                <w:szCs w:val="18"/>
              </w:rPr>
            </w:pPr>
            <w:r w:rsidRPr="00027DD1">
              <w:rPr>
                <w:sz w:val="18"/>
                <w:szCs w:val="18"/>
              </w:rPr>
              <w:t>г.Рыбинск, ул. Чегская, д.23</w:t>
            </w:r>
            <w:r w:rsidRPr="00027DD1">
              <w:rPr>
                <w:sz w:val="18"/>
                <w:szCs w:val="18"/>
              </w:rPr>
              <w:br/>
              <w:t>Срок исполнения: IV кв. 2027 г.</w:t>
            </w:r>
            <w:r w:rsidRPr="00027DD1">
              <w:rPr>
                <w:sz w:val="18"/>
                <w:szCs w:val="18"/>
              </w:rPr>
              <w:br/>
              <w:t>Количественная хар-ка: 0,4 мВА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27DD1" w:rsidRDefault="00AE6B5E" w:rsidP="001A1D7E">
            <w:pPr>
              <w:jc w:val="center"/>
              <w:rPr>
                <w:color w:val="000000"/>
                <w:sz w:val="18"/>
                <w:szCs w:val="18"/>
              </w:rPr>
            </w:pPr>
            <w:r w:rsidRPr="00027DD1">
              <w:rPr>
                <w:color w:val="000000"/>
                <w:sz w:val="18"/>
                <w:szCs w:val="18"/>
              </w:rPr>
              <w:t>Повышение надежности и качетсва</w:t>
            </w:r>
            <w:r w:rsidRPr="00027DD1">
              <w:rPr>
                <w:color w:val="000000"/>
                <w:sz w:val="18"/>
                <w:szCs w:val="18"/>
              </w:rPr>
              <w:br/>
              <w:t>КТП ПКК 400/6/0,4 1шт.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 xml:space="preserve">ОАО </w:t>
            </w:r>
            <w:r>
              <w:rPr>
                <w:sz w:val="18"/>
                <w:szCs w:val="18"/>
              </w:rPr>
              <w:t>«</w:t>
            </w:r>
            <w:r w:rsidRPr="007D0C1C">
              <w:rPr>
                <w:sz w:val="18"/>
                <w:szCs w:val="18"/>
              </w:rPr>
              <w:t>Рыбинская городская электросеть</w:t>
            </w:r>
            <w:r>
              <w:rPr>
                <w:sz w:val="18"/>
                <w:szCs w:val="18"/>
              </w:rPr>
              <w:t>»</w:t>
            </w:r>
          </w:p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22"/>
                <w:szCs w:val="22"/>
              </w:rPr>
            </w:pPr>
            <w:r w:rsidRPr="00773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color w:val="000000"/>
                <w:sz w:val="18"/>
                <w:szCs w:val="18"/>
              </w:rPr>
            </w:pPr>
            <w:r w:rsidRPr="00773919">
              <w:rPr>
                <w:color w:val="000000"/>
                <w:sz w:val="18"/>
                <w:szCs w:val="18"/>
              </w:rPr>
              <w:t>6,132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839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Всего</w:t>
            </w:r>
          </w:p>
        </w:tc>
        <w:tc>
          <w:tcPr>
            <w:tcW w:w="8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773919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73919" w:rsidRDefault="00AE6B5E" w:rsidP="001A1D7E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773919">
              <w:rPr>
                <w:bCs/>
                <w:color w:val="000000"/>
                <w:sz w:val="18"/>
                <w:szCs w:val="18"/>
              </w:rPr>
              <w:t>6,132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56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Наименование мероприятия (объекты)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Адрес,   количественная хар-ка, срок исполнения</w:t>
            </w:r>
          </w:p>
        </w:tc>
        <w:tc>
          <w:tcPr>
            <w:tcW w:w="808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Объемы финансирования  (млн. руб.) по годам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Источник финанси- рования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9F6B6A" w:rsidTr="001A1D7E">
        <w:trPr>
          <w:trHeight w:val="4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1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выделено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E6B5E" w:rsidRPr="009F6B6A" w:rsidRDefault="00AE6B5E" w:rsidP="001A1D7E">
            <w:pPr>
              <w:jc w:val="center"/>
              <w:rPr>
                <w:bCs/>
                <w:sz w:val="20"/>
                <w:szCs w:val="20"/>
              </w:rPr>
            </w:pPr>
            <w:r w:rsidRPr="009F6B6A">
              <w:rPr>
                <w:bCs/>
                <w:sz w:val="20"/>
                <w:szCs w:val="20"/>
              </w:rPr>
              <w:t>потр.</w:t>
            </w: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B5E" w:rsidRPr="009F6B6A" w:rsidRDefault="00AE6B5E" w:rsidP="001A1D7E">
            <w:pPr>
              <w:rPr>
                <w:bCs/>
                <w:sz w:val="20"/>
                <w:szCs w:val="20"/>
              </w:rPr>
            </w:pPr>
          </w:p>
        </w:tc>
      </w:tr>
      <w:tr w:rsidR="00AE6B5E" w:rsidRPr="007D0C1C" w:rsidTr="001A1D7E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14</w:t>
            </w: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/>
                <w:sz w:val="20"/>
                <w:szCs w:val="20"/>
              </w:rPr>
            </w:pPr>
            <w:r w:rsidRPr="007D0C1C">
              <w:rPr>
                <w:b/>
                <w:sz w:val="20"/>
                <w:szCs w:val="20"/>
              </w:rPr>
              <w:t xml:space="preserve">Итого </w:t>
            </w:r>
            <w:r w:rsidRPr="00EE3141">
              <w:rPr>
                <w:b/>
                <w:sz w:val="20"/>
                <w:szCs w:val="20"/>
              </w:rPr>
              <w:t>по задаче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/>
                <w:sz w:val="20"/>
                <w:szCs w:val="20"/>
              </w:rPr>
            </w:pPr>
            <w:r w:rsidRPr="007D0C1C">
              <w:rPr>
                <w:b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353830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3538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353830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3538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sz w:val="18"/>
                <w:szCs w:val="18"/>
              </w:rPr>
            </w:pPr>
            <w:r w:rsidRPr="007D0C1C">
              <w:rPr>
                <w:sz w:val="18"/>
                <w:szCs w:val="18"/>
              </w:rPr>
              <w:t> </w:t>
            </w: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/>
                <w:sz w:val="20"/>
                <w:szCs w:val="20"/>
              </w:rPr>
            </w:pPr>
            <w:r w:rsidRPr="007D0C1C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353830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3538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353830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3538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/>
                <w:sz w:val="20"/>
                <w:szCs w:val="20"/>
              </w:rPr>
            </w:pPr>
            <w:r w:rsidRPr="007D0C1C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353830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3538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353830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35383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7D0C1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/>
                <w:sz w:val="20"/>
                <w:szCs w:val="20"/>
              </w:rPr>
            </w:pPr>
            <w:r w:rsidRPr="007D0C1C">
              <w:rPr>
                <w:b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6427A" w:rsidRDefault="00AE6B5E" w:rsidP="001A1D7E">
            <w:pPr>
              <w:jc w:val="right"/>
              <w:rPr>
                <w:b/>
                <w:bCs/>
                <w:sz w:val="18"/>
                <w:szCs w:val="18"/>
              </w:rPr>
            </w:pPr>
            <w:r w:rsidRPr="0086427A">
              <w:rPr>
                <w:b/>
                <w:bCs/>
                <w:sz w:val="18"/>
                <w:szCs w:val="18"/>
              </w:rPr>
              <w:t>4,162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6427A" w:rsidRDefault="00AE6B5E" w:rsidP="001A1D7E">
            <w:pPr>
              <w:jc w:val="right"/>
              <w:rPr>
                <w:b/>
                <w:bCs/>
                <w:sz w:val="18"/>
                <w:szCs w:val="18"/>
              </w:rPr>
            </w:pPr>
            <w:r w:rsidRPr="0086427A">
              <w:rPr>
                <w:b/>
                <w:bCs/>
                <w:sz w:val="18"/>
                <w:szCs w:val="18"/>
              </w:rPr>
              <w:t>99,283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6427A" w:rsidRDefault="00AE6B5E" w:rsidP="001A1D7E">
            <w:pPr>
              <w:jc w:val="right"/>
              <w:rPr>
                <w:b/>
                <w:bCs/>
                <w:sz w:val="18"/>
                <w:szCs w:val="18"/>
              </w:rPr>
            </w:pPr>
            <w:r w:rsidRPr="0086427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F4706" w:rsidRDefault="00AE6B5E" w:rsidP="001A1D7E">
            <w:pPr>
              <w:jc w:val="right"/>
              <w:rPr>
                <w:b/>
                <w:bCs/>
                <w:sz w:val="18"/>
                <w:szCs w:val="18"/>
              </w:rPr>
            </w:pPr>
            <w:r w:rsidRPr="008F4706">
              <w:rPr>
                <w:b/>
                <w:bCs/>
                <w:sz w:val="18"/>
                <w:szCs w:val="18"/>
              </w:rPr>
              <w:t>138,187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86427A" w:rsidRDefault="00AE6B5E" w:rsidP="001A1D7E">
            <w:pPr>
              <w:jc w:val="right"/>
              <w:rPr>
                <w:b/>
                <w:bCs/>
                <w:sz w:val="18"/>
                <w:szCs w:val="18"/>
              </w:rPr>
            </w:pPr>
            <w:r w:rsidRPr="0086427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86427A" w:rsidRDefault="00AE6B5E" w:rsidP="001A1D7E">
            <w:pPr>
              <w:jc w:val="right"/>
              <w:rPr>
                <w:b/>
                <w:bCs/>
                <w:sz w:val="18"/>
                <w:szCs w:val="18"/>
              </w:rPr>
            </w:pPr>
            <w:r w:rsidRPr="0086427A">
              <w:rPr>
                <w:b/>
                <w:bCs/>
                <w:sz w:val="18"/>
                <w:szCs w:val="18"/>
              </w:rPr>
              <w:t>107,706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86427A" w:rsidRDefault="00AE6B5E" w:rsidP="001A1D7E">
            <w:pPr>
              <w:jc w:val="right"/>
              <w:rPr>
                <w:b/>
                <w:bCs/>
                <w:sz w:val="18"/>
                <w:szCs w:val="18"/>
              </w:rPr>
            </w:pPr>
            <w:r w:rsidRPr="0086427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86427A" w:rsidRDefault="00AE6B5E" w:rsidP="001A1D7E">
            <w:pPr>
              <w:jc w:val="right"/>
              <w:rPr>
                <w:b/>
                <w:bCs/>
                <w:sz w:val="18"/>
                <w:szCs w:val="18"/>
              </w:rPr>
            </w:pPr>
            <w:r w:rsidRPr="0086427A">
              <w:rPr>
                <w:b/>
                <w:bCs/>
                <w:sz w:val="18"/>
                <w:szCs w:val="18"/>
              </w:rPr>
              <w:t>107,065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7D0C1C" w:rsidRDefault="00AE6B5E" w:rsidP="001A1D7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b/>
                <w:sz w:val="20"/>
                <w:szCs w:val="20"/>
              </w:rPr>
            </w:pPr>
            <w:r w:rsidRPr="007D0C1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6427A" w:rsidRDefault="00AE6B5E" w:rsidP="001A1D7E">
            <w:pPr>
              <w:jc w:val="right"/>
              <w:rPr>
                <w:b/>
                <w:bCs/>
                <w:sz w:val="18"/>
                <w:szCs w:val="18"/>
              </w:rPr>
            </w:pPr>
            <w:r w:rsidRPr="0086427A">
              <w:rPr>
                <w:b/>
                <w:bCs/>
                <w:sz w:val="18"/>
                <w:szCs w:val="18"/>
              </w:rPr>
              <w:t>4,162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6427A" w:rsidRDefault="00AE6B5E" w:rsidP="001A1D7E">
            <w:pPr>
              <w:jc w:val="right"/>
              <w:rPr>
                <w:b/>
                <w:bCs/>
                <w:sz w:val="18"/>
                <w:szCs w:val="18"/>
              </w:rPr>
            </w:pPr>
            <w:r w:rsidRPr="0086427A">
              <w:rPr>
                <w:b/>
                <w:bCs/>
                <w:sz w:val="18"/>
                <w:szCs w:val="18"/>
              </w:rPr>
              <w:t>99,283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6427A" w:rsidRDefault="00AE6B5E" w:rsidP="001A1D7E">
            <w:pPr>
              <w:jc w:val="right"/>
              <w:rPr>
                <w:b/>
                <w:bCs/>
                <w:sz w:val="18"/>
                <w:szCs w:val="18"/>
              </w:rPr>
            </w:pPr>
            <w:r w:rsidRPr="0086427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8F4706" w:rsidRDefault="00AE6B5E" w:rsidP="001A1D7E">
            <w:pPr>
              <w:jc w:val="right"/>
              <w:rPr>
                <w:b/>
                <w:bCs/>
                <w:sz w:val="18"/>
                <w:szCs w:val="18"/>
              </w:rPr>
            </w:pPr>
            <w:r w:rsidRPr="008F4706">
              <w:rPr>
                <w:b/>
                <w:bCs/>
                <w:sz w:val="18"/>
                <w:szCs w:val="18"/>
              </w:rPr>
              <w:t>138,187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86427A" w:rsidRDefault="00AE6B5E" w:rsidP="001A1D7E">
            <w:pPr>
              <w:jc w:val="right"/>
              <w:rPr>
                <w:b/>
                <w:bCs/>
                <w:sz w:val="18"/>
                <w:szCs w:val="18"/>
              </w:rPr>
            </w:pPr>
            <w:r w:rsidRPr="0086427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86427A" w:rsidRDefault="00AE6B5E" w:rsidP="001A1D7E">
            <w:pPr>
              <w:jc w:val="right"/>
              <w:rPr>
                <w:b/>
                <w:bCs/>
                <w:sz w:val="18"/>
                <w:szCs w:val="18"/>
              </w:rPr>
            </w:pPr>
            <w:r w:rsidRPr="0086427A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86427A">
              <w:rPr>
                <w:b/>
                <w:bCs/>
                <w:sz w:val="18"/>
                <w:szCs w:val="18"/>
              </w:rPr>
              <w:t>,706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86427A" w:rsidRDefault="00AE6B5E" w:rsidP="001A1D7E">
            <w:pPr>
              <w:jc w:val="right"/>
              <w:rPr>
                <w:b/>
                <w:bCs/>
                <w:sz w:val="18"/>
                <w:szCs w:val="18"/>
              </w:rPr>
            </w:pPr>
            <w:r w:rsidRPr="0086427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86427A" w:rsidRDefault="00AE6B5E" w:rsidP="001A1D7E">
            <w:pPr>
              <w:jc w:val="right"/>
              <w:rPr>
                <w:b/>
                <w:bCs/>
                <w:sz w:val="18"/>
                <w:szCs w:val="18"/>
              </w:rPr>
            </w:pPr>
            <w:r w:rsidRPr="0086427A">
              <w:rPr>
                <w:b/>
                <w:bCs/>
                <w:sz w:val="18"/>
                <w:szCs w:val="18"/>
              </w:rPr>
              <w:t>107,065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0E73B9" w:rsidTr="001A1D7E">
        <w:trPr>
          <w:trHeight w:val="288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7D0C1C" w:rsidRDefault="00AE6B5E" w:rsidP="001A1D7E">
            <w:pPr>
              <w:rPr>
                <w:sz w:val="20"/>
                <w:szCs w:val="20"/>
              </w:rPr>
            </w:pPr>
            <w:r w:rsidRPr="007D0C1C">
              <w:rPr>
                <w:sz w:val="20"/>
                <w:szCs w:val="20"/>
              </w:rPr>
              <w:t> 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E6B5E" w:rsidRPr="000E73B9" w:rsidRDefault="00AE6B5E" w:rsidP="001A1D7E">
            <w:pPr>
              <w:rPr>
                <w:b/>
                <w:sz w:val="20"/>
                <w:szCs w:val="20"/>
              </w:rPr>
            </w:pPr>
            <w:r w:rsidRPr="000E73B9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E73B9" w:rsidRDefault="00AE6B5E" w:rsidP="001A1D7E">
            <w:pPr>
              <w:rPr>
                <w:b/>
                <w:sz w:val="20"/>
                <w:szCs w:val="20"/>
              </w:rPr>
            </w:pPr>
            <w:r w:rsidRPr="000E73B9">
              <w:rPr>
                <w:b/>
                <w:sz w:val="20"/>
                <w:szCs w:val="20"/>
              </w:rPr>
              <w:t>ГБ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159,103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162,488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76,136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14,937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14,869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E73B9" w:rsidRDefault="00AE6B5E" w:rsidP="001A1D7E">
            <w:pPr>
              <w:jc w:val="center"/>
              <w:rPr>
                <w:sz w:val="18"/>
                <w:szCs w:val="18"/>
              </w:rPr>
            </w:pPr>
            <w:r w:rsidRPr="000E73B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E73B9" w:rsidRDefault="00AE6B5E" w:rsidP="001A1D7E">
            <w:pPr>
              <w:jc w:val="center"/>
              <w:rPr>
                <w:sz w:val="18"/>
                <w:szCs w:val="18"/>
              </w:rPr>
            </w:pPr>
            <w:r w:rsidRPr="000E73B9">
              <w:rPr>
                <w:sz w:val="18"/>
                <w:szCs w:val="18"/>
              </w:rPr>
              <w:t> </w:t>
            </w:r>
          </w:p>
        </w:tc>
      </w:tr>
      <w:tr w:rsidR="00AE6B5E" w:rsidRPr="000E73B9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E73B9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0E73B9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E73B9" w:rsidRDefault="00AE6B5E" w:rsidP="001A1D7E">
            <w:pPr>
              <w:rPr>
                <w:b/>
                <w:sz w:val="20"/>
                <w:szCs w:val="20"/>
              </w:rPr>
            </w:pPr>
            <w:r w:rsidRPr="000E73B9">
              <w:rPr>
                <w:b/>
                <w:sz w:val="20"/>
                <w:szCs w:val="20"/>
              </w:rPr>
              <w:t>ОБ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63,488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63,488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3,458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3,461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E73B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0E73B9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0E73B9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E73B9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0E73B9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E73B9" w:rsidRDefault="00AE6B5E" w:rsidP="001A1D7E">
            <w:pPr>
              <w:rPr>
                <w:b/>
                <w:sz w:val="20"/>
                <w:szCs w:val="20"/>
              </w:rPr>
            </w:pPr>
            <w:r w:rsidRPr="000E73B9">
              <w:rPr>
                <w:b/>
                <w:sz w:val="20"/>
                <w:szCs w:val="20"/>
              </w:rPr>
              <w:t>ФБ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103,800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97,648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102,824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E73B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0E73B9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0E73B9" w:rsidTr="001A1D7E">
        <w:trPr>
          <w:trHeight w:val="40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E73B9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0E73B9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E73B9" w:rsidRDefault="00AE6B5E" w:rsidP="001A1D7E">
            <w:pPr>
              <w:rPr>
                <w:b/>
                <w:sz w:val="20"/>
                <w:szCs w:val="20"/>
              </w:rPr>
            </w:pPr>
            <w:r w:rsidRPr="000E73B9">
              <w:rPr>
                <w:b/>
                <w:sz w:val="20"/>
                <w:szCs w:val="20"/>
              </w:rPr>
              <w:t>ВИ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4,162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139,603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527,012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321,444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sz w:val="18"/>
                <w:szCs w:val="18"/>
              </w:rPr>
            </w:pPr>
            <w:r w:rsidRPr="000E73B9">
              <w:rPr>
                <w:b/>
                <w:sz w:val="18"/>
                <w:szCs w:val="18"/>
              </w:rPr>
              <w:t>363,658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E73B9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0E73B9" w:rsidRDefault="00AE6B5E" w:rsidP="001A1D7E">
            <w:pPr>
              <w:rPr>
                <w:sz w:val="18"/>
                <w:szCs w:val="18"/>
              </w:rPr>
            </w:pPr>
          </w:p>
        </w:tc>
      </w:tr>
      <w:tr w:rsidR="00AE6B5E" w:rsidRPr="007D0C1C" w:rsidTr="001A1D7E">
        <w:trPr>
          <w:trHeight w:val="288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0E73B9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6B5E" w:rsidRPr="000E73B9" w:rsidRDefault="00AE6B5E" w:rsidP="001A1D7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6B5E" w:rsidRPr="000E73B9" w:rsidRDefault="00AE6B5E" w:rsidP="001A1D7E">
            <w:pPr>
              <w:rPr>
                <w:b/>
                <w:sz w:val="20"/>
                <w:szCs w:val="20"/>
              </w:rPr>
            </w:pPr>
            <w:r w:rsidRPr="000E73B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0E73B9">
              <w:rPr>
                <w:b/>
                <w:bCs/>
                <w:sz w:val="18"/>
                <w:szCs w:val="18"/>
              </w:rPr>
              <w:t>226,753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0E73B9">
              <w:rPr>
                <w:b/>
                <w:bCs/>
                <w:sz w:val="18"/>
                <w:szCs w:val="18"/>
              </w:rPr>
              <w:t>469,379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0E73B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0E73B9">
              <w:rPr>
                <w:b/>
                <w:bCs/>
                <w:sz w:val="18"/>
                <w:szCs w:val="18"/>
              </w:rPr>
              <w:t>704,254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0E73B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0E73B9">
              <w:rPr>
                <w:b/>
                <w:bCs/>
                <w:sz w:val="18"/>
                <w:szCs w:val="18"/>
              </w:rPr>
              <w:t>442,846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0E73B9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 w:rsidRPr="000E73B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B5E" w:rsidRPr="007D0C1C" w:rsidRDefault="00AE6B5E" w:rsidP="001A1D7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378,527</w:t>
            </w: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B5E" w:rsidRPr="007D0C1C" w:rsidRDefault="00AE6B5E" w:rsidP="001A1D7E">
            <w:pPr>
              <w:rPr>
                <w:sz w:val="18"/>
                <w:szCs w:val="18"/>
              </w:rPr>
            </w:pPr>
          </w:p>
        </w:tc>
      </w:tr>
    </w:tbl>
    <w:p w:rsidR="00AE6B5E" w:rsidRDefault="00AE6B5E" w:rsidP="00AE6B5E">
      <w:pPr>
        <w:jc w:val="center"/>
        <w:rPr>
          <w:b/>
          <w:bCs/>
          <w:sz w:val="28"/>
          <w:szCs w:val="28"/>
        </w:rPr>
      </w:pPr>
    </w:p>
    <w:p w:rsidR="00AE6B5E" w:rsidRDefault="00AE6B5E" w:rsidP="00AE6B5E">
      <w:pPr>
        <w:jc w:val="center"/>
        <w:rPr>
          <w:b/>
          <w:bCs/>
          <w:sz w:val="28"/>
          <w:szCs w:val="28"/>
        </w:rPr>
      </w:pPr>
    </w:p>
    <w:p w:rsidR="00AE6B5E" w:rsidRDefault="00AE6B5E" w:rsidP="00AE6B5E">
      <w:pPr>
        <w:jc w:val="center"/>
        <w:rPr>
          <w:b/>
          <w:bCs/>
          <w:sz w:val="28"/>
          <w:szCs w:val="28"/>
        </w:rPr>
      </w:pPr>
    </w:p>
    <w:p w:rsidR="00AE6B5E" w:rsidRPr="007D0C1C" w:rsidRDefault="00AE6B5E" w:rsidP="00AE6B5E">
      <w:pPr>
        <w:jc w:val="center"/>
        <w:rPr>
          <w:b/>
          <w:bCs/>
          <w:sz w:val="28"/>
          <w:szCs w:val="28"/>
        </w:rPr>
      </w:pPr>
    </w:p>
    <w:p w:rsidR="00AE6B5E" w:rsidRPr="007D0C1C" w:rsidRDefault="00AE6B5E" w:rsidP="00AE6B5E">
      <w:pPr>
        <w:jc w:val="center"/>
        <w:rPr>
          <w:b/>
          <w:bCs/>
          <w:sz w:val="28"/>
          <w:szCs w:val="28"/>
        </w:rPr>
        <w:sectPr w:rsidR="00AE6B5E" w:rsidRPr="007D0C1C" w:rsidSect="00315269">
          <w:footerReference w:type="default" r:id="rId13"/>
          <w:pgSz w:w="16840" w:h="11907" w:orient="landscape"/>
          <w:pgMar w:top="1134" w:right="567" w:bottom="1134" w:left="1134" w:header="624" w:footer="624" w:gutter="0"/>
          <w:cols w:space="708"/>
          <w:docGrid w:linePitch="360"/>
        </w:sectPr>
      </w:pPr>
    </w:p>
    <w:p w:rsidR="00AE6B5E" w:rsidRPr="00187BBA" w:rsidRDefault="00AE6B5E" w:rsidP="00AE6B5E">
      <w:pPr>
        <w:jc w:val="center"/>
        <w:rPr>
          <w:b/>
        </w:rPr>
      </w:pPr>
      <w:bookmarkStart w:id="21" w:name="_Toc143168331"/>
      <w:r w:rsidRPr="00187BBA">
        <w:rPr>
          <w:rStyle w:val="20"/>
        </w:rPr>
        <w:lastRenderedPageBreak/>
        <w:t>Сокращения, используемые в Программе</w:t>
      </w:r>
      <w:bookmarkEnd w:id="21"/>
    </w:p>
    <w:p w:rsidR="00AE6B5E" w:rsidRPr="007D0C1C" w:rsidRDefault="00AE6B5E" w:rsidP="00AE6B5E">
      <w:pPr>
        <w:jc w:val="center"/>
        <w:rPr>
          <w:b/>
          <w:bCs/>
          <w:sz w:val="28"/>
          <w:szCs w:val="28"/>
        </w:rPr>
      </w:pPr>
    </w:p>
    <w:p w:rsidR="00AE6B5E" w:rsidRPr="007D0C1C" w:rsidRDefault="00AE6B5E" w:rsidP="00AE6B5E">
      <w:pPr>
        <w:ind w:right="-283"/>
        <w:jc w:val="both"/>
        <w:rPr>
          <w:sz w:val="28"/>
          <w:szCs w:val="28"/>
        </w:rPr>
      </w:pPr>
      <w:r w:rsidRPr="007D0C1C">
        <w:rPr>
          <w:sz w:val="28"/>
          <w:szCs w:val="28"/>
        </w:rPr>
        <w:t>ДЖКХТиС – Департамент жилищно-коммунального хозяйства, транспорта и связи Администрации городского округа город Рыбинск Ярославской области;</w:t>
      </w:r>
    </w:p>
    <w:p w:rsidR="00AE6B5E" w:rsidRPr="007D0C1C" w:rsidRDefault="00AE6B5E" w:rsidP="00AE6B5E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7D0C1C">
        <w:rPr>
          <w:sz w:val="28"/>
          <w:szCs w:val="28"/>
        </w:rPr>
        <w:t>ГБ – бюджет городского округа город Рыбинск Ярославской области;</w:t>
      </w:r>
    </w:p>
    <w:p w:rsidR="00AE6B5E" w:rsidRPr="007D0C1C" w:rsidRDefault="00AE6B5E" w:rsidP="00AE6B5E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7D0C1C">
        <w:rPr>
          <w:sz w:val="28"/>
          <w:szCs w:val="28"/>
        </w:rPr>
        <w:t>ОБ – бюджет Ярославской области;</w:t>
      </w:r>
    </w:p>
    <w:p w:rsidR="00AE6B5E" w:rsidRPr="007D0C1C" w:rsidRDefault="00AE6B5E" w:rsidP="00AE6B5E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7D0C1C">
        <w:rPr>
          <w:sz w:val="28"/>
          <w:szCs w:val="28"/>
        </w:rPr>
        <w:t>ФБ – федеральный бюджет;</w:t>
      </w:r>
    </w:p>
    <w:p w:rsidR="00AE6B5E" w:rsidRPr="007D0C1C" w:rsidRDefault="00AE6B5E" w:rsidP="00AE6B5E">
      <w:pPr>
        <w:autoSpaceDE w:val="0"/>
        <w:autoSpaceDN w:val="0"/>
        <w:adjustRightInd w:val="0"/>
        <w:ind w:right="-283"/>
        <w:jc w:val="both"/>
        <w:rPr>
          <w:sz w:val="28"/>
          <w:szCs w:val="28"/>
        </w:rPr>
      </w:pPr>
      <w:r w:rsidRPr="007D0C1C">
        <w:rPr>
          <w:sz w:val="28"/>
          <w:szCs w:val="28"/>
        </w:rPr>
        <w:t>ВИ – внебюджетные источники;</w:t>
      </w:r>
    </w:p>
    <w:p w:rsidR="00AE6B5E" w:rsidRPr="007D0C1C" w:rsidRDefault="00AE6B5E" w:rsidP="00AE6B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C1C">
        <w:rPr>
          <w:sz w:val="28"/>
          <w:szCs w:val="28"/>
        </w:rPr>
        <w:t>ЦТП – центральный  тепловой пункт;</w:t>
      </w:r>
    </w:p>
    <w:p w:rsidR="00AE6B5E" w:rsidRDefault="00AE6B5E" w:rsidP="00AE6B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C1C">
        <w:rPr>
          <w:sz w:val="28"/>
          <w:szCs w:val="28"/>
        </w:rPr>
        <w:t>ГВС – горячее водоснабжение;</w:t>
      </w:r>
    </w:p>
    <w:p w:rsidR="00AE6B5E" w:rsidRPr="007D0C1C" w:rsidRDefault="00AE6B5E" w:rsidP="00AE6B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ГП ЯО «СВК» - Государственное предприятие Ярославской области «Северный водоканал»</w:t>
      </w:r>
    </w:p>
    <w:p w:rsidR="00AE6B5E" w:rsidRPr="007D0C1C" w:rsidRDefault="00AE6B5E" w:rsidP="00AE6B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6B5E" w:rsidRPr="007D0C1C" w:rsidRDefault="00AE6B5E" w:rsidP="00AE6B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6B5E" w:rsidRDefault="00AE6B5E" w:rsidP="00AE6B5E">
      <w:pPr>
        <w:rPr>
          <w:sz w:val="28"/>
          <w:szCs w:val="28"/>
        </w:rPr>
      </w:pPr>
      <w:r>
        <w:rPr>
          <w:sz w:val="28"/>
          <w:szCs w:val="28"/>
        </w:rPr>
        <w:t>И.о. директора Департамента ЖКХ,</w:t>
      </w:r>
    </w:p>
    <w:p w:rsidR="00AE6B5E" w:rsidRPr="0056393B" w:rsidRDefault="00AE6B5E" w:rsidP="00AE6B5E">
      <w:pPr>
        <w:rPr>
          <w:sz w:val="28"/>
          <w:szCs w:val="28"/>
        </w:rPr>
      </w:pPr>
      <w:r>
        <w:rPr>
          <w:sz w:val="28"/>
          <w:szCs w:val="28"/>
        </w:rPr>
        <w:t xml:space="preserve">транспорта и связи                                                           </w:t>
      </w:r>
      <w:r>
        <w:rPr>
          <w:sz w:val="28"/>
          <w:szCs w:val="28"/>
        </w:rPr>
        <w:t xml:space="preserve">       </w:t>
      </w:r>
      <w:bookmarkStart w:id="22" w:name="_GoBack"/>
      <w:bookmarkEnd w:id="22"/>
      <w:r>
        <w:rPr>
          <w:sz w:val="28"/>
          <w:szCs w:val="28"/>
        </w:rPr>
        <w:t xml:space="preserve">        А.А. Вишняков</w:t>
      </w:r>
    </w:p>
    <w:p w:rsidR="009E18DB" w:rsidRDefault="009E18DB">
      <w:pPr>
        <w:pStyle w:val="ConsPlusNormal"/>
        <w:jc w:val="both"/>
      </w:pPr>
    </w:p>
    <w:sectPr w:rsidR="009E18DB" w:rsidSect="00AE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83C" w:rsidRDefault="00AE6B5E">
    <w:pPr>
      <w:pStyle w:val="af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205148"/>
      <w:docPartObj>
        <w:docPartGallery w:val="Page Numbers (Top of Page)"/>
        <w:docPartUnique/>
      </w:docPartObj>
    </w:sdtPr>
    <w:sdtEndPr/>
    <w:sdtContent>
      <w:p w:rsidR="005F583C" w:rsidRDefault="00AE6B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5F583C" w:rsidRDefault="00AE6B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3B8"/>
    <w:multiLevelType w:val="hybridMultilevel"/>
    <w:tmpl w:val="7C540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6452F0"/>
    <w:multiLevelType w:val="hybridMultilevel"/>
    <w:tmpl w:val="DCDEB7CA"/>
    <w:lvl w:ilvl="0" w:tplc="5A887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8D02DA"/>
    <w:multiLevelType w:val="multilevel"/>
    <w:tmpl w:val="221C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B60307"/>
    <w:multiLevelType w:val="hybridMultilevel"/>
    <w:tmpl w:val="B2224A72"/>
    <w:lvl w:ilvl="0" w:tplc="3ECEE4C4">
      <w:start w:val="14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3196CE3"/>
    <w:multiLevelType w:val="hybridMultilevel"/>
    <w:tmpl w:val="01964BE6"/>
    <w:lvl w:ilvl="0" w:tplc="0419000F">
      <w:start w:val="1"/>
      <w:numFmt w:val="decimal"/>
      <w:lvlText w:val="%1."/>
      <w:lvlJc w:val="left"/>
      <w:pPr>
        <w:ind w:left="124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08" w:hanging="180"/>
      </w:pPr>
      <w:rPr>
        <w:rFonts w:cs="Times New Roman"/>
      </w:rPr>
    </w:lvl>
  </w:abstractNum>
  <w:abstractNum w:abstractNumId="5" w15:restartNumberingAfterBreak="0">
    <w:nsid w:val="145377EC"/>
    <w:multiLevelType w:val="multilevel"/>
    <w:tmpl w:val="E9AADD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6" w15:restartNumberingAfterBreak="0">
    <w:nsid w:val="17DC77C2"/>
    <w:multiLevelType w:val="hybridMultilevel"/>
    <w:tmpl w:val="52AC1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23B89"/>
    <w:multiLevelType w:val="hybridMultilevel"/>
    <w:tmpl w:val="18B2E79E"/>
    <w:lvl w:ilvl="0" w:tplc="274272E4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8" w15:restartNumberingAfterBreak="0">
    <w:nsid w:val="218C2F90"/>
    <w:multiLevelType w:val="hybridMultilevel"/>
    <w:tmpl w:val="D46EF76A"/>
    <w:lvl w:ilvl="0" w:tplc="0166DDEA">
      <w:numFmt w:val="bullet"/>
      <w:lvlText w:val=""/>
      <w:lvlJc w:val="left"/>
      <w:pPr>
        <w:tabs>
          <w:tab w:val="num" w:pos="981"/>
        </w:tabs>
        <w:ind w:left="981" w:hanging="57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2472579F"/>
    <w:multiLevelType w:val="hybridMultilevel"/>
    <w:tmpl w:val="72F8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221F09"/>
    <w:multiLevelType w:val="hybridMultilevel"/>
    <w:tmpl w:val="5970ACC4"/>
    <w:lvl w:ilvl="0" w:tplc="E1B472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  <w:rPr>
        <w:rFonts w:cs="Times New Roman"/>
      </w:rPr>
    </w:lvl>
  </w:abstractNum>
  <w:abstractNum w:abstractNumId="11" w15:restartNumberingAfterBreak="0">
    <w:nsid w:val="2796613F"/>
    <w:multiLevelType w:val="hybridMultilevel"/>
    <w:tmpl w:val="72F4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35994"/>
    <w:multiLevelType w:val="hybridMultilevel"/>
    <w:tmpl w:val="237813B6"/>
    <w:lvl w:ilvl="0" w:tplc="0974E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E07CD6"/>
    <w:multiLevelType w:val="hybridMultilevel"/>
    <w:tmpl w:val="FB92B1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CD10A50"/>
    <w:multiLevelType w:val="hybridMultilevel"/>
    <w:tmpl w:val="72B2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1669E"/>
    <w:multiLevelType w:val="hybridMultilevel"/>
    <w:tmpl w:val="24486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FF7045"/>
    <w:multiLevelType w:val="hybridMultilevel"/>
    <w:tmpl w:val="0142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446E73"/>
    <w:multiLevelType w:val="hybridMultilevel"/>
    <w:tmpl w:val="11C8809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37014F72"/>
    <w:multiLevelType w:val="hybridMultilevel"/>
    <w:tmpl w:val="AA086594"/>
    <w:lvl w:ilvl="0" w:tplc="37C26D16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1B4169"/>
    <w:multiLevelType w:val="hybridMultilevel"/>
    <w:tmpl w:val="BD3C3E40"/>
    <w:lvl w:ilvl="0" w:tplc="83028D42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E06B81"/>
    <w:multiLevelType w:val="hybridMultilevel"/>
    <w:tmpl w:val="EBA6C236"/>
    <w:lvl w:ilvl="0" w:tplc="234A2D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08A2E8C"/>
    <w:multiLevelType w:val="hybridMultilevel"/>
    <w:tmpl w:val="0802726A"/>
    <w:lvl w:ilvl="0" w:tplc="9FFE7564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08F6A5E"/>
    <w:multiLevelType w:val="hybridMultilevel"/>
    <w:tmpl w:val="D26A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767C89"/>
    <w:multiLevelType w:val="hybridMultilevel"/>
    <w:tmpl w:val="0AD4AF38"/>
    <w:lvl w:ilvl="0" w:tplc="33E8A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1F04F06"/>
    <w:multiLevelType w:val="hybridMultilevel"/>
    <w:tmpl w:val="8FE0147E"/>
    <w:lvl w:ilvl="0" w:tplc="9C9CA11C">
      <w:start w:val="1"/>
      <w:numFmt w:val="decimal"/>
      <w:lvlText w:val="%1."/>
      <w:lvlJc w:val="left"/>
      <w:pPr>
        <w:ind w:left="277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2B43079"/>
    <w:multiLevelType w:val="hybridMultilevel"/>
    <w:tmpl w:val="8FE0147E"/>
    <w:lvl w:ilvl="0" w:tplc="9C9CA11C">
      <w:start w:val="1"/>
      <w:numFmt w:val="decimal"/>
      <w:lvlText w:val="%1."/>
      <w:lvlJc w:val="left"/>
      <w:pPr>
        <w:ind w:left="64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67E1B70"/>
    <w:multiLevelType w:val="hybridMultilevel"/>
    <w:tmpl w:val="52D65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383603"/>
    <w:multiLevelType w:val="hybridMultilevel"/>
    <w:tmpl w:val="BF047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E834984"/>
    <w:multiLevelType w:val="hybridMultilevel"/>
    <w:tmpl w:val="0142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611FCF"/>
    <w:multiLevelType w:val="hybridMultilevel"/>
    <w:tmpl w:val="AA086594"/>
    <w:lvl w:ilvl="0" w:tplc="37C26D16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8F76ED"/>
    <w:multiLevelType w:val="hybridMultilevel"/>
    <w:tmpl w:val="C4B4C326"/>
    <w:lvl w:ilvl="0" w:tplc="04190001">
      <w:start w:val="20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A3BB4"/>
    <w:multiLevelType w:val="hybridMultilevel"/>
    <w:tmpl w:val="5FDC067C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9D4757D"/>
    <w:multiLevelType w:val="hybridMultilevel"/>
    <w:tmpl w:val="AFC4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B103D80"/>
    <w:multiLevelType w:val="hybridMultilevel"/>
    <w:tmpl w:val="3F480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8849D7"/>
    <w:multiLevelType w:val="multilevel"/>
    <w:tmpl w:val="014E81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4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609A4367"/>
    <w:multiLevelType w:val="hybridMultilevel"/>
    <w:tmpl w:val="8FE0147E"/>
    <w:lvl w:ilvl="0" w:tplc="9C9CA11C">
      <w:start w:val="1"/>
      <w:numFmt w:val="decimal"/>
      <w:lvlText w:val="%1."/>
      <w:lvlJc w:val="left"/>
      <w:pPr>
        <w:ind w:left="277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6" w15:restartNumberingAfterBreak="0">
    <w:nsid w:val="6223116A"/>
    <w:multiLevelType w:val="hybridMultilevel"/>
    <w:tmpl w:val="7492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D29F5"/>
    <w:multiLevelType w:val="hybridMultilevel"/>
    <w:tmpl w:val="65D86B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194DE0"/>
    <w:multiLevelType w:val="hybridMultilevel"/>
    <w:tmpl w:val="FB3E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8778C7"/>
    <w:multiLevelType w:val="hybridMultilevel"/>
    <w:tmpl w:val="8FE0147E"/>
    <w:lvl w:ilvl="0" w:tplc="9C9CA11C">
      <w:start w:val="1"/>
      <w:numFmt w:val="decimal"/>
      <w:lvlText w:val="%1."/>
      <w:lvlJc w:val="left"/>
      <w:pPr>
        <w:ind w:left="277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E452664"/>
    <w:multiLevelType w:val="hybridMultilevel"/>
    <w:tmpl w:val="18524EFA"/>
    <w:lvl w:ilvl="0" w:tplc="5B7AD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9C2611"/>
    <w:multiLevelType w:val="hybridMultilevel"/>
    <w:tmpl w:val="13CAACFE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705D5FEC"/>
    <w:multiLevelType w:val="hybridMultilevel"/>
    <w:tmpl w:val="B6DEFCFC"/>
    <w:lvl w:ilvl="0" w:tplc="043EFDD6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 w15:restartNumberingAfterBreak="0">
    <w:nsid w:val="72307E86"/>
    <w:multiLevelType w:val="hybridMultilevel"/>
    <w:tmpl w:val="E368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05467"/>
    <w:multiLevelType w:val="hybridMultilevel"/>
    <w:tmpl w:val="67E0591C"/>
    <w:lvl w:ilvl="0" w:tplc="975ADCF6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55D3759"/>
    <w:multiLevelType w:val="hybridMultilevel"/>
    <w:tmpl w:val="0142B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134D39"/>
    <w:multiLevelType w:val="hybridMultilevel"/>
    <w:tmpl w:val="58E8118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7" w15:restartNumberingAfterBreak="0">
    <w:nsid w:val="7B8F675C"/>
    <w:multiLevelType w:val="hybridMultilevel"/>
    <w:tmpl w:val="4BBCF9B2"/>
    <w:lvl w:ilvl="0" w:tplc="278A515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8"/>
  </w:num>
  <w:num w:numId="2">
    <w:abstractNumId w:val="3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8"/>
  </w:num>
  <w:num w:numId="7">
    <w:abstractNumId w:val="44"/>
  </w:num>
  <w:num w:numId="8">
    <w:abstractNumId w:val="22"/>
  </w:num>
  <w:num w:numId="9">
    <w:abstractNumId w:val="10"/>
  </w:num>
  <w:num w:numId="10">
    <w:abstractNumId w:val="26"/>
  </w:num>
  <w:num w:numId="11">
    <w:abstractNumId w:val="47"/>
  </w:num>
  <w:num w:numId="12">
    <w:abstractNumId w:val="45"/>
  </w:num>
  <w:num w:numId="13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2"/>
  </w:num>
  <w:num w:numId="16">
    <w:abstractNumId w:val="13"/>
  </w:num>
  <w:num w:numId="17">
    <w:abstractNumId w:val="1"/>
  </w:num>
  <w:num w:numId="18">
    <w:abstractNumId w:val="16"/>
  </w:num>
  <w:num w:numId="19">
    <w:abstractNumId w:val="28"/>
  </w:num>
  <w:num w:numId="20">
    <w:abstractNumId w:val="29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4"/>
  </w:num>
  <w:num w:numId="24">
    <w:abstractNumId w:val="9"/>
  </w:num>
  <w:num w:numId="25">
    <w:abstractNumId w:val="20"/>
  </w:num>
  <w:num w:numId="26">
    <w:abstractNumId w:val="33"/>
  </w:num>
  <w:num w:numId="27">
    <w:abstractNumId w:val="15"/>
  </w:num>
  <w:num w:numId="28">
    <w:abstractNumId w:val="40"/>
  </w:num>
  <w:num w:numId="29">
    <w:abstractNumId w:val="46"/>
  </w:num>
  <w:num w:numId="30">
    <w:abstractNumId w:val="17"/>
  </w:num>
  <w:num w:numId="31">
    <w:abstractNumId w:val="36"/>
  </w:num>
  <w:num w:numId="32">
    <w:abstractNumId w:val="41"/>
  </w:num>
  <w:num w:numId="33">
    <w:abstractNumId w:val="23"/>
  </w:num>
  <w:num w:numId="34">
    <w:abstractNumId w:val="19"/>
  </w:num>
  <w:num w:numId="35">
    <w:abstractNumId w:val="31"/>
  </w:num>
  <w:num w:numId="36">
    <w:abstractNumId w:val="12"/>
  </w:num>
  <w:num w:numId="37">
    <w:abstractNumId w:val="6"/>
  </w:num>
  <w:num w:numId="38">
    <w:abstractNumId w:val="42"/>
  </w:num>
  <w:num w:numId="39">
    <w:abstractNumId w:val="7"/>
  </w:num>
  <w:num w:numId="40">
    <w:abstractNumId w:val="24"/>
  </w:num>
  <w:num w:numId="41">
    <w:abstractNumId w:val="3"/>
  </w:num>
  <w:num w:numId="42">
    <w:abstractNumId w:val="21"/>
  </w:num>
  <w:num w:numId="43">
    <w:abstractNumId w:val="25"/>
  </w:num>
  <w:num w:numId="44">
    <w:abstractNumId w:val="43"/>
  </w:num>
  <w:num w:numId="45">
    <w:abstractNumId w:val="35"/>
  </w:num>
  <w:num w:numId="46">
    <w:abstractNumId w:val="39"/>
  </w:num>
  <w:num w:numId="47">
    <w:abstractNumId w:val="11"/>
  </w:num>
  <w:num w:numId="48">
    <w:abstractNumId w:val="30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DB"/>
    <w:rsid w:val="009E18DB"/>
    <w:rsid w:val="00AE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374D4-DEA1-49BA-AEA9-A3341300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6B5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E6B5E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6B5E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6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E6B5E"/>
    <w:pPr>
      <w:keepNext/>
      <w:jc w:val="righ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E6B5E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E6B5E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AE6B5E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8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E18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9E18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uiPriority w:val="99"/>
    <w:rsid w:val="009E18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E18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E18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E18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E18D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E6B5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6B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6B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6B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E6B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E6B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E6B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E6B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6">
    <w:name w:val="Знак Знак16"/>
    <w:basedOn w:val="a0"/>
    <w:uiPriority w:val="99"/>
    <w:rsid w:val="00AE6B5E"/>
    <w:rPr>
      <w:rFonts w:ascii="Arial" w:hAnsi="Arial" w:cs="Arial"/>
      <w:b/>
      <w:bCs/>
      <w:color w:val="000080"/>
      <w:lang w:val="ru-RU" w:eastAsia="ru-RU"/>
    </w:rPr>
  </w:style>
  <w:style w:type="character" w:customStyle="1" w:styleId="15">
    <w:name w:val="Знак Знак15"/>
    <w:basedOn w:val="a0"/>
    <w:uiPriority w:val="99"/>
    <w:rsid w:val="00AE6B5E"/>
    <w:rPr>
      <w:rFonts w:cs="Times New Roman"/>
      <w:b/>
      <w:bCs/>
      <w:sz w:val="24"/>
      <w:szCs w:val="24"/>
      <w:lang w:val="ru-RU" w:eastAsia="ru-RU"/>
    </w:rPr>
  </w:style>
  <w:style w:type="character" w:customStyle="1" w:styleId="14">
    <w:name w:val="Знак Знак14"/>
    <w:basedOn w:val="a0"/>
    <w:uiPriority w:val="99"/>
    <w:rsid w:val="00AE6B5E"/>
    <w:rPr>
      <w:rFonts w:cs="Times New Roman"/>
      <w:sz w:val="24"/>
      <w:szCs w:val="24"/>
      <w:lang w:val="ru-RU" w:eastAsia="ru-RU"/>
    </w:rPr>
  </w:style>
  <w:style w:type="character" w:customStyle="1" w:styleId="13">
    <w:name w:val="Знак Знак13"/>
    <w:basedOn w:val="a0"/>
    <w:uiPriority w:val="99"/>
    <w:rsid w:val="00AE6B5E"/>
    <w:rPr>
      <w:rFonts w:cs="Times New Roman"/>
      <w:b/>
      <w:bCs/>
      <w:sz w:val="28"/>
      <w:szCs w:val="28"/>
      <w:lang w:val="ru-RU" w:eastAsia="ru-RU"/>
    </w:rPr>
  </w:style>
  <w:style w:type="character" w:customStyle="1" w:styleId="12">
    <w:name w:val="Знак Знак12"/>
    <w:basedOn w:val="a0"/>
    <w:uiPriority w:val="99"/>
    <w:rsid w:val="00AE6B5E"/>
    <w:rPr>
      <w:rFonts w:cs="Times New Roman"/>
      <w:b/>
      <w:bCs/>
      <w:sz w:val="24"/>
      <w:szCs w:val="24"/>
      <w:lang w:val="ru-RU" w:eastAsia="ru-RU"/>
    </w:rPr>
  </w:style>
  <w:style w:type="character" w:customStyle="1" w:styleId="11">
    <w:name w:val="Знак Знак11"/>
    <w:basedOn w:val="a0"/>
    <w:uiPriority w:val="99"/>
    <w:rsid w:val="00AE6B5E"/>
    <w:rPr>
      <w:rFonts w:cs="Times New Roman"/>
      <w:b/>
      <w:bCs/>
      <w:sz w:val="24"/>
      <w:szCs w:val="24"/>
      <w:lang w:val="ru-RU" w:eastAsia="ru-RU"/>
    </w:rPr>
  </w:style>
  <w:style w:type="character" w:customStyle="1" w:styleId="100">
    <w:name w:val="Знак Знак10"/>
    <w:basedOn w:val="a0"/>
    <w:uiPriority w:val="99"/>
    <w:rsid w:val="00AE6B5E"/>
    <w:rPr>
      <w:rFonts w:cs="Times New Roman"/>
      <w:b/>
      <w:bCs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AE6B5E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E6B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">
    <w:name w:val="Знак Знак9"/>
    <w:basedOn w:val="a0"/>
    <w:uiPriority w:val="99"/>
    <w:rsid w:val="00AE6B5E"/>
    <w:rPr>
      <w:rFonts w:cs="Times New Roman"/>
      <w:sz w:val="28"/>
      <w:szCs w:val="28"/>
      <w:lang w:val="ru-RU" w:eastAsia="ru-RU"/>
    </w:rPr>
  </w:style>
  <w:style w:type="paragraph" w:styleId="a3">
    <w:name w:val="Body Text Indent"/>
    <w:basedOn w:val="a"/>
    <w:link w:val="a4"/>
    <w:uiPriority w:val="99"/>
    <w:rsid w:val="00AE6B5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E6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Знак Знак8"/>
    <w:basedOn w:val="a0"/>
    <w:uiPriority w:val="99"/>
    <w:rsid w:val="00AE6B5E"/>
    <w:rPr>
      <w:rFonts w:cs="Times New Roman"/>
      <w:sz w:val="24"/>
      <w:szCs w:val="24"/>
      <w:lang w:val="ru-RU" w:eastAsia="ru-RU"/>
    </w:rPr>
  </w:style>
  <w:style w:type="character" w:customStyle="1" w:styleId="a5">
    <w:name w:val="Цветовое выделение"/>
    <w:uiPriority w:val="99"/>
    <w:rsid w:val="00AE6B5E"/>
    <w:rPr>
      <w:b/>
      <w:color w:val="000080"/>
      <w:sz w:val="20"/>
    </w:rPr>
  </w:style>
  <w:style w:type="paragraph" w:styleId="a6">
    <w:name w:val="footnote text"/>
    <w:basedOn w:val="a"/>
    <w:link w:val="a7"/>
    <w:uiPriority w:val="99"/>
    <w:rsid w:val="00AE6B5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E6B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">
    <w:name w:val="Знак Знак7"/>
    <w:basedOn w:val="a0"/>
    <w:uiPriority w:val="99"/>
    <w:semiHidden/>
    <w:rsid w:val="00AE6B5E"/>
    <w:rPr>
      <w:rFonts w:cs="Times New Roman"/>
      <w:lang w:val="ru-RU" w:eastAsia="ru-RU"/>
    </w:rPr>
  </w:style>
  <w:style w:type="character" w:styleId="a8">
    <w:name w:val="footnote reference"/>
    <w:basedOn w:val="a0"/>
    <w:uiPriority w:val="99"/>
    <w:rsid w:val="00AE6B5E"/>
    <w:rPr>
      <w:rFonts w:cs="Times New Roman"/>
      <w:vertAlign w:val="superscript"/>
    </w:rPr>
  </w:style>
  <w:style w:type="paragraph" w:customStyle="1" w:styleId="a9">
    <w:name w:val="Заголовок статьи"/>
    <w:basedOn w:val="a"/>
    <w:next w:val="a"/>
    <w:uiPriority w:val="99"/>
    <w:rsid w:val="00AE6B5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rsid w:val="00AE6B5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E6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">
    <w:name w:val="Знак Знак6"/>
    <w:basedOn w:val="a0"/>
    <w:uiPriority w:val="99"/>
    <w:rsid w:val="00AE6B5E"/>
    <w:rPr>
      <w:rFonts w:cs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uiPriority w:val="99"/>
    <w:rsid w:val="00AE6B5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E6B5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1">
    <w:name w:val="Знак Знак5"/>
    <w:basedOn w:val="a0"/>
    <w:uiPriority w:val="99"/>
    <w:rsid w:val="00AE6B5E"/>
    <w:rPr>
      <w:rFonts w:cs="Times New Roman"/>
      <w:sz w:val="16"/>
      <w:szCs w:val="16"/>
      <w:lang w:val="ru-RU" w:eastAsia="ru-RU"/>
    </w:rPr>
  </w:style>
  <w:style w:type="paragraph" w:customStyle="1" w:styleId="Default">
    <w:name w:val="Default"/>
    <w:rsid w:val="00AE6B5E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AE6B5E"/>
    <w:pPr>
      <w:suppressAutoHyphens/>
      <w:jc w:val="both"/>
    </w:pPr>
    <w:rPr>
      <w:sz w:val="28"/>
      <w:szCs w:val="28"/>
      <w:lang w:eastAsia="ar-SA"/>
    </w:rPr>
  </w:style>
  <w:style w:type="paragraph" w:styleId="aa">
    <w:name w:val="header"/>
    <w:basedOn w:val="a"/>
    <w:link w:val="ab"/>
    <w:uiPriority w:val="99"/>
    <w:rsid w:val="00AE6B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6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0"/>
    <w:uiPriority w:val="99"/>
    <w:rsid w:val="00AE6B5E"/>
    <w:rPr>
      <w:rFonts w:cs="Times New Roman"/>
      <w:sz w:val="24"/>
      <w:szCs w:val="24"/>
      <w:lang w:val="ru-RU" w:eastAsia="ru-RU"/>
    </w:rPr>
  </w:style>
  <w:style w:type="character" w:styleId="ac">
    <w:name w:val="page number"/>
    <w:basedOn w:val="a0"/>
    <w:uiPriority w:val="99"/>
    <w:rsid w:val="00AE6B5E"/>
    <w:rPr>
      <w:rFonts w:cs="Times New Roman"/>
    </w:rPr>
  </w:style>
  <w:style w:type="paragraph" w:styleId="ad">
    <w:name w:val="Body Text"/>
    <w:basedOn w:val="a"/>
    <w:link w:val="ae"/>
    <w:uiPriority w:val="99"/>
    <w:rsid w:val="00AE6B5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E6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нак Знак3"/>
    <w:basedOn w:val="a0"/>
    <w:uiPriority w:val="99"/>
    <w:rsid w:val="00AE6B5E"/>
    <w:rPr>
      <w:rFonts w:cs="Times New Roman"/>
      <w:sz w:val="24"/>
      <w:szCs w:val="24"/>
      <w:lang w:val="ru-RU" w:eastAsia="ru-RU"/>
    </w:rPr>
  </w:style>
  <w:style w:type="paragraph" w:styleId="34">
    <w:name w:val="Body Text 3"/>
    <w:basedOn w:val="a"/>
    <w:link w:val="35"/>
    <w:uiPriority w:val="99"/>
    <w:rsid w:val="00AE6B5E"/>
    <w:pPr>
      <w:jc w:val="center"/>
    </w:pPr>
    <w:rPr>
      <w:b/>
      <w:bCs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rsid w:val="00AE6B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basedOn w:val="a0"/>
    <w:uiPriority w:val="99"/>
    <w:rsid w:val="00AE6B5E"/>
    <w:rPr>
      <w:rFonts w:cs="Times New Roman"/>
      <w:b/>
      <w:bCs/>
      <w:sz w:val="24"/>
      <w:szCs w:val="24"/>
      <w:lang w:val="ru-RU" w:eastAsia="ru-RU"/>
    </w:rPr>
  </w:style>
  <w:style w:type="character" w:styleId="af">
    <w:name w:val="Strong"/>
    <w:basedOn w:val="a0"/>
    <w:uiPriority w:val="99"/>
    <w:qFormat/>
    <w:rsid w:val="00AE6B5E"/>
    <w:rPr>
      <w:rFonts w:cs="Times New Roman"/>
      <w:b/>
      <w:bCs/>
    </w:rPr>
  </w:style>
  <w:style w:type="character" w:styleId="af0">
    <w:name w:val="Hyperlink"/>
    <w:basedOn w:val="a0"/>
    <w:uiPriority w:val="99"/>
    <w:rsid w:val="00AE6B5E"/>
    <w:rPr>
      <w:rFonts w:cs="Times New Roman"/>
      <w:color w:val="0000FF"/>
      <w:u w:val="single"/>
    </w:rPr>
  </w:style>
  <w:style w:type="character" w:customStyle="1" w:styleId="17">
    <w:name w:val="Знак Знак1"/>
    <w:basedOn w:val="a0"/>
    <w:uiPriority w:val="99"/>
    <w:semiHidden/>
    <w:rsid w:val="00AE6B5E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rsid w:val="00AE6B5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6B5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AE6B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E6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Знак Знак"/>
    <w:basedOn w:val="a0"/>
    <w:uiPriority w:val="99"/>
    <w:rsid w:val="00AE6B5E"/>
    <w:rPr>
      <w:rFonts w:cs="Times New Roman"/>
      <w:sz w:val="24"/>
      <w:szCs w:val="24"/>
      <w:lang w:val="ru-RU" w:eastAsia="ru-RU"/>
    </w:rPr>
  </w:style>
  <w:style w:type="paragraph" w:styleId="af6">
    <w:name w:val="Normal (Web)"/>
    <w:basedOn w:val="a"/>
    <w:uiPriority w:val="99"/>
    <w:rsid w:val="00AE6B5E"/>
    <w:pPr>
      <w:spacing w:before="100" w:beforeAutospacing="1" w:after="100" w:afterAutospacing="1"/>
    </w:pPr>
  </w:style>
  <w:style w:type="paragraph" w:customStyle="1" w:styleId="af7">
    <w:name w:val="Знак Знак Знак Знак"/>
    <w:basedOn w:val="a"/>
    <w:uiPriority w:val="99"/>
    <w:rsid w:val="00AE6B5E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 Знак Знак Знак"/>
    <w:basedOn w:val="a"/>
    <w:uiPriority w:val="99"/>
    <w:rsid w:val="00AE6B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Document Map"/>
    <w:basedOn w:val="a"/>
    <w:link w:val="afa"/>
    <w:uiPriority w:val="99"/>
    <w:rsid w:val="00AE6B5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rsid w:val="00AE6B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8">
    <w:name w:val="toc 1"/>
    <w:basedOn w:val="a"/>
    <w:next w:val="a"/>
    <w:autoRedefine/>
    <w:uiPriority w:val="39"/>
    <w:rsid w:val="00AE6B5E"/>
    <w:pPr>
      <w:tabs>
        <w:tab w:val="right" w:leader="dot" w:pos="10206"/>
      </w:tabs>
      <w:spacing w:line="360" w:lineRule="auto"/>
      <w:jc w:val="both"/>
    </w:pPr>
    <w:rPr>
      <w:noProof/>
      <w:sz w:val="28"/>
      <w:szCs w:val="28"/>
    </w:rPr>
  </w:style>
  <w:style w:type="paragraph" w:styleId="26">
    <w:name w:val="toc 2"/>
    <w:basedOn w:val="a"/>
    <w:next w:val="a"/>
    <w:autoRedefine/>
    <w:uiPriority w:val="39"/>
    <w:rsid w:val="00AE6B5E"/>
    <w:pPr>
      <w:tabs>
        <w:tab w:val="left" w:pos="720"/>
        <w:tab w:val="right" w:leader="dot" w:pos="10196"/>
      </w:tabs>
      <w:spacing w:line="360" w:lineRule="auto"/>
      <w:ind w:left="240" w:right="-5"/>
      <w:jc w:val="both"/>
    </w:pPr>
    <w:rPr>
      <w:sz w:val="28"/>
    </w:rPr>
  </w:style>
  <w:style w:type="paragraph" w:styleId="36">
    <w:name w:val="toc 3"/>
    <w:basedOn w:val="a"/>
    <w:next w:val="a"/>
    <w:autoRedefine/>
    <w:uiPriority w:val="99"/>
    <w:rsid w:val="00AE6B5E"/>
    <w:pPr>
      <w:tabs>
        <w:tab w:val="right" w:leader="dot" w:pos="9345"/>
      </w:tabs>
      <w:spacing w:line="360" w:lineRule="auto"/>
      <w:ind w:left="480"/>
    </w:pPr>
    <w:rPr>
      <w:bCs/>
      <w:sz w:val="28"/>
      <w:szCs w:val="28"/>
    </w:rPr>
  </w:style>
  <w:style w:type="table" w:styleId="afb">
    <w:name w:val="Table Grid"/>
    <w:basedOn w:val="a1"/>
    <w:uiPriority w:val="99"/>
    <w:rsid w:val="00AE6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">
    <w:name w:val="Знак6"/>
    <w:basedOn w:val="a"/>
    <w:uiPriority w:val="99"/>
    <w:rsid w:val="00AE6B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Знак Знак Знак Знак1"/>
    <w:basedOn w:val="a"/>
    <w:uiPriority w:val="99"/>
    <w:rsid w:val="00AE6B5E"/>
    <w:rPr>
      <w:rFonts w:ascii="Verdana" w:hAnsi="Verdana" w:cs="Verdana"/>
      <w:sz w:val="20"/>
      <w:szCs w:val="20"/>
      <w:lang w:val="en-US" w:eastAsia="en-US"/>
    </w:rPr>
  </w:style>
  <w:style w:type="paragraph" w:customStyle="1" w:styleId="610">
    <w:name w:val="Знак61"/>
    <w:basedOn w:val="a"/>
    <w:uiPriority w:val="99"/>
    <w:rsid w:val="00AE6B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1">
    <w:name w:val="Знак Знак121"/>
    <w:basedOn w:val="a0"/>
    <w:uiPriority w:val="99"/>
    <w:rsid w:val="00AE6B5E"/>
    <w:rPr>
      <w:rFonts w:cs="Times New Roman"/>
      <w:b/>
      <w:bCs/>
      <w:sz w:val="24"/>
      <w:szCs w:val="24"/>
      <w:lang w:val="ru-RU" w:eastAsia="ru-RU"/>
    </w:rPr>
  </w:style>
  <w:style w:type="paragraph" w:customStyle="1" w:styleId="afc">
    <w:name w:val="Интерфейс"/>
    <w:basedOn w:val="a"/>
    <w:next w:val="a"/>
    <w:uiPriority w:val="99"/>
    <w:rsid w:val="00AE6B5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32"/>
      <w:szCs w:val="32"/>
    </w:rPr>
  </w:style>
  <w:style w:type="paragraph" w:customStyle="1" w:styleId="afd">
    <w:name w:val="Основное меню"/>
    <w:basedOn w:val="a"/>
    <w:next w:val="a"/>
    <w:uiPriority w:val="99"/>
    <w:rsid w:val="00AE6B5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34"/>
      <w:szCs w:val="34"/>
    </w:rPr>
  </w:style>
  <w:style w:type="paragraph" w:customStyle="1" w:styleId="afe">
    <w:name w:val="Заголовок"/>
    <w:basedOn w:val="afd"/>
    <w:next w:val="a"/>
    <w:uiPriority w:val="99"/>
    <w:rsid w:val="00AE6B5E"/>
    <w:rPr>
      <w:b/>
      <w:bCs/>
      <w:color w:val="C0C0C0"/>
    </w:rPr>
  </w:style>
  <w:style w:type="paragraph" w:customStyle="1" w:styleId="aff">
    <w:name w:val="Интерактивный заголовок"/>
    <w:basedOn w:val="afe"/>
    <w:next w:val="a"/>
    <w:uiPriority w:val="99"/>
    <w:rsid w:val="00AE6B5E"/>
    <w:rPr>
      <w:u w:val="single"/>
    </w:rPr>
  </w:style>
  <w:style w:type="paragraph" w:customStyle="1" w:styleId="aff0">
    <w:name w:val="Комментарий"/>
    <w:basedOn w:val="a"/>
    <w:next w:val="a"/>
    <w:uiPriority w:val="99"/>
    <w:rsid w:val="00AE6B5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32"/>
      <w:szCs w:val="32"/>
    </w:rPr>
  </w:style>
  <w:style w:type="paragraph" w:customStyle="1" w:styleId="aff1">
    <w:name w:val="Информация о версии"/>
    <w:basedOn w:val="aff0"/>
    <w:next w:val="a"/>
    <w:uiPriority w:val="99"/>
    <w:rsid w:val="00AE6B5E"/>
    <w:rPr>
      <w:color w:val="000080"/>
    </w:rPr>
  </w:style>
  <w:style w:type="paragraph" w:customStyle="1" w:styleId="aff2">
    <w:name w:val="Текст (лев. подпись)"/>
    <w:basedOn w:val="a"/>
    <w:next w:val="a"/>
    <w:uiPriority w:val="99"/>
    <w:rsid w:val="00AE6B5E"/>
    <w:pPr>
      <w:widowControl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paragraph" w:customStyle="1" w:styleId="aff3">
    <w:name w:val="Колонтитул (левый)"/>
    <w:basedOn w:val="aff2"/>
    <w:next w:val="a"/>
    <w:uiPriority w:val="99"/>
    <w:rsid w:val="00AE6B5E"/>
    <w:rPr>
      <w:sz w:val="26"/>
      <w:szCs w:val="26"/>
    </w:rPr>
  </w:style>
  <w:style w:type="paragraph" w:customStyle="1" w:styleId="aff4">
    <w:name w:val="Текст (прав. подпись)"/>
    <w:basedOn w:val="a"/>
    <w:next w:val="a"/>
    <w:uiPriority w:val="99"/>
    <w:rsid w:val="00AE6B5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32"/>
      <w:szCs w:val="32"/>
    </w:rPr>
  </w:style>
  <w:style w:type="paragraph" w:customStyle="1" w:styleId="aff5">
    <w:name w:val="Колонтитул (правый)"/>
    <w:basedOn w:val="aff4"/>
    <w:next w:val="a"/>
    <w:uiPriority w:val="99"/>
    <w:rsid w:val="00AE6B5E"/>
    <w:rPr>
      <w:sz w:val="26"/>
      <w:szCs w:val="26"/>
    </w:rPr>
  </w:style>
  <w:style w:type="paragraph" w:customStyle="1" w:styleId="aff6">
    <w:name w:val="Комментарий пользователя"/>
    <w:basedOn w:val="aff0"/>
    <w:next w:val="a"/>
    <w:uiPriority w:val="99"/>
    <w:rsid w:val="00AE6B5E"/>
    <w:pPr>
      <w:jc w:val="left"/>
    </w:pPr>
    <w:rPr>
      <w:color w:val="000080"/>
    </w:rPr>
  </w:style>
  <w:style w:type="paragraph" w:customStyle="1" w:styleId="aff7">
    <w:name w:val="Моноширинный"/>
    <w:basedOn w:val="a"/>
    <w:next w:val="a"/>
    <w:uiPriority w:val="99"/>
    <w:rsid w:val="00AE6B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2"/>
      <w:szCs w:val="32"/>
    </w:rPr>
  </w:style>
  <w:style w:type="paragraph" w:customStyle="1" w:styleId="aff8">
    <w:name w:val="Нормальный (таблица)"/>
    <w:basedOn w:val="a"/>
    <w:next w:val="a"/>
    <w:uiPriority w:val="99"/>
    <w:rsid w:val="00AE6B5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32"/>
      <w:szCs w:val="32"/>
    </w:rPr>
  </w:style>
  <w:style w:type="paragraph" w:customStyle="1" w:styleId="aff9">
    <w:name w:val="Объект"/>
    <w:basedOn w:val="a"/>
    <w:next w:val="a"/>
    <w:uiPriority w:val="99"/>
    <w:rsid w:val="00AE6B5E"/>
    <w:pPr>
      <w:widowControl w:val="0"/>
      <w:autoSpaceDE w:val="0"/>
      <w:autoSpaceDN w:val="0"/>
      <w:adjustRightInd w:val="0"/>
      <w:ind w:firstLine="720"/>
      <w:jc w:val="both"/>
    </w:pPr>
    <w:rPr>
      <w:sz w:val="32"/>
      <w:szCs w:val="32"/>
    </w:rPr>
  </w:style>
  <w:style w:type="paragraph" w:customStyle="1" w:styleId="affa">
    <w:name w:val="Таблицы (моноширинный)"/>
    <w:basedOn w:val="a"/>
    <w:next w:val="a"/>
    <w:uiPriority w:val="99"/>
    <w:rsid w:val="00AE6B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2"/>
      <w:szCs w:val="32"/>
    </w:rPr>
  </w:style>
  <w:style w:type="paragraph" w:customStyle="1" w:styleId="affb">
    <w:name w:val="Оглавление"/>
    <w:basedOn w:val="affa"/>
    <w:next w:val="a"/>
    <w:uiPriority w:val="99"/>
    <w:rsid w:val="00AE6B5E"/>
    <w:pPr>
      <w:ind w:left="140"/>
    </w:pPr>
  </w:style>
  <w:style w:type="paragraph" w:customStyle="1" w:styleId="affc">
    <w:name w:val="Переменная часть"/>
    <w:basedOn w:val="afd"/>
    <w:next w:val="a"/>
    <w:uiPriority w:val="99"/>
    <w:rsid w:val="00AE6B5E"/>
    <w:rPr>
      <w:sz w:val="30"/>
      <w:szCs w:val="30"/>
    </w:rPr>
  </w:style>
  <w:style w:type="paragraph" w:customStyle="1" w:styleId="affd">
    <w:name w:val="Постоянная часть"/>
    <w:basedOn w:val="afd"/>
    <w:next w:val="a"/>
    <w:uiPriority w:val="99"/>
    <w:rsid w:val="00AE6B5E"/>
    <w:rPr>
      <w:sz w:val="32"/>
      <w:szCs w:val="32"/>
    </w:rPr>
  </w:style>
  <w:style w:type="paragraph" w:customStyle="1" w:styleId="affe">
    <w:name w:val="Прижатый влево"/>
    <w:basedOn w:val="a"/>
    <w:next w:val="a"/>
    <w:uiPriority w:val="99"/>
    <w:rsid w:val="00AE6B5E"/>
    <w:pPr>
      <w:widowControl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paragraph" w:customStyle="1" w:styleId="afff">
    <w:name w:val="Словарная статья"/>
    <w:basedOn w:val="a"/>
    <w:next w:val="a"/>
    <w:uiPriority w:val="99"/>
    <w:rsid w:val="00AE6B5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32"/>
      <w:szCs w:val="32"/>
    </w:rPr>
  </w:style>
  <w:style w:type="paragraph" w:customStyle="1" w:styleId="afff0">
    <w:name w:val="Текст (справка)"/>
    <w:basedOn w:val="a"/>
    <w:next w:val="a"/>
    <w:uiPriority w:val="99"/>
    <w:rsid w:val="00AE6B5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32"/>
      <w:szCs w:val="32"/>
    </w:rPr>
  </w:style>
  <w:style w:type="paragraph" w:customStyle="1" w:styleId="afff1">
    <w:name w:val="Текст в таблице"/>
    <w:basedOn w:val="aff8"/>
    <w:next w:val="a"/>
    <w:uiPriority w:val="99"/>
    <w:rsid w:val="00AE6B5E"/>
    <w:pPr>
      <w:ind w:firstLine="500"/>
    </w:pPr>
  </w:style>
  <w:style w:type="paragraph" w:customStyle="1" w:styleId="afff2">
    <w:name w:val="Технический комментарий"/>
    <w:basedOn w:val="a"/>
    <w:next w:val="a"/>
    <w:uiPriority w:val="99"/>
    <w:rsid w:val="00AE6B5E"/>
    <w:pPr>
      <w:widowControl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paragraph" w:customStyle="1" w:styleId="Iauiue">
    <w:name w:val="Iau?iue"/>
    <w:uiPriority w:val="99"/>
    <w:rsid w:val="00AE6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20">
    <w:name w:val="Основной текст 22"/>
    <w:basedOn w:val="a"/>
    <w:uiPriority w:val="99"/>
    <w:rsid w:val="00AE6B5E"/>
    <w:pPr>
      <w:widowControl w:val="0"/>
      <w:ind w:firstLine="708"/>
    </w:pPr>
  </w:style>
  <w:style w:type="paragraph" w:customStyle="1" w:styleId="Iauiue1">
    <w:name w:val="Iau?iue1"/>
    <w:uiPriority w:val="99"/>
    <w:rsid w:val="00AE6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AE6B5E"/>
    <w:pPr>
      <w:spacing w:before="144" w:after="288"/>
      <w:jc w:val="both"/>
    </w:pPr>
  </w:style>
  <w:style w:type="paragraph" w:customStyle="1" w:styleId="xl22">
    <w:name w:val="xl22"/>
    <w:basedOn w:val="a"/>
    <w:uiPriority w:val="99"/>
    <w:rsid w:val="00AE6B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3">
    <w:name w:val="xl23"/>
    <w:basedOn w:val="a"/>
    <w:uiPriority w:val="99"/>
    <w:rsid w:val="00AE6B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4">
    <w:name w:val="xl24"/>
    <w:basedOn w:val="a"/>
    <w:uiPriority w:val="99"/>
    <w:rsid w:val="00AE6B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">
    <w:name w:val="xl25"/>
    <w:basedOn w:val="a"/>
    <w:uiPriority w:val="99"/>
    <w:rsid w:val="00AE6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6">
    <w:name w:val="xl26"/>
    <w:basedOn w:val="a"/>
    <w:uiPriority w:val="99"/>
    <w:rsid w:val="00AE6B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">
    <w:name w:val="xl27"/>
    <w:basedOn w:val="a"/>
    <w:uiPriority w:val="99"/>
    <w:rsid w:val="00AE6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">
    <w:name w:val="xl28"/>
    <w:basedOn w:val="a"/>
    <w:uiPriority w:val="99"/>
    <w:rsid w:val="00AE6B5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9">
    <w:name w:val="xl29"/>
    <w:basedOn w:val="a"/>
    <w:uiPriority w:val="99"/>
    <w:rsid w:val="00AE6B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0">
    <w:name w:val="xl30"/>
    <w:basedOn w:val="a"/>
    <w:uiPriority w:val="99"/>
    <w:rsid w:val="00AE6B5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1">
    <w:name w:val="xl31"/>
    <w:basedOn w:val="a"/>
    <w:uiPriority w:val="99"/>
    <w:rsid w:val="00AE6B5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AE6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3">
    <w:name w:val="xl33"/>
    <w:basedOn w:val="a"/>
    <w:uiPriority w:val="99"/>
    <w:rsid w:val="00AE6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uiPriority w:val="99"/>
    <w:rsid w:val="00AE6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5">
    <w:name w:val="xl35"/>
    <w:basedOn w:val="a"/>
    <w:uiPriority w:val="99"/>
    <w:rsid w:val="00AE6B5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"/>
    <w:uiPriority w:val="99"/>
    <w:rsid w:val="00AE6B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"/>
    <w:uiPriority w:val="99"/>
    <w:rsid w:val="00AE6B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38">
    <w:name w:val="xl38"/>
    <w:basedOn w:val="a"/>
    <w:uiPriority w:val="99"/>
    <w:rsid w:val="00AE6B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"/>
    <w:uiPriority w:val="99"/>
    <w:rsid w:val="00AE6B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a"/>
    <w:uiPriority w:val="99"/>
    <w:rsid w:val="00AE6B5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a"/>
    <w:uiPriority w:val="99"/>
    <w:rsid w:val="00AE6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a"/>
    <w:uiPriority w:val="99"/>
    <w:rsid w:val="00AE6B5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a"/>
    <w:uiPriority w:val="99"/>
    <w:rsid w:val="00AE6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4">
    <w:name w:val="xl44"/>
    <w:basedOn w:val="a"/>
    <w:uiPriority w:val="99"/>
    <w:rsid w:val="00AE6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5">
    <w:name w:val="xl45"/>
    <w:basedOn w:val="a"/>
    <w:uiPriority w:val="99"/>
    <w:rsid w:val="00AE6B5E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6">
    <w:name w:val="xl46"/>
    <w:basedOn w:val="a"/>
    <w:uiPriority w:val="99"/>
    <w:rsid w:val="00AE6B5E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47">
    <w:name w:val="xl47"/>
    <w:basedOn w:val="a"/>
    <w:uiPriority w:val="99"/>
    <w:rsid w:val="00AE6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8">
    <w:name w:val="xl48"/>
    <w:basedOn w:val="a"/>
    <w:uiPriority w:val="99"/>
    <w:rsid w:val="00AE6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a"/>
    <w:uiPriority w:val="99"/>
    <w:rsid w:val="00AE6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50">
    <w:name w:val="xl50"/>
    <w:basedOn w:val="a"/>
    <w:uiPriority w:val="99"/>
    <w:rsid w:val="00AE6B5E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51">
    <w:name w:val="xl51"/>
    <w:basedOn w:val="a"/>
    <w:uiPriority w:val="99"/>
    <w:rsid w:val="00AE6B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52">
    <w:name w:val="xl52"/>
    <w:basedOn w:val="a"/>
    <w:uiPriority w:val="99"/>
    <w:rsid w:val="00AE6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a"/>
    <w:uiPriority w:val="99"/>
    <w:rsid w:val="00AE6B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"/>
    <w:uiPriority w:val="99"/>
    <w:rsid w:val="00AE6B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55">
    <w:name w:val="xl55"/>
    <w:basedOn w:val="a"/>
    <w:uiPriority w:val="99"/>
    <w:rsid w:val="00AE6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56">
    <w:name w:val="xl56"/>
    <w:basedOn w:val="a"/>
    <w:uiPriority w:val="99"/>
    <w:rsid w:val="00AE6B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7">
    <w:name w:val="xl57"/>
    <w:basedOn w:val="a"/>
    <w:uiPriority w:val="99"/>
    <w:rsid w:val="00AE6B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a"/>
    <w:uiPriority w:val="99"/>
    <w:rsid w:val="00AE6B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59">
    <w:name w:val="xl59"/>
    <w:basedOn w:val="a"/>
    <w:uiPriority w:val="99"/>
    <w:rsid w:val="00AE6B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0">
    <w:name w:val="xl60"/>
    <w:basedOn w:val="a"/>
    <w:uiPriority w:val="99"/>
    <w:rsid w:val="00AE6B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1">
    <w:name w:val="xl61"/>
    <w:basedOn w:val="a"/>
    <w:uiPriority w:val="99"/>
    <w:rsid w:val="00AE6B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2">
    <w:name w:val="xl62"/>
    <w:basedOn w:val="a"/>
    <w:uiPriority w:val="99"/>
    <w:rsid w:val="00AE6B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rsid w:val="00AE6B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4">
    <w:name w:val="xl64"/>
    <w:basedOn w:val="a"/>
    <w:rsid w:val="00AE6B5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AE6B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a"/>
    <w:rsid w:val="00AE6B5E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AE6B5E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AE6B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AE6B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AE6B5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AE6B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"/>
    <w:rsid w:val="00AE6B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AE6B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AE6B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AE6B5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AE6B5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AE6B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AE6B5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AE6B5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AE6B5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AE6B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AE6B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AE6B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E6B5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customStyle="1" w:styleId="afff3">
    <w:name w:val="Гипертекстовая ссылка"/>
    <w:basedOn w:val="a5"/>
    <w:uiPriority w:val="99"/>
    <w:rsid w:val="00AE6B5E"/>
    <w:rPr>
      <w:rFonts w:cs="Times New Roman"/>
      <w:b/>
      <w:bCs/>
      <w:color w:val="008000"/>
      <w:sz w:val="20"/>
      <w:szCs w:val="20"/>
    </w:rPr>
  </w:style>
  <w:style w:type="paragraph" w:styleId="afff4">
    <w:name w:val="No Spacing"/>
    <w:link w:val="afff5"/>
    <w:uiPriority w:val="99"/>
    <w:qFormat/>
    <w:rsid w:val="00AE6B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ff5">
    <w:name w:val="Без интервала Знак"/>
    <w:basedOn w:val="a0"/>
    <w:link w:val="afff4"/>
    <w:uiPriority w:val="99"/>
    <w:locked/>
    <w:rsid w:val="00AE6B5E"/>
    <w:rPr>
      <w:rFonts w:ascii="Calibri" w:eastAsia="Times New Roman" w:hAnsi="Calibri" w:cs="Calibri"/>
    </w:rPr>
  </w:style>
  <w:style w:type="character" w:styleId="afff6">
    <w:name w:val="line number"/>
    <w:basedOn w:val="a0"/>
    <w:uiPriority w:val="99"/>
    <w:rsid w:val="00AE6B5E"/>
    <w:rPr>
      <w:rFonts w:cs="Times New Roman"/>
    </w:rPr>
  </w:style>
  <w:style w:type="paragraph" w:styleId="afff7">
    <w:name w:val="List Paragraph"/>
    <w:basedOn w:val="a"/>
    <w:uiPriority w:val="99"/>
    <w:qFormat/>
    <w:rsid w:val="00AE6B5E"/>
    <w:pPr>
      <w:ind w:left="1000" w:hanging="432"/>
      <w:jc w:val="both"/>
    </w:pPr>
    <w:rPr>
      <w:kern w:val="32"/>
      <w:sz w:val="28"/>
      <w:szCs w:val="28"/>
      <w:lang w:eastAsia="en-US"/>
    </w:rPr>
  </w:style>
  <w:style w:type="paragraph" w:customStyle="1" w:styleId="p7">
    <w:name w:val="p7"/>
    <w:basedOn w:val="a"/>
    <w:uiPriority w:val="99"/>
    <w:rsid w:val="00AE6B5E"/>
    <w:pPr>
      <w:spacing w:before="100" w:beforeAutospacing="1" w:after="100" w:afterAutospacing="1"/>
    </w:pPr>
  </w:style>
  <w:style w:type="paragraph" w:customStyle="1" w:styleId="p44">
    <w:name w:val="p44"/>
    <w:basedOn w:val="a"/>
    <w:uiPriority w:val="99"/>
    <w:rsid w:val="00AE6B5E"/>
    <w:pPr>
      <w:spacing w:before="100" w:beforeAutospacing="1" w:after="100" w:afterAutospacing="1"/>
    </w:pPr>
  </w:style>
  <w:style w:type="paragraph" w:customStyle="1" w:styleId="p21">
    <w:name w:val="p21"/>
    <w:basedOn w:val="a"/>
    <w:uiPriority w:val="99"/>
    <w:rsid w:val="00AE6B5E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AE6B5E"/>
    <w:pPr>
      <w:spacing w:before="100" w:beforeAutospacing="1" w:after="100" w:afterAutospacing="1"/>
    </w:pPr>
  </w:style>
  <w:style w:type="paragraph" w:customStyle="1" w:styleId="p22">
    <w:name w:val="p22"/>
    <w:basedOn w:val="a"/>
    <w:uiPriority w:val="99"/>
    <w:rsid w:val="00AE6B5E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AE6B5E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AE6B5E"/>
    <w:pPr>
      <w:spacing w:before="100" w:beforeAutospacing="1" w:after="100" w:afterAutospacing="1"/>
    </w:pPr>
  </w:style>
  <w:style w:type="paragraph" w:customStyle="1" w:styleId="Char">
    <w:name w:val="Char Знак"/>
    <w:basedOn w:val="a"/>
    <w:uiPriority w:val="99"/>
    <w:rsid w:val="00AE6B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8">
    <w:name w:val="Title"/>
    <w:basedOn w:val="a"/>
    <w:next w:val="a"/>
    <w:link w:val="afff9"/>
    <w:uiPriority w:val="10"/>
    <w:qFormat/>
    <w:rsid w:val="00AE6B5E"/>
    <w:pPr>
      <w:widowControl w:val="0"/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ar-SA"/>
    </w:rPr>
  </w:style>
  <w:style w:type="character" w:customStyle="1" w:styleId="afff9">
    <w:name w:val="Название Знак"/>
    <w:basedOn w:val="a0"/>
    <w:link w:val="afff8"/>
    <w:uiPriority w:val="10"/>
    <w:rsid w:val="00AE6B5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ar-SA"/>
    </w:rPr>
  </w:style>
  <w:style w:type="paragraph" w:customStyle="1" w:styleId="310">
    <w:name w:val="Основной текст 31"/>
    <w:basedOn w:val="a"/>
    <w:uiPriority w:val="99"/>
    <w:rsid w:val="00AE6B5E"/>
    <w:pPr>
      <w:shd w:val="clear" w:color="auto" w:fill="FFFFFF"/>
      <w:suppressAutoHyphens/>
      <w:ind w:right="355"/>
      <w:jc w:val="center"/>
    </w:pPr>
    <w:rPr>
      <w:b/>
      <w:bCs/>
      <w:color w:val="000000"/>
      <w:sz w:val="52"/>
      <w:szCs w:val="52"/>
      <w:lang w:eastAsia="ar-SA"/>
    </w:rPr>
  </w:style>
  <w:style w:type="paragraph" w:styleId="afffa">
    <w:name w:val="Subtitle"/>
    <w:basedOn w:val="a"/>
    <w:next w:val="a"/>
    <w:link w:val="afffb"/>
    <w:qFormat/>
    <w:rsid w:val="00AE6B5E"/>
    <w:pPr>
      <w:widowControl w:val="0"/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fffb">
    <w:name w:val="Подзаголовок Знак"/>
    <w:basedOn w:val="a0"/>
    <w:link w:val="afffa"/>
    <w:rsid w:val="00AE6B5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fffc">
    <w:name w:val="TOC Heading"/>
    <w:basedOn w:val="1"/>
    <w:next w:val="a"/>
    <w:uiPriority w:val="39"/>
    <w:semiHidden/>
    <w:unhideWhenUsed/>
    <w:qFormat/>
    <w:rsid w:val="00AE6B5E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semiHidden/>
    <w:unhideWhenUsed/>
    <w:rsid w:val="00AE6B5E"/>
    <w:pPr>
      <w:spacing w:after="100"/>
      <w:ind w:left="720"/>
    </w:pPr>
    <w:rPr>
      <w:sz w:val="28"/>
    </w:rPr>
  </w:style>
  <w:style w:type="paragraph" w:styleId="52">
    <w:name w:val="toc 5"/>
    <w:basedOn w:val="a"/>
    <w:next w:val="a"/>
    <w:autoRedefine/>
    <w:uiPriority w:val="39"/>
    <w:semiHidden/>
    <w:unhideWhenUsed/>
    <w:rsid w:val="00AE6B5E"/>
    <w:pPr>
      <w:spacing w:after="100"/>
      <w:ind w:left="960"/>
    </w:pPr>
    <w:rPr>
      <w:sz w:val="28"/>
    </w:rPr>
  </w:style>
  <w:style w:type="paragraph" w:styleId="63">
    <w:name w:val="toc 6"/>
    <w:basedOn w:val="a"/>
    <w:next w:val="a"/>
    <w:autoRedefine/>
    <w:uiPriority w:val="39"/>
    <w:semiHidden/>
    <w:unhideWhenUsed/>
    <w:rsid w:val="00AE6B5E"/>
    <w:pPr>
      <w:spacing w:after="100"/>
      <w:ind w:left="1200"/>
    </w:pPr>
    <w:rPr>
      <w:sz w:val="28"/>
    </w:rPr>
  </w:style>
  <w:style w:type="paragraph" w:styleId="72">
    <w:name w:val="toc 7"/>
    <w:basedOn w:val="a"/>
    <w:next w:val="a"/>
    <w:autoRedefine/>
    <w:uiPriority w:val="39"/>
    <w:semiHidden/>
    <w:unhideWhenUsed/>
    <w:rsid w:val="00AE6B5E"/>
    <w:pPr>
      <w:spacing w:after="100"/>
      <w:ind w:left="1440"/>
    </w:pPr>
    <w:rPr>
      <w:sz w:val="28"/>
    </w:rPr>
  </w:style>
  <w:style w:type="paragraph" w:styleId="82">
    <w:name w:val="toc 8"/>
    <w:basedOn w:val="a"/>
    <w:next w:val="a"/>
    <w:autoRedefine/>
    <w:uiPriority w:val="39"/>
    <w:semiHidden/>
    <w:unhideWhenUsed/>
    <w:rsid w:val="00AE6B5E"/>
    <w:pPr>
      <w:spacing w:after="100"/>
      <w:ind w:left="1680"/>
    </w:pPr>
    <w:rPr>
      <w:sz w:val="28"/>
    </w:rPr>
  </w:style>
  <w:style w:type="paragraph" w:styleId="90">
    <w:name w:val="toc 9"/>
    <w:basedOn w:val="a"/>
    <w:next w:val="a"/>
    <w:autoRedefine/>
    <w:uiPriority w:val="39"/>
    <w:semiHidden/>
    <w:unhideWhenUsed/>
    <w:rsid w:val="00AE6B5E"/>
    <w:pPr>
      <w:spacing w:after="100"/>
      <w:ind w:left="1920"/>
    </w:pPr>
    <w:rPr>
      <w:sz w:val="28"/>
    </w:rPr>
  </w:style>
  <w:style w:type="paragraph" w:styleId="afffd">
    <w:name w:val="Plain Text"/>
    <w:basedOn w:val="a"/>
    <w:link w:val="afffe"/>
    <w:uiPriority w:val="99"/>
    <w:unhideWhenUsed/>
    <w:rsid w:val="00AE6B5E"/>
    <w:rPr>
      <w:rFonts w:ascii="Calibri" w:eastAsiaTheme="minorEastAsia" w:hAnsi="Calibri"/>
      <w:sz w:val="22"/>
      <w:szCs w:val="21"/>
    </w:rPr>
  </w:style>
  <w:style w:type="character" w:customStyle="1" w:styleId="afffe">
    <w:name w:val="Текст Знак"/>
    <w:basedOn w:val="a0"/>
    <w:link w:val="afffd"/>
    <w:uiPriority w:val="99"/>
    <w:rsid w:val="00AE6B5E"/>
    <w:rPr>
      <w:rFonts w:ascii="Calibri" w:eastAsiaTheme="minorEastAsia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7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86&amp;n=150699&amp;dst=100006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86&amp;n=144472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1513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8459</Words>
  <Characters>48222</Characters>
  <Application>Microsoft Office Word</Application>
  <DocSecurity>0</DocSecurity>
  <Lines>401</Lines>
  <Paragraphs>113</Paragraphs>
  <ScaleCrop>false</ScaleCrop>
  <Company/>
  <LinksUpToDate>false</LinksUpToDate>
  <CharactersWithSpaces>56568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Евгения Николаевна</dc:creator>
  <cp:keywords/>
  <dc:description/>
  <cp:lastModifiedBy>Лапшина Евгения Николаевна</cp:lastModifiedBy>
  <cp:revision>3</cp:revision>
  <dcterms:created xsi:type="dcterms:W3CDTF">2024-11-05T10:45:00Z</dcterms:created>
  <dcterms:modified xsi:type="dcterms:W3CDTF">2024-11-05T10:48:00Z</dcterms:modified>
</cp:coreProperties>
</file>