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0A" w:rsidRDefault="00B7260A"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Default="0033057E" w:rsidP="00B7260A">
      <w:pPr>
        <w:autoSpaceDE w:val="0"/>
        <w:autoSpaceDN w:val="0"/>
        <w:adjustRightInd w:val="0"/>
        <w:spacing w:after="0" w:line="240" w:lineRule="auto"/>
        <w:jc w:val="both"/>
        <w:outlineLvl w:val="0"/>
        <w:rPr>
          <w:rFonts w:ascii="Times New Roman" w:hAnsi="Times New Roman" w:cs="Times New Roman"/>
          <w:b/>
          <w:bCs/>
          <w:sz w:val="20"/>
          <w:szCs w:val="20"/>
        </w:rPr>
      </w:pPr>
    </w:p>
    <w:p w:rsidR="0033057E" w:rsidRPr="0033057E" w:rsidRDefault="0033057E" w:rsidP="00B7260A">
      <w:pPr>
        <w:autoSpaceDE w:val="0"/>
        <w:autoSpaceDN w:val="0"/>
        <w:adjustRightInd w:val="0"/>
        <w:spacing w:after="0" w:line="240" w:lineRule="auto"/>
        <w:jc w:val="both"/>
        <w:outlineLvl w:val="0"/>
        <w:rPr>
          <w:rFonts w:ascii="Times New Roman" w:hAnsi="Times New Roman" w:cs="Times New Roman"/>
          <w:b/>
          <w:bCs/>
          <w:sz w:val="32"/>
          <w:szCs w:val="32"/>
        </w:rPr>
      </w:pPr>
    </w:p>
    <w:p w:rsidR="00B7260A" w:rsidRPr="0033057E" w:rsidRDefault="00B7260A" w:rsidP="0062626E">
      <w:pPr>
        <w:autoSpaceDE w:val="0"/>
        <w:autoSpaceDN w:val="0"/>
        <w:adjustRightInd w:val="0"/>
        <w:spacing w:after="0" w:line="240" w:lineRule="auto"/>
        <w:jc w:val="center"/>
        <w:rPr>
          <w:rFonts w:ascii="Times New Roman" w:hAnsi="Times New Roman" w:cs="Times New Roman"/>
          <w:b/>
          <w:bCs/>
          <w:sz w:val="32"/>
          <w:szCs w:val="32"/>
        </w:rPr>
      </w:pPr>
      <w:r w:rsidRPr="0033057E">
        <w:rPr>
          <w:rFonts w:ascii="Times New Roman" w:hAnsi="Times New Roman" w:cs="Times New Roman"/>
          <w:b/>
          <w:bCs/>
          <w:sz w:val="32"/>
          <w:szCs w:val="32"/>
        </w:rPr>
        <w:t>ПРАВИЛА</w:t>
      </w:r>
    </w:p>
    <w:p w:rsidR="00B7260A" w:rsidRPr="0033057E" w:rsidRDefault="00B7260A" w:rsidP="0062626E">
      <w:pPr>
        <w:autoSpaceDE w:val="0"/>
        <w:autoSpaceDN w:val="0"/>
        <w:adjustRightInd w:val="0"/>
        <w:spacing w:after="0" w:line="240" w:lineRule="auto"/>
        <w:jc w:val="center"/>
        <w:rPr>
          <w:rFonts w:ascii="Times New Roman" w:hAnsi="Times New Roman" w:cs="Times New Roman"/>
          <w:b/>
          <w:bCs/>
          <w:sz w:val="32"/>
          <w:szCs w:val="32"/>
        </w:rPr>
      </w:pPr>
      <w:r w:rsidRPr="0033057E">
        <w:rPr>
          <w:rFonts w:ascii="Times New Roman" w:hAnsi="Times New Roman" w:cs="Times New Roman"/>
          <w:b/>
          <w:bCs/>
          <w:sz w:val="32"/>
          <w:szCs w:val="32"/>
        </w:rPr>
        <w:t>ЗЕМЛЕПОЛЬЗОВАНИЯ И ЗАСТРОЙКИ ГОРОДСКОГО ОКРУГА ГОРОД РЫБИНСК</w:t>
      </w:r>
    </w:p>
    <w:p w:rsidR="0033057E" w:rsidRDefault="0033057E" w:rsidP="0062626E">
      <w:pPr>
        <w:autoSpaceDE w:val="0"/>
        <w:autoSpaceDN w:val="0"/>
        <w:adjustRightInd w:val="0"/>
        <w:spacing w:after="0" w:line="240" w:lineRule="auto"/>
        <w:jc w:val="center"/>
        <w:rPr>
          <w:rFonts w:ascii="Times New Roman" w:hAnsi="Times New Roman" w:cs="Times New Roman"/>
          <w:bCs/>
          <w:sz w:val="28"/>
          <w:szCs w:val="28"/>
        </w:rPr>
      </w:pPr>
    </w:p>
    <w:p w:rsidR="00B7260A" w:rsidRPr="00B7260A" w:rsidRDefault="00BA63C9" w:rsidP="0062626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(редакция 202</w:t>
      </w:r>
      <w:r w:rsidRPr="0033057E">
        <w:rPr>
          <w:rFonts w:ascii="Times New Roman" w:hAnsi="Times New Roman" w:cs="Times New Roman"/>
          <w:bCs/>
          <w:sz w:val="28"/>
          <w:szCs w:val="28"/>
        </w:rPr>
        <w:t>4</w:t>
      </w:r>
      <w:r w:rsidR="00B7260A"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rPr>
          <w:rFonts w:ascii="Times New Roman" w:hAnsi="Times New Roman" w:cs="Times New Roman"/>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Default="0062626E" w:rsidP="0062626E">
      <w:pPr>
        <w:rPr>
          <w:rFonts w:ascii="Times New Roman" w:hAnsi="Times New Roman"/>
          <w:b/>
          <w:sz w:val="28"/>
          <w:szCs w:val="28"/>
        </w:rPr>
      </w:pPr>
    </w:p>
    <w:p w:rsidR="0062626E" w:rsidRPr="0033057E" w:rsidRDefault="0062626E" w:rsidP="0062626E">
      <w:pPr>
        <w:rPr>
          <w:rFonts w:ascii="Times New Roman" w:hAnsi="Times New Roman"/>
          <w:b/>
          <w:sz w:val="28"/>
          <w:szCs w:val="28"/>
        </w:rPr>
      </w:pPr>
    </w:p>
    <w:p w:rsidR="00BA63C9" w:rsidRPr="0033057E" w:rsidRDefault="00BA63C9" w:rsidP="0062626E">
      <w:pPr>
        <w:rPr>
          <w:rFonts w:ascii="Times New Roman" w:hAnsi="Times New Roman"/>
          <w:b/>
          <w:sz w:val="28"/>
          <w:szCs w:val="28"/>
        </w:rPr>
      </w:pPr>
    </w:p>
    <w:p w:rsidR="00BA63C9" w:rsidRPr="0033057E" w:rsidRDefault="00BA63C9" w:rsidP="0062626E">
      <w:pPr>
        <w:rPr>
          <w:rFonts w:ascii="Times New Roman" w:hAnsi="Times New Roman"/>
          <w:b/>
          <w:sz w:val="28"/>
          <w:szCs w:val="28"/>
        </w:rPr>
      </w:pPr>
    </w:p>
    <w:p w:rsidR="0062626E" w:rsidRDefault="0062626E" w:rsidP="0062626E">
      <w:pPr>
        <w:rPr>
          <w:rFonts w:ascii="Times New Roman" w:hAnsi="Times New Roman"/>
          <w:b/>
          <w:sz w:val="28"/>
          <w:szCs w:val="28"/>
        </w:rPr>
      </w:pPr>
      <w:r>
        <w:rPr>
          <w:rFonts w:ascii="Times New Roman" w:hAnsi="Times New Roman"/>
          <w:b/>
          <w:sz w:val="28"/>
          <w:szCs w:val="28"/>
        </w:rPr>
        <w:lastRenderedPageBreak/>
        <w:t>Состав материалов</w:t>
      </w:r>
    </w:p>
    <w:p w:rsidR="0062626E" w:rsidRDefault="0062626E" w:rsidP="0062626E">
      <w:pPr>
        <w:rPr>
          <w:rFonts w:ascii="Times New Roman" w:hAnsi="Times New Roman"/>
          <w:b/>
          <w:sz w:val="28"/>
          <w:szCs w:val="28"/>
        </w:rPr>
      </w:pPr>
      <w:r>
        <w:rPr>
          <w:rFonts w:ascii="Times New Roman" w:hAnsi="Times New Roman"/>
          <w:b/>
          <w:sz w:val="28"/>
          <w:szCs w:val="28"/>
        </w:rPr>
        <w:t>А. Текстовые материалы</w:t>
      </w:r>
    </w:p>
    <w:p w:rsidR="0062626E" w:rsidRDefault="0062626E" w:rsidP="0062626E">
      <w:pPr>
        <w:suppressAutoHyphens/>
        <w:ind w:left="425"/>
        <w:rPr>
          <w:rFonts w:ascii="Times New Roman" w:hAnsi="Times New Roman"/>
          <w:sz w:val="28"/>
          <w:szCs w:val="28"/>
        </w:rPr>
      </w:pPr>
      <w:r>
        <w:rPr>
          <w:rFonts w:ascii="Times New Roman" w:hAnsi="Times New Roman"/>
          <w:bCs/>
          <w:sz w:val="28"/>
          <w:szCs w:val="28"/>
        </w:rPr>
        <w:t>Часть 1.</w:t>
      </w:r>
      <w:r>
        <w:rPr>
          <w:rFonts w:ascii="Times New Roman" w:hAnsi="Times New Roman"/>
          <w:sz w:val="28"/>
          <w:szCs w:val="28"/>
        </w:rPr>
        <w:t xml:space="preserve"> Порядок применения Правил землепользования и застройки и внесения в них изменений </w:t>
      </w:r>
    </w:p>
    <w:p w:rsidR="0062626E" w:rsidRDefault="0062626E" w:rsidP="0062626E">
      <w:pPr>
        <w:suppressAutoHyphens/>
        <w:ind w:left="425"/>
        <w:rPr>
          <w:rFonts w:ascii="Times New Roman" w:hAnsi="Times New Roman"/>
          <w:bCs/>
          <w:sz w:val="28"/>
          <w:szCs w:val="28"/>
        </w:rPr>
      </w:pPr>
      <w:r>
        <w:rPr>
          <w:rFonts w:ascii="Times New Roman" w:hAnsi="Times New Roman"/>
          <w:bCs/>
          <w:sz w:val="28"/>
          <w:szCs w:val="28"/>
        </w:rPr>
        <w:t>Часть 2. Градостроительные регламенты территориальных зон</w:t>
      </w:r>
    </w:p>
    <w:p w:rsidR="0062626E" w:rsidRDefault="0062626E" w:rsidP="0062626E">
      <w:pPr>
        <w:suppressAutoHyphens/>
        <w:ind w:left="425"/>
        <w:rPr>
          <w:rFonts w:ascii="Times New Roman" w:hAnsi="Times New Roman"/>
          <w:sz w:val="28"/>
          <w:szCs w:val="28"/>
        </w:rPr>
      </w:pPr>
      <w:r>
        <w:rPr>
          <w:rFonts w:ascii="Times New Roman" w:hAnsi="Times New Roman"/>
          <w:bCs/>
          <w:sz w:val="28"/>
          <w:szCs w:val="28"/>
        </w:rPr>
        <w:t>Часть 3.</w:t>
      </w:r>
      <w:r>
        <w:rPr>
          <w:rFonts w:ascii="Times New Roman" w:hAnsi="Times New Roman"/>
          <w:sz w:val="28"/>
          <w:szCs w:val="28"/>
        </w:rPr>
        <w:t xml:space="preserve"> </w:t>
      </w:r>
      <w:r>
        <w:rPr>
          <w:rFonts w:ascii="Times New Roman" w:hAnsi="Times New Roman"/>
          <w:bCs/>
          <w:sz w:val="28"/>
          <w:szCs w:val="28"/>
        </w:rPr>
        <w:t>Ограничения</w:t>
      </w:r>
      <w:r>
        <w:rPr>
          <w:rFonts w:ascii="Times New Roman" w:hAnsi="Times New Roman"/>
          <w:sz w:val="28"/>
          <w:szCs w:val="28"/>
        </w:rPr>
        <w:t xml:space="preserve"> использования земельных участков и объектов капитального строительства в зонах с  особыми условиями использования территории</w:t>
      </w:r>
    </w:p>
    <w:p w:rsidR="0062626E" w:rsidRDefault="0062626E" w:rsidP="0062626E">
      <w:pPr>
        <w:suppressAutoHyphens/>
        <w:ind w:left="426"/>
        <w:rPr>
          <w:rFonts w:ascii="Times New Roman" w:hAnsi="Times New Roman"/>
          <w:sz w:val="28"/>
          <w:szCs w:val="28"/>
        </w:rPr>
      </w:pPr>
    </w:p>
    <w:p w:rsidR="0062626E" w:rsidRDefault="0062626E" w:rsidP="0062626E">
      <w:pPr>
        <w:suppressAutoHyphens/>
        <w:rPr>
          <w:rFonts w:ascii="Times New Roman" w:hAnsi="Times New Roman"/>
          <w:sz w:val="28"/>
          <w:szCs w:val="28"/>
        </w:rPr>
      </w:pPr>
    </w:p>
    <w:p w:rsidR="0062626E" w:rsidRDefault="0062626E" w:rsidP="0062626E">
      <w:pPr>
        <w:suppressAutoHyphens/>
        <w:rPr>
          <w:rFonts w:ascii="Times New Roman" w:hAnsi="Times New Roman"/>
          <w:b/>
          <w:sz w:val="28"/>
          <w:szCs w:val="28"/>
        </w:rPr>
      </w:pPr>
      <w:bookmarkStart w:id="0" w:name="_Toc255996925"/>
      <w:bookmarkStart w:id="1" w:name="_Toc236045101"/>
      <w:bookmarkStart w:id="2" w:name="_Toc236033020"/>
      <w:r>
        <w:rPr>
          <w:rFonts w:ascii="Times New Roman" w:hAnsi="Times New Roman"/>
          <w:b/>
          <w:sz w:val="28"/>
          <w:szCs w:val="28"/>
        </w:rPr>
        <w:t>Б. Графические материалы</w:t>
      </w:r>
      <w:bookmarkEnd w:id="0"/>
      <w:bookmarkEnd w:id="1"/>
      <w:bookmarkEnd w:id="2"/>
    </w:p>
    <w:p w:rsidR="0062626E" w:rsidRDefault="0062626E" w:rsidP="0062626E">
      <w:pPr>
        <w:numPr>
          <w:ilvl w:val="0"/>
          <w:numId w:val="3"/>
        </w:numPr>
        <w:suppressAutoHyphens/>
        <w:ind w:left="709" w:hanging="284"/>
        <w:rPr>
          <w:rFonts w:ascii="Times New Roman" w:hAnsi="Times New Roman"/>
          <w:bCs/>
          <w:sz w:val="28"/>
          <w:szCs w:val="28"/>
        </w:rPr>
      </w:pPr>
      <w:r>
        <w:rPr>
          <w:rFonts w:ascii="Times New Roman" w:hAnsi="Times New Roman"/>
          <w:bCs/>
          <w:sz w:val="28"/>
          <w:szCs w:val="28"/>
        </w:rPr>
        <w:t xml:space="preserve">Карта градостроительного зонирования. Границы территориальных зон. </w:t>
      </w:r>
    </w:p>
    <w:p w:rsidR="0062626E" w:rsidRDefault="0062626E" w:rsidP="0062626E">
      <w:pPr>
        <w:numPr>
          <w:ilvl w:val="0"/>
          <w:numId w:val="3"/>
        </w:numPr>
        <w:suppressAutoHyphens/>
        <w:ind w:left="709" w:hanging="284"/>
        <w:rPr>
          <w:rFonts w:ascii="Times New Roman" w:hAnsi="Times New Roman"/>
          <w:sz w:val="28"/>
          <w:szCs w:val="28"/>
        </w:rPr>
      </w:pPr>
      <w:r>
        <w:rPr>
          <w:rFonts w:ascii="Times New Roman" w:hAnsi="Times New Roman"/>
          <w:bCs/>
          <w:sz w:val="28"/>
          <w:szCs w:val="28"/>
        </w:rPr>
        <w:t xml:space="preserve">Карта градостроительного зонирования. </w:t>
      </w:r>
      <w:r>
        <w:rPr>
          <w:rFonts w:ascii="Times New Roman" w:hAnsi="Times New Roman"/>
          <w:spacing w:val="10"/>
          <w:kern w:val="2"/>
          <w:sz w:val="28"/>
          <w:szCs w:val="28"/>
        </w:rPr>
        <w:t xml:space="preserve">Зоны, формируемые санитарно-гигиеническими и экологическими требованиями. </w:t>
      </w:r>
    </w:p>
    <w:p w:rsidR="0062626E" w:rsidRDefault="0062626E" w:rsidP="0062626E">
      <w:pPr>
        <w:numPr>
          <w:ilvl w:val="0"/>
          <w:numId w:val="3"/>
        </w:numPr>
        <w:suppressAutoHyphens/>
        <w:ind w:left="709" w:hanging="284"/>
        <w:rPr>
          <w:rFonts w:ascii="Times New Roman" w:hAnsi="Times New Roman"/>
          <w:sz w:val="28"/>
          <w:szCs w:val="28"/>
        </w:rPr>
      </w:pPr>
      <w:r>
        <w:rPr>
          <w:rFonts w:ascii="Times New Roman" w:hAnsi="Times New Roman"/>
          <w:bCs/>
          <w:sz w:val="28"/>
          <w:szCs w:val="28"/>
        </w:rPr>
        <w:t xml:space="preserve">Карта градостроительного зонирования. </w:t>
      </w:r>
      <w:r>
        <w:rPr>
          <w:rFonts w:ascii="Times New Roman" w:hAnsi="Times New Roman"/>
          <w:sz w:val="28"/>
          <w:szCs w:val="28"/>
        </w:rPr>
        <w:t>Зоны влияния природно-техногенных факторов.</w:t>
      </w:r>
    </w:p>
    <w:p w:rsidR="0062626E" w:rsidRDefault="0062626E" w:rsidP="0062626E">
      <w:pPr>
        <w:numPr>
          <w:ilvl w:val="0"/>
          <w:numId w:val="3"/>
        </w:numPr>
        <w:suppressAutoHyphens/>
        <w:ind w:left="709" w:hanging="284"/>
        <w:rPr>
          <w:rFonts w:ascii="Times New Roman" w:hAnsi="Times New Roman"/>
          <w:sz w:val="28"/>
          <w:szCs w:val="28"/>
        </w:rPr>
      </w:pPr>
      <w:bookmarkStart w:id="3" w:name="_Toc255996927"/>
      <w:bookmarkStart w:id="4" w:name="_Toc236045102"/>
      <w:bookmarkStart w:id="5" w:name="_Toc236033021"/>
      <w:r>
        <w:rPr>
          <w:rFonts w:ascii="Times New Roman" w:hAnsi="Times New Roman"/>
          <w:bCs/>
          <w:sz w:val="28"/>
          <w:szCs w:val="28"/>
        </w:rPr>
        <w:t xml:space="preserve">Карта градостроительного зонирования. </w:t>
      </w:r>
      <w:r>
        <w:rPr>
          <w:rFonts w:ascii="Times New Roman" w:hAnsi="Times New Roman"/>
          <w:sz w:val="28"/>
          <w:szCs w:val="28"/>
        </w:rPr>
        <w:t>Зоны охраны объектов культурного наследия.</w:t>
      </w:r>
    </w:p>
    <w:p w:rsidR="0033057E" w:rsidRPr="0033057E" w:rsidRDefault="0033057E" w:rsidP="0033057E">
      <w:pPr>
        <w:pStyle w:val="a5"/>
        <w:numPr>
          <w:ilvl w:val="0"/>
          <w:numId w:val="3"/>
        </w:numPr>
        <w:autoSpaceDE w:val="0"/>
        <w:autoSpaceDN w:val="0"/>
        <w:adjustRightInd w:val="0"/>
        <w:spacing w:after="0" w:line="240" w:lineRule="auto"/>
        <w:ind w:left="709" w:hanging="283"/>
        <w:outlineLvl w:val="0"/>
        <w:rPr>
          <w:rFonts w:ascii="Times New Roman" w:hAnsi="Times New Roman" w:cs="Times New Roman"/>
          <w:bCs/>
          <w:sz w:val="28"/>
          <w:szCs w:val="28"/>
        </w:rPr>
      </w:pPr>
      <w:r w:rsidRPr="0033057E">
        <w:rPr>
          <w:rFonts w:ascii="Times New Roman" w:hAnsi="Times New Roman" w:cs="Times New Roman"/>
          <w:bCs/>
          <w:sz w:val="28"/>
          <w:szCs w:val="28"/>
        </w:rPr>
        <w:t>Карта градостроительного зонирования.</w:t>
      </w:r>
      <w:r>
        <w:rPr>
          <w:rFonts w:ascii="Times New Roman" w:hAnsi="Times New Roman" w:cs="Times New Roman"/>
          <w:bCs/>
          <w:sz w:val="28"/>
          <w:szCs w:val="28"/>
        </w:rPr>
        <w:t xml:space="preserve"> </w:t>
      </w:r>
      <w:proofErr w:type="gramStart"/>
      <w:r w:rsidRPr="0033057E">
        <w:rPr>
          <w:rFonts w:ascii="Times New Roman" w:hAnsi="Times New Roman" w:cs="Times New Roman"/>
          <w:bCs/>
          <w:sz w:val="28"/>
          <w:szCs w:val="28"/>
        </w:rPr>
        <w:t>Т</w:t>
      </w:r>
      <w:proofErr w:type="gramEnd"/>
      <w:r w:rsidRPr="0033057E">
        <w:rPr>
          <w:rFonts w:ascii="Times New Roman" w:hAnsi="Times New Roman" w:cs="Times New Roman"/>
          <w:bCs/>
          <w:sz w:val="28"/>
          <w:szCs w:val="28"/>
        </w:rPr>
        <w:t>ерритории, в границах которых предусматриваются требования</w:t>
      </w:r>
      <w:r>
        <w:rPr>
          <w:rFonts w:ascii="Times New Roman" w:hAnsi="Times New Roman" w:cs="Times New Roman"/>
          <w:bCs/>
          <w:sz w:val="28"/>
          <w:szCs w:val="28"/>
        </w:rPr>
        <w:t xml:space="preserve"> </w:t>
      </w:r>
      <w:r w:rsidRPr="0033057E">
        <w:rPr>
          <w:rFonts w:ascii="Times New Roman" w:hAnsi="Times New Roman" w:cs="Times New Roman"/>
          <w:bCs/>
          <w:sz w:val="28"/>
          <w:szCs w:val="28"/>
        </w:rPr>
        <w:t>к архитектурно-градостроительному облику объектов</w:t>
      </w:r>
      <w:r>
        <w:rPr>
          <w:rFonts w:ascii="Times New Roman" w:hAnsi="Times New Roman" w:cs="Times New Roman"/>
          <w:bCs/>
          <w:sz w:val="28"/>
          <w:szCs w:val="28"/>
        </w:rPr>
        <w:t xml:space="preserve"> </w:t>
      </w:r>
      <w:r w:rsidRPr="0033057E">
        <w:rPr>
          <w:rFonts w:ascii="Times New Roman" w:hAnsi="Times New Roman" w:cs="Times New Roman"/>
          <w:bCs/>
          <w:sz w:val="28"/>
          <w:szCs w:val="28"/>
        </w:rPr>
        <w:t>капитального строительства</w:t>
      </w:r>
    </w:p>
    <w:p w:rsidR="0062626E" w:rsidRDefault="0062626E" w:rsidP="0033057E">
      <w:pPr>
        <w:suppressAutoHyphens/>
        <w:rPr>
          <w:rFonts w:ascii="Times New Roman" w:hAnsi="Times New Roman"/>
          <w:b/>
          <w:sz w:val="28"/>
          <w:szCs w:val="28"/>
        </w:rPr>
      </w:pPr>
    </w:p>
    <w:p w:rsidR="0062626E" w:rsidRDefault="0062626E" w:rsidP="0062626E">
      <w:pPr>
        <w:suppressAutoHyphens/>
        <w:rPr>
          <w:rFonts w:ascii="Times New Roman" w:hAnsi="Times New Roman"/>
          <w:sz w:val="28"/>
          <w:szCs w:val="28"/>
        </w:rPr>
      </w:pPr>
    </w:p>
    <w:p w:rsidR="0062626E" w:rsidRDefault="0062626E" w:rsidP="007769D8">
      <w:pPr>
        <w:pStyle w:val="3"/>
        <w:rPr>
          <w:rFonts w:ascii="Calibri" w:eastAsia="Calibri" w:hAnsi="Calibri"/>
        </w:rPr>
      </w:pPr>
      <w:r>
        <w:rPr>
          <w:b w:val="0"/>
          <w:bCs w:val="0"/>
          <w:caps w:val="0"/>
          <w:shadow w:val="0"/>
        </w:rPr>
        <w:br w:type="page"/>
      </w:r>
      <w:bookmarkEnd w:id="3"/>
      <w:bookmarkEnd w:id="4"/>
      <w:bookmarkEnd w:id="5"/>
    </w:p>
    <w:p w:rsidR="00B7260A" w:rsidRPr="00B7260A" w:rsidRDefault="00B7260A" w:rsidP="0062626E">
      <w:pPr>
        <w:ind w:left="1134" w:hanging="1134"/>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ВВЕДЕНИЕ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Правила землепользования и застройки городского округа город Рыбинск (далее - Правила) являются муниципальным правовым актом, принятым в соответствии с Градостроительным </w:t>
      </w:r>
      <w:hyperlink r:id="rId7"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Земельным </w:t>
      </w:r>
      <w:hyperlink r:id="rId8"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Федеральным </w:t>
      </w:r>
      <w:hyperlink r:id="rId9" w:history="1">
        <w:r w:rsidRPr="00B7260A">
          <w:rPr>
            <w:rFonts w:ascii="Times New Roman" w:hAnsi="Times New Roman" w:cs="Times New Roman"/>
            <w:bCs/>
            <w:color w:val="0000FF"/>
            <w:sz w:val="28"/>
            <w:szCs w:val="28"/>
          </w:rPr>
          <w:t>законом</w:t>
        </w:r>
      </w:hyperlink>
      <w:r w:rsidRPr="00B7260A">
        <w:rPr>
          <w:rFonts w:ascii="Times New Roman" w:hAnsi="Times New Roman" w:cs="Times New Roman"/>
          <w:bCs/>
          <w:sz w:val="28"/>
          <w:szCs w:val="28"/>
        </w:rPr>
        <w:t xml:space="preserve"> от 06 октября 2003 года N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Ярославской области</w:t>
      </w:r>
      <w:proofErr w:type="gramEnd"/>
      <w:r w:rsidRPr="00B7260A">
        <w:rPr>
          <w:rFonts w:ascii="Times New Roman" w:hAnsi="Times New Roman" w:cs="Times New Roman"/>
          <w:bCs/>
          <w:sz w:val="28"/>
          <w:szCs w:val="28"/>
        </w:rPr>
        <w:t>, городского округа город Рыбинск Ярославской области (далее - город Рыбинск).</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Правила являются частью системы правовых документов, регулирующих использование территории при осуществлении градостроительной деятельности.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Правила были разработаны ОАО "Российский институт градостроительства и инвестиционного развития "</w:t>
      </w:r>
      <w:proofErr w:type="spellStart"/>
      <w:r w:rsidRPr="00B7260A">
        <w:rPr>
          <w:rFonts w:ascii="Times New Roman" w:hAnsi="Times New Roman" w:cs="Times New Roman"/>
          <w:bCs/>
          <w:sz w:val="28"/>
          <w:szCs w:val="28"/>
        </w:rPr>
        <w:t>Гипрогор</w:t>
      </w:r>
      <w:proofErr w:type="spellEnd"/>
      <w:r w:rsidRPr="00B7260A">
        <w:rPr>
          <w:rFonts w:ascii="Times New Roman" w:hAnsi="Times New Roman" w:cs="Times New Roman"/>
          <w:bCs/>
          <w:sz w:val="28"/>
          <w:szCs w:val="28"/>
        </w:rPr>
        <w:t>" на основе Генерального плана городского округа город Рыбинск, утвержденного решением Муниципального Совета городского округа город Рыбинск от 02.04.2009 N 320, и утверждены решением Муниципального Совета городского округа город Рыбинск от 29.07.2010 N 40 "О Правилах землепользования и застройки городского округа город Рыбинск".</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Настоящая редакция Правил разработана Комиссией по подготовке проекта Правил землепользования и застройки городского округа город Рыбинск на основании </w:t>
      </w:r>
      <w:hyperlink r:id="rId10" w:history="1">
        <w:r w:rsidRPr="00B7260A">
          <w:rPr>
            <w:rFonts w:ascii="Times New Roman" w:hAnsi="Times New Roman" w:cs="Times New Roman"/>
            <w:bCs/>
            <w:color w:val="0000FF"/>
            <w:sz w:val="28"/>
            <w:szCs w:val="28"/>
          </w:rPr>
          <w:t>постановления</w:t>
        </w:r>
      </w:hyperlink>
      <w:r w:rsidRPr="00B7260A">
        <w:rPr>
          <w:rFonts w:ascii="Times New Roman" w:hAnsi="Times New Roman" w:cs="Times New Roman"/>
          <w:bCs/>
          <w:sz w:val="28"/>
          <w:szCs w:val="28"/>
        </w:rPr>
        <w:t xml:space="preserve"> Администрации городского округа город Рыбинск Ярославской области от 15.05.2023 N 647 "О подготовке проекта о внесении изменений в Правила землепользования и застройки городского округа город Рыбинск".</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r w:rsidRPr="00B7260A">
        <w:rPr>
          <w:rFonts w:ascii="Times New Roman" w:hAnsi="Times New Roman" w:cs="Times New Roman"/>
          <w:bCs/>
          <w:sz w:val="28"/>
          <w:szCs w:val="28"/>
        </w:rPr>
        <w:t xml:space="preserve">(в ред. </w:t>
      </w:r>
      <w:hyperlink r:id="rId11" w:history="1">
        <w:r w:rsidRPr="00B7260A">
          <w:rPr>
            <w:rFonts w:ascii="Times New Roman" w:hAnsi="Times New Roman" w:cs="Times New Roman"/>
            <w:bCs/>
            <w:color w:val="0000FF"/>
            <w:sz w:val="28"/>
            <w:szCs w:val="28"/>
          </w:rPr>
          <w:t>Решения</w:t>
        </w:r>
      </w:hyperlink>
      <w:r w:rsidRPr="00B7260A">
        <w:rPr>
          <w:rFonts w:ascii="Times New Roman" w:hAnsi="Times New Roman" w:cs="Times New Roman"/>
          <w:bCs/>
          <w:sz w:val="28"/>
          <w:szCs w:val="28"/>
        </w:rPr>
        <w:t xml:space="preserve"> муниципального Совета городского округа г. Рыбинск от 31.08.2023 N 398)</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Основными задачами проекта изменений в Правила являются: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приведение Правил в соответствие с Градостроительным </w:t>
      </w:r>
      <w:hyperlink r:id="rId12"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Земельным </w:t>
      </w:r>
      <w:hyperlink r:id="rId13"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и другими федеральными законами;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приведение графических материалов Правил в соответствие с требованиями Градостроительного </w:t>
      </w:r>
      <w:hyperlink r:id="rId14" w:history="1">
        <w:r w:rsidRPr="00B7260A">
          <w:rPr>
            <w:rFonts w:ascii="Times New Roman" w:hAnsi="Times New Roman" w:cs="Times New Roman"/>
            <w:bCs/>
            <w:color w:val="0000FF"/>
            <w:sz w:val="28"/>
            <w:szCs w:val="28"/>
          </w:rPr>
          <w:t>кодекса</w:t>
        </w:r>
      </w:hyperlink>
      <w:r w:rsidRPr="00B7260A">
        <w:rPr>
          <w:rFonts w:ascii="Times New Roman" w:hAnsi="Times New Roman" w:cs="Times New Roman"/>
          <w:bCs/>
          <w:sz w:val="28"/>
          <w:szCs w:val="28"/>
        </w:rPr>
        <w:t xml:space="preserve">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6" w:name="Par21"/>
      <w:bookmarkEnd w:id="6"/>
      <w:r w:rsidRPr="00B7260A">
        <w:rPr>
          <w:rFonts w:ascii="Times New Roman" w:hAnsi="Times New Roman" w:cs="Times New Roman"/>
          <w:bCs/>
          <w:sz w:val="28"/>
          <w:szCs w:val="28"/>
        </w:rPr>
        <w:t>3) приведение Правил в соответствие с Генеральным планом городского округа город Рыбинск (далее - Генеральный план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уточнение границ территориальных зон;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5) приведение видов разрешенного использования в соответствие с </w:t>
      </w:r>
      <w:hyperlink r:id="rId15" w:history="1">
        <w:r w:rsidRPr="00B7260A">
          <w:rPr>
            <w:rFonts w:ascii="Times New Roman" w:hAnsi="Times New Roman" w:cs="Times New Roman"/>
            <w:bCs/>
            <w:color w:val="0000FF"/>
            <w:sz w:val="28"/>
            <w:szCs w:val="28"/>
          </w:rPr>
          <w:t>классификатором</w:t>
        </w:r>
      </w:hyperlink>
      <w:r w:rsidRPr="00B7260A">
        <w:rPr>
          <w:rFonts w:ascii="Times New Roman" w:hAnsi="Times New Roman" w:cs="Times New Roman"/>
          <w:bCs/>
          <w:sz w:val="28"/>
          <w:szCs w:val="28"/>
        </w:rPr>
        <w:t xml:space="preserve"> видов разрешенного использования земельных участков, утвержденным приказом Федеральной службой государственной регистрации, кадастра и картографии (</w:t>
      </w:r>
      <w:proofErr w:type="spellStart"/>
      <w:r w:rsidRPr="00B7260A">
        <w:rPr>
          <w:rFonts w:ascii="Times New Roman" w:hAnsi="Times New Roman" w:cs="Times New Roman"/>
          <w:bCs/>
          <w:sz w:val="28"/>
          <w:szCs w:val="28"/>
        </w:rPr>
        <w:t>Росреестра</w:t>
      </w:r>
      <w:proofErr w:type="spellEnd"/>
      <w:r w:rsidRPr="00B7260A">
        <w:rPr>
          <w:rFonts w:ascii="Times New Roman" w:hAnsi="Times New Roman" w:cs="Times New Roman"/>
          <w:bCs/>
          <w:sz w:val="28"/>
          <w:szCs w:val="28"/>
        </w:rPr>
        <w:t xml:space="preserve">) от 10.11.2020 N </w:t>
      </w:r>
      <w:proofErr w:type="gramStart"/>
      <w:r w:rsidRPr="00B7260A">
        <w:rPr>
          <w:rFonts w:ascii="Times New Roman" w:hAnsi="Times New Roman" w:cs="Times New Roman"/>
          <w:bCs/>
          <w:sz w:val="28"/>
          <w:szCs w:val="28"/>
        </w:rPr>
        <w:t>П</w:t>
      </w:r>
      <w:proofErr w:type="gramEnd"/>
      <w:r w:rsidRPr="00B7260A">
        <w:rPr>
          <w:rFonts w:ascii="Times New Roman" w:hAnsi="Times New Roman" w:cs="Times New Roman"/>
          <w:bCs/>
          <w:sz w:val="28"/>
          <w:szCs w:val="28"/>
        </w:rPr>
        <w:t xml:space="preserve">/0412, согласно требованиям </w:t>
      </w:r>
      <w:hyperlink r:id="rId16" w:history="1">
        <w:r w:rsidRPr="00B7260A">
          <w:rPr>
            <w:rFonts w:ascii="Times New Roman" w:hAnsi="Times New Roman" w:cs="Times New Roman"/>
            <w:bCs/>
            <w:color w:val="0000FF"/>
            <w:sz w:val="28"/>
            <w:szCs w:val="28"/>
          </w:rPr>
          <w:t>статьи 7</w:t>
        </w:r>
      </w:hyperlink>
      <w:r w:rsidRPr="00B7260A">
        <w:rPr>
          <w:rFonts w:ascii="Times New Roman" w:hAnsi="Times New Roman" w:cs="Times New Roman"/>
          <w:bCs/>
          <w:sz w:val="28"/>
          <w:szCs w:val="28"/>
        </w:rPr>
        <w:t xml:space="preserve"> Земельного кодекса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установление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внесение изменений в Правила в соответствии с заключениями, рекомендациями Комиссии по подготовке проекта Правил землепользования и застройки городского округа город Рыбинск (далее - Комиссия).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0"/>
        <w:rPr>
          <w:rFonts w:ascii="Times New Roman" w:hAnsi="Times New Roman" w:cs="Times New Roman"/>
          <w:bCs/>
          <w:sz w:val="28"/>
          <w:szCs w:val="28"/>
        </w:rPr>
      </w:pPr>
      <w:r w:rsidRPr="00B7260A">
        <w:rPr>
          <w:rFonts w:ascii="Times New Roman" w:hAnsi="Times New Roman" w:cs="Times New Roman"/>
          <w:bCs/>
          <w:sz w:val="28"/>
          <w:szCs w:val="28"/>
        </w:rPr>
        <w:t>Часть 1. ПОРЯДОК ПРИМЕНЕНИЯ ПРАВИЛ ЗЕМЛЕПОЛЬЗОВАНИЯ</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И ЗАСТРОЙКИ И ВНЕСЕНИЯ В НИХ ИЗМЕНЕНИЙ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Глава 1. ОБЩИЕ ПОЛОЖЕНИЯ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1. Назначение и сфера применения Правил землепользования и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Правила являются документом градостроительного зонирования, назначение и содержание которого определены </w:t>
      </w:r>
      <w:hyperlink r:id="rId17" w:history="1">
        <w:r w:rsidRPr="00B7260A">
          <w:rPr>
            <w:rFonts w:ascii="Times New Roman" w:hAnsi="Times New Roman" w:cs="Times New Roman"/>
            <w:bCs/>
            <w:color w:val="0000FF"/>
            <w:sz w:val="28"/>
            <w:szCs w:val="28"/>
          </w:rPr>
          <w:t>статьей 30</w:t>
        </w:r>
      </w:hyperlink>
      <w:r w:rsidRPr="00B7260A">
        <w:rPr>
          <w:rFonts w:ascii="Times New Roman" w:hAnsi="Times New Roman" w:cs="Times New Roman"/>
          <w:bCs/>
          <w:sz w:val="28"/>
          <w:szCs w:val="28"/>
        </w:rPr>
        <w:t xml:space="preserve"> Градостроительного кодекса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Правила разработаны в целях: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создания условий для устойчивого развития территорий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создания условий для сохранения окружающей среды и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создания условий для планировки территорий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Правила разработаны в соответствии </w:t>
      </w:r>
      <w:proofErr w:type="gramStart"/>
      <w:r w:rsidRPr="00B7260A">
        <w:rPr>
          <w:rFonts w:ascii="Times New Roman" w:hAnsi="Times New Roman" w:cs="Times New Roman"/>
          <w:bCs/>
          <w:sz w:val="28"/>
          <w:szCs w:val="28"/>
        </w:rPr>
        <w:t>с</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Градостроительным </w:t>
      </w:r>
      <w:hyperlink r:id="rId18"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Земельным </w:t>
      </w:r>
      <w:hyperlink r:id="rId19"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Водным </w:t>
      </w:r>
      <w:hyperlink r:id="rId20"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Федеральным </w:t>
      </w:r>
      <w:hyperlink r:id="rId21" w:history="1">
        <w:r w:rsidRPr="00B7260A">
          <w:rPr>
            <w:rFonts w:ascii="Times New Roman" w:hAnsi="Times New Roman" w:cs="Times New Roman"/>
            <w:bCs/>
            <w:color w:val="0000FF"/>
            <w:sz w:val="28"/>
            <w:szCs w:val="28"/>
          </w:rPr>
          <w:t>законом</w:t>
        </w:r>
      </w:hyperlink>
      <w:r w:rsidRPr="00B7260A">
        <w:rPr>
          <w:rFonts w:ascii="Times New Roman" w:hAnsi="Times New Roman" w:cs="Times New Roman"/>
          <w:bCs/>
          <w:sz w:val="28"/>
          <w:szCs w:val="28"/>
        </w:rPr>
        <w:t xml:space="preserve"> от 06.10.2003 N 131-ФЗ "Об общих принципах организации местного самоуправления в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5) Федеральным </w:t>
      </w:r>
      <w:hyperlink r:id="rId22" w:history="1">
        <w:r w:rsidRPr="00B7260A">
          <w:rPr>
            <w:rFonts w:ascii="Times New Roman" w:hAnsi="Times New Roman" w:cs="Times New Roman"/>
            <w:bCs/>
            <w:color w:val="0000FF"/>
            <w:sz w:val="28"/>
            <w:szCs w:val="28"/>
          </w:rPr>
          <w:t>законом</w:t>
        </w:r>
      </w:hyperlink>
      <w:r w:rsidRPr="00B7260A">
        <w:rPr>
          <w:rFonts w:ascii="Times New Roman" w:hAnsi="Times New Roman" w:cs="Times New Roman"/>
          <w:bCs/>
          <w:sz w:val="28"/>
          <w:szCs w:val="28"/>
        </w:rPr>
        <w:t xml:space="preserve"> от 25.06.2002 N 73-ФЗ "Об объектах культурного наследия (памятниках истории и культуры) народов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Федеральным </w:t>
      </w:r>
      <w:hyperlink r:id="rId23" w:history="1">
        <w:r w:rsidRPr="00B7260A">
          <w:rPr>
            <w:rFonts w:ascii="Times New Roman" w:hAnsi="Times New Roman" w:cs="Times New Roman"/>
            <w:bCs/>
            <w:color w:val="0000FF"/>
            <w:sz w:val="28"/>
            <w:szCs w:val="28"/>
          </w:rPr>
          <w:t>законом</w:t>
        </w:r>
      </w:hyperlink>
      <w:r w:rsidRPr="00B7260A">
        <w:rPr>
          <w:rFonts w:ascii="Times New Roman" w:hAnsi="Times New Roman" w:cs="Times New Roman"/>
          <w:bCs/>
          <w:sz w:val="28"/>
          <w:szCs w:val="28"/>
        </w:rPr>
        <w:t xml:space="preserve"> от 10.01.2002 N 7-ФЗ "Об охране окружающей среды";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7) Федеральным </w:t>
      </w:r>
      <w:hyperlink r:id="rId24" w:history="1">
        <w:r w:rsidRPr="00B7260A">
          <w:rPr>
            <w:rFonts w:ascii="Times New Roman" w:hAnsi="Times New Roman" w:cs="Times New Roman"/>
            <w:bCs/>
            <w:color w:val="0000FF"/>
            <w:sz w:val="28"/>
            <w:szCs w:val="28"/>
          </w:rPr>
          <w:t>законом</w:t>
        </w:r>
      </w:hyperlink>
      <w:r w:rsidRPr="00B7260A">
        <w:rPr>
          <w:rFonts w:ascii="Times New Roman" w:hAnsi="Times New Roman" w:cs="Times New Roman"/>
          <w:bCs/>
          <w:sz w:val="28"/>
          <w:szCs w:val="28"/>
        </w:rPr>
        <w:t xml:space="preserve"> от 30.03.1999 N 52-ФЗ "О санитарно-эпидемиологическом благополучии населения";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иными законами и нормативными правовыми актами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9) законами и нормативными правовыми актами Ярославской области;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10) региональными </w:t>
      </w:r>
      <w:hyperlink r:id="rId25" w:history="1">
        <w:r w:rsidRPr="00B7260A">
          <w:rPr>
            <w:rFonts w:ascii="Times New Roman" w:hAnsi="Times New Roman" w:cs="Times New Roman"/>
            <w:bCs/>
            <w:color w:val="0000FF"/>
            <w:sz w:val="28"/>
            <w:szCs w:val="28"/>
          </w:rPr>
          <w:t>нормативами</w:t>
        </w:r>
      </w:hyperlink>
      <w:r w:rsidRPr="00B7260A">
        <w:rPr>
          <w:rFonts w:ascii="Times New Roman" w:hAnsi="Times New Roman" w:cs="Times New Roman"/>
          <w:bCs/>
          <w:sz w:val="28"/>
          <w:szCs w:val="28"/>
        </w:rPr>
        <w:t xml:space="preserve"> градостроительного проектирования Ярославской области, утвержденными постановлением Правительства Ярославской области от 11.12.2015 N 1340-п;</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11) </w:t>
      </w:r>
      <w:hyperlink r:id="rId26" w:history="1">
        <w:r w:rsidRPr="00B7260A">
          <w:rPr>
            <w:rFonts w:ascii="Times New Roman" w:hAnsi="Times New Roman" w:cs="Times New Roman"/>
            <w:bCs/>
            <w:color w:val="0000FF"/>
            <w:sz w:val="28"/>
            <w:szCs w:val="28"/>
          </w:rPr>
          <w:t>Уставом</w:t>
        </w:r>
      </w:hyperlink>
      <w:r w:rsidRPr="00B7260A">
        <w:rPr>
          <w:rFonts w:ascii="Times New Roman" w:hAnsi="Times New Roman" w:cs="Times New Roman"/>
          <w:bCs/>
          <w:sz w:val="28"/>
          <w:szCs w:val="28"/>
        </w:rPr>
        <w:t xml:space="preserve"> городского округа город Рыбинск Ярославской области (далее - Устав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12) нормативными правовыми актами органов местного самоуправления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Правила разработаны на основе Генерального плана города Рыбинска, утвержденного решением Муниципального Совета городского округа город Рыбинск от 02.04.2009 N 320 (в редакции решений от 26.12.2013 N 303; от </w:t>
      </w:r>
      <w:r w:rsidRPr="00B7260A">
        <w:rPr>
          <w:rFonts w:ascii="Times New Roman" w:hAnsi="Times New Roman" w:cs="Times New Roman"/>
          <w:bCs/>
          <w:sz w:val="28"/>
          <w:szCs w:val="28"/>
        </w:rPr>
        <w:lastRenderedPageBreak/>
        <w:t>22.05.2014 N 328; от 24.09.2015 N 79; от 27.04.2017 N 229; от 29.08.2019 N 76; от 26.11.2020 N 160; от 25.11.2021 N 245;</w:t>
      </w:r>
      <w:proofErr w:type="gramEnd"/>
      <w:r w:rsidRPr="00B7260A">
        <w:rPr>
          <w:rFonts w:ascii="Times New Roman" w:hAnsi="Times New Roman" w:cs="Times New Roman"/>
          <w:bCs/>
          <w:sz w:val="28"/>
          <w:szCs w:val="28"/>
        </w:rPr>
        <w:t xml:space="preserve"> от 29.09.2022 N 321).</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r w:rsidRPr="00B7260A">
        <w:rPr>
          <w:rFonts w:ascii="Times New Roman" w:hAnsi="Times New Roman" w:cs="Times New Roman"/>
          <w:bCs/>
          <w:sz w:val="28"/>
          <w:szCs w:val="28"/>
        </w:rPr>
        <w:t xml:space="preserve">(в ред. </w:t>
      </w:r>
      <w:hyperlink r:id="rId27" w:history="1">
        <w:r w:rsidRPr="00B7260A">
          <w:rPr>
            <w:rFonts w:ascii="Times New Roman" w:hAnsi="Times New Roman" w:cs="Times New Roman"/>
            <w:bCs/>
            <w:color w:val="0000FF"/>
            <w:sz w:val="28"/>
            <w:szCs w:val="28"/>
          </w:rPr>
          <w:t>Решения</w:t>
        </w:r>
      </w:hyperlink>
      <w:r w:rsidRPr="00B7260A">
        <w:rPr>
          <w:rFonts w:ascii="Times New Roman" w:hAnsi="Times New Roman" w:cs="Times New Roman"/>
          <w:bCs/>
          <w:sz w:val="28"/>
          <w:szCs w:val="28"/>
        </w:rPr>
        <w:t xml:space="preserve"> муниципального Совета городского округа г. Рыбинск от 31.08.2023 N 398)</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Правилами в соответствии с Градостроительным </w:t>
      </w:r>
      <w:hyperlink r:id="rId28"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на территории города Рыбинска вводится система регулирования землепользования и застройки, основанная на определении границ территориальных зон и установлении градостроительных регламентов, в границах указанных территориальных зон.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В соответствии с </w:t>
      </w:r>
      <w:hyperlink r:id="rId29" w:history="1">
        <w:r w:rsidRPr="00B7260A">
          <w:rPr>
            <w:rFonts w:ascii="Times New Roman" w:hAnsi="Times New Roman" w:cs="Times New Roman"/>
            <w:bCs/>
            <w:color w:val="0000FF"/>
            <w:sz w:val="28"/>
            <w:szCs w:val="28"/>
          </w:rPr>
          <w:t>Градостроительным</w:t>
        </w:r>
      </w:hyperlink>
      <w:r w:rsidRPr="00B7260A">
        <w:rPr>
          <w:rFonts w:ascii="Times New Roman" w:hAnsi="Times New Roman" w:cs="Times New Roman"/>
          <w:bCs/>
          <w:sz w:val="28"/>
          <w:szCs w:val="28"/>
        </w:rPr>
        <w:t xml:space="preserve"> и </w:t>
      </w:r>
      <w:hyperlink r:id="rId30" w:history="1">
        <w:r w:rsidRPr="00B7260A">
          <w:rPr>
            <w:rFonts w:ascii="Times New Roman" w:hAnsi="Times New Roman" w:cs="Times New Roman"/>
            <w:bCs/>
            <w:color w:val="0000FF"/>
            <w:sz w:val="28"/>
            <w:szCs w:val="28"/>
          </w:rPr>
          <w:t>Земельным</w:t>
        </w:r>
      </w:hyperlink>
      <w:r w:rsidRPr="00B7260A">
        <w:rPr>
          <w:rFonts w:ascii="Times New Roman" w:hAnsi="Times New Roman" w:cs="Times New Roman"/>
          <w:bCs/>
          <w:sz w:val="28"/>
          <w:szCs w:val="28"/>
        </w:rPr>
        <w:t xml:space="preserve"> кодексами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в том числе с правом проведения ремонтных работ, не требующих получения разрешения на строительство, за исключением</w:t>
      </w:r>
      <w:proofErr w:type="gramEnd"/>
      <w:r w:rsidRPr="00B7260A">
        <w:rPr>
          <w:rFonts w:ascii="Times New Roman" w:hAnsi="Times New Roman" w:cs="Times New Roman"/>
          <w:bCs/>
          <w:sz w:val="28"/>
          <w:szCs w:val="28"/>
        </w:rPr>
        <w:t xml:space="preserve">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Правила подлежат обязательному исполнению органами государственной власти, органами местного самоуправления, физическими и юридическими лицами.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2. Основные понятия и термины, используемые в Правилах землепользования и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Понятия, применяемые в Правилах в случаях, если для целей Правил определение понятия в Правилах не приводится, соответствуют основным понятиям, используемым Градостроительным </w:t>
      </w:r>
      <w:hyperlink r:id="rId31"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Земельным </w:t>
      </w:r>
      <w:hyperlink r:id="rId32"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иными нормативными правовыми актами Российской Федерации, Ярославской области.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3. Структура Правил землепользования и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Правила включают в себя текстовые материалы, графические материалы и приложение.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Текстовые материалы Правил содержат три части.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Часть 1 "Порядок применения правил землепользования и застройки и внесения в них изменений" включает в себя положения: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о регулировании землепользования и застройки органами местного самоуправления на основе градостроительного зонирования, содержащем положения: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 об установлении территориальных зон;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б) о назначении и содержании градостроительных регламентов;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о порядке изменения видов разрешенного использования земельных участков 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г) о порядке получения разрешения на условно разрешенный вид использования;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B7260A">
        <w:rPr>
          <w:rFonts w:ascii="Times New Roman" w:hAnsi="Times New Roman" w:cs="Times New Roman"/>
          <w:bCs/>
          <w:sz w:val="28"/>
          <w:szCs w:val="28"/>
        </w:rPr>
        <w:lastRenderedPageBreak/>
        <w:t>д</w:t>
      </w:r>
      <w:proofErr w:type="spellEnd"/>
      <w:r w:rsidRPr="00B7260A">
        <w:rPr>
          <w:rFonts w:ascii="Times New Roman" w:hAnsi="Times New Roman" w:cs="Times New Roman"/>
          <w:bCs/>
          <w:sz w:val="28"/>
          <w:szCs w:val="28"/>
        </w:rPr>
        <w:t>) о порядке получения разрешения на отклонения от предельных параметров разрешенного использования;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о внесении изменений в правила землепользования и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о подготовке органами местного самоуправления документации по планировке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о проведении общественных обсуждений по вопросам землепользования и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о регулировании иных вопросов землепользования и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Часть 2 "Градостроительные регламенты территориальных зон" определяет в отношении земельных участков и объектов капитального строительства, расположенных в пределах соответствующей территориальной зоны: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виды разрешенного использования земельных участков 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ограничения использования земельных участков и объектов капитального строительства в зонах с особыми условиями использования территорий;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требования к архитектурно-градостроительному облику объектов капитального 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 5 введен </w:t>
      </w:r>
      <w:hyperlink r:id="rId33" w:history="1">
        <w:r w:rsidRPr="00B7260A">
          <w:rPr>
            <w:rFonts w:ascii="Times New Roman" w:hAnsi="Times New Roman" w:cs="Times New Roman"/>
            <w:bCs/>
            <w:color w:val="0000FF"/>
            <w:sz w:val="28"/>
            <w:szCs w:val="28"/>
          </w:rPr>
          <w:t>Решением</w:t>
        </w:r>
      </w:hyperlink>
      <w:r w:rsidRPr="00B7260A">
        <w:rPr>
          <w:rFonts w:ascii="Times New Roman" w:hAnsi="Times New Roman" w:cs="Times New Roman"/>
          <w:bCs/>
          <w:sz w:val="28"/>
          <w:szCs w:val="28"/>
        </w:rPr>
        <w:t xml:space="preserve"> муниципального Совета городского округа </w:t>
      </w:r>
      <w:proofErr w:type="gramStart"/>
      <w:r w:rsidRPr="00B7260A">
        <w:rPr>
          <w:rFonts w:ascii="Times New Roman" w:hAnsi="Times New Roman" w:cs="Times New Roman"/>
          <w:bCs/>
          <w:sz w:val="28"/>
          <w:szCs w:val="28"/>
        </w:rPr>
        <w:t>г</w:t>
      </w:r>
      <w:proofErr w:type="gramEnd"/>
      <w:r w:rsidRPr="00B7260A">
        <w:rPr>
          <w:rFonts w:ascii="Times New Roman" w:hAnsi="Times New Roman" w:cs="Times New Roman"/>
          <w:bCs/>
          <w:sz w:val="28"/>
          <w:szCs w:val="28"/>
        </w:rPr>
        <w:t>. Рыбинск от 31.08.2023 N 398)</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Часть 3 "Ограничения использования земельных участков и объектов капитального строительства в зонах с особыми условиями использования территории" содержит описание, состав и режимы зон с особыми условиями использования территорий.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Графические материалы Правил содержат карты, разработанные в электронном виде.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Карта градостроительного зонирования ввиду информационной загруженности оформлена в виде четырех карт: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Карта градостроительного зонирования. Границы территориальных зон. Карта содержит границы территориальных зон различных видов, объединяющих в себе земельные участки с одинаковым набором видов разрешенного использования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Карта градостроительного зонирования. Зоны, формируемые санитарно-гигиеническими и экологическими требованиями;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Карта градостроительного зонирования. Зоны влияния природно-техногенных факторов;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4) Карта градостроительного зонирования. Зоны охраны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Карта градостроительного зонирования.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 5 введен </w:t>
      </w:r>
      <w:hyperlink r:id="rId34" w:history="1">
        <w:r w:rsidRPr="00B7260A">
          <w:rPr>
            <w:rFonts w:ascii="Times New Roman" w:hAnsi="Times New Roman" w:cs="Times New Roman"/>
            <w:bCs/>
            <w:color w:val="0000FF"/>
            <w:sz w:val="28"/>
            <w:szCs w:val="28"/>
          </w:rPr>
          <w:t>Решением</w:t>
        </w:r>
      </w:hyperlink>
      <w:r w:rsidRPr="00B7260A">
        <w:rPr>
          <w:rFonts w:ascii="Times New Roman" w:hAnsi="Times New Roman" w:cs="Times New Roman"/>
          <w:bCs/>
          <w:sz w:val="28"/>
          <w:szCs w:val="28"/>
        </w:rPr>
        <w:t xml:space="preserve"> муниципального Совета городского округа </w:t>
      </w:r>
      <w:proofErr w:type="gramStart"/>
      <w:r w:rsidRPr="00B7260A">
        <w:rPr>
          <w:rFonts w:ascii="Times New Roman" w:hAnsi="Times New Roman" w:cs="Times New Roman"/>
          <w:bCs/>
          <w:sz w:val="28"/>
          <w:szCs w:val="28"/>
        </w:rPr>
        <w:t>г</w:t>
      </w:r>
      <w:proofErr w:type="gramEnd"/>
      <w:r w:rsidRPr="00B7260A">
        <w:rPr>
          <w:rFonts w:ascii="Times New Roman" w:hAnsi="Times New Roman" w:cs="Times New Roman"/>
          <w:bCs/>
          <w:sz w:val="28"/>
          <w:szCs w:val="28"/>
        </w:rPr>
        <w:t>. Рыбинск от 31.08.2023 N 398)</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Приложение к Правилам содержит сведения о границах территориальных зон.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9. Все материалы Правил изданы в бумажном и электронном виде.</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4. Открытость и доступность информации о порядке землепользования и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Настоящие Правила, включая все входящие в их состав картографические и иные документы, являются открытыми для всех физических, юридических, а также должностных лиц.</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Администрация городского округа город Рыбинск Ярославской области (далее - Администрация города Рыбинска) обеспечивает возможность ознакомления с настоящими Правилами путем публикации Правил в порядке, установленном для официального опубликования нормативных правовых актов города Рыбинска, и размещения на официальном сайте Администрации города Рыбинска в сети "Интернет".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w:t>
      </w:r>
      <w:proofErr w:type="gramStart"/>
      <w:r w:rsidRPr="00B7260A">
        <w:rPr>
          <w:rFonts w:ascii="Times New Roman" w:hAnsi="Times New Roman" w:cs="Times New Roman"/>
          <w:bCs/>
          <w:sz w:val="28"/>
          <w:szCs w:val="28"/>
        </w:rPr>
        <w:t>Департамент архитектуры и градостроительства Администрации городского округа город Рыбинск Ярославской области (далее - Департамент архитектуры и градостроительства) размещает Правила в государственной информационной системе обеспечения градостроительной деятельности и предоставляет по запросам органов государственной власти, органов местного самоуправления, физических и юридических лиц выписки из Правил, а также осуществляет размещение Правил в федеральной государственной информационной системе территориального планирования.</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Глава 2. РЕГУЛИРОВАНИЕ ЗЕМЛЕПОЛЬЗОВАНИЯ И ЗАСТРОЙКИ ОРГАНАМИ</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МЕСТНОГО САМОУПРАВЛЕНИЯ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5. Органы местного самоуправления, регулирующие землепользование и застройку на территории города Рыбинска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Полномочия органов местного самоуправления в области регулирования землепользования и застройки определены </w:t>
      </w:r>
      <w:hyperlink r:id="rId35" w:history="1">
        <w:r w:rsidRPr="00B7260A">
          <w:rPr>
            <w:rFonts w:ascii="Times New Roman" w:hAnsi="Times New Roman" w:cs="Times New Roman"/>
            <w:bCs/>
            <w:color w:val="0000FF"/>
            <w:sz w:val="28"/>
            <w:szCs w:val="28"/>
          </w:rPr>
          <w:t>статьей 16</w:t>
        </w:r>
      </w:hyperlink>
      <w:r w:rsidRPr="00B7260A">
        <w:rPr>
          <w:rFonts w:ascii="Times New Roman" w:hAnsi="Times New Roman" w:cs="Times New Roman"/>
          <w:bCs/>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36" w:history="1">
        <w:r w:rsidRPr="00B7260A">
          <w:rPr>
            <w:rFonts w:ascii="Times New Roman" w:hAnsi="Times New Roman" w:cs="Times New Roman"/>
            <w:bCs/>
            <w:color w:val="0000FF"/>
            <w:sz w:val="28"/>
            <w:szCs w:val="28"/>
          </w:rPr>
          <w:t>статьей 8</w:t>
        </w:r>
      </w:hyperlink>
      <w:r w:rsidRPr="00B7260A">
        <w:rPr>
          <w:rFonts w:ascii="Times New Roman" w:hAnsi="Times New Roman" w:cs="Times New Roman"/>
          <w:bCs/>
          <w:sz w:val="28"/>
          <w:szCs w:val="28"/>
        </w:rPr>
        <w:t xml:space="preserve"> Градостроительного кодекса Российской Федерации, </w:t>
      </w:r>
      <w:hyperlink r:id="rId37" w:history="1">
        <w:r w:rsidRPr="00B7260A">
          <w:rPr>
            <w:rFonts w:ascii="Times New Roman" w:hAnsi="Times New Roman" w:cs="Times New Roman"/>
            <w:bCs/>
            <w:color w:val="0000FF"/>
            <w:sz w:val="28"/>
            <w:szCs w:val="28"/>
          </w:rPr>
          <w:t>статьей 11</w:t>
        </w:r>
      </w:hyperlink>
      <w:r w:rsidRPr="00B7260A">
        <w:rPr>
          <w:rFonts w:ascii="Times New Roman" w:hAnsi="Times New Roman" w:cs="Times New Roman"/>
          <w:bCs/>
          <w:sz w:val="28"/>
          <w:szCs w:val="28"/>
        </w:rPr>
        <w:t xml:space="preserve"> Земельного кодекса Российской Федерации, </w:t>
      </w:r>
      <w:hyperlink r:id="rId38" w:history="1">
        <w:r w:rsidRPr="00B7260A">
          <w:rPr>
            <w:rFonts w:ascii="Times New Roman" w:hAnsi="Times New Roman" w:cs="Times New Roman"/>
            <w:bCs/>
            <w:color w:val="0000FF"/>
            <w:sz w:val="28"/>
            <w:szCs w:val="28"/>
          </w:rPr>
          <w:t>статьями 24</w:t>
        </w:r>
      </w:hyperlink>
      <w:r w:rsidRPr="00B7260A">
        <w:rPr>
          <w:rFonts w:ascii="Times New Roman" w:hAnsi="Times New Roman" w:cs="Times New Roman"/>
          <w:bCs/>
          <w:sz w:val="28"/>
          <w:szCs w:val="28"/>
        </w:rPr>
        <w:t xml:space="preserve">, </w:t>
      </w:r>
      <w:hyperlink r:id="rId39" w:history="1">
        <w:r w:rsidRPr="00B7260A">
          <w:rPr>
            <w:rFonts w:ascii="Times New Roman" w:hAnsi="Times New Roman" w:cs="Times New Roman"/>
            <w:bCs/>
            <w:color w:val="0000FF"/>
            <w:sz w:val="28"/>
            <w:szCs w:val="28"/>
          </w:rPr>
          <w:t>25</w:t>
        </w:r>
      </w:hyperlink>
      <w:r w:rsidRPr="00B7260A">
        <w:rPr>
          <w:rFonts w:ascii="Times New Roman" w:hAnsi="Times New Roman" w:cs="Times New Roman"/>
          <w:bCs/>
          <w:sz w:val="28"/>
          <w:szCs w:val="28"/>
        </w:rPr>
        <w:t xml:space="preserve">, </w:t>
      </w:r>
      <w:hyperlink r:id="rId40" w:history="1">
        <w:r w:rsidRPr="00B7260A">
          <w:rPr>
            <w:rFonts w:ascii="Times New Roman" w:hAnsi="Times New Roman" w:cs="Times New Roman"/>
            <w:bCs/>
            <w:color w:val="0000FF"/>
            <w:sz w:val="28"/>
            <w:szCs w:val="28"/>
          </w:rPr>
          <w:t>31</w:t>
        </w:r>
      </w:hyperlink>
      <w:r w:rsidRPr="00B7260A">
        <w:rPr>
          <w:rFonts w:ascii="Times New Roman" w:hAnsi="Times New Roman" w:cs="Times New Roman"/>
          <w:bCs/>
          <w:sz w:val="28"/>
          <w:szCs w:val="28"/>
        </w:rPr>
        <w:t xml:space="preserve">, </w:t>
      </w:r>
      <w:hyperlink r:id="rId41" w:history="1">
        <w:r w:rsidRPr="00B7260A">
          <w:rPr>
            <w:rFonts w:ascii="Times New Roman" w:hAnsi="Times New Roman" w:cs="Times New Roman"/>
            <w:bCs/>
            <w:color w:val="0000FF"/>
            <w:sz w:val="28"/>
            <w:szCs w:val="28"/>
          </w:rPr>
          <w:t>35</w:t>
        </w:r>
      </w:hyperlink>
      <w:r w:rsidRPr="00B7260A">
        <w:rPr>
          <w:rFonts w:ascii="Times New Roman" w:hAnsi="Times New Roman" w:cs="Times New Roman"/>
          <w:bCs/>
          <w:sz w:val="28"/>
          <w:szCs w:val="28"/>
        </w:rPr>
        <w:t xml:space="preserve"> Устава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2. Органами местного самоуправления, осуществляющими деятельность по регулированию землепользования и застройки на территории города Рыбинска, являются: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Муниципальный Совет городского округа город Рыбинск (далее - Муниципальный Совет) - представительный орган местного самоуправления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Глава городского округа город Рыбинск (далее - Глава города Рыбинска) - выборное должностное лицо местного самоуправления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Администрация города Рыбинска - исполнительно-распорядительный орган местного самоуправления города Рыбинска.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6. Полномочия Муниципального Совета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К полномочиям Муниципального Совета относятся: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утверждение Генерального плана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утверждение местных нормативов градостроительного проектирования;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утверждение правил землепользования и </w:t>
      </w:r>
      <w:proofErr w:type="gramStart"/>
      <w:r w:rsidRPr="00B7260A">
        <w:rPr>
          <w:rFonts w:ascii="Times New Roman" w:hAnsi="Times New Roman" w:cs="Times New Roman"/>
          <w:bCs/>
          <w:sz w:val="28"/>
          <w:szCs w:val="28"/>
        </w:rPr>
        <w:t>застройки города</w:t>
      </w:r>
      <w:proofErr w:type="gramEnd"/>
      <w:r w:rsidRPr="00B7260A">
        <w:rPr>
          <w:rFonts w:ascii="Times New Roman" w:hAnsi="Times New Roman" w:cs="Times New Roman"/>
          <w:bCs/>
          <w:sz w:val="28"/>
          <w:szCs w:val="28"/>
        </w:rPr>
        <w:t xml:space="preserve">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утверждение программы комплексного развития транспортной инфраструктуры города Рыбинска, требования к которой устанавливаются Правительством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утверждение программы комплексного развития социальной инфраструктуры города Рыбинска, требования к которой устанавливаются Правительством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утверждение </w:t>
      </w:r>
      <w:proofErr w:type="gramStart"/>
      <w:r w:rsidRPr="00B7260A">
        <w:rPr>
          <w:rFonts w:ascii="Times New Roman" w:hAnsi="Times New Roman" w:cs="Times New Roman"/>
          <w:bCs/>
          <w:sz w:val="28"/>
          <w:szCs w:val="28"/>
        </w:rPr>
        <w:t>программы комплексного развития систем коммунальной инфраструктуры города</w:t>
      </w:r>
      <w:proofErr w:type="gramEnd"/>
      <w:r w:rsidRPr="00B7260A">
        <w:rPr>
          <w:rFonts w:ascii="Times New Roman" w:hAnsi="Times New Roman" w:cs="Times New Roman"/>
          <w:bCs/>
          <w:sz w:val="28"/>
          <w:szCs w:val="28"/>
        </w:rPr>
        <w:t xml:space="preserve"> Рыбинска, требования к которой устанавливаются Правительством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7) утверждение </w:t>
      </w:r>
      <w:proofErr w:type="gramStart"/>
      <w:r w:rsidRPr="00B7260A">
        <w:rPr>
          <w:rFonts w:ascii="Times New Roman" w:hAnsi="Times New Roman" w:cs="Times New Roman"/>
          <w:bCs/>
          <w:sz w:val="28"/>
          <w:szCs w:val="28"/>
        </w:rPr>
        <w:t>правил благоустройства территории города Рыбинска</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определение порядка организации и проведения общественных обсуждений, публичных слушаний.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7. Полномочия главы города Рыбинска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Глава города Рыбинска как высшее должностное лицо города Рыбинска назначает общественные обсуждения, публичные слушания в случаях, предусмотренных законодательством и нормативными правовыми актами Муниципального Совета.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Глава города Рыбинска как Глава Администрации города Рыбинска осуществляет следующие полномочия: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принимает решения о подготовке проекта Генерального плана города Рыбинска (внесении изменений в Генеральный план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принимает решения о подготовке проекта Правил землепользования и застройки территории города Рыбинска, проекта изменений в Правила землепользования и </w:t>
      </w:r>
      <w:proofErr w:type="gramStart"/>
      <w:r w:rsidRPr="00B7260A">
        <w:rPr>
          <w:rFonts w:ascii="Times New Roman" w:hAnsi="Times New Roman" w:cs="Times New Roman"/>
          <w:bCs/>
          <w:sz w:val="28"/>
          <w:szCs w:val="28"/>
        </w:rPr>
        <w:t>застройки города</w:t>
      </w:r>
      <w:proofErr w:type="gramEnd"/>
      <w:r w:rsidRPr="00B7260A">
        <w:rPr>
          <w:rFonts w:ascii="Times New Roman" w:hAnsi="Times New Roman" w:cs="Times New Roman"/>
          <w:bCs/>
          <w:sz w:val="28"/>
          <w:szCs w:val="28"/>
        </w:rPr>
        <w:t xml:space="preserve">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утверждает подготовленную на основе генерального плана города Рыбинска документацию по планировке городской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утверждает план реализации генерального плана города Рыбинска.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lastRenderedPageBreak/>
        <w:t>Статья 8. Полномочия Администрации города Рыбинска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К полномочиям Администрации города Рыбинска по вопросам градостроительства, землепользования и управления муниципальным имуществом относятся: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подготовка и реализация Генерального плана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подготовка местных нормативов градостроительного проектирования;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подготовка правил землепользования и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обеспечение подготовки на основе генерального плана города Рыбинска документации по планировке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города Рыбинска, и предоставления сведений, документов и материалов, содержащихся в государственных информационных системах обеспечения градостроительной деятельности;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выдача разрешений на строительство (за исключением случаев, предусмотренных Градостроительным </w:t>
      </w:r>
      <w:hyperlink r:id="rId42"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7) выдача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B7260A">
        <w:rPr>
          <w:rFonts w:ascii="Times New Roman" w:hAnsi="Times New Roman" w:cs="Times New Roman"/>
          <w:bCs/>
          <w:sz w:val="28"/>
          <w:szCs w:val="28"/>
        </w:rPr>
        <w:t xml:space="preserve">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подготовка, регистрация и выдача градостроительного плана земельного участка, расположенного в границах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8.1) согласование архитектурно-градостроительного облика объекта капитального строительства при осуществлении строительства, реконструкции объекта капитального строительства в соответствии со </w:t>
      </w:r>
      <w:hyperlink r:id="rId43" w:history="1">
        <w:r w:rsidRPr="00B7260A">
          <w:rPr>
            <w:rFonts w:ascii="Times New Roman" w:hAnsi="Times New Roman" w:cs="Times New Roman"/>
            <w:bCs/>
            <w:color w:val="0000FF"/>
            <w:sz w:val="28"/>
            <w:szCs w:val="28"/>
          </w:rPr>
          <w:t>статьей 40.1</w:t>
        </w:r>
      </w:hyperlink>
      <w:r w:rsidRPr="00B7260A">
        <w:rPr>
          <w:rFonts w:ascii="Times New Roman" w:hAnsi="Times New Roman" w:cs="Times New Roman"/>
          <w:bCs/>
          <w:sz w:val="28"/>
          <w:szCs w:val="28"/>
        </w:rPr>
        <w:t xml:space="preserve"> Градостроительного кодекса Российской Федерации;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r w:rsidRPr="00B7260A">
        <w:rPr>
          <w:rFonts w:ascii="Times New Roman" w:hAnsi="Times New Roman" w:cs="Times New Roman"/>
          <w:bCs/>
          <w:sz w:val="28"/>
          <w:szCs w:val="28"/>
        </w:rPr>
        <w:t>(</w:t>
      </w:r>
      <w:proofErr w:type="spellStart"/>
      <w:r w:rsidRPr="00B7260A">
        <w:rPr>
          <w:rFonts w:ascii="Times New Roman" w:hAnsi="Times New Roman" w:cs="Times New Roman"/>
          <w:bCs/>
          <w:sz w:val="28"/>
          <w:szCs w:val="28"/>
        </w:rPr>
        <w:t>пп</w:t>
      </w:r>
      <w:proofErr w:type="spellEnd"/>
      <w:r w:rsidRPr="00B7260A">
        <w:rPr>
          <w:rFonts w:ascii="Times New Roman" w:hAnsi="Times New Roman" w:cs="Times New Roman"/>
          <w:bCs/>
          <w:sz w:val="28"/>
          <w:szCs w:val="28"/>
        </w:rPr>
        <w:t xml:space="preserve">. 8.1 введен </w:t>
      </w:r>
      <w:hyperlink r:id="rId44" w:history="1">
        <w:r w:rsidRPr="00B7260A">
          <w:rPr>
            <w:rFonts w:ascii="Times New Roman" w:hAnsi="Times New Roman" w:cs="Times New Roman"/>
            <w:bCs/>
            <w:color w:val="0000FF"/>
            <w:sz w:val="28"/>
            <w:szCs w:val="28"/>
          </w:rPr>
          <w:t>Решением</w:t>
        </w:r>
      </w:hyperlink>
      <w:r w:rsidRPr="00B7260A">
        <w:rPr>
          <w:rFonts w:ascii="Times New Roman" w:hAnsi="Times New Roman" w:cs="Times New Roman"/>
          <w:bCs/>
          <w:sz w:val="28"/>
          <w:szCs w:val="28"/>
        </w:rPr>
        <w:t xml:space="preserve"> муниципального Совета городского округа </w:t>
      </w:r>
      <w:proofErr w:type="gramStart"/>
      <w:r w:rsidRPr="00B7260A">
        <w:rPr>
          <w:rFonts w:ascii="Times New Roman" w:hAnsi="Times New Roman" w:cs="Times New Roman"/>
          <w:bCs/>
          <w:sz w:val="28"/>
          <w:szCs w:val="28"/>
        </w:rPr>
        <w:t>г</w:t>
      </w:r>
      <w:proofErr w:type="gramEnd"/>
      <w:r w:rsidRPr="00B7260A">
        <w:rPr>
          <w:rFonts w:ascii="Times New Roman" w:hAnsi="Times New Roman" w:cs="Times New Roman"/>
          <w:bCs/>
          <w:sz w:val="28"/>
          <w:szCs w:val="28"/>
        </w:rPr>
        <w:t>. Рыбинск от 31.08.2023 N 398)</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9) присвоение адресов объектам адресации, изменение, аннулирование адресов, присвоение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w:t>
      </w:r>
      <w:r w:rsidRPr="00B7260A">
        <w:rPr>
          <w:rFonts w:ascii="Times New Roman" w:hAnsi="Times New Roman" w:cs="Times New Roman"/>
          <w:bCs/>
          <w:sz w:val="28"/>
          <w:szCs w:val="28"/>
        </w:rPr>
        <w:lastRenderedPageBreak/>
        <w:t>структуры в границах города Рыбинска, изменяет, аннулирует такие наименования, размещает информацию в государственном адресном реестре;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10) осуществление в случаях, предусмотренных Градостроительным </w:t>
      </w:r>
      <w:hyperlink r:id="rId45"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осмотров зданий, сооружений и выдача рекомендации об устранении выявленных в ходе таких осмотров нарушений;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12) принятие решения о комплексном развитии территории в случаях, предусмотренных Градостроительным </w:t>
      </w:r>
      <w:hyperlink r:id="rId46"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13) осуществление от имени города Рыбинска права собственника в отношении муниципального имущества в порядке, установленном Муниципальным Советом;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14) управление, распоряжение земельными участками, находящимися в муниципальной собственности;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15) резервирование земель и изъятие земельных участков в границах города Рыбинска для муниципальных нужд;</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16) разработка и реализация городских программ использования и охраны земель;</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17) осуществление муниципального контроля в области использования и охраны особо охраняемых природных территорий местного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18) осуществление муниципального земельного контроля в границах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19) распоряжение земельными участками, расположенными на территории города Рыбинска, государственная собственность на которые не разграничена, в соответствии с законодательством;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20) организация в соответствии с федеральным законом выполнения комплексных кадастровых работ и утверждение карты-плана территории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21) разработка программ комплексного развития систем коммунальной, транспортной, социальной инфраструктуры города Рыбинска, требования к которым устанавливаются Правительством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города Рыбинска, охрана объектов культурного наследия (памятников истории и культуры) местного (муниципального) значения, расположенных на территории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23) иные полномочия, предусмотренные законодательством Российской Федерации, </w:t>
      </w:r>
      <w:hyperlink r:id="rId47" w:history="1">
        <w:r w:rsidRPr="00B7260A">
          <w:rPr>
            <w:rFonts w:ascii="Times New Roman" w:hAnsi="Times New Roman" w:cs="Times New Roman"/>
            <w:bCs/>
            <w:color w:val="0000FF"/>
            <w:sz w:val="28"/>
            <w:szCs w:val="28"/>
          </w:rPr>
          <w:t>Уставом</w:t>
        </w:r>
      </w:hyperlink>
      <w:r w:rsidRPr="00B7260A">
        <w:rPr>
          <w:rFonts w:ascii="Times New Roman" w:hAnsi="Times New Roman" w:cs="Times New Roman"/>
          <w:bCs/>
          <w:sz w:val="28"/>
          <w:szCs w:val="28"/>
        </w:rPr>
        <w:t xml:space="preserve">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Администрация города Рыбинска осуществляет функции и полномочия органа муниципального контроля через свои структурные подразделения и отраслевые (функциональные) органы Администрации города Рыбинска, обладающие правами юридического лица.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Структурные подразделения Администрации города Рыбинска осуществляют свою деятельность в соответствии с положениями, утверждаемыми распоряжениями Администрации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4. Отраслевые (функциональные) органы Администрации города Рыбинска осуществляют свою деятельность в соответствии с положениями, утверждаемыми решениями Муниципального Совета.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В целях координации деятельности и выработки взаимосогласованных решений по конкретным видам деятельности в области землепользования и застройки при Администрации города Рыбинска создаются коллегиальные, консультативные и совещательные органы - комиссии и советы.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Положения о комиссиях и советах, а также их состав утверждаются постановлениями Администрации города Рыбинска.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9. Комиссия по подготовке проекта Правил землепользования и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Комиссия создается в соответствии с требованиями Градостроительного </w:t>
      </w:r>
      <w:hyperlink r:id="rId48" w:history="1">
        <w:r w:rsidRPr="00B7260A">
          <w:rPr>
            <w:rFonts w:ascii="Times New Roman" w:hAnsi="Times New Roman" w:cs="Times New Roman"/>
            <w:bCs/>
            <w:color w:val="0000FF"/>
            <w:sz w:val="28"/>
            <w:szCs w:val="28"/>
          </w:rPr>
          <w:t>кодекса</w:t>
        </w:r>
      </w:hyperlink>
      <w:r w:rsidRPr="00B7260A">
        <w:rPr>
          <w:rFonts w:ascii="Times New Roman" w:hAnsi="Times New Roman" w:cs="Times New Roman"/>
          <w:bCs/>
          <w:sz w:val="28"/>
          <w:szCs w:val="28"/>
        </w:rPr>
        <w:t xml:space="preserve">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Комиссия формируется в целях: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обеспечения подготовки проекта Правил, проекта внесения изменений в Правила;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приема предложений о внесении изменений в Правила от федеральных органов исполнительной власти, органов исполнительной власти Ярославской области, органов местного самоуправления, физических или юридических лиц в случаях, предусмотренных Градостроительным </w:t>
      </w:r>
      <w:hyperlink r:id="rId49"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подготовки заключения с рекомендациями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обеспечения внесения изменений в проект Правил по результатам общественных обсуждений;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приема заявлений и документов от заинтересованных лиц по вопросам предоставления разрешения на условно разрешенный вид использования земельного участка или объекта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приема заявлений и документов от правообладателей земельных участков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проведения общественных обсуждений по проекту Правил или проекту внесения изменений в Правила, по предоставлению разрешения на условно разрешенный вид использования земельного участка или объекта капитального строительства,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приема предложений и замечаний от участников общественных обсуждений по вопросу о предоставлении разрешения на условно разрешенный вид использования земельного участка и объекта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9) подготовки рекомендаций о предоставлении разрешения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с указанием причин принятого решения.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3. Комиссия является постоянно действующим коллегиальным</w:t>
      </w:r>
      <w:r w:rsidRPr="00B7260A">
        <w:rPr>
          <w:rFonts w:ascii="Times New Roman" w:hAnsi="Times New Roman" w:cs="Times New Roman"/>
          <w:b/>
          <w:bCs/>
          <w:sz w:val="20"/>
          <w:szCs w:val="20"/>
        </w:rPr>
        <w:t xml:space="preserve"> </w:t>
      </w:r>
      <w:r w:rsidRPr="00B7260A">
        <w:rPr>
          <w:rFonts w:ascii="Times New Roman" w:hAnsi="Times New Roman" w:cs="Times New Roman"/>
          <w:bCs/>
          <w:sz w:val="28"/>
          <w:szCs w:val="28"/>
        </w:rPr>
        <w:t>совещательным органом при Администрации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Положение о порядке деятельности Комисс</w:t>
      </w:r>
      <w:proofErr w:type="gramStart"/>
      <w:r w:rsidRPr="00B7260A">
        <w:rPr>
          <w:rFonts w:ascii="Times New Roman" w:hAnsi="Times New Roman" w:cs="Times New Roman"/>
          <w:bCs/>
          <w:sz w:val="28"/>
          <w:szCs w:val="28"/>
        </w:rPr>
        <w:t>ии и ее</w:t>
      </w:r>
      <w:proofErr w:type="gramEnd"/>
      <w:r w:rsidRPr="00B7260A">
        <w:rPr>
          <w:rFonts w:ascii="Times New Roman" w:hAnsi="Times New Roman" w:cs="Times New Roman"/>
          <w:bCs/>
          <w:sz w:val="28"/>
          <w:szCs w:val="28"/>
        </w:rPr>
        <w:t xml:space="preserve"> состав утверждаются постановлением Администрации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Подготовку проектов правовых актов и организационные мероприятия по направлению деятельности Комиссии осуществляет Департамент архитектуры и градостроительства.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10. Градостроительный Совет</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w:t>
      </w:r>
      <w:proofErr w:type="gramStart"/>
      <w:r w:rsidRPr="00B7260A">
        <w:rPr>
          <w:rFonts w:ascii="Times New Roman" w:hAnsi="Times New Roman" w:cs="Times New Roman"/>
          <w:bCs/>
          <w:sz w:val="28"/>
          <w:szCs w:val="28"/>
        </w:rPr>
        <w:t>Градостроительный Совет (далее - Совет) является постоянно действующим консультативным и совещательным органом при Главе города Рыбинска, созданным в целях формирования единой градостроительной политики на территории города Рыбинска при решении вопросов, относящихся к сфере развития городских территорий, сохранения историко-культурного наследия и особо охраняемых природных территорий, архитектурно-планировочного облика города Рыбинска.</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Совет действует на основании положения о Градостроительном совете, утвержденного постановлением Администрации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Подготовку проектов правовых актов и организационные мероприятия по деятельности Совета осуществляет Департамент архитектуры и градостроительства.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Глава 3. ВНЕСЕНИЕ ИЗМЕНЕНИЙ В ПРАВИЛА</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ЗЕМЛЕПОЛЬЗОВАНИЯ И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11. Основания для внесения изменений в Правила землепользования и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Внесение изменений в Правила осуществляется в порядке, предусмотренном </w:t>
      </w:r>
      <w:hyperlink r:id="rId50" w:history="1">
        <w:r w:rsidRPr="00B7260A">
          <w:rPr>
            <w:rFonts w:ascii="Times New Roman" w:hAnsi="Times New Roman" w:cs="Times New Roman"/>
            <w:bCs/>
            <w:color w:val="0000FF"/>
            <w:sz w:val="28"/>
            <w:szCs w:val="28"/>
          </w:rPr>
          <w:t>статьями 31</w:t>
        </w:r>
      </w:hyperlink>
      <w:r w:rsidRPr="00B7260A">
        <w:rPr>
          <w:rFonts w:ascii="Times New Roman" w:hAnsi="Times New Roman" w:cs="Times New Roman"/>
          <w:bCs/>
          <w:sz w:val="28"/>
          <w:szCs w:val="28"/>
        </w:rPr>
        <w:t xml:space="preserve">, </w:t>
      </w:r>
      <w:hyperlink r:id="rId51" w:history="1">
        <w:r w:rsidRPr="00B7260A">
          <w:rPr>
            <w:rFonts w:ascii="Times New Roman" w:hAnsi="Times New Roman" w:cs="Times New Roman"/>
            <w:bCs/>
            <w:color w:val="0000FF"/>
            <w:sz w:val="28"/>
            <w:szCs w:val="28"/>
          </w:rPr>
          <w:t>32</w:t>
        </w:r>
      </w:hyperlink>
      <w:r w:rsidRPr="00B7260A">
        <w:rPr>
          <w:rFonts w:ascii="Times New Roman" w:hAnsi="Times New Roman" w:cs="Times New Roman"/>
          <w:bCs/>
          <w:sz w:val="28"/>
          <w:szCs w:val="28"/>
        </w:rPr>
        <w:t xml:space="preserve"> и </w:t>
      </w:r>
      <w:hyperlink r:id="rId52" w:history="1">
        <w:r w:rsidRPr="00B7260A">
          <w:rPr>
            <w:rFonts w:ascii="Times New Roman" w:hAnsi="Times New Roman" w:cs="Times New Roman"/>
            <w:bCs/>
            <w:color w:val="0000FF"/>
            <w:sz w:val="28"/>
            <w:szCs w:val="28"/>
          </w:rPr>
          <w:t>33</w:t>
        </w:r>
      </w:hyperlink>
      <w:r w:rsidRPr="00B7260A">
        <w:rPr>
          <w:rFonts w:ascii="Times New Roman" w:hAnsi="Times New Roman" w:cs="Times New Roman"/>
          <w:bCs/>
          <w:sz w:val="28"/>
          <w:szCs w:val="28"/>
        </w:rPr>
        <w:t xml:space="preserve"> Градостроительного кодекса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Основаниями для рассмотрения Главой города Рыбинска вопроса о внесении изменений в Правила являются: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несоответствие Правил Генеральному плану города Рыбинска, возникшее в результате внесения изменений в Генеральный план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7260A">
        <w:rPr>
          <w:rFonts w:ascii="Times New Roman" w:hAnsi="Times New Roman" w:cs="Times New Roman"/>
          <w:bCs/>
          <w:sz w:val="28"/>
          <w:szCs w:val="28"/>
        </w:rPr>
        <w:t>приаэродромной</w:t>
      </w:r>
      <w:proofErr w:type="spellEnd"/>
      <w:r w:rsidRPr="00B7260A">
        <w:rPr>
          <w:rFonts w:ascii="Times New Roman" w:hAnsi="Times New Roman" w:cs="Times New Roman"/>
          <w:bCs/>
          <w:sz w:val="28"/>
          <w:szCs w:val="28"/>
        </w:rPr>
        <w:t xml:space="preserve"> территории, которые допущены в правилах землепользования и застройки городского округа;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поступление предложений об изменении границ территориальных зон, изменении градостроительных регламентов;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принятие решения о комплексном развитии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обнаружение мест захоронений погибших при защите Отечества, расположенных в границах муниципальных образований;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8)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7260A">
        <w:rPr>
          <w:rFonts w:ascii="Times New Roman" w:hAnsi="Times New Roman" w:cs="Times New Roman"/>
          <w:bCs/>
          <w:sz w:val="28"/>
          <w:szCs w:val="28"/>
        </w:rPr>
        <w:t>приаэродромной</w:t>
      </w:r>
      <w:proofErr w:type="spellEnd"/>
      <w:r w:rsidRPr="00B7260A">
        <w:rPr>
          <w:rFonts w:ascii="Times New Roman" w:hAnsi="Times New Roman" w:cs="Times New Roman"/>
          <w:bCs/>
          <w:sz w:val="28"/>
          <w:szCs w:val="28"/>
        </w:rPr>
        <w:t xml:space="preserve"> территории, которые допущены в Правилах.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Предложения о внесении изменений в Правила направляются в Комиссию:</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органами исполнительной власти Ярославской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органами местного самоуправления в случаях, если необходимо совершенствовать порядок регулирования землепользования и застройки на территории города,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а также в случаях обнаружения мест захоронений погибших при защите Отечества, расположенных в границах муниципальных образований;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7260A">
        <w:rPr>
          <w:rFonts w:ascii="Times New Roman" w:hAnsi="Times New Roman" w:cs="Times New Roman"/>
          <w:bCs/>
          <w:sz w:val="28"/>
          <w:szCs w:val="28"/>
        </w:rPr>
        <w:t>Правил</w:t>
      </w:r>
      <w:proofErr w:type="gramEnd"/>
      <w:r w:rsidRPr="00B7260A">
        <w:rPr>
          <w:rFonts w:ascii="Times New Roman" w:hAnsi="Times New Roman" w:cs="Times New Roman"/>
          <w:bCs/>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5)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lastRenderedPageBreak/>
        <w:t>6)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B7260A">
        <w:rPr>
          <w:rFonts w:ascii="Times New Roman" w:hAnsi="Times New Roman" w:cs="Times New Roman"/>
          <w:bCs/>
          <w:sz w:val="28"/>
          <w:szCs w:val="28"/>
        </w:rPr>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12. Порядок подготовки проекта о внесении изменений в Правила землепользования и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Комиссия в течение двадцати пяти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Глава города Рыбинска с учетом рекомендаций, содержащихся в заключени</w:t>
      </w:r>
      <w:proofErr w:type="gramStart"/>
      <w:r w:rsidRPr="00B7260A">
        <w:rPr>
          <w:rFonts w:ascii="Times New Roman" w:hAnsi="Times New Roman" w:cs="Times New Roman"/>
          <w:bCs/>
          <w:sz w:val="28"/>
          <w:szCs w:val="28"/>
        </w:rPr>
        <w:t>и</w:t>
      </w:r>
      <w:proofErr w:type="gramEnd"/>
      <w:r w:rsidRPr="00B7260A">
        <w:rPr>
          <w:rFonts w:ascii="Times New Roman" w:hAnsi="Times New Roman" w:cs="Times New Roman"/>
          <w:bCs/>
          <w:sz w:val="28"/>
          <w:szCs w:val="28"/>
        </w:rPr>
        <w:t xml:space="preserve"> Комиссии, в течение двадцати пяти дней принимает решение о внесении в соответствии с поступившим предложением изменений в Правила, с указанием сроков внесения таких изменений, или об отклонении такого предложения о внесении изменений в Правила с указанием причин отклонения.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7" w:name="Par223"/>
      <w:bookmarkEnd w:id="7"/>
      <w:r w:rsidRPr="00B7260A">
        <w:rPr>
          <w:rFonts w:ascii="Times New Roman" w:hAnsi="Times New Roman" w:cs="Times New Roman"/>
          <w:bCs/>
          <w:sz w:val="28"/>
          <w:szCs w:val="28"/>
        </w:rPr>
        <w:t xml:space="preserve">3. Глава города Рыбинска не </w:t>
      </w:r>
      <w:proofErr w:type="gramStart"/>
      <w:r w:rsidRPr="00B7260A">
        <w:rPr>
          <w:rFonts w:ascii="Times New Roman" w:hAnsi="Times New Roman" w:cs="Times New Roman"/>
          <w:bCs/>
          <w:sz w:val="28"/>
          <w:szCs w:val="28"/>
        </w:rPr>
        <w:t>позднее</w:t>
      </w:r>
      <w:proofErr w:type="gramEnd"/>
      <w:r w:rsidRPr="00B7260A">
        <w:rPr>
          <w:rFonts w:ascii="Times New Roman" w:hAnsi="Times New Roman" w:cs="Times New Roman"/>
          <w:bCs/>
          <w:sz w:val="28"/>
          <w:szCs w:val="28"/>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нормативных правовых актов города Рыбинска, и размещение на официальном сайте Администрации города Рыбинска в сети "Интернет".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В указанном в </w:t>
      </w:r>
      <w:hyperlink w:anchor="Par223" w:history="1">
        <w:r w:rsidRPr="00B7260A">
          <w:rPr>
            <w:rFonts w:ascii="Times New Roman" w:hAnsi="Times New Roman" w:cs="Times New Roman"/>
            <w:bCs/>
            <w:color w:val="0000FF"/>
            <w:sz w:val="28"/>
            <w:szCs w:val="28"/>
          </w:rPr>
          <w:t>части 3</w:t>
        </w:r>
      </w:hyperlink>
      <w:r w:rsidRPr="00B7260A">
        <w:rPr>
          <w:rFonts w:ascii="Times New Roman" w:hAnsi="Times New Roman" w:cs="Times New Roman"/>
          <w:bCs/>
          <w:sz w:val="28"/>
          <w:szCs w:val="28"/>
        </w:rPr>
        <w:t xml:space="preserve"> настоящей статьи сообщении о принятии решения о подготовке проекта о внесении изменений в Правила указываются: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порядок и сроки проведения работ по подготовке проекта правил землепользования и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порядок направления в Комиссию предложений заинтересованных лиц по подготовке проекта правил землепользования и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иные вопросы организации работ.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8" w:name="Par228"/>
      <w:bookmarkEnd w:id="8"/>
      <w:r w:rsidRPr="00B7260A">
        <w:rPr>
          <w:rFonts w:ascii="Times New Roman" w:hAnsi="Times New Roman" w:cs="Times New Roman"/>
          <w:bCs/>
          <w:sz w:val="28"/>
          <w:szCs w:val="28"/>
        </w:rPr>
        <w:t>5. Администрация города Рыбинска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города Рыбинска, схеме территориального планирования Ярославской области,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6. По результатам проверки Администрация города Рыбинска направляет проект о внесении изменений в Правила Главе города Рыбинска или в случае обнаружения его несоответствия требованиям и документам, указанным в </w:t>
      </w:r>
      <w:hyperlink w:anchor="Par228" w:history="1">
        <w:r w:rsidRPr="00B7260A">
          <w:rPr>
            <w:rFonts w:ascii="Times New Roman" w:hAnsi="Times New Roman" w:cs="Times New Roman"/>
            <w:bCs/>
            <w:color w:val="0000FF"/>
            <w:sz w:val="28"/>
            <w:szCs w:val="28"/>
          </w:rPr>
          <w:t>части 5</w:t>
        </w:r>
      </w:hyperlink>
      <w:r w:rsidRPr="00B7260A">
        <w:rPr>
          <w:rFonts w:ascii="Times New Roman" w:hAnsi="Times New Roman" w:cs="Times New Roman"/>
          <w:bCs/>
          <w:sz w:val="28"/>
          <w:szCs w:val="28"/>
        </w:rPr>
        <w:t xml:space="preserve"> настоящей статьи, в Комиссию на доработку.</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Глава города Рыбинска при получении от Администрации города Рыбинска проекта о внесении изменений в Правила принимает решение о проведении общественных обсуждений по такому проекту в срок не позднее чем через десять дней со дня получения такого проекта.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8. Общественные обсуждения по проекту о внесении изменений в Правила проводятся Комиссией в порядке, определяемом </w:t>
      </w:r>
      <w:hyperlink r:id="rId53" w:history="1">
        <w:r w:rsidRPr="00B7260A">
          <w:rPr>
            <w:rFonts w:ascii="Times New Roman" w:hAnsi="Times New Roman" w:cs="Times New Roman"/>
            <w:bCs/>
            <w:color w:val="0000FF"/>
            <w:sz w:val="28"/>
            <w:szCs w:val="28"/>
          </w:rPr>
          <w:t>Положением</w:t>
        </w:r>
      </w:hyperlink>
      <w:r w:rsidRPr="00B7260A">
        <w:rPr>
          <w:rFonts w:ascii="Times New Roman" w:hAnsi="Times New Roman" w:cs="Times New Roman"/>
          <w:bCs/>
          <w:sz w:val="28"/>
          <w:szCs w:val="28"/>
        </w:rPr>
        <w:t xml:space="preserve"> о порядке организации и проведения публичных слушаний, общественных обсуждений в городе Рыбинске, утвержденным решением Муниципального Совета от 28.04.2022 N 282 "О </w:t>
      </w:r>
      <w:proofErr w:type="gramStart"/>
      <w:r w:rsidRPr="00B7260A">
        <w:rPr>
          <w:rFonts w:ascii="Times New Roman" w:hAnsi="Times New Roman" w:cs="Times New Roman"/>
          <w:bCs/>
          <w:sz w:val="28"/>
          <w:szCs w:val="28"/>
        </w:rPr>
        <w:t>Положении</w:t>
      </w:r>
      <w:proofErr w:type="gramEnd"/>
      <w:r w:rsidRPr="00B7260A">
        <w:rPr>
          <w:rFonts w:ascii="Times New Roman" w:hAnsi="Times New Roman" w:cs="Times New Roman"/>
          <w:bCs/>
          <w:sz w:val="28"/>
          <w:szCs w:val="28"/>
        </w:rPr>
        <w:t xml:space="preserve"> о порядке организации и проведения публичных слушаний, общественных обсуждений в городском округе город Рыбинск Ярославской области", в соответствии со </w:t>
      </w:r>
      <w:hyperlink r:id="rId54" w:history="1">
        <w:r w:rsidRPr="00B7260A">
          <w:rPr>
            <w:rFonts w:ascii="Times New Roman" w:hAnsi="Times New Roman" w:cs="Times New Roman"/>
            <w:bCs/>
            <w:color w:val="0000FF"/>
            <w:sz w:val="28"/>
            <w:szCs w:val="28"/>
          </w:rPr>
          <w:t>статьей 28</w:t>
        </w:r>
      </w:hyperlink>
      <w:r w:rsidRPr="00B7260A">
        <w:rPr>
          <w:rFonts w:ascii="Times New Roman" w:hAnsi="Times New Roman" w:cs="Times New Roman"/>
          <w:bCs/>
          <w:sz w:val="28"/>
          <w:szCs w:val="28"/>
        </w:rPr>
        <w:t xml:space="preserve"> Градостроительного кодекса Российской Федерации и с </w:t>
      </w:r>
      <w:hyperlink w:anchor="Par232" w:history="1">
        <w:r w:rsidRPr="00B7260A">
          <w:rPr>
            <w:rFonts w:ascii="Times New Roman" w:hAnsi="Times New Roman" w:cs="Times New Roman"/>
            <w:bCs/>
            <w:color w:val="0000FF"/>
            <w:sz w:val="28"/>
            <w:szCs w:val="28"/>
          </w:rPr>
          <w:t>частями 9</w:t>
        </w:r>
      </w:hyperlink>
      <w:r w:rsidRPr="00B7260A">
        <w:rPr>
          <w:rFonts w:ascii="Times New Roman" w:hAnsi="Times New Roman" w:cs="Times New Roman"/>
          <w:bCs/>
          <w:sz w:val="28"/>
          <w:szCs w:val="28"/>
        </w:rPr>
        <w:t xml:space="preserve"> и </w:t>
      </w:r>
      <w:hyperlink w:anchor="Par234" w:history="1">
        <w:r w:rsidRPr="00B7260A">
          <w:rPr>
            <w:rFonts w:ascii="Times New Roman" w:hAnsi="Times New Roman" w:cs="Times New Roman"/>
            <w:bCs/>
            <w:color w:val="0000FF"/>
            <w:sz w:val="28"/>
            <w:szCs w:val="28"/>
          </w:rPr>
          <w:t>10</w:t>
        </w:r>
      </w:hyperlink>
      <w:r w:rsidRPr="00B7260A">
        <w:rPr>
          <w:rFonts w:ascii="Times New Roman" w:hAnsi="Times New Roman" w:cs="Times New Roman"/>
          <w:bCs/>
          <w:sz w:val="28"/>
          <w:szCs w:val="28"/>
        </w:rPr>
        <w:t xml:space="preserve"> настоящей статьи.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9" w:name="Par232"/>
      <w:bookmarkEnd w:id="9"/>
      <w:r w:rsidRPr="00B7260A">
        <w:rPr>
          <w:rFonts w:ascii="Times New Roman" w:hAnsi="Times New Roman" w:cs="Times New Roman"/>
          <w:bCs/>
          <w:sz w:val="28"/>
          <w:szCs w:val="28"/>
        </w:rPr>
        <w:t>9. Продолжительность общественных обсуждений по проекту Правил составляет не менее одного и не более трех месяцев со дня опубликования такого проекта.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быть более чем один месяц.</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10" w:name="Par234"/>
      <w:bookmarkEnd w:id="10"/>
      <w:r w:rsidRPr="00B7260A">
        <w:rPr>
          <w:rFonts w:ascii="Times New Roman" w:hAnsi="Times New Roman" w:cs="Times New Roman"/>
          <w:bCs/>
          <w:sz w:val="28"/>
          <w:szCs w:val="28"/>
        </w:rPr>
        <w:t xml:space="preserve">10. После завершения общественных обсуждений по проекту о внесении изменений в Правила Комиссия с учетом результатов таких общественных обсуждений обеспечивает внесение изменений в проект о внесении изменений в Правила и представляет указанный проект Главе города Рыбинска. Обязательными приложениями к проекту о внесении изменений в Правила являются протоколы общественных обсуждений и заключение о результатах общественных обсуждений, за исключением случаев, если их проведение в соответствии с Градостроительным </w:t>
      </w:r>
      <w:hyperlink r:id="rId55"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не требуется.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11. </w:t>
      </w:r>
      <w:proofErr w:type="gramStart"/>
      <w:r w:rsidRPr="00B7260A">
        <w:rPr>
          <w:rFonts w:ascii="Times New Roman" w:hAnsi="Times New Roman" w:cs="Times New Roman"/>
          <w:bCs/>
          <w:sz w:val="28"/>
          <w:szCs w:val="28"/>
        </w:rPr>
        <w:t xml:space="preserve">Глава города Рыбинска в течение десяти дней после представления ему проекта о внесении изменений в Правила и указанных в </w:t>
      </w:r>
      <w:hyperlink w:anchor="Par234" w:history="1">
        <w:r w:rsidRPr="00B7260A">
          <w:rPr>
            <w:rFonts w:ascii="Times New Roman" w:hAnsi="Times New Roman" w:cs="Times New Roman"/>
            <w:bCs/>
            <w:color w:val="0000FF"/>
            <w:sz w:val="28"/>
            <w:szCs w:val="28"/>
          </w:rPr>
          <w:t>части 10</w:t>
        </w:r>
      </w:hyperlink>
      <w:r w:rsidRPr="00B7260A">
        <w:rPr>
          <w:rFonts w:ascii="Times New Roman" w:hAnsi="Times New Roman" w:cs="Times New Roman"/>
          <w:bCs/>
          <w:sz w:val="28"/>
          <w:szCs w:val="28"/>
        </w:rPr>
        <w:t xml:space="preserve"> настоящей статьи обязательных приложений должен принять решение о направлении указанного проекта в Муниципальный Совет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13. Порядок утверждения изменений в Правила землепользования и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Изменения в Правила утверждаются Муниципальным Советом. Обязательными приложениями к проекту о внесении изменений в Правила являются протоколы общественных обсуждений по указанному проекту и заключение о </w:t>
      </w:r>
      <w:r w:rsidRPr="00B7260A">
        <w:rPr>
          <w:rFonts w:ascii="Times New Roman" w:hAnsi="Times New Roman" w:cs="Times New Roman"/>
          <w:bCs/>
          <w:sz w:val="28"/>
          <w:szCs w:val="28"/>
        </w:rPr>
        <w:lastRenderedPageBreak/>
        <w:t xml:space="preserve">результатах таких общественных обсуждений, за исключением случаев, если их проведение в соответствии с Градостроительным </w:t>
      </w:r>
      <w:hyperlink r:id="rId56"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не требуется.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Муниципальный Совет по результатам рассмотрения проекта о внесении изменений в Правила и обязательных приложений к нему может утвердить изменения в Правила или направить проект Главе города Рыбинска на доработку в соответствии с результатами общественных обсуждений по указанному проекту.</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Изменения в Правила подлежат опубликованию в порядке, установленном для официального опубликования нормативных правовых актов города Рыбинска, и размещаются на официальном сайте Администрации города Рыбинска в сети "Интернет".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Физические и юридические лица вправе оспорить решение об утверждении Правил в судебном порядке.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Органы государственной власти Российской Федерации, органы государственной власти Ярославской области вправе оспорить решение об утверждении изменений в Правила в судебном порядке в случае несоответствия изменений в Правила законодательству Российской Федерации, а также схемам территориального планирования Российской Федерации, схемам территориального планирования Ярославской области, утвержденным до утверждения изменений в Правила.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Утвержденные изменения в Правила подлежат размещению в федеральной государственной информационной системе территориального планирования не </w:t>
      </w:r>
      <w:proofErr w:type="gramStart"/>
      <w:r w:rsidRPr="00B7260A">
        <w:rPr>
          <w:rFonts w:ascii="Times New Roman" w:hAnsi="Times New Roman" w:cs="Times New Roman"/>
          <w:bCs/>
          <w:sz w:val="28"/>
          <w:szCs w:val="28"/>
        </w:rPr>
        <w:t>позднее</w:t>
      </w:r>
      <w:proofErr w:type="gramEnd"/>
      <w:r w:rsidRPr="00B7260A">
        <w:rPr>
          <w:rFonts w:ascii="Times New Roman" w:hAnsi="Times New Roman" w:cs="Times New Roman"/>
          <w:bCs/>
          <w:sz w:val="28"/>
          <w:szCs w:val="28"/>
        </w:rPr>
        <w:t xml:space="preserve"> чем по истечении 10 дней с даты утверждения указанных изменений.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Глава 4. ДОКУМЕНТАЦИЯ ПО ПЛАНИРОВКЕ ТЕРРИТОРИИ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14. Назначение и виды документации по планировке территории, общие требования к документации по планировке территории, инженерные изыскания для подготовки документации по планировке территории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11" w:name="Par251"/>
      <w:bookmarkEnd w:id="11"/>
      <w:r w:rsidRPr="00B7260A">
        <w:rPr>
          <w:rFonts w:ascii="Times New Roman" w:hAnsi="Times New Roman" w:cs="Times New Roman"/>
          <w:bCs/>
          <w:sz w:val="28"/>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необходимо изъятие земельных участков для государственных или муниципальных ну</w:t>
      </w:r>
      <w:proofErr w:type="gramStart"/>
      <w:r w:rsidRPr="00B7260A">
        <w:rPr>
          <w:rFonts w:ascii="Times New Roman" w:hAnsi="Times New Roman" w:cs="Times New Roman"/>
          <w:bCs/>
          <w:sz w:val="28"/>
          <w:szCs w:val="28"/>
        </w:rPr>
        <w:t>жд в св</w:t>
      </w:r>
      <w:proofErr w:type="gramEnd"/>
      <w:r w:rsidRPr="00B7260A">
        <w:rPr>
          <w:rFonts w:ascii="Times New Roman" w:hAnsi="Times New Roman" w:cs="Times New Roman"/>
          <w:bCs/>
          <w:sz w:val="28"/>
          <w:szCs w:val="28"/>
        </w:rPr>
        <w:t>язи с размещением объекта капитального строительства федерального, регионального или местного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w:t>
      </w:r>
      <w:proofErr w:type="gramStart"/>
      <w:r w:rsidRPr="00B7260A">
        <w:rPr>
          <w:rFonts w:ascii="Times New Roman" w:hAnsi="Times New Roman" w:cs="Times New Roman"/>
          <w:bCs/>
          <w:sz w:val="28"/>
          <w:szCs w:val="28"/>
        </w:rPr>
        <w:t>необходимы</w:t>
      </w:r>
      <w:proofErr w:type="gramEnd"/>
      <w:r w:rsidRPr="00B7260A">
        <w:rPr>
          <w:rFonts w:ascii="Times New Roman" w:hAnsi="Times New Roman" w:cs="Times New Roman"/>
          <w:bCs/>
          <w:sz w:val="28"/>
          <w:szCs w:val="28"/>
        </w:rPr>
        <w:t xml:space="preserve"> установление, изменение или отмена красных линий;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4) планируется размещение объекта капитального строительства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w:t>
      </w:r>
      <w:r w:rsidRPr="00B7260A">
        <w:rPr>
          <w:rFonts w:ascii="Times New Roman" w:hAnsi="Times New Roman" w:cs="Times New Roman"/>
          <w:bCs/>
          <w:sz w:val="28"/>
          <w:szCs w:val="28"/>
        </w:rPr>
        <w:lastRenderedPageBreak/>
        <w:t>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планируется осуществление комплексного развития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7" w:history="1">
        <w:r w:rsidRPr="00B7260A">
          <w:rPr>
            <w:rFonts w:ascii="Times New Roman" w:hAnsi="Times New Roman" w:cs="Times New Roman"/>
            <w:bCs/>
            <w:color w:val="0000FF"/>
            <w:sz w:val="28"/>
            <w:szCs w:val="28"/>
          </w:rPr>
          <w:t>законом</w:t>
        </w:r>
      </w:hyperlink>
      <w:r w:rsidRPr="00B7260A">
        <w:rPr>
          <w:rFonts w:ascii="Times New Roman" w:hAnsi="Times New Roman" w:cs="Times New Roman"/>
          <w:bCs/>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w:t>
      </w:r>
      <w:hyperlink r:id="rId58" w:history="1">
        <w:proofErr w:type="gramStart"/>
        <w:r w:rsidRPr="00B7260A">
          <w:rPr>
            <w:rFonts w:ascii="Times New Roman" w:hAnsi="Times New Roman" w:cs="Times New Roman"/>
            <w:bCs/>
            <w:color w:val="0000FF"/>
            <w:sz w:val="28"/>
            <w:szCs w:val="28"/>
          </w:rPr>
          <w:t>Постановлением</w:t>
        </w:r>
      </w:hyperlink>
      <w:r w:rsidRPr="00B7260A">
        <w:rPr>
          <w:rFonts w:ascii="Times New Roman" w:hAnsi="Times New Roman" w:cs="Times New Roman"/>
          <w:bCs/>
          <w:sz w:val="28"/>
          <w:szCs w:val="28"/>
        </w:rPr>
        <w:t xml:space="preserve"> Правительства Российской Федерации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w:t>
      </w:r>
      <w:proofErr w:type="gramEnd"/>
      <w:r w:rsidRPr="00B7260A">
        <w:rPr>
          <w:rFonts w:ascii="Times New Roman" w:hAnsi="Times New Roman" w:cs="Times New Roman"/>
          <w:bCs/>
          <w:sz w:val="28"/>
          <w:szCs w:val="28"/>
        </w:rPr>
        <w:t xml:space="preserve">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Видами документации по планировке территории являются: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проект планировки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проект межевания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12" w:name="Par264"/>
      <w:bookmarkEnd w:id="12"/>
      <w:r w:rsidRPr="00B7260A">
        <w:rPr>
          <w:rFonts w:ascii="Times New Roman" w:hAnsi="Times New Roman" w:cs="Times New Roman"/>
          <w:bCs/>
          <w:sz w:val="28"/>
          <w:szCs w:val="28"/>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313" w:history="1">
        <w:r w:rsidRPr="00B7260A">
          <w:rPr>
            <w:rFonts w:ascii="Times New Roman" w:hAnsi="Times New Roman" w:cs="Times New Roman"/>
            <w:bCs/>
            <w:color w:val="0000FF"/>
            <w:sz w:val="28"/>
            <w:szCs w:val="28"/>
          </w:rPr>
          <w:t>частью 2 статьи 16</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264" w:history="1">
        <w:r w:rsidRPr="00B7260A">
          <w:rPr>
            <w:rFonts w:ascii="Times New Roman" w:hAnsi="Times New Roman" w:cs="Times New Roman"/>
            <w:bCs/>
            <w:color w:val="0000FF"/>
            <w:sz w:val="28"/>
            <w:szCs w:val="28"/>
          </w:rPr>
          <w:t>частью 5</w:t>
        </w:r>
      </w:hyperlink>
      <w:r w:rsidRPr="00B7260A">
        <w:rPr>
          <w:rFonts w:ascii="Times New Roman" w:hAnsi="Times New Roman" w:cs="Times New Roman"/>
          <w:bCs/>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7. Подготовка документации по планировке территории осуществляется в отношении выделяемых проектом планировки территории одного или нескольких </w:t>
      </w:r>
      <w:r w:rsidRPr="00B7260A">
        <w:rPr>
          <w:rFonts w:ascii="Times New Roman" w:hAnsi="Times New Roman" w:cs="Times New Roman"/>
          <w:bCs/>
          <w:sz w:val="28"/>
          <w:szCs w:val="28"/>
        </w:rPr>
        <w:lastRenderedPageBreak/>
        <w:t>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городского округа функциональных зон, территории, в отношении которой предусматривается осуществление деятельности по ее комплексному развитию.</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9. Подготовка графической части документации по планировке территории осуществляется: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в соответствии с системой координат, используемой для ведения Единого государственного реестра недвижимости;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10.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251" w:history="1">
        <w:r w:rsidRPr="00B7260A">
          <w:rPr>
            <w:rFonts w:ascii="Times New Roman" w:hAnsi="Times New Roman" w:cs="Times New Roman"/>
            <w:bCs/>
            <w:color w:val="0000FF"/>
            <w:sz w:val="28"/>
            <w:szCs w:val="28"/>
          </w:rPr>
          <w:t>частью 2</w:t>
        </w:r>
      </w:hyperlink>
      <w:r w:rsidRPr="00B7260A">
        <w:rPr>
          <w:rFonts w:ascii="Times New Roman" w:hAnsi="Times New Roman" w:cs="Times New Roman"/>
          <w:bCs/>
          <w:sz w:val="28"/>
          <w:szCs w:val="28"/>
        </w:rPr>
        <w:t xml:space="preserve"> настоящей статьи.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14. Инженерные изыскания для подготовки документации по планировке территории выполняются в целях получения: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15. </w:t>
      </w:r>
      <w:proofErr w:type="gramStart"/>
      <w:r w:rsidRPr="00B7260A">
        <w:rPr>
          <w:rFonts w:ascii="Times New Roman" w:hAnsi="Times New Roman" w:cs="Times New Roman"/>
          <w:bCs/>
          <w:sz w:val="28"/>
          <w:szCs w:val="28"/>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w:t>
      </w:r>
      <w:r w:rsidRPr="00B7260A">
        <w:rPr>
          <w:rFonts w:ascii="Times New Roman" w:hAnsi="Times New Roman" w:cs="Times New Roman"/>
          <w:bCs/>
          <w:sz w:val="28"/>
          <w:szCs w:val="28"/>
        </w:rPr>
        <w:lastRenderedPageBreak/>
        <w:t xml:space="preserve">разработанной на основе задания лица, принявшего решение о подготовке документации по планировке территории в соответствии с Градостроительным </w:t>
      </w:r>
      <w:hyperlink r:id="rId59"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w:t>
      </w:r>
      <w:proofErr w:type="gramEnd"/>
      <w:r w:rsidRPr="00B7260A">
        <w:rPr>
          <w:rFonts w:ascii="Times New Roman" w:hAnsi="Times New Roman" w:cs="Times New Roman"/>
          <w:bCs/>
          <w:sz w:val="28"/>
          <w:szCs w:val="28"/>
        </w:rPr>
        <w:t>,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15. Проекты планировки территории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Подготовка проекта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Проект планировки территории состоит из основной части, которая подлежит утверждению, и материалов по ее обоснованию.</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Основная часть проекта планировки территории включает в себя: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чертеж или чертежи планировки территории, на которых отображаются: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 красные линии;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б) границы существующих и планируемых элементов планировочной структуры;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границы зон планируемого размещения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программу комплексного развития систем коммунальной инфраструктуры, программу</w:t>
      </w:r>
      <w:proofErr w:type="gramEnd"/>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комплексного развития транспортной инфраструктуры, программу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w:t>
      </w:r>
      <w:proofErr w:type="gramEnd"/>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 xml:space="preserve">транспортной, </w:t>
      </w:r>
      <w:r w:rsidRPr="00B7260A">
        <w:rPr>
          <w:rFonts w:ascii="Times New Roman" w:hAnsi="Times New Roman" w:cs="Times New Roman"/>
          <w:bCs/>
          <w:sz w:val="28"/>
          <w:szCs w:val="28"/>
        </w:rPr>
        <w:lastRenderedPageBreak/>
        <w:t>социальной инфраструктур и фактических показателей территориальной доступности таких объектов для населения;</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программу комплексного развития систем коммунальной инфраструктуры, программу комплексного развития транспортной инфраструктуры, программу комплексного развития социальной</w:t>
      </w:r>
      <w:proofErr w:type="gramEnd"/>
      <w:r w:rsidRPr="00B7260A">
        <w:rPr>
          <w:rFonts w:ascii="Times New Roman" w:hAnsi="Times New Roman" w:cs="Times New Roman"/>
          <w:bCs/>
          <w:sz w:val="28"/>
          <w:szCs w:val="28"/>
        </w:rPr>
        <w:t xml:space="preserve"> инфраструктуры.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Материалы по обоснованию проекта планировки территории содержат: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карту (фрагмент карты) планировочной структуры территорий города с отображением границ элементов планировочной структуры;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hyperlink r:id="rId60"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обоснование определения границ зон планируемого размещения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схему границ территорий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схему границ зон с особыми условиями использования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11) перечень мероприятий по охране окружающей среды;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12) обоснование очередности планируемого развития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14) иные материалы для обоснования положений по планировке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61" w:history="1">
        <w:r w:rsidRPr="00B7260A">
          <w:rPr>
            <w:rFonts w:ascii="Times New Roman" w:hAnsi="Times New Roman" w:cs="Times New Roman"/>
            <w:bCs/>
            <w:color w:val="0000FF"/>
            <w:sz w:val="28"/>
            <w:szCs w:val="28"/>
          </w:rPr>
          <w:t>закона</w:t>
        </w:r>
      </w:hyperlink>
      <w:r w:rsidRPr="00B7260A">
        <w:rPr>
          <w:rFonts w:ascii="Times New Roman" w:hAnsi="Times New Roman" w:cs="Times New Roman"/>
          <w:bCs/>
          <w:sz w:val="28"/>
          <w:szCs w:val="28"/>
        </w:rP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16. Проекты межевания территории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Подготовка проектов межевания территорий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Генеральным планом города Рыбинска функциональной зоны, в отношении которой предусматривается осуществление комплексного развития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13" w:name="Par313"/>
      <w:bookmarkEnd w:id="13"/>
      <w:r w:rsidRPr="00B7260A">
        <w:rPr>
          <w:rFonts w:ascii="Times New Roman" w:hAnsi="Times New Roman" w:cs="Times New Roman"/>
          <w:bCs/>
          <w:sz w:val="28"/>
          <w:szCs w:val="28"/>
        </w:rPr>
        <w:t xml:space="preserve">2. Подготовка проекта межевания территории осуществляется </w:t>
      </w:r>
      <w:proofErr w:type="gramStart"/>
      <w:r w:rsidRPr="00B7260A">
        <w:rPr>
          <w:rFonts w:ascii="Times New Roman" w:hAnsi="Times New Roman" w:cs="Times New Roman"/>
          <w:bCs/>
          <w:sz w:val="28"/>
          <w:szCs w:val="28"/>
        </w:rPr>
        <w:t>для</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определения местоположения границ образуемых и изменяемых земельных участков;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B7260A">
        <w:rPr>
          <w:rFonts w:ascii="Times New Roman" w:hAnsi="Times New Roman" w:cs="Times New Roman"/>
          <w:bCs/>
          <w:sz w:val="28"/>
          <w:szCs w:val="28"/>
        </w:rPr>
        <w:t xml:space="preserve"> изменение границ территории общего 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Проект межевания территории состоит из основной части, которая подлежит утверждению, и материалов по обоснованию этого проекта.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Основная часть проекта межевания территории включает в себя текстовую часть и чертежи межевания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Текстовая часть проекта межевания территории включает в себя: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перечень и сведения о площади образуемых земельных участков, в том числе возможные способы их образования;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w:t>
      </w:r>
      <w:r w:rsidRPr="00B7260A">
        <w:rPr>
          <w:rFonts w:ascii="Times New Roman" w:hAnsi="Times New Roman" w:cs="Times New Roman"/>
          <w:bCs/>
          <w:sz w:val="28"/>
          <w:szCs w:val="28"/>
        </w:rPr>
        <w:lastRenderedPageBreak/>
        <w:t>пользования, в том числе в отношении которых предполагаются резервирование и (или) изъятие для государственных или муниципальных нужд;</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hyperlink r:id="rId62"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hyperlink r:id="rId63"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для территориальных зон.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На чертежах межевания территории отображаются: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линии отступа от красных линий в целях определения мест допустимого размещения зданий, строений, сооружений;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границы публичных сервитутов.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Материалы по обоснованию проекта межевания территории включают в себя чертежи, на которых отображаются: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границы существующих земельных участков;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границы зон с особыми условиями использования территорий;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местоположение существующих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границы особо охраняемых природных территорий;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границы территорий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границы лесничеств, участковых лесничеств, лесных кварталов, </w:t>
      </w:r>
      <w:proofErr w:type="spellStart"/>
      <w:r w:rsidRPr="00B7260A">
        <w:rPr>
          <w:rFonts w:ascii="Times New Roman" w:hAnsi="Times New Roman" w:cs="Times New Roman"/>
          <w:bCs/>
          <w:sz w:val="28"/>
          <w:szCs w:val="28"/>
        </w:rPr>
        <w:t>лесотакционных</w:t>
      </w:r>
      <w:proofErr w:type="spellEnd"/>
      <w:r w:rsidRPr="00B7260A">
        <w:rPr>
          <w:rFonts w:ascii="Times New Roman" w:hAnsi="Times New Roman" w:cs="Times New Roman"/>
          <w:bCs/>
          <w:sz w:val="28"/>
          <w:szCs w:val="28"/>
        </w:rPr>
        <w:t xml:space="preserve"> выделов или частей лесотаксационных выделов.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hyperlink r:id="rId64"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Ярославской области, техническими регламентами, сводами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10. В случае</w:t>
      </w:r>
      <w:proofErr w:type="gramStart"/>
      <w:r w:rsidRPr="00B7260A">
        <w:rPr>
          <w:rFonts w:ascii="Times New Roman" w:hAnsi="Times New Roman" w:cs="Times New Roman"/>
          <w:bCs/>
          <w:sz w:val="28"/>
          <w:szCs w:val="28"/>
        </w:rPr>
        <w:t>,</w:t>
      </w:r>
      <w:proofErr w:type="gramEnd"/>
      <w:r w:rsidRPr="00B7260A">
        <w:rPr>
          <w:rFonts w:ascii="Times New Roman" w:hAnsi="Times New Roman" w:cs="Times New Roman"/>
          <w:bCs/>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11. </w:t>
      </w:r>
      <w:proofErr w:type="gramStart"/>
      <w:r w:rsidRPr="00B7260A">
        <w:rPr>
          <w:rFonts w:ascii="Times New Roman" w:hAnsi="Times New Roman" w:cs="Times New Roman"/>
          <w:bCs/>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w:t>
      </w:r>
      <w:proofErr w:type="gramEnd"/>
      <w:r w:rsidRPr="00B7260A">
        <w:rPr>
          <w:rFonts w:ascii="Times New Roman" w:hAnsi="Times New Roman" w:cs="Times New Roman"/>
          <w:bCs/>
          <w:sz w:val="28"/>
          <w:szCs w:val="28"/>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17. Комплексное развитие территории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Комплексное развитие территории в границах города Рыбинска осуществляется в соответствии со </w:t>
      </w:r>
      <w:hyperlink r:id="rId65" w:history="1">
        <w:r w:rsidRPr="00B7260A">
          <w:rPr>
            <w:rFonts w:ascii="Times New Roman" w:hAnsi="Times New Roman" w:cs="Times New Roman"/>
            <w:bCs/>
            <w:color w:val="0000FF"/>
            <w:sz w:val="28"/>
            <w:szCs w:val="28"/>
          </w:rPr>
          <w:t>статьями 64</w:t>
        </w:r>
      </w:hyperlink>
      <w:r w:rsidRPr="00B7260A">
        <w:rPr>
          <w:rFonts w:ascii="Times New Roman" w:hAnsi="Times New Roman" w:cs="Times New Roman"/>
          <w:bCs/>
          <w:sz w:val="28"/>
          <w:szCs w:val="28"/>
        </w:rPr>
        <w:t xml:space="preserve"> - </w:t>
      </w:r>
      <w:hyperlink r:id="rId66" w:history="1">
        <w:r w:rsidRPr="00B7260A">
          <w:rPr>
            <w:rFonts w:ascii="Times New Roman" w:hAnsi="Times New Roman" w:cs="Times New Roman"/>
            <w:bCs/>
            <w:color w:val="0000FF"/>
            <w:sz w:val="28"/>
            <w:szCs w:val="28"/>
          </w:rPr>
          <w:t>70</w:t>
        </w:r>
      </w:hyperlink>
      <w:r w:rsidRPr="00B7260A">
        <w:rPr>
          <w:rFonts w:ascii="Times New Roman" w:hAnsi="Times New Roman" w:cs="Times New Roman"/>
          <w:bCs/>
          <w:sz w:val="28"/>
          <w:szCs w:val="28"/>
        </w:rPr>
        <w:t xml:space="preserve">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18. Подготовка и утверждение документации по планировке территории, порядок внесения в нее изменений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Порядок подготовки документации по планировке территории, порядок внесения изменений в такую документацию, порядок отмены такой документации </w:t>
      </w:r>
      <w:r w:rsidRPr="00B7260A">
        <w:rPr>
          <w:rFonts w:ascii="Times New Roman" w:hAnsi="Times New Roman" w:cs="Times New Roman"/>
          <w:bCs/>
          <w:sz w:val="28"/>
          <w:szCs w:val="28"/>
        </w:rPr>
        <w:lastRenderedPageBreak/>
        <w:t xml:space="preserve">или ее отдельных частей, порядок признания отдельных частей такой документации не подлежащими применению устанавливаются Градостроительным </w:t>
      </w:r>
      <w:hyperlink r:id="rId67"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и нормативными правовыми актами органов местного самоуправления городского округа город Рыбинск.</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порядком подготовки проектов планировки территории, проектов межевания территории в городе Рыбинске, утвержденным постановлением Администрации города Рыбинска. В указанном случае согласование документации по планировке территории осуществляется применительно к утверждаемым частям.</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Глава 5. ПРОВЕДЕНИЕ ОБЩЕСТВЕННЫХ ОБСУЖДЕНИЙ, ПУБЛИЧНЫХ</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СЛУШАНИЙ ПО ВОПРОСАМ ЗЕМЛЕПОЛЬЗОВАНИЯ И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19. Вопросы, подлежащие обсуждению на общественных обсуждениях, публичных слушаниях</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В соответствии со </w:t>
      </w:r>
      <w:hyperlink r:id="rId68" w:history="1">
        <w:r w:rsidRPr="00B7260A">
          <w:rPr>
            <w:rFonts w:ascii="Times New Roman" w:hAnsi="Times New Roman" w:cs="Times New Roman"/>
            <w:bCs/>
            <w:color w:val="0000FF"/>
            <w:sz w:val="28"/>
            <w:szCs w:val="28"/>
          </w:rPr>
          <w:t>статьями 28</w:t>
        </w:r>
      </w:hyperlink>
      <w:r w:rsidRPr="00B7260A">
        <w:rPr>
          <w:rFonts w:ascii="Times New Roman" w:hAnsi="Times New Roman" w:cs="Times New Roman"/>
          <w:bCs/>
          <w:sz w:val="28"/>
          <w:szCs w:val="28"/>
        </w:rPr>
        <w:t xml:space="preserve"> и </w:t>
      </w:r>
      <w:hyperlink r:id="rId69" w:history="1">
        <w:r w:rsidRPr="00B7260A">
          <w:rPr>
            <w:rFonts w:ascii="Times New Roman" w:hAnsi="Times New Roman" w:cs="Times New Roman"/>
            <w:bCs/>
            <w:color w:val="0000FF"/>
            <w:sz w:val="28"/>
            <w:szCs w:val="28"/>
          </w:rPr>
          <w:t>31</w:t>
        </w:r>
      </w:hyperlink>
      <w:r w:rsidRPr="00B7260A">
        <w:rPr>
          <w:rFonts w:ascii="Times New Roman" w:hAnsi="Times New Roman" w:cs="Times New Roman"/>
          <w:bCs/>
          <w:sz w:val="28"/>
          <w:szCs w:val="28"/>
        </w:rPr>
        <w:t xml:space="preserve"> Градостроительного кодекса Российской Федерации общественные обсуждения,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Общественные обсуждения проводятся по:</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проекту Генерального плана города Рыбинска и проекту о внесении в него изменений;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проекту Правил и проекту о внесении в них изменений;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проектам планировки территорий и проектам межевания территорий, за исключением случаев, предусмотренных Градостроительным </w:t>
      </w:r>
      <w:hyperlink r:id="rId70"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вопросам о предоставлении разрешений на условно разрешенный вид использования земельных участков 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вопросам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иным вопросам, предусмотренным законодательством.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Общественные обсуждения, публичные слушания проводятся по инициативе физических и юридических лиц, Муниципального Совета, Главы города Рыбинска.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20. Порядок проведения общественных обсуждений, публичных слушаний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Общественные обсуждения в городе Рыбинске проводятся с соблюдением требований Градостроительного </w:t>
      </w:r>
      <w:hyperlink r:id="rId71" w:history="1">
        <w:r w:rsidRPr="00B7260A">
          <w:rPr>
            <w:rFonts w:ascii="Times New Roman" w:hAnsi="Times New Roman" w:cs="Times New Roman"/>
            <w:bCs/>
            <w:color w:val="0000FF"/>
            <w:sz w:val="28"/>
            <w:szCs w:val="28"/>
          </w:rPr>
          <w:t>кодекса</w:t>
        </w:r>
      </w:hyperlink>
      <w:r w:rsidRPr="00B7260A">
        <w:rPr>
          <w:rFonts w:ascii="Times New Roman" w:hAnsi="Times New Roman" w:cs="Times New Roman"/>
          <w:bCs/>
          <w:sz w:val="28"/>
          <w:szCs w:val="28"/>
        </w:rPr>
        <w:t xml:space="preserve"> Российской Федерации в порядке, установленном </w:t>
      </w:r>
      <w:hyperlink r:id="rId72" w:history="1">
        <w:r w:rsidRPr="00B7260A">
          <w:rPr>
            <w:rFonts w:ascii="Times New Roman" w:hAnsi="Times New Roman" w:cs="Times New Roman"/>
            <w:bCs/>
            <w:color w:val="0000FF"/>
            <w:sz w:val="28"/>
            <w:szCs w:val="28"/>
          </w:rPr>
          <w:t>решением</w:t>
        </w:r>
      </w:hyperlink>
      <w:r w:rsidRPr="00B7260A">
        <w:rPr>
          <w:rFonts w:ascii="Times New Roman" w:hAnsi="Times New Roman" w:cs="Times New Roman"/>
          <w:bCs/>
          <w:sz w:val="28"/>
          <w:szCs w:val="28"/>
        </w:rPr>
        <w:t xml:space="preserve"> Муниципального Совета городского округа город Рыбинск от 28.04.2022 N 282 "О Положении о порядке организации и проведения </w:t>
      </w:r>
      <w:r w:rsidRPr="00B7260A">
        <w:rPr>
          <w:rFonts w:ascii="Times New Roman" w:hAnsi="Times New Roman" w:cs="Times New Roman"/>
          <w:bCs/>
          <w:sz w:val="28"/>
          <w:szCs w:val="28"/>
        </w:rPr>
        <w:lastRenderedPageBreak/>
        <w:t>публичных слушаний, общественных обсуждений в городском округе город Рыбинск Ярославской области".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Глава 6. РЕГУЛИРОВАНИЕ ИНЫХ ВОПРОСОВ</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ЗЕМЛЕПОЛЬЗОВАНИЯ И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21. Управление, распоряжение земельными участками, находящимися в муниципальной собственности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Управление и распоряжение муниципальной собственностью - это организационно-распорядительная деятельность Администрации города Рыбинска в области владения, пользования и распоряжения муниципальной собственностью в целях ее эффективного использования, направленная на решение задач социально-экономического развития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Управление и распоряжение земельными участками, находящимися в муниципальной собственности, осуществляется в соответствии с Положением о порядке управления и распоряжения муниципальным имуществом городского округа город Рыбинск, утвержденным решением Муниципального Совета.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Полномочия по управлению и распоряжению земельными участками, находящимися в муниципальной собственности, осуществляются Администрацией города Рыбинска в лице Департамента имущественных и земельных отношений Администрации города Рыбинска (далее по тексту - Департамент имущественных и земельных отношений) в соответствии с нормативными правовыми актами Российской Федерации, Ярославской области, </w:t>
      </w:r>
      <w:hyperlink r:id="rId73" w:history="1">
        <w:r w:rsidRPr="00B7260A">
          <w:rPr>
            <w:rFonts w:ascii="Times New Roman" w:hAnsi="Times New Roman" w:cs="Times New Roman"/>
            <w:bCs/>
            <w:color w:val="0000FF"/>
            <w:sz w:val="28"/>
            <w:szCs w:val="28"/>
          </w:rPr>
          <w:t>Уставом</w:t>
        </w:r>
      </w:hyperlink>
      <w:r w:rsidRPr="00B7260A">
        <w:rPr>
          <w:rFonts w:ascii="Times New Roman" w:hAnsi="Times New Roman" w:cs="Times New Roman"/>
          <w:bCs/>
          <w:sz w:val="28"/>
          <w:szCs w:val="28"/>
        </w:rPr>
        <w:t xml:space="preserve"> города Рыбинска и настоящими Правилами.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22. Распоряжение земельными участками, государственная собственность на которые не разграничена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Полномочия по управлению и распоряжению земельными участками, государственная собственность на которые не разграничена на территории города Рыбинска, осуществляется Администрацией города Рыбинска в лице Департамента имущественных и земельных отношений в соответствии с нормативными правовыми актами Российской Федерации, Ярославской области, </w:t>
      </w:r>
      <w:hyperlink r:id="rId74" w:history="1">
        <w:r w:rsidRPr="00B7260A">
          <w:rPr>
            <w:rFonts w:ascii="Times New Roman" w:hAnsi="Times New Roman" w:cs="Times New Roman"/>
            <w:bCs/>
            <w:color w:val="0000FF"/>
            <w:sz w:val="28"/>
            <w:szCs w:val="28"/>
          </w:rPr>
          <w:t>Уставом</w:t>
        </w:r>
      </w:hyperlink>
      <w:r w:rsidRPr="00B7260A">
        <w:rPr>
          <w:rFonts w:ascii="Times New Roman" w:hAnsi="Times New Roman" w:cs="Times New Roman"/>
          <w:bCs/>
          <w:sz w:val="28"/>
          <w:szCs w:val="28"/>
        </w:rPr>
        <w:t xml:space="preserve"> города Рыбинска и настоящими Правилами.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23. Резервирование земель и изъятие земельных участков для муниципальных нужд</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w:t>
      </w:r>
      <w:proofErr w:type="gramStart"/>
      <w:r w:rsidRPr="00B7260A">
        <w:rPr>
          <w:rFonts w:ascii="Times New Roman" w:hAnsi="Times New Roman" w:cs="Times New Roman"/>
          <w:bCs/>
          <w:sz w:val="28"/>
          <w:szCs w:val="28"/>
        </w:rPr>
        <w:t xml:space="preserve">Резервирование земель для государственных или муниципальных нужд осуществляется в случаях, предусмотренных </w:t>
      </w:r>
      <w:hyperlink r:id="rId75" w:history="1">
        <w:r w:rsidRPr="00B7260A">
          <w:rPr>
            <w:rFonts w:ascii="Times New Roman" w:hAnsi="Times New Roman" w:cs="Times New Roman"/>
            <w:bCs/>
            <w:color w:val="0000FF"/>
            <w:sz w:val="28"/>
            <w:szCs w:val="28"/>
          </w:rPr>
          <w:t>статьей 49</w:t>
        </w:r>
      </w:hyperlink>
      <w:r w:rsidRPr="00B7260A">
        <w:rPr>
          <w:rFonts w:ascii="Times New Roman" w:hAnsi="Times New Roman" w:cs="Times New Roman"/>
          <w:bCs/>
          <w:sz w:val="28"/>
          <w:szCs w:val="28"/>
        </w:rPr>
        <w:t xml:space="preserve"> Земельного кодекса Российской Федерации,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w:t>
      </w:r>
      <w:proofErr w:type="gramEnd"/>
      <w:r w:rsidRPr="00B7260A">
        <w:rPr>
          <w:rFonts w:ascii="Times New Roman" w:hAnsi="Times New Roman" w:cs="Times New Roman"/>
          <w:bCs/>
          <w:sz w:val="28"/>
          <w:szCs w:val="28"/>
        </w:rPr>
        <w:t xml:space="preserve">, объектов инфраструктуры </w:t>
      </w:r>
      <w:r w:rsidRPr="00B7260A">
        <w:rPr>
          <w:rFonts w:ascii="Times New Roman" w:hAnsi="Times New Roman" w:cs="Times New Roman"/>
          <w:bCs/>
          <w:sz w:val="28"/>
          <w:szCs w:val="28"/>
        </w:rPr>
        <w:lastRenderedPageBreak/>
        <w:t xml:space="preserve">особой экономической зоны, </w:t>
      </w:r>
      <w:proofErr w:type="gramStart"/>
      <w:r w:rsidRPr="00B7260A">
        <w:rPr>
          <w:rFonts w:ascii="Times New Roman" w:hAnsi="Times New Roman" w:cs="Times New Roman"/>
          <w:bCs/>
          <w:sz w:val="28"/>
          <w:szCs w:val="28"/>
        </w:rPr>
        <w:t>предусмотренных</w:t>
      </w:r>
      <w:proofErr w:type="gramEnd"/>
      <w:r w:rsidRPr="00B7260A">
        <w:rPr>
          <w:rFonts w:ascii="Times New Roman" w:hAnsi="Times New Roman" w:cs="Times New Roman"/>
          <w:bCs/>
          <w:sz w:val="28"/>
          <w:szCs w:val="28"/>
        </w:rPr>
        <w:t xml:space="preserve">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w:t>
      </w:r>
      <w:proofErr w:type="spellStart"/>
      <w:r w:rsidRPr="00B7260A">
        <w:rPr>
          <w:rFonts w:ascii="Times New Roman" w:hAnsi="Times New Roman" w:cs="Times New Roman"/>
          <w:bCs/>
          <w:sz w:val="28"/>
          <w:szCs w:val="28"/>
        </w:rPr>
        <w:t>недропользования</w:t>
      </w:r>
      <w:proofErr w:type="spell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Решение о резервировании земель для федеральных нужд, для государственных нужд субъекта Российской Федерации или муниципальных нужд принимается соответственно уполномоченным федеральным органом государственной власти Российской Федерации, уполномоченным исполнительным органом государственной власти субъекта Российской Федерации или органом местного самоуправления.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Решение о резервировании земель принимается на основании следующих документов: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 документация по планировке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B7260A">
        <w:rPr>
          <w:rFonts w:ascii="Times New Roman" w:hAnsi="Times New Roman" w:cs="Times New Roman"/>
          <w:bCs/>
          <w:sz w:val="28"/>
          <w:szCs w:val="28"/>
        </w:rPr>
        <w:t>с</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выполнением международных договоров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объекты федеральных энергетических систем и объекты энергетических систем регионального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объекты использования атомной энергии;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объекты, обеспечивающие космическую деятельность;</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линейные объекты федерального и регионального значения, обеспечивающие деятельность субъектов естественных монополий;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объекты систем </w:t>
      </w:r>
      <w:proofErr w:type="spellStart"/>
      <w:r w:rsidRPr="00B7260A">
        <w:rPr>
          <w:rFonts w:ascii="Times New Roman" w:hAnsi="Times New Roman" w:cs="Times New Roman"/>
          <w:bCs/>
          <w:sz w:val="28"/>
          <w:szCs w:val="28"/>
        </w:rPr>
        <w:t>электро</w:t>
      </w:r>
      <w:proofErr w:type="spellEnd"/>
      <w:r w:rsidRPr="00B7260A">
        <w:rPr>
          <w:rFonts w:ascii="Times New Roman" w:hAnsi="Times New Roman" w:cs="Times New Roman"/>
          <w:bCs/>
          <w:sz w:val="28"/>
          <w:szCs w:val="28"/>
        </w:rPr>
        <w:t>-,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автомобильные дороги федерального, регионального или межмуниципального, местного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иными основаниями, предусмотренными федеральными законами.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5. Порядок изъятия земельных участков для государственных или муниципальных нужд регламентируется </w:t>
      </w:r>
      <w:hyperlink r:id="rId76" w:history="1">
        <w:r w:rsidRPr="00B7260A">
          <w:rPr>
            <w:rFonts w:ascii="Times New Roman" w:hAnsi="Times New Roman" w:cs="Times New Roman"/>
            <w:bCs/>
            <w:color w:val="0000FF"/>
            <w:sz w:val="28"/>
            <w:szCs w:val="28"/>
          </w:rPr>
          <w:t>главой VII.1</w:t>
        </w:r>
      </w:hyperlink>
      <w:r w:rsidRPr="00B7260A">
        <w:rPr>
          <w:rFonts w:ascii="Times New Roman" w:hAnsi="Times New Roman" w:cs="Times New Roman"/>
          <w:bCs/>
          <w:sz w:val="28"/>
          <w:szCs w:val="28"/>
        </w:rPr>
        <w:t xml:space="preserve"> Земельного кодекса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Резервирование земель и изъятие земельных участков для муниципальных нужд осуществляется Администрацией города Рыбинска в лице Департамента имущественных и земельных отношений.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24. Установление публичных сервитутов</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Установление публичного сервитута в границах города Рыбинска осуществляется в соответствии с положениями </w:t>
      </w:r>
      <w:hyperlink r:id="rId77" w:history="1">
        <w:r w:rsidRPr="00B7260A">
          <w:rPr>
            <w:rFonts w:ascii="Times New Roman" w:hAnsi="Times New Roman" w:cs="Times New Roman"/>
            <w:bCs/>
            <w:color w:val="0000FF"/>
            <w:sz w:val="28"/>
            <w:szCs w:val="28"/>
          </w:rPr>
          <w:t>статьи 23</w:t>
        </w:r>
      </w:hyperlink>
      <w:r w:rsidRPr="00B7260A">
        <w:rPr>
          <w:rFonts w:ascii="Times New Roman" w:hAnsi="Times New Roman" w:cs="Times New Roman"/>
          <w:bCs/>
          <w:sz w:val="28"/>
          <w:szCs w:val="28"/>
        </w:rPr>
        <w:t xml:space="preserve"> Земельного кодекса Российской Федерации.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25. Муниципальный земельный контроль</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Под муниципальным земельным контролем понимается деятельность органов местного самоуправления по </w:t>
      </w:r>
      <w:proofErr w:type="gramStart"/>
      <w:r w:rsidRPr="00B7260A">
        <w:rPr>
          <w:rFonts w:ascii="Times New Roman" w:hAnsi="Times New Roman" w:cs="Times New Roman"/>
          <w:bCs/>
          <w:sz w:val="28"/>
          <w:szCs w:val="28"/>
        </w:rPr>
        <w:t>контролю за</w:t>
      </w:r>
      <w:proofErr w:type="gramEnd"/>
      <w:r w:rsidRPr="00B7260A">
        <w:rPr>
          <w:rFonts w:ascii="Times New Roman" w:hAnsi="Times New Roman" w:cs="Times New Roman"/>
          <w:bCs/>
          <w:sz w:val="28"/>
          <w:szCs w:val="28"/>
        </w:rPr>
        <w:t xml:space="preserve"> соблюдением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Муниципальный земельный </w:t>
      </w:r>
      <w:proofErr w:type="gramStart"/>
      <w:r w:rsidRPr="00B7260A">
        <w:rPr>
          <w:rFonts w:ascii="Times New Roman" w:hAnsi="Times New Roman" w:cs="Times New Roman"/>
          <w:bCs/>
          <w:sz w:val="28"/>
          <w:szCs w:val="28"/>
        </w:rPr>
        <w:t>контроль за</w:t>
      </w:r>
      <w:proofErr w:type="gramEnd"/>
      <w:r w:rsidRPr="00B7260A">
        <w:rPr>
          <w:rFonts w:ascii="Times New Roman" w:hAnsi="Times New Roman" w:cs="Times New Roman"/>
          <w:bCs/>
          <w:sz w:val="28"/>
          <w:szCs w:val="28"/>
        </w:rPr>
        <w:t xml:space="preserve"> использованием земель на территории города Рыбинска осуществляется Администрацией города Рыбинска в лице Департамента имущественных и земельных отношений в соответствии с Положением о муниципальном земельном контроле в городском округе город Рыбинск Ярославской области, утвержденным решением Муниципального Совета.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26. Подготовка градостроительных планов земельных участков</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Подготовка градостроительного плана земельного участка осуществляется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Порядок подготовки и утверждения градостроительных планов земельных участков регламентируются </w:t>
      </w:r>
      <w:hyperlink r:id="rId78" w:history="1">
        <w:r w:rsidRPr="00B7260A">
          <w:rPr>
            <w:rFonts w:ascii="Times New Roman" w:hAnsi="Times New Roman" w:cs="Times New Roman"/>
            <w:bCs/>
            <w:color w:val="0000FF"/>
            <w:sz w:val="28"/>
            <w:szCs w:val="28"/>
          </w:rPr>
          <w:t>статьей 57.3</w:t>
        </w:r>
      </w:hyperlink>
      <w:r w:rsidRPr="00B7260A">
        <w:rPr>
          <w:rFonts w:ascii="Times New Roman" w:hAnsi="Times New Roman" w:cs="Times New Roman"/>
          <w:bCs/>
          <w:sz w:val="28"/>
          <w:szCs w:val="28"/>
        </w:rPr>
        <w:t xml:space="preserve"> Градостроительного кодекса Российской </w:t>
      </w:r>
      <w:proofErr w:type="gramStart"/>
      <w:r w:rsidRPr="00B7260A">
        <w:rPr>
          <w:rFonts w:ascii="Times New Roman" w:hAnsi="Times New Roman" w:cs="Times New Roman"/>
          <w:bCs/>
          <w:sz w:val="28"/>
          <w:szCs w:val="28"/>
        </w:rPr>
        <w:t>Федерации</w:t>
      </w:r>
      <w:proofErr w:type="gramEnd"/>
      <w:r w:rsidRPr="00B7260A">
        <w:rPr>
          <w:rFonts w:ascii="Times New Roman" w:hAnsi="Times New Roman" w:cs="Times New Roman"/>
          <w:bCs/>
          <w:sz w:val="28"/>
          <w:szCs w:val="28"/>
        </w:rPr>
        <w:t xml:space="preserve"> и регулируется административным регламентом предоставления муниципальной услуги "Выдача градостроительного плана земельного участка", утверждаемым постановлением Администрации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Градостроительные планы земельных участков разрабатываются Департаментом архитектуры и градостроительства.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27. Инженерные изыскания для подготовки проектной документации,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1. Выполнение инженерных изысканий регулируется </w:t>
      </w:r>
      <w:hyperlink r:id="rId79" w:history="1">
        <w:r w:rsidRPr="00B7260A">
          <w:rPr>
            <w:rFonts w:ascii="Times New Roman" w:hAnsi="Times New Roman" w:cs="Times New Roman"/>
            <w:bCs/>
            <w:color w:val="0000FF"/>
            <w:sz w:val="28"/>
            <w:szCs w:val="28"/>
          </w:rPr>
          <w:t>статьей 47</w:t>
        </w:r>
      </w:hyperlink>
      <w:r w:rsidRPr="00B7260A">
        <w:rPr>
          <w:rFonts w:ascii="Times New Roman" w:hAnsi="Times New Roman" w:cs="Times New Roman"/>
          <w:bCs/>
          <w:sz w:val="28"/>
          <w:szCs w:val="28"/>
        </w:rPr>
        <w:t xml:space="preserve"> Градостроительного кодекса Российской Федерации, федеральными законами и иными нормативными правовыми актами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В целях формирования актуального топографо-картографического фонда и информационной системы обеспечения градостроительной деятельности результаты инженерных изысканий и съемочных работ в одном экземпляре передаются на постоянное хранение в Департамент архитектуры и градостроительства в виде отчетной документации о выполненных работах в соответствии с установленными требованиями.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28. Архитектурно-строительное проектирование</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Подготовка проектной документации регулируется </w:t>
      </w:r>
      <w:hyperlink r:id="rId80" w:history="1">
        <w:r w:rsidRPr="00B7260A">
          <w:rPr>
            <w:rFonts w:ascii="Times New Roman" w:hAnsi="Times New Roman" w:cs="Times New Roman"/>
            <w:bCs/>
            <w:color w:val="0000FF"/>
            <w:sz w:val="28"/>
            <w:szCs w:val="28"/>
          </w:rPr>
          <w:t>статьей 48</w:t>
        </w:r>
      </w:hyperlink>
      <w:r w:rsidRPr="00B7260A">
        <w:rPr>
          <w:rFonts w:ascii="Times New Roman" w:hAnsi="Times New Roman" w:cs="Times New Roman"/>
          <w:bCs/>
          <w:sz w:val="28"/>
          <w:szCs w:val="28"/>
        </w:rPr>
        <w:t xml:space="preserve"> Градостроительного кодекса Российской Федерации, федеральными законами и иными нормативными правовыми актами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29. Осуществление строительства, реконструкции, капитального ремонта объекта капитального 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Строительство, реконструкция, капитальный ремонт объектов капитального строительства регулируются </w:t>
      </w:r>
      <w:hyperlink r:id="rId81" w:history="1">
        <w:r w:rsidRPr="00B7260A">
          <w:rPr>
            <w:rFonts w:ascii="Times New Roman" w:hAnsi="Times New Roman" w:cs="Times New Roman"/>
            <w:bCs/>
            <w:color w:val="0000FF"/>
            <w:sz w:val="28"/>
            <w:szCs w:val="28"/>
          </w:rPr>
          <w:t>статьей 52</w:t>
        </w:r>
      </w:hyperlink>
      <w:r w:rsidRPr="00B7260A">
        <w:rPr>
          <w:rFonts w:ascii="Times New Roman" w:hAnsi="Times New Roman" w:cs="Times New Roman"/>
          <w:bCs/>
          <w:sz w:val="28"/>
          <w:szCs w:val="28"/>
        </w:rPr>
        <w:t xml:space="preserve"> Градостроительного кодекса Российской Федерации, другими федеральными законами и принятыми в соответствии с ними иными нормативными правовыми актами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w:t>
      </w:r>
      <w:proofErr w:type="gramStart"/>
      <w:r w:rsidRPr="00B7260A">
        <w:rPr>
          <w:rFonts w:ascii="Times New Roman" w:hAnsi="Times New Roman" w:cs="Times New Roman"/>
          <w:bCs/>
          <w:sz w:val="28"/>
          <w:szCs w:val="28"/>
        </w:rPr>
        <w:t xml:space="preserve">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w:t>
      </w:r>
      <w:r w:rsidRPr="00B7260A">
        <w:rPr>
          <w:rFonts w:ascii="Times New Roman" w:hAnsi="Times New Roman" w:cs="Times New Roman"/>
          <w:bCs/>
          <w:sz w:val="28"/>
          <w:szCs w:val="28"/>
        </w:rPr>
        <w:lastRenderedPageBreak/>
        <w:t xml:space="preserve">(или)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w:t>
      </w:r>
      <w:hyperlink r:id="rId82" w:history="1">
        <w:r w:rsidRPr="00B7260A">
          <w:rPr>
            <w:rFonts w:ascii="Times New Roman" w:hAnsi="Times New Roman" w:cs="Times New Roman"/>
            <w:bCs/>
            <w:color w:val="0000FF"/>
            <w:sz w:val="28"/>
            <w:szCs w:val="28"/>
          </w:rPr>
          <w:t>кодекса</w:t>
        </w:r>
      </w:hyperlink>
      <w:r w:rsidRPr="00B7260A">
        <w:rPr>
          <w:rFonts w:ascii="Times New Roman" w:hAnsi="Times New Roman" w:cs="Times New Roman"/>
          <w:bCs/>
          <w:sz w:val="28"/>
          <w:szCs w:val="28"/>
        </w:rPr>
        <w:t xml:space="preserve"> Российской Федерации).</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w:t>
      </w:r>
      <w:proofErr w:type="gramStart"/>
      <w:r w:rsidRPr="00B7260A">
        <w:rPr>
          <w:rFonts w:ascii="Times New Roman" w:hAnsi="Times New Roman" w:cs="Times New Roman"/>
          <w:bCs/>
          <w:sz w:val="28"/>
          <w:szCs w:val="28"/>
        </w:rP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7260A">
        <w:rPr>
          <w:rFonts w:ascii="Times New Roman" w:hAnsi="Times New Roman" w:cs="Times New Roman"/>
          <w:bCs/>
          <w:sz w:val="28"/>
          <w:szCs w:val="28"/>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7260A">
        <w:rPr>
          <w:rFonts w:ascii="Times New Roman" w:hAnsi="Times New Roman" w:cs="Times New Roman"/>
          <w:bCs/>
          <w:sz w:val="28"/>
          <w:szCs w:val="28"/>
        </w:rPr>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7260A">
        <w:rPr>
          <w:rFonts w:ascii="Times New Roman" w:hAnsi="Times New Roman" w:cs="Times New Roman"/>
          <w:bCs/>
          <w:sz w:val="28"/>
          <w:szCs w:val="28"/>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7260A">
        <w:rPr>
          <w:rFonts w:ascii="Times New Roman" w:hAnsi="Times New Roman" w:cs="Times New Roman"/>
          <w:bCs/>
          <w:sz w:val="28"/>
          <w:szCs w:val="28"/>
        </w:rPr>
        <w:t>контроль за</w:t>
      </w:r>
      <w:proofErr w:type="gramEnd"/>
      <w:r w:rsidRPr="00B7260A">
        <w:rPr>
          <w:rFonts w:ascii="Times New Roman" w:hAnsi="Times New Roman" w:cs="Times New Roman"/>
          <w:bCs/>
          <w:sz w:val="28"/>
          <w:szCs w:val="28"/>
        </w:rPr>
        <w:t xml:space="preserve"> качеством применяемых строительных материалов.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w:t>
      </w:r>
      <w:proofErr w:type="gramStart"/>
      <w:r w:rsidRPr="00B7260A">
        <w:rPr>
          <w:rFonts w:ascii="Times New Roman" w:hAnsi="Times New Roman" w:cs="Times New Roman"/>
          <w:bCs/>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30. Выдача разрешений на строительство и ввод объектов в эксплуатацию</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Выдача разрешительной документации на строительство, ввод объектов в эксплуатацию осуществляется в соответствии со </w:t>
      </w:r>
      <w:hyperlink r:id="rId83" w:history="1">
        <w:r w:rsidRPr="00B7260A">
          <w:rPr>
            <w:rFonts w:ascii="Times New Roman" w:hAnsi="Times New Roman" w:cs="Times New Roman"/>
            <w:bCs/>
            <w:color w:val="0000FF"/>
            <w:sz w:val="28"/>
            <w:szCs w:val="28"/>
          </w:rPr>
          <w:t>статьями 51</w:t>
        </w:r>
      </w:hyperlink>
      <w:r w:rsidRPr="00B7260A">
        <w:rPr>
          <w:rFonts w:ascii="Times New Roman" w:hAnsi="Times New Roman" w:cs="Times New Roman"/>
          <w:bCs/>
          <w:sz w:val="28"/>
          <w:szCs w:val="28"/>
        </w:rPr>
        <w:t xml:space="preserve">, </w:t>
      </w:r>
      <w:hyperlink r:id="rId84" w:history="1">
        <w:r w:rsidRPr="00B7260A">
          <w:rPr>
            <w:rFonts w:ascii="Times New Roman" w:hAnsi="Times New Roman" w:cs="Times New Roman"/>
            <w:bCs/>
            <w:color w:val="0000FF"/>
            <w:sz w:val="28"/>
            <w:szCs w:val="28"/>
          </w:rPr>
          <w:t>51.1</w:t>
        </w:r>
      </w:hyperlink>
      <w:r w:rsidRPr="00B7260A">
        <w:rPr>
          <w:rFonts w:ascii="Times New Roman" w:hAnsi="Times New Roman" w:cs="Times New Roman"/>
          <w:bCs/>
          <w:sz w:val="28"/>
          <w:szCs w:val="28"/>
        </w:rPr>
        <w:t xml:space="preserve"> Градостроительного кодекса Российской Федерации, </w:t>
      </w:r>
      <w:hyperlink r:id="rId85" w:history="1">
        <w:r w:rsidRPr="00B7260A">
          <w:rPr>
            <w:rFonts w:ascii="Times New Roman" w:hAnsi="Times New Roman" w:cs="Times New Roman"/>
            <w:bCs/>
            <w:color w:val="0000FF"/>
            <w:sz w:val="28"/>
            <w:szCs w:val="28"/>
          </w:rPr>
          <w:t>Законом</w:t>
        </w:r>
      </w:hyperlink>
      <w:r w:rsidRPr="00B7260A">
        <w:rPr>
          <w:rFonts w:ascii="Times New Roman" w:hAnsi="Times New Roman" w:cs="Times New Roman"/>
          <w:bCs/>
          <w:sz w:val="28"/>
          <w:szCs w:val="28"/>
        </w:rPr>
        <w:t xml:space="preserve"> Ярославской области от 25.12.2017 N 60-з "О перераспределении между органами местного самоуправления муниципальных образований Ярославской области и органами </w:t>
      </w:r>
      <w:r w:rsidRPr="00B7260A">
        <w:rPr>
          <w:rFonts w:ascii="Times New Roman" w:hAnsi="Times New Roman" w:cs="Times New Roman"/>
          <w:bCs/>
          <w:sz w:val="28"/>
          <w:szCs w:val="28"/>
        </w:rPr>
        <w:lastRenderedPageBreak/>
        <w:t>государственной власти Ярославской области полномочий в области градостроительной деятельности".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Порядок предоставления муниципальных услуг регулируется административными регламентами.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Глава 7. РЕГУЛИРОВАНИЕ ЗЕМЛЕПОЛЬЗОВАНИЯ И ЗАСТРОЙКИ</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 ОСНОВЕ ГРАДОСТРОИТЕЛЬНОГО ЗОНИРОВАНИЯ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31. Установление территориальных зон</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При подготовке правил землепользования и застройки границы территориальных зон установлены с учетом: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функциональных зон и параметров их планируемого развития, определенных Генеральным планом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определенных Градостроительным </w:t>
      </w:r>
      <w:hyperlink r:id="rId86"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территориальных зон;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сложившейся планировки территории и существующего землепользования;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предотвращения возможности причинения вреда объектам капитального строительства, расположенным на смежных земельных участках.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Границы территориальных зон установлены по:</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линиям магистралей улиц, проездов, разделяющим транспортные потоки противоположных направлений;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красным линиям;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границам земельных участков;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границам населенных пунктов в пределах муниципальных образований;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границам муниципального образования;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естественным границам природных объектов;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иным границам.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Границы зон с особыми условиями использования территорий, границы территорий объектов культурного наследия, установленные в соответствии с законодательством Российской Федерации, могут не совпадать с границами территориальных зон.</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32. Назначение и содержание градостроительных регламентов</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w:t>
      </w:r>
      <w:proofErr w:type="gramStart"/>
      <w:r w:rsidRPr="00B7260A">
        <w:rPr>
          <w:rFonts w:ascii="Times New Roman" w:hAnsi="Times New Roman" w:cs="Times New Roman"/>
          <w:bCs/>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виды разрешенного использования земельных участков и объектов капитального строительства (далее - виды разрешенного использования);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(далее - параметры разрешенного использования);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требования к архитектурно-градостроительному облику объектов капитального 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 5 введен </w:t>
      </w:r>
      <w:hyperlink r:id="rId87" w:history="1">
        <w:r w:rsidRPr="00B7260A">
          <w:rPr>
            <w:rFonts w:ascii="Times New Roman" w:hAnsi="Times New Roman" w:cs="Times New Roman"/>
            <w:bCs/>
            <w:color w:val="0000FF"/>
            <w:sz w:val="28"/>
            <w:szCs w:val="28"/>
          </w:rPr>
          <w:t>Решением</w:t>
        </w:r>
      </w:hyperlink>
      <w:r w:rsidRPr="00B7260A">
        <w:rPr>
          <w:rFonts w:ascii="Times New Roman" w:hAnsi="Times New Roman" w:cs="Times New Roman"/>
          <w:bCs/>
          <w:sz w:val="28"/>
          <w:szCs w:val="28"/>
        </w:rPr>
        <w:t xml:space="preserve"> муниципального Совета городского округа </w:t>
      </w:r>
      <w:proofErr w:type="gramStart"/>
      <w:r w:rsidRPr="00B7260A">
        <w:rPr>
          <w:rFonts w:ascii="Times New Roman" w:hAnsi="Times New Roman" w:cs="Times New Roman"/>
          <w:bCs/>
          <w:sz w:val="28"/>
          <w:szCs w:val="28"/>
        </w:rPr>
        <w:t>г</w:t>
      </w:r>
      <w:proofErr w:type="gramEnd"/>
      <w:r w:rsidRPr="00B7260A">
        <w:rPr>
          <w:rFonts w:ascii="Times New Roman" w:hAnsi="Times New Roman" w:cs="Times New Roman"/>
          <w:bCs/>
          <w:sz w:val="28"/>
          <w:szCs w:val="28"/>
        </w:rPr>
        <w:t>. Рыбинск от 31.08.2023 N 398)</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Разрешенное использование земельных участков и объектов капитального строительства может быть следующих видов: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основной - основной вид (объекты недвижимости, предназначенные для реализации главной функции);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w:t>
      </w:r>
      <w:proofErr w:type="gramStart"/>
      <w:r w:rsidRPr="00B7260A">
        <w:rPr>
          <w:rFonts w:ascii="Times New Roman" w:hAnsi="Times New Roman" w:cs="Times New Roman"/>
          <w:bCs/>
          <w:sz w:val="28"/>
          <w:szCs w:val="28"/>
        </w:rPr>
        <w:t>вспомогательный</w:t>
      </w:r>
      <w:proofErr w:type="gramEnd"/>
      <w:r w:rsidRPr="00B7260A">
        <w:rPr>
          <w:rFonts w:ascii="Times New Roman" w:hAnsi="Times New Roman" w:cs="Times New Roman"/>
          <w:bCs/>
          <w:sz w:val="28"/>
          <w:szCs w:val="28"/>
        </w:rPr>
        <w:t xml:space="preserve"> - допустимый только в качестве дополнительного по отношению к основным и условно разрешенным видам использования и осуществляемый совместно с ними;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условно разрешенный - вид разрешенного использования, требующий получения разрешения в порядке, определенном </w:t>
      </w:r>
      <w:hyperlink r:id="rId88" w:history="1">
        <w:r w:rsidRPr="00B7260A">
          <w:rPr>
            <w:rFonts w:ascii="Times New Roman" w:hAnsi="Times New Roman" w:cs="Times New Roman"/>
            <w:bCs/>
            <w:color w:val="0000FF"/>
            <w:sz w:val="28"/>
            <w:szCs w:val="28"/>
          </w:rPr>
          <w:t>статьей 39</w:t>
        </w:r>
      </w:hyperlink>
      <w:r w:rsidRPr="00B7260A">
        <w:rPr>
          <w:rFonts w:ascii="Times New Roman" w:hAnsi="Times New Roman" w:cs="Times New Roman"/>
          <w:bCs/>
          <w:sz w:val="28"/>
          <w:szCs w:val="28"/>
        </w:rPr>
        <w:t xml:space="preserve"> Градостроительного кодекса Российской Федерации, с обязательным вынесением на общественные обсуждения.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Основные и вспомогательные виды разрешенного использования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Перечень видов разрешенного использования земельных участков и объектов капитального строительства, допустимых для применения на территории города Рыбинска, определен в соответствии с </w:t>
      </w:r>
      <w:hyperlink r:id="rId89" w:history="1">
        <w:r w:rsidRPr="00B7260A">
          <w:rPr>
            <w:rFonts w:ascii="Times New Roman" w:hAnsi="Times New Roman" w:cs="Times New Roman"/>
            <w:bCs/>
            <w:color w:val="0000FF"/>
            <w:sz w:val="28"/>
            <w:szCs w:val="28"/>
          </w:rPr>
          <w:t>классификатором</w:t>
        </w:r>
      </w:hyperlink>
      <w:r w:rsidRPr="00B7260A">
        <w:rPr>
          <w:rFonts w:ascii="Times New Roman" w:hAnsi="Times New Roman" w:cs="Times New Roman"/>
          <w:bCs/>
          <w:sz w:val="28"/>
          <w:szCs w:val="28"/>
        </w:rPr>
        <w:t xml:space="preserve"> видов разрешенного использования земельных участков, утвержденным приказом Федеральной службы государственной, регистрации, кадастра и картографии (</w:t>
      </w:r>
      <w:proofErr w:type="spellStart"/>
      <w:r w:rsidRPr="00B7260A">
        <w:rPr>
          <w:rFonts w:ascii="Times New Roman" w:hAnsi="Times New Roman" w:cs="Times New Roman"/>
          <w:bCs/>
          <w:sz w:val="28"/>
          <w:szCs w:val="28"/>
        </w:rPr>
        <w:t>Росреестра</w:t>
      </w:r>
      <w:proofErr w:type="spellEnd"/>
      <w:r w:rsidRPr="00B7260A">
        <w:rPr>
          <w:rFonts w:ascii="Times New Roman" w:hAnsi="Times New Roman" w:cs="Times New Roman"/>
          <w:bCs/>
          <w:sz w:val="28"/>
          <w:szCs w:val="28"/>
        </w:rPr>
        <w:t xml:space="preserve">) от 10.11.2020 N </w:t>
      </w:r>
      <w:proofErr w:type="gramStart"/>
      <w:r w:rsidRPr="00B7260A">
        <w:rPr>
          <w:rFonts w:ascii="Times New Roman" w:hAnsi="Times New Roman" w:cs="Times New Roman"/>
          <w:bCs/>
          <w:sz w:val="28"/>
          <w:szCs w:val="28"/>
        </w:rPr>
        <w:t>П</w:t>
      </w:r>
      <w:proofErr w:type="gramEnd"/>
      <w:r w:rsidRPr="00B7260A">
        <w:rPr>
          <w:rFonts w:ascii="Times New Roman" w:hAnsi="Times New Roman" w:cs="Times New Roman"/>
          <w:bCs/>
          <w:sz w:val="28"/>
          <w:szCs w:val="28"/>
        </w:rPr>
        <w:t xml:space="preserve">/0412, и приведен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7. В ряде описаний видов разрешенного использования наряду с основными видами содержится перечень вспомогательных видов разрешенного использования. </w:t>
      </w:r>
      <w:r w:rsidRPr="00B7260A">
        <w:rPr>
          <w:rFonts w:ascii="Times New Roman" w:hAnsi="Times New Roman" w:cs="Times New Roman"/>
          <w:bCs/>
          <w:sz w:val="28"/>
          <w:szCs w:val="28"/>
        </w:rPr>
        <w:lastRenderedPageBreak/>
        <w:t xml:space="preserve">При отсутствии в градостроительных регламентах </w:t>
      </w:r>
      <w:hyperlink w:anchor="Par596" w:history="1">
        <w:r w:rsidRPr="00B7260A">
          <w:rPr>
            <w:rFonts w:ascii="Times New Roman" w:hAnsi="Times New Roman" w:cs="Times New Roman"/>
            <w:bCs/>
            <w:color w:val="0000FF"/>
            <w:sz w:val="28"/>
            <w:szCs w:val="28"/>
          </w:rPr>
          <w:t>главы 9</w:t>
        </w:r>
      </w:hyperlink>
      <w:r w:rsidRPr="00B7260A">
        <w:rPr>
          <w:rFonts w:ascii="Times New Roman" w:hAnsi="Times New Roman" w:cs="Times New Roman"/>
          <w:bCs/>
          <w:sz w:val="28"/>
          <w:szCs w:val="28"/>
        </w:rPr>
        <w:t xml:space="preserve"> Правил перечня вспомогательных видов использования для конкретного вида основного вида использования вспомогательные виды определяются в зависимости от функционального назначения (использования) объекта капитального строительства в соответствии с техническими регламентами, региональными и местными нормативами градостроительного проектирования, </w:t>
      </w:r>
      <w:proofErr w:type="spellStart"/>
      <w:r w:rsidRPr="00B7260A">
        <w:rPr>
          <w:rFonts w:ascii="Times New Roman" w:hAnsi="Times New Roman" w:cs="Times New Roman"/>
          <w:bCs/>
          <w:sz w:val="28"/>
          <w:szCs w:val="28"/>
        </w:rPr>
        <w:t>СНиП</w:t>
      </w:r>
      <w:proofErr w:type="spellEnd"/>
      <w:r w:rsidRPr="00B7260A">
        <w:rPr>
          <w:rFonts w:ascii="Times New Roman" w:hAnsi="Times New Roman" w:cs="Times New Roman"/>
          <w:bCs/>
          <w:sz w:val="28"/>
          <w:szCs w:val="28"/>
        </w:rPr>
        <w:t>, иными нормативно-техническими документами.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указанного земельного участка определяется совокупностью ограничений, установленных в соответствии с законодательством Российской Федерации. При этом более строгие требования, относящиеся к одному и тому же параметру, поглощают более мягкие.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9. Действие градостроительного регламента не распространяется на земельные участки: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B7260A">
        <w:rPr>
          <w:rFonts w:ascii="Times New Roman" w:hAnsi="Times New Roman" w:cs="Times New Roman"/>
          <w:bCs/>
          <w:sz w:val="28"/>
          <w:szCs w:val="28"/>
        </w:rPr>
        <w:t xml:space="preserve">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в границах территорий общего 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предназначенные для размещения </w:t>
      </w:r>
      <w:proofErr w:type="gramStart"/>
      <w:r w:rsidRPr="00B7260A">
        <w:rPr>
          <w:rFonts w:ascii="Times New Roman" w:hAnsi="Times New Roman" w:cs="Times New Roman"/>
          <w:bCs/>
          <w:sz w:val="28"/>
          <w:szCs w:val="28"/>
        </w:rPr>
        <w:t>линейных</w:t>
      </w:r>
      <w:proofErr w:type="gramEnd"/>
      <w:r w:rsidRPr="00B7260A">
        <w:rPr>
          <w:rFonts w:ascii="Times New Roman" w:hAnsi="Times New Roman" w:cs="Times New Roman"/>
          <w:bCs/>
          <w:sz w:val="28"/>
          <w:szCs w:val="28"/>
        </w:rPr>
        <w:t xml:space="preserve"> объектов и (или) занятые линейными объектами;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4) предоставленные для добычи полезных ископаемых.</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33. Изменение видов разрешенного использования земельных участков и объектов капитального 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соответствующей территориальной зоны при условии соблюдения требований технических регламентов.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w:t>
      </w:r>
      <w:proofErr w:type="gramStart"/>
      <w:r w:rsidRPr="00B7260A">
        <w:rPr>
          <w:rFonts w:ascii="Times New Roman" w:hAnsi="Times New Roman" w:cs="Times New Roman"/>
          <w:bCs/>
          <w:sz w:val="28"/>
          <w:szCs w:val="28"/>
        </w:rPr>
        <w:t xml:space="preserve">Изменение вида разрешенного использования земельного участка и объекта капитального строительства на другой вид такого использования, связанное с использованием жилого помещения в качестве нежилого или с использованием нежилого помещения для целей постоянного проживания граждан, допускается </w:t>
      </w:r>
      <w:r w:rsidRPr="00B7260A">
        <w:rPr>
          <w:rFonts w:ascii="Times New Roman" w:hAnsi="Times New Roman" w:cs="Times New Roman"/>
          <w:bCs/>
          <w:sz w:val="28"/>
          <w:szCs w:val="28"/>
        </w:rPr>
        <w:lastRenderedPageBreak/>
        <w:t xml:space="preserve">после перевода такого помещения в нежилое или жилое соответственно в порядке, установленном </w:t>
      </w:r>
      <w:hyperlink r:id="rId90" w:history="1">
        <w:r w:rsidRPr="00B7260A">
          <w:rPr>
            <w:rFonts w:ascii="Times New Roman" w:hAnsi="Times New Roman" w:cs="Times New Roman"/>
            <w:bCs/>
            <w:color w:val="0000FF"/>
            <w:sz w:val="28"/>
            <w:szCs w:val="28"/>
          </w:rPr>
          <w:t>главой 3</w:t>
        </w:r>
      </w:hyperlink>
      <w:r w:rsidRPr="00B7260A">
        <w:rPr>
          <w:rFonts w:ascii="Times New Roman" w:hAnsi="Times New Roman" w:cs="Times New Roman"/>
          <w:bCs/>
          <w:sz w:val="28"/>
          <w:szCs w:val="28"/>
        </w:rPr>
        <w:t xml:space="preserve"> Жилищного кодекса Российской Федерации.</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Изменение вида разрешенного использования земельного участка, предоставленного в аренду по результатам торгов, в соответствии с действующим земельным законодательством не допускается.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Решения об изменении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34. Порядок предоставления разрешения на условно разрешенный вид использования земельного участка или объекта капитального 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w:t>
      </w:r>
      <w:proofErr w:type="gramStart"/>
      <w:r w:rsidRPr="00B7260A">
        <w:rPr>
          <w:rFonts w:ascii="Times New Roman" w:hAnsi="Times New Roman" w:cs="Times New Roman"/>
          <w:bCs/>
          <w:sz w:val="28"/>
          <w:szCs w:val="28"/>
        </w:rPr>
        <w:t xml:space="preserve">Порядок предоставления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регламентируется </w:t>
      </w:r>
      <w:hyperlink r:id="rId91" w:history="1">
        <w:r w:rsidRPr="00B7260A">
          <w:rPr>
            <w:rFonts w:ascii="Times New Roman" w:hAnsi="Times New Roman" w:cs="Times New Roman"/>
            <w:bCs/>
            <w:color w:val="0000FF"/>
            <w:sz w:val="28"/>
            <w:szCs w:val="28"/>
          </w:rPr>
          <w:t>статьей 39</w:t>
        </w:r>
      </w:hyperlink>
      <w:r w:rsidRPr="00B7260A">
        <w:rPr>
          <w:rFonts w:ascii="Times New Roman" w:hAnsi="Times New Roman" w:cs="Times New Roman"/>
          <w:bCs/>
          <w:sz w:val="28"/>
          <w:szCs w:val="28"/>
        </w:rPr>
        <w:t xml:space="preserve"> Градостроительного кодекса Российской Федерации и регулируется административным регламентом предоставления муниципальной услуги "Выдача разрешения на осуществление условно разрешенного вида использования земельного участка или объекта капитального строительства", утверждаемым постановлением Администрации города Рыбинска.</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 Прием заявлений осуществляет Департамент архитектуры и градостроительства.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Вопрос о предоставлении разрешения на условно разрешенный вид использования подлежит обсуждению на общественных обсуждениях.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Общественные обсуждения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5. </w:t>
      </w:r>
      <w:proofErr w:type="gramStart"/>
      <w:r w:rsidRPr="00B7260A">
        <w:rPr>
          <w:rFonts w:ascii="Times New Roman" w:hAnsi="Times New Roman" w:cs="Times New Roman"/>
          <w:bCs/>
          <w:sz w:val="28"/>
          <w:szCs w:val="28"/>
        </w:rPr>
        <w:t>Комиссия направляет сообщения о проведении общественных обсуждений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7260A">
        <w:rPr>
          <w:rFonts w:ascii="Times New Roman" w:hAnsi="Times New Roman" w:cs="Times New Roman"/>
          <w:bCs/>
          <w:sz w:val="28"/>
          <w:szCs w:val="28"/>
        </w:rPr>
        <w:t xml:space="preserve"> к </w:t>
      </w:r>
      <w:proofErr w:type="gramStart"/>
      <w:r w:rsidRPr="00B7260A">
        <w:rPr>
          <w:rFonts w:ascii="Times New Roman" w:hAnsi="Times New Roman" w:cs="Times New Roman"/>
          <w:bCs/>
          <w:sz w:val="28"/>
          <w:szCs w:val="28"/>
        </w:rPr>
        <w:t>которому</w:t>
      </w:r>
      <w:proofErr w:type="gramEnd"/>
      <w:r w:rsidRPr="00B7260A">
        <w:rPr>
          <w:rFonts w:ascii="Times New Roman" w:hAnsi="Times New Roman" w:cs="Times New Roman"/>
          <w:bCs/>
          <w:sz w:val="28"/>
          <w:szCs w:val="28"/>
        </w:rPr>
        <w:t xml:space="preserve"> запрашивается данное разрешение. Указанные </w:t>
      </w:r>
      <w:r w:rsidRPr="00B7260A">
        <w:rPr>
          <w:rFonts w:ascii="Times New Roman" w:hAnsi="Times New Roman" w:cs="Times New Roman"/>
          <w:bCs/>
          <w:sz w:val="28"/>
          <w:szCs w:val="28"/>
        </w:rPr>
        <w:lastRenderedPageBreak/>
        <w:t>сообщения направляются не позднее чем через семь дней со дня поступления заявления заинтересованного лица о предоставлении разрешения на условно разрешенный вид использования.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Участники общественных обсуждений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Заключение о результатах общественных обсуждений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нормативных правовых актов города Рыбинска, и размещается на официальном сайте Администрации города Рыбинска в сети "Интернет".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Срок проведения общественных обсуждений с момента оповещения жителей города Рыбинска о времени и месте их проведения до дня опубликования заключения о результатах общественных обсуждений не может быть более одного месяца.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14" w:name="Par510"/>
      <w:bookmarkEnd w:id="14"/>
      <w:r w:rsidRPr="00B7260A">
        <w:rPr>
          <w:rFonts w:ascii="Times New Roman" w:hAnsi="Times New Roman" w:cs="Times New Roman"/>
          <w:bCs/>
          <w:sz w:val="28"/>
          <w:szCs w:val="28"/>
        </w:rPr>
        <w:t>9. На основании заключения о результатах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10. На основании указанных в </w:t>
      </w:r>
      <w:hyperlink w:anchor="Par510" w:history="1">
        <w:r w:rsidRPr="00B7260A">
          <w:rPr>
            <w:rFonts w:ascii="Times New Roman" w:hAnsi="Times New Roman" w:cs="Times New Roman"/>
            <w:bCs/>
            <w:color w:val="0000FF"/>
            <w:sz w:val="28"/>
            <w:szCs w:val="28"/>
          </w:rPr>
          <w:t>части 9</w:t>
        </w:r>
      </w:hyperlink>
      <w:r w:rsidRPr="00B7260A">
        <w:rPr>
          <w:rFonts w:ascii="Times New Roman" w:hAnsi="Times New Roman" w:cs="Times New Roman"/>
          <w:bCs/>
          <w:sz w:val="28"/>
          <w:szCs w:val="28"/>
        </w:rPr>
        <w:t xml:space="preserve"> настоящей статьи рекомендаций Глава города Рыбинска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нормативных правовых актов города Рыбинска, и размещается на официальном сайте Администрации города Рыбинска в сети "Интернет".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11. Расходы, связанные с организацией и проведением общественных обсуждений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12. </w:t>
      </w:r>
      <w:proofErr w:type="gramStart"/>
      <w:r w:rsidRPr="00B7260A">
        <w:rPr>
          <w:rFonts w:ascii="Times New Roman" w:hAnsi="Times New Roman" w:cs="Times New Roman"/>
          <w:bCs/>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B7260A">
        <w:rPr>
          <w:rFonts w:ascii="Times New Roman" w:hAnsi="Times New Roman" w:cs="Times New Roman"/>
          <w:bCs/>
          <w:sz w:val="28"/>
          <w:szCs w:val="28"/>
        </w:rPr>
        <w:t xml:space="preserve"> проведения общественных обсуждений.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13. </w:t>
      </w:r>
      <w:proofErr w:type="gramStart"/>
      <w:r w:rsidRPr="00B7260A">
        <w:rPr>
          <w:rFonts w:ascii="Times New Roman" w:hAnsi="Times New Roman" w:cs="Times New Roman"/>
          <w:bCs/>
          <w:sz w:val="28"/>
          <w:szCs w:val="28"/>
        </w:rPr>
        <w:t xml:space="preserve">Со дня поступления в Департамент архитектуры и градостроительства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w:t>
      </w:r>
      <w:r w:rsidRPr="00B7260A">
        <w:rPr>
          <w:rFonts w:ascii="Times New Roman" w:hAnsi="Times New Roman" w:cs="Times New Roman"/>
          <w:bCs/>
          <w:sz w:val="28"/>
          <w:szCs w:val="28"/>
        </w:rPr>
        <w:lastRenderedPageBreak/>
        <w:t>сноса или приведения в соответствие с установленными требованиями, за</w:t>
      </w:r>
      <w:proofErr w:type="gramEnd"/>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исключением случаев, если по результатам рассмотрения данного уведомления Департаментом архитектуры и градостроительства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w:t>
      </w:r>
      <w:proofErr w:type="gramEnd"/>
      <w:r w:rsidRPr="00B7260A">
        <w:rPr>
          <w:rFonts w:ascii="Times New Roman" w:hAnsi="Times New Roman" w:cs="Times New Roman"/>
          <w:bCs/>
          <w:sz w:val="28"/>
          <w:szCs w:val="28"/>
        </w:rPr>
        <w:t xml:space="preserve"> или ее </w:t>
      </w:r>
      <w:proofErr w:type="gramStart"/>
      <w:r w:rsidRPr="00B7260A">
        <w:rPr>
          <w:rFonts w:ascii="Times New Roman" w:hAnsi="Times New Roman" w:cs="Times New Roman"/>
          <w:bCs/>
          <w:sz w:val="28"/>
          <w:szCs w:val="28"/>
        </w:rPr>
        <w:t>приведении</w:t>
      </w:r>
      <w:proofErr w:type="gramEnd"/>
      <w:r w:rsidRPr="00B7260A">
        <w:rPr>
          <w:rFonts w:ascii="Times New Roman" w:hAnsi="Times New Roman" w:cs="Times New Roman"/>
          <w:bCs/>
          <w:sz w:val="28"/>
          <w:szCs w:val="28"/>
        </w:rPr>
        <w:t xml:space="preserve"> в соответствие с установленными требованиями.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bookmarkStart w:id="15" w:name="Par517"/>
      <w:bookmarkEnd w:id="15"/>
      <w:r w:rsidRPr="00B7260A">
        <w:rPr>
          <w:rFonts w:ascii="Times New Roman" w:hAnsi="Times New Roman" w:cs="Times New Roman"/>
          <w:bCs/>
          <w:sz w:val="28"/>
          <w:szCs w:val="28"/>
        </w:rPr>
        <w:t>Статья 35. Порядок предоставления разрешения на отклонения от предельных параметров разрешенного 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регламентируется </w:t>
      </w:r>
      <w:hyperlink r:id="rId92" w:history="1">
        <w:r w:rsidRPr="00B7260A">
          <w:rPr>
            <w:rFonts w:ascii="Times New Roman" w:hAnsi="Times New Roman" w:cs="Times New Roman"/>
            <w:bCs/>
            <w:color w:val="0000FF"/>
            <w:sz w:val="28"/>
            <w:szCs w:val="28"/>
          </w:rPr>
          <w:t>статьей 40</w:t>
        </w:r>
      </w:hyperlink>
      <w:r w:rsidRPr="00B7260A">
        <w:rPr>
          <w:rFonts w:ascii="Times New Roman" w:hAnsi="Times New Roman" w:cs="Times New Roman"/>
          <w:bCs/>
          <w:sz w:val="28"/>
          <w:szCs w:val="28"/>
        </w:rPr>
        <w:t xml:space="preserve"> Градостроительного кодекса Российской Федерации и регулируется административным регламентом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утверждаемым постановлением Администрации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Правообладатели земельных участков, размеры которых меньше установленных градостроительными регламентами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Прием заявлений осуществляет Департамент архитектуры и градостроительства.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Вопрос о предоставлении разрешения на отклонение от предельных параметров разрешенного строительства, реконструкции объекта подлежит обсуждению на общественных обсуждениях, проводимых с учетом положений </w:t>
      </w:r>
      <w:hyperlink w:anchor="Par517" w:history="1">
        <w:r w:rsidRPr="00B7260A">
          <w:rPr>
            <w:rFonts w:ascii="Times New Roman" w:hAnsi="Times New Roman" w:cs="Times New Roman"/>
            <w:bCs/>
            <w:color w:val="0000FF"/>
            <w:sz w:val="28"/>
            <w:szCs w:val="28"/>
          </w:rPr>
          <w:t>статьи 35</w:t>
        </w:r>
      </w:hyperlink>
      <w:r w:rsidRPr="00B7260A">
        <w:rPr>
          <w:rFonts w:ascii="Times New Roman" w:hAnsi="Times New Roman" w:cs="Times New Roman"/>
          <w:bCs/>
          <w:sz w:val="28"/>
          <w:szCs w:val="28"/>
        </w:rPr>
        <w:t xml:space="preserve"> настоящих Правил. Расходы, связанные с организацией и проведением общественных обсуждений, несет физическое или юридическое лицо, заинтересованное в предоставлении такого разрешения.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Срок проведения общественных обсуждений с момента оповещения жителей города Рыбинска о времени и месте их проведения до дня опубликования заключения о результатах публичных слушаний не может быть более одного месяца.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8. </w:t>
      </w:r>
      <w:proofErr w:type="gramStart"/>
      <w:r w:rsidRPr="00B7260A">
        <w:rPr>
          <w:rFonts w:ascii="Times New Roman" w:hAnsi="Times New Roman" w:cs="Times New Roman"/>
          <w:bCs/>
          <w:sz w:val="28"/>
          <w:szCs w:val="28"/>
        </w:rPr>
        <w:t>На основании заключения о результатах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15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города Рыбинска.</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9. Глава города Рыбинска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10. </w:t>
      </w:r>
      <w:proofErr w:type="gramStart"/>
      <w:r w:rsidRPr="00B7260A">
        <w:rPr>
          <w:rFonts w:ascii="Times New Roman" w:hAnsi="Times New Roman" w:cs="Times New Roman"/>
          <w:bCs/>
          <w:sz w:val="28"/>
          <w:szCs w:val="28"/>
        </w:rPr>
        <w:t>Со дня поступления в Департамент архитектуры и градостроительства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w:t>
      </w:r>
      <w:proofErr w:type="gramEnd"/>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за исключением случаев, если по результатам рассмотрения данного уведомления Департаментом архитектуры и градостроительства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w:t>
      </w:r>
      <w:proofErr w:type="gramEnd"/>
      <w:r w:rsidRPr="00B7260A">
        <w:rPr>
          <w:rFonts w:ascii="Times New Roman" w:hAnsi="Times New Roman" w:cs="Times New Roman"/>
          <w:bCs/>
          <w:sz w:val="28"/>
          <w:szCs w:val="28"/>
        </w:rPr>
        <w:t xml:space="preserve"> постройки или ее </w:t>
      </w:r>
      <w:proofErr w:type="gramStart"/>
      <w:r w:rsidRPr="00B7260A">
        <w:rPr>
          <w:rFonts w:ascii="Times New Roman" w:hAnsi="Times New Roman" w:cs="Times New Roman"/>
          <w:bCs/>
          <w:sz w:val="28"/>
          <w:szCs w:val="28"/>
        </w:rPr>
        <w:t>приведении</w:t>
      </w:r>
      <w:proofErr w:type="gramEnd"/>
      <w:r w:rsidRPr="00B7260A">
        <w:rPr>
          <w:rFonts w:ascii="Times New Roman" w:hAnsi="Times New Roman" w:cs="Times New Roman"/>
          <w:bCs/>
          <w:sz w:val="28"/>
          <w:szCs w:val="28"/>
        </w:rPr>
        <w:t xml:space="preserve"> в соответствие с установленными требованиями.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11.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или реконструкции объекта капитального строительства или об отказе в предоставлении такого разрешения.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0"/>
        <w:rPr>
          <w:rFonts w:ascii="Times New Roman" w:hAnsi="Times New Roman" w:cs="Times New Roman"/>
          <w:bCs/>
          <w:sz w:val="28"/>
          <w:szCs w:val="28"/>
        </w:rPr>
      </w:pPr>
      <w:r w:rsidRPr="00B7260A">
        <w:rPr>
          <w:rFonts w:ascii="Times New Roman" w:hAnsi="Times New Roman" w:cs="Times New Roman"/>
          <w:bCs/>
          <w:sz w:val="28"/>
          <w:szCs w:val="28"/>
        </w:rPr>
        <w:t>Часть 2. ГРАДОСТРОИТЕЛЬНЫЕ РЕГЛАМЕНТЫ ТЕРРИТОРИАЛЬНЫХ ЗОН</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Глава 8. ТЕРРИТОРИАЛЬНЫЕ ЗОНЫ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36. Территориальные зоны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В таблице настоящей статьи Правил приведены виды и состав территориальных зон, а также их кодовое обозначение.</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2721"/>
        <w:gridCol w:w="6349"/>
      </w:tblGrid>
      <w:tr w:rsidR="00B7260A" w:rsidRPr="00B7260A">
        <w:tc>
          <w:tcPr>
            <w:tcW w:w="272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Виды территориальных зон</w:t>
            </w:r>
          </w:p>
        </w:tc>
        <w:tc>
          <w:tcPr>
            <w:tcW w:w="6349"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Состав территориальных зон</w:t>
            </w:r>
          </w:p>
        </w:tc>
      </w:tr>
      <w:tr w:rsidR="00B7260A" w:rsidRPr="00B7260A">
        <w:tc>
          <w:tcPr>
            <w:tcW w:w="272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Жилые зоны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
        </w:tc>
        <w:tc>
          <w:tcPr>
            <w:tcW w:w="6349"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Многоэтажная многоквартирная жилая застройка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Малоэтажная многоквартирная жилая застройка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.1 - Многоквартирная малоэтажная жилая застройка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Ж3 - Индивидуальная жилая застройка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Ж3.1 - Жилая индивидуальная застройка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Садоводство</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.1 - Дачная застройка</w:t>
            </w:r>
          </w:p>
        </w:tc>
      </w:tr>
      <w:tr w:rsidR="00B7260A" w:rsidRPr="00B7260A">
        <w:tc>
          <w:tcPr>
            <w:tcW w:w="272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Общественно-деловые зоны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
        </w:tc>
        <w:tc>
          <w:tcPr>
            <w:tcW w:w="6349"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 - Общественно-деловая зона исторического центра города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ИЦ.1 - Общественно-деловая зона исторического центра города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Зона общественно-деловой активности общегородского значения</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ОД3 - Многофункциональная зона обслуживания и общественно-деловой активности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ОД3.1 - Многофункциональная зона общественного назначения</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Многофункциональная зона обслуживания и общественно-деловой активности производственных зон, торговых и развлекательных комплексов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ОД5 - Зона объектов здравоохранения</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6</w:t>
            </w:r>
            <w:proofErr w:type="gramEnd"/>
            <w:r w:rsidRPr="00B7260A">
              <w:rPr>
                <w:rFonts w:ascii="Times New Roman" w:hAnsi="Times New Roman" w:cs="Times New Roman"/>
                <w:bCs/>
                <w:sz w:val="28"/>
                <w:szCs w:val="28"/>
              </w:rPr>
              <w:t xml:space="preserve"> - Зона объектов науки, высшего и среднего специального образования</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7</w:t>
            </w:r>
            <w:proofErr w:type="gramEnd"/>
            <w:r w:rsidRPr="00B7260A">
              <w:rPr>
                <w:rFonts w:ascii="Times New Roman" w:hAnsi="Times New Roman" w:cs="Times New Roman"/>
                <w:bCs/>
                <w:sz w:val="28"/>
                <w:szCs w:val="28"/>
              </w:rPr>
              <w:t xml:space="preserve"> - Зона спортивно-зрелищных комплексов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7</w:t>
            </w:r>
            <w:proofErr w:type="gramEnd"/>
            <w:r w:rsidRPr="00B7260A">
              <w:rPr>
                <w:rFonts w:ascii="Times New Roman" w:hAnsi="Times New Roman" w:cs="Times New Roman"/>
                <w:bCs/>
                <w:sz w:val="28"/>
                <w:szCs w:val="28"/>
              </w:rPr>
              <w:t>.1 - Зона спортивных объектов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ОД </w:t>
            </w:r>
            <w:proofErr w:type="spellStart"/>
            <w:r w:rsidRPr="00B7260A">
              <w:rPr>
                <w:rFonts w:ascii="Times New Roman" w:hAnsi="Times New Roman" w:cs="Times New Roman"/>
                <w:bCs/>
                <w:sz w:val="28"/>
                <w:szCs w:val="28"/>
              </w:rPr>
              <w:t>Усть-Шексна</w:t>
            </w:r>
            <w:proofErr w:type="spellEnd"/>
            <w:r w:rsidRPr="00B7260A">
              <w:rPr>
                <w:rFonts w:ascii="Times New Roman" w:hAnsi="Times New Roman" w:cs="Times New Roman"/>
                <w:bCs/>
                <w:sz w:val="28"/>
                <w:szCs w:val="28"/>
              </w:rPr>
              <w:t xml:space="preserve"> - Общественно-деловая зона </w:t>
            </w:r>
            <w:proofErr w:type="spellStart"/>
            <w:r w:rsidRPr="00B7260A">
              <w:rPr>
                <w:rFonts w:ascii="Times New Roman" w:hAnsi="Times New Roman" w:cs="Times New Roman"/>
                <w:bCs/>
                <w:sz w:val="28"/>
                <w:szCs w:val="28"/>
              </w:rPr>
              <w:t>Усть-Шексны</w:t>
            </w:r>
            <w:proofErr w:type="spellEnd"/>
          </w:p>
        </w:tc>
      </w:tr>
      <w:tr w:rsidR="00B7260A" w:rsidRPr="00B7260A">
        <w:tc>
          <w:tcPr>
            <w:tcW w:w="272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Озелененные территории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Р</w:t>
            </w:r>
            <w:proofErr w:type="gramEnd"/>
            <w:r w:rsidRPr="00B7260A">
              <w:rPr>
                <w:rFonts w:ascii="Times New Roman" w:hAnsi="Times New Roman" w:cs="Times New Roman"/>
                <w:bCs/>
                <w:sz w:val="28"/>
                <w:szCs w:val="28"/>
              </w:rPr>
              <w:t xml:space="preserve"> и ОТ</w:t>
            </w:r>
          </w:p>
        </w:tc>
        <w:tc>
          <w:tcPr>
            <w:tcW w:w="6349"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Городские сады и парки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Благоустроенные территории преимущественного озеленения</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.1 - Озелененные территории, прилегающие к объектам общественно-делового назначения</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Р3 - Скверы, бульвары, аллеи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Лесопарки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Защитная зелень</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ОТ</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Открытые прибрежные пространства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ОТ3 - Озелененные территории специального назначения</w:t>
            </w:r>
          </w:p>
        </w:tc>
      </w:tr>
      <w:tr w:rsidR="00B7260A" w:rsidRPr="00B7260A">
        <w:tc>
          <w:tcPr>
            <w:tcW w:w="272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Производственные зоны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П</w:t>
            </w:r>
            <w:proofErr w:type="gramEnd"/>
          </w:p>
        </w:tc>
        <w:tc>
          <w:tcPr>
            <w:tcW w:w="6349"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Зона предприятий I класса опасности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П3 - Зона предприятий II - III классов опасности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П5 - Зона предприятий IV - V классов опасности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П5.1 - Зона предприятий V класса опасности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6</w:t>
            </w:r>
            <w:proofErr w:type="gramEnd"/>
            <w:r w:rsidRPr="00B7260A">
              <w:rPr>
                <w:rFonts w:ascii="Times New Roman" w:hAnsi="Times New Roman" w:cs="Times New Roman"/>
                <w:bCs/>
                <w:sz w:val="28"/>
                <w:szCs w:val="28"/>
              </w:rPr>
              <w:t xml:space="preserve"> - Зона научно-производственных центров</w:t>
            </w:r>
          </w:p>
        </w:tc>
      </w:tr>
      <w:tr w:rsidR="00B7260A" w:rsidRPr="00B7260A">
        <w:tc>
          <w:tcPr>
            <w:tcW w:w="272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Зоны транспортной инфраструктуры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ИТ</w:t>
            </w:r>
            <w:proofErr w:type="gramEnd"/>
          </w:p>
        </w:tc>
        <w:tc>
          <w:tcPr>
            <w:tcW w:w="6349"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Объекты внешнего транспорта (вокзалы, автостанции)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ИТ</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Полоса отвода железной дороги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ИТ3 - Автодороги внешнего транспорта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ИТ</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Основные городские магистрали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ИТ5 - Зона грузового порта</w:t>
            </w:r>
          </w:p>
        </w:tc>
      </w:tr>
      <w:tr w:rsidR="00B7260A" w:rsidRPr="00B7260A">
        <w:tc>
          <w:tcPr>
            <w:tcW w:w="272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Зоны специального назначения</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w:t>
            </w:r>
          </w:p>
        </w:tc>
        <w:tc>
          <w:tcPr>
            <w:tcW w:w="6349"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Режимные объекты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Кладбища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СП3 - Полигоны ТБО, очистные сооружения канализации</w:t>
            </w:r>
          </w:p>
        </w:tc>
      </w:tr>
      <w:tr w:rsidR="00B7260A" w:rsidRPr="00B7260A">
        <w:tc>
          <w:tcPr>
            <w:tcW w:w="272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Зоны водотоков и водоемов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w:t>
            </w:r>
          </w:p>
        </w:tc>
        <w:tc>
          <w:tcPr>
            <w:tcW w:w="6349"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 Водотоки и водоемы</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bookmarkStart w:id="16" w:name="Par596"/>
      <w:bookmarkEnd w:id="16"/>
      <w:r w:rsidRPr="00B7260A">
        <w:rPr>
          <w:rFonts w:ascii="Times New Roman" w:hAnsi="Times New Roman" w:cs="Times New Roman"/>
          <w:bCs/>
          <w:sz w:val="28"/>
          <w:szCs w:val="28"/>
        </w:rPr>
        <w:t>Глава 9. ГРАДОСТРОИТЕЛЬНЫЕ РЕГЛАМЕНТЫ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37. Общие требования к видам и параметрам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В пределах одного земельного участка, в том числе в пределах </w:t>
      </w:r>
      <w:proofErr w:type="gramStart"/>
      <w:r w:rsidRPr="00B7260A">
        <w:rPr>
          <w:rFonts w:ascii="Times New Roman" w:hAnsi="Times New Roman" w:cs="Times New Roman"/>
          <w:bCs/>
          <w:sz w:val="28"/>
          <w:szCs w:val="28"/>
        </w:rPr>
        <w:t>одного здания, допускается</w:t>
      </w:r>
      <w:proofErr w:type="gramEnd"/>
      <w:r w:rsidRPr="00B7260A">
        <w:rPr>
          <w:rFonts w:ascii="Times New Roman" w:hAnsi="Times New Roman" w:cs="Times New Roman"/>
          <w:bCs/>
          <w:sz w:val="28"/>
          <w:szCs w:val="28"/>
        </w:rPr>
        <w:t xml:space="preserve">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случаях, если они имеют обособленные входы для посетителей, подъезды и площадки для парковки автомобилей.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Размещение объектов основных и условно разрешенных видов использования, в отношении которых устанавливаются санитарно-защитные зоны, допускается при условии нераспространения границ санитарно-защитных зон за пределы границ соответствующей территориальной зоны; а для жилых, общественно-деловых и рекреационных зон - за пределы границ земельного участка, на территории которого находятся указанные объекты.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3. </w:t>
      </w:r>
      <w:proofErr w:type="gramStart"/>
      <w:r w:rsidRPr="00B7260A">
        <w:rPr>
          <w:rFonts w:ascii="Times New Roman" w:hAnsi="Times New Roman" w:cs="Times New Roman"/>
          <w:bCs/>
          <w:sz w:val="28"/>
          <w:szCs w:val="28"/>
        </w:rPr>
        <w:t>Содержание видов разрешенного использования, перечисленных в градостроительных регламентах территориальных зон, допускает без отдельного указания в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w:t>
      </w:r>
      <w:proofErr w:type="gramStart"/>
      <w:r w:rsidRPr="00B7260A">
        <w:rPr>
          <w:rFonts w:ascii="Times New Roman" w:hAnsi="Times New Roman" w:cs="Times New Roman"/>
          <w:bCs/>
          <w:sz w:val="28"/>
          <w:szCs w:val="28"/>
        </w:rPr>
        <w:t xml:space="preserve">Параметры разрешенного использования обязательны при использовании и застройке земельных участков наряду с техническими регламентами, региональными и местными нормативами градостроительного проектирования, </w:t>
      </w:r>
      <w:proofErr w:type="spellStart"/>
      <w:r w:rsidRPr="00B7260A">
        <w:rPr>
          <w:rFonts w:ascii="Times New Roman" w:hAnsi="Times New Roman" w:cs="Times New Roman"/>
          <w:bCs/>
          <w:sz w:val="28"/>
          <w:szCs w:val="28"/>
        </w:rPr>
        <w:t>СНиП</w:t>
      </w:r>
      <w:proofErr w:type="spellEnd"/>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СанПиН</w:t>
      </w:r>
      <w:proofErr w:type="spellEnd"/>
      <w:r w:rsidRPr="00B7260A">
        <w:rPr>
          <w:rFonts w:ascii="Times New Roman" w:hAnsi="Times New Roman" w:cs="Times New Roman"/>
          <w:bCs/>
          <w:sz w:val="28"/>
          <w:szCs w:val="28"/>
        </w:rPr>
        <w:t>, иными нормативно-техническими документами и обязательными требованиями, установленными в соответствии с законодательством Российской Федерации.</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37.1. Общие требования к архитектурно-градостроительному облику объекта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(введена </w:t>
      </w:r>
      <w:hyperlink r:id="rId93" w:history="1">
        <w:r w:rsidRPr="00B7260A">
          <w:rPr>
            <w:rFonts w:ascii="Times New Roman" w:hAnsi="Times New Roman" w:cs="Times New Roman"/>
            <w:bCs/>
            <w:color w:val="0000FF"/>
            <w:sz w:val="28"/>
            <w:szCs w:val="28"/>
          </w:rPr>
          <w:t>Решением</w:t>
        </w:r>
      </w:hyperlink>
      <w:r w:rsidRPr="00B7260A">
        <w:rPr>
          <w:rFonts w:ascii="Times New Roman" w:hAnsi="Times New Roman" w:cs="Times New Roman"/>
          <w:bCs/>
          <w:sz w:val="28"/>
          <w:szCs w:val="28"/>
        </w:rPr>
        <w:t xml:space="preserve"> муниципального Совета городского округа г. Рыбинск от 31.08.2023 N 398)</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Архитектурно-градостроительный облик объекта капитального строительства, строительство или реконструкция которого осуществляется в границах территорий, обозначенных на Карте градостроительного зонирования. Территории, в границах которых предусматриваются требования к архитектурно-градостроительному облику объектов капитального строительства, подлежат согласованию с уполномоченным структурным подразделением Администрации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w:t>
      </w:r>
      <w:proofErr w:type="gramStart"/>
      <w:r w:rsidRPr="00B7260A">
        <w:rPr>
          <w:rFonts w:ascii="Times New Roman" w:hAnsi="Times New Roman" w:cs="Times New Roman"/>
          <w:bCs/>
          <w:sz w:val="28"/>
          <w:szCs w:val="28"/>
        </w:rPr>
        <w:t xml:space="preserve">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94" w:history="1">
        <w:r w:rsidRPr="00B7260A">
          <w:rPr>
            <w:rFonts w:ascii="Times New Roman" w:hAnsi="Times New Roman" w:cs="Times New Roman"/>
            <w:bCs/>
            <w:color w:val="0000FF"/>
            <w:sz w:val="28"/>
            <w:szCs w:val="28"/>
          </w:rPr>
          <w:t>пунктах 1</w:t>
        </w:r>
      </w:hyperlink>
      <w:r w:rsidRPr="00B7260A">
        <w:rPr>
          <w:rFonts w:ascii="Times New Roman" w:hAnsi="Times New Roman" w:cs="Times New Roman"/>
          <w:bCs/>
          <w:sz w:val="28"/>
          <w:szCs w:val="28"/>
        </w:rPr>
        <w:t xml:space="preserve"> - </w:t>
      </w:r>
      <w:hyperlink r:id="rId95" w:history="1">
        <w:r w:rsidRPr="00B7260A">
          <w:rPr>
            <w:rFonts w:ascii="Times New Roman" w:hAnsi="Times New Roman" w:cs="Times New Roman"/>
            <w:bCs/>
            <w:color w:val="0000FF"/>
            <w:sz w:val="28"/>
            <w:szCs w:val="28"/>
          </w:rPr>
          <w:t>4 части 2 статьи 40.1</w:t>
        </w:r>
      </w:hyperlink>
      <w:r w:rsidRPr="00B7260A">
        <w:rPr>
          <w:rFonts w:ascii="Times New Roman" w:hAnsi="Times New Roman" w:cs="Times New Roman"/>
          <w:bCs/>
          <w:sz w:val="28"/>
          <w:szCs w:val="28"/>
        </w:rPr>
        <w:t xml:space="preserve"> Градостроительного кодекса Российской Федерации, </w:t>
      </w:r>
      <w:hyperlink r:id="rId96" w:history="1">
        <w:r w:rsidRPr="00B7260A">
          <w:rPr>
            <w:rFonts w:ascii="Times New Roman" w:hAnsi="Times New Roman" w:cs="Times New Roman"/>
            <w:bCs/>
            <w:color w:val="0000FF"/>
            <w:sz w:val="28"/>
            <w:szCs w:val="28"/>
          </w:rPr>
          <w:t>пункте 2</w:t>
        </w:r>
      </w:hyperlink>
      <w:r w:rsidRPr="00B7260A">
        <w:rPr>
          <w:rFonts w:ascii="Times New Roman" w:hAnsi="Times New Roman" w:cs="Times New Roman"/>
          <w:bCs/>
          <w:sz w:val="28"/>
          <w:szCs w:val="28"/>
        </w:rPr>
        <w:t xml:space="preserve"> постановления Правительства Российской Федерации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иных объектов, определенных нормативными правовыми актами органов</w:t>
      </w:r>
      <w:proofErr w:type="gramEnd"/>
      <w:r w:rsidRPr="00B7260A">
        <w:rPr>
          <w:rFonts w:ascii="Times New Roman" w:hAnsi="Times New Roman" w:cs="Times New Roman"/>
          <w:bCs/>
          <w:sz w:val="28"/>
          <w:szCs w:val="28"/>
        </w:rPr>
        <w:t xml:space="preserve"> государственной власти Ярославской области.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Требования к архитектурно-градостроительному облику объектов капитального строительства содержат: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требования к объемно-пространственным характеристикам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требования к архитектурно-стилистическим характеристикам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требования к цветовым решениям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требования к отделочным и (или) строительным материалам, определяющие архитектурный облик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5) требования к размещению технического и инженерного оборудования на фасадах и кровлях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требования к подсветке фасадов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Требования к архитектурно-градостроительному облику объектов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градостроительных регламентах территориальных зон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Указанные требования распространяются на объекты капитального строительства, полностью или частично расположенные в границах таких территорий.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5. Градостроительные регламенты территориальных зон, расположенных в границах территорий, обозначенных на Карте градостроительного зонирования. Территории, в границах которых предусматриваются требования к архитектурно-градостроительному облику объектов капитального строительства, дополняются требованиями к архитектурно-градостроительному облику объектов капитального строительства, установленными </w:t>
      </w:r>
      <w:hyperlink w:anchor="Par620" w:history="1">
        <w:r w:rsidRPr="00B7260A">
          <w:rPr>
            <w:rFonts w:ascii="Times New Roman" w:hAnsi="Times New Roman" w:cs="Times New Roman"/>
            <w:bCs/>
            <w:color w:val="0000FF"/>
            <w:sz w:val="28"/>
            <w:szCs w:val="28"/>
          </w:rPr>
          <w:t>частями 6</w:t>
        </w:r>
      </w:hyperlink>
      <w:r w:rsidRPr="00B7260A">
        <w:rPr>
          <w:rFonts w:ascii="Times New Roman" w:hAnsi="Times New Roman" w:cs="Times New Roman"/>
          <w:bCs/>
          <w:sz w:val="28"/>
          <w:szCs w:val="28"/>
        </w:rPr>
        <w:t xml:space="preserve">, </w:t>
      </w:r>
      <w:hyperlink w:anchor="Par621" w:history="1">
        <w:r w:rsidRPr="00B7260A">
          <w:rPr>
            <w:rFonts w:ascii="Times New Roman" w:hAnsi="Times New Roman" w:cs="Times New Roman"/>
            <w:bCs/>
            <w:color w:val="0000FF"/>
            <w:sz w:val="28"/>
            <w:szCs w:val="28"/>
          </w:rPr>
          <w:t>7</w:t>
        </w:r>
      </w:hyperlink>
      <w:r w:rsidRPr="00B7260A">
        <w:rPr>
          <w:rFonts w:ascii="Times New Roman" w:hAnsi="Times New Roman" w:cs="Times New Roman"/>
          <w:bCs/>
          <w:sz w:val="28"/>
          <w:szCs w:val="28"/>
        </w:rPr>
        <w:t xml:space="preserve"> настоящей статьи.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17" w:name="Par620"/>
      <w:bookmarkEnd w:id="17"/>
      <w:r w:rsidRPr="00B7260A">
        <w:rPr>
          <w:rFonts w:ascii="Times New Roman" w:hAnsi="Times New Roman" w:cs="Times New Roman"/>
          <w:bCs/>
          <w:sz w:val="28"/>
          <w:szCs w:val="28"/>
        </w:rPr>
        <w:t>6. В отношении территорий, в границах которых предусматриваются требования к архитектурно-градостроительному облику объектов капитального строительства, расположенных в границах территориальных зон ОД ИЦ, ОД ИЦ.1,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требования к архитектурно-градостроительному облику объекта капитального строительства приведены в положениях </w:t>
      </w:r>
      <w:hyperlink w:anchor="Par2877" w:history="1">
        <w:r w:rsidRPr="00B7260A">
          <w:rPr>
            <w:rFonts w:ascii="Times New Roman" w:hAnsi="Times New Roman" w:cs="Times New Roman"/>
            <w:bCs/>
            <w:color w:val="0000FF"/>
            <w:sz w:val="28"/>
            <w:szCs w:val="28"/>
          </w:rPr>
          <w:t>статьи 40</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18" w:name="Par621"/>
      <w:bookmarkEnd w:id="18"/>
      <w:r w:rsidRPr="00B7260A">
        <w:rPr>
          <w:rFonts w:ascii="Times New Roman" w:hAnsi="Times New Roman" w:cs="Times New Roman"/>
          <w:bCs/>
          <w:sz w:val="28"/>
          <w:szCs w:val="28"/>
        </w:rPr>
        <w:t>7. В отношении территорий города Рыбинска, в границах которых предусматриваются требования к архитектурно-градостроительному облику объектов капитального строительства, за исключением территориальных зон ОД ИЦ, ОД ИЦ.1,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устанавливаются следующие требования к архитектурно-градостроительному облику объекта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требования к объемно-пространственным характеристикам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 при новом строительстве на свободных территориях, а также в условиях градостроительной реконструкции, необходимо соблюдать принципы соразмерности планируемых к размещению объектов капитального строительства окружающей застройке, а именно соответствие размера и высоты строящегося, реконструируемого здания существующим параметрам зданий, расположенных в пределах одного квартала или смежных кварталов (для объектов, расположенных на границе кварталов), визуально связанных с таким строящимся, реконструируемым зданием в единую панораму</w:t>
      </w:r>
      <w:proofErr w:type="gramEnd"/>
      <w:r w:rsidRPr="00B7260A">
        <w:rPr>
          <w:rFonts w:ascii="Times New Roman" w:hAnsi="Times New Roman" w:cs="Times New Roman"/>
          <w:bCs/>
          <w:sz w:val="28"/>
          <w:szCs w:val="28"/>
        </w:rPr>
        <w:t xml:space="preserve"> восприятия с территорией общего 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объемно-пространственное решение планируемых к размещению объектов административно-делового, общественного и жилого назначения следует формировать на основе градостроительного анализа с учетом сложившейся застройки и высотных характеристик существующих объектов, не создавать диссонанса с городской средой и окружающим ландшафтом;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расположение окон, входных групп (входов) на фасадах объектов капитального строительства жилого назначения, их габариты, характер устройства и внешний вид должны соответствовать </w:t>
      </w:r>
      <w:proofErr w:type="gramStart"/>
      <w:r w:rsidRPr="00B7260A">
        <w:rPr>
          <w:rFonts w:ascii="Times New Roman" w:hAnsi="Times New Roman" w:cs="Times New Roman"/>
          <w:bCs/>
          <w:sz w:val="28"/>
          <w:szCs w:val="28"/>
        </w:rPr>
        <w:t>архитектурному решению</w:t>
      </w:r>
      <w:proofErr w:type="gramEnd"/>
      <w:r w:rsidRPr="00B7260A">
        <w:rPr>
          <w:rFonts w:ascii="Times New Roman" w:hAnsi="Times New Roman" w:cs="Times New Roman"/>
          <w:bCs/>
          <w:sz w:val="28"/>
          <w:szCs w:val="28"/>
        </w:rPr>
        <w:t xml:space="preserve"> фасада, системе горизонтальных и вертикальных осей, объемно-пространственному решению зданий и сооружений. Входные группы (входы) в помещения цокольного и подвального </w:t>
      </w:r>
      <w:r w:rsidRPr="00B7260A">
        <w:rPr>
          <w:rFonts w:ascii="Times New Roman" w:hAnsi="Times New Roman" w:cs="Times New Roman"/>
          <w:bCs/>
          <w:sz w:val="28"/>
          <w:szCs w:val="28"/>
        </w:rPr>
        <w:lastRenderedPageBreak/>
        <w:t xml:space="preserve">этажей должны иметь единое решение в пределах всего фасада, располагаться согласованно с входными группами (входами) первого этажа, не нарушать архитектурную композицию фасада, не препятствовать движению пешеходов и транспорта. При организации входных групп в целях обеспечения доступа для </w:t>
      </w:r>
      <w:proofErr w:type="spellStart"/>
      <w:r w:rsidRPr="00B7260A">
        <w:rPr>
          <w:rFonts w:ascii="Times New Roman" w:hAnsi="Times New Roman" w:cs="Times New Roman"/>
          <w:bCs/>
          <w:sz w:val="28"/>
          <w:szCs w:val="28"/>
        </w:rPr>
        <w:t>маломобильных</w:t>
      </w:r>
      <w:proofErr w:type="spellEnd"/>
      <w:r w:rsidRPr="00B7260A">
        <w:rPr>
          <w:rFonts w:ascii="Times New Roman" w:hAnsi="Times New Roman" w:cs="Times New Roman"/>
          <w:bCs/>
          <w:sz w:val="28"/>
          <w:szCs w:val="28"/>
        </w:rPr>
        <w:t xml:space="preserve"> групп населения следует предусматривать минимизированный перепад между уровнем входа с тротуара и уровнем пола входного вестибюля;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расположение окон и витрин на фасаде объектов административно-делового и общественного назначения, их габариты, характер устройства и внешний вид должны соответствовать системе горизонтальных и вертикальных осей, объемно-пространственному решению здания, строения и сооружения. При устройстве и оборудовании окон и витрин должен обеспечиваться их комплексный характер в соответствии с общим архитектурным и цветовым решением фасада;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в целях обеспечения преемственности развития и расширения многообразия городской среды следует сохранять (воссоздавать) положительные качества реконструируемой среды: ориентацию зданий относительно улиц, масштабное соотношение открытых и застроенных пространств, озеленение, благоустройство.</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требования к архитектурно-стилистическим характеристикам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при размещении объектов капитального строительства следует применять нейтральные стилистические решения, допускается тактичное (умеренное) заимствование исторических архитектурных приемов, стилизованных декоративных элементов;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при выборе архитектурно-стилистических характеристик объекта капитального строительства необходимо учитывать характер окружающей застройки и особенности сложившейся градостроительной среды;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фасадные решения первых этажей должны предусматривать использование большего (по сравнению с типовыми этажами) процента </w:t>
      </w:r>
      <w:proofErr w:type="spellStart"/>
      <w:r w:rsidRPr="00B7260A">
        <w:rPr>
          <w:rFonts w:ascii="Times New Roman" w:hAnsi="Times New Roman" w:cs="Times New Roman"/>
          <w:bCs/>
          <w:sz w:val="28"/>
          <w:szCs w:val="28"/>
        </w:rPr>
        <w:t>светопрозрачных</w:t>
      </w:r>
      <w:proofErr w:type="spellEnd"/>
      <w:r w:rsidRPr="00B7260A">
        <w:rPr>
          <w:rFonts w:ascii="Times New Roman" w:hAnsi="Times New Roman" w:cs="Times New Roman"/>
          <w:bCs/>
          <w:sz w:val="28"/>
          <w:szCs w:val="28"/>
        </w:rPr>
        <w:t xml:space="preserve"> конструкций;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при разработке объемно-пространственного решения здания, строения и сооружения необходимо предусматривать разнообразие пластики фасадов, в том числе торцевых и угловых </w:t>
      </w:r>
      <w:proofErr w:type="spellStart"/>
      <w:proofErr w:type="gramStart"/>
      <w:r w:rsidRPr="00B7260A">
        <w:rPr>
          <w:rFonts w:ascii="Times New Roman" w:hAnsi="Times New Roman" w:cs="Times New Roman"/>
          <w:bCs/>
          <w:sz w:val="28"/>
          <w:szCs w:val="28"/>
        </w:rPr>
        <w:t>блок-секций</w:t>
      </w:r>
      <w:proofErr w:type="spellEnd"/>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требования к цветовым решениям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цвета фасадов зданий, строений и сооружений сложные, широкой цветовой гаммы выбираются из палитры отделки фасадов зданий, строений и сооружений, расположенных на прилегающей территории. В случае применения ярких акцентных цветовых решений фасадов они не должны диссонировать с окружающим градостроительным контекстом;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не допускается применение покрытий с высокой отражающей способностью, за исключением покрытий культовых зданий и сооружений;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окраска фасадов не должна приводить к нарушению восприятия пропорций и иных визуальных характеристик зданий, строений и сооружений;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не допускается фрагментарная цветовая отделка наружных стен здания, которая лишает здание архитектурной целостности, нарушает его пропорции и вносит диссонанс в колористическое решение фасада здания.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требования к отделочным и (или) строительным материалам, определяющие архитектурный облик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lastRenderedPageBreak/>
        <w:t xml:space="preserve">- при отделке фасадов объектов нового строительства жилого и общественного назначения применяются: кладка из лицевого керамического кирпича, облицовка из дерева и натурального камня, стекла, керамики, штукатурка с покраской фасадными красками; при условии гармоничного сочетания с окружающим градостроительным контекстом допускается применение навесных вентилируемых фасадов, при этом крепление плит, </w:t>
      </w:r>
      <w:proofErr w:type="spellStart"/>
      <w:r w:rsidRPr="00B7260A">
        <w:rPr>
          <w:rFonts w:ascii="Times New Roman" w:hAnsi="Times New Roman" w:cs="Times New Roman"/>
          <w:bCs/>
          <w:sz w:val="28"/>
          <w:szCs w:val="28"/>
        </w:rPr>
        <w:t>плитных</w:t>
      </w:r>
      <w:proofErr w:type="spellEnd"/>
      <w:r w:rsidRPr="00B7260A">
        <w:rPr>
          <w:rFonts w:ascii="Times New Roman" w:hAnsi="Times New Roman" w:cs="Times New Roman"/>
          <w:bCs/>
          <w:sz w:val="28"/>
          <w:szCs w:val="28"/>
        </w:rPr>
        <w:t xml:space="preserve"> материалов, панелей должно осуществляться методом скрытого монтажа;</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отделка фасадов не должна приводить к нарушению восприятия пропорций и иных визуальных характеристик зданий, строений и сооружений;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для входных дверей (входных групп) в жилую часть здания использовать </w:t>
      </w:r>
      <w:proofErr w:type="spellStart"/>
      <w:r w:rsidRPr="00B7260A">
        <w:rPr>
          <w:rFonts w:ascii="Times New Roman" w:hAnsi="Times New Roman" w:cs="Times New Roman"/>
          <w:bCs/>
          <w:sz w:val="28"/>
          <w:szCs w:val="28"/>
        </w:rPr>
        <w:t>светопрозрачные</w:t>
      </w:r>
      <w:proofErr w:type="spellEnd"/>
      <w:r w:rsidRPr="00B7260A">
        <w:rPr>
          <w:rFonts w:ascii="Times New Roman" w:hAnsi="Times New Roman" w:cs="Times New Roman"/>
          <w:bCs/>
          <w:sz w:val="28"/>
          <w:szCs w:val="28"/>
        </w:rPr>
        <w:t xml:space="preserve"> конструкции.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требования к размещению технического и инженерного оборудования на фасадах и кровлях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размещение технического и инженерного оборудования (систем кондиционирования и вентиляции, антенн, видеокамер наружного наблюдения, кабельных линий, </w:t>
      </w:r>
      <w:proofErr w:type="spellStart"/>
      <w:r w:rsidRPr="00B7260A">
        <w:rPr>
          <w:rFonts w:ascii="Times New Roman" w:hAnsi="Times New Roman" w:cs="Times New Roman"/>
          <w:bCs/>
          <w:sz w:val="28"/>
          <w:szCs w:val="28"/>
        </w:rPr>
        <w:t>пристенных</w:t>
      </w:r>
      <w:proofErr w:type="spellEnd"/>
      <w:r w:rsidRPr="00B7260A">
        <w:rPr>
          <w:rFonts w:ascii="Times New Roman" w:hAnsi="Times New Roman" w:cs="Times New Roman"/>
          <w:bCs/>
          <w:sz w:val="28"/>
          <w:szCs w:val="28"/>
        </w:rPr>
        <w:t xml:space="preserve"> электрощитов и т.п.) должно производиться с учетом комплексного решения размещения оборудования при минимальном контакте с архитектурными поверхностями, рациональном устройстве и технологичности крепежа, использовании стандартных конструкций крепления;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размещение систем кондиционирования и вентиляции должно производиться упорядоченно, с привязкой к единой системе осей архитектурных особенностей фасада и положения здания в архитектурной застройке;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для размещения наружных блоков кондиционеров (кроме жилых зданий с централизованными системами кондиционирования воздуха) должны предусматриваться специально выделенные конструктивные и инженерные элементы (встроенные ниши в объеме здания, наружные конструктивные корзины с обязательным устройством защитных/маскирующих экранов для кондиционеров в плоскости фасада и скрытой сопровождающей проводкой по внутреннему контуру жилых помещений);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запрещается прокладка сетей инженерно-технического обеспечения открытым способом по фасаду здания.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требования к подсветке фасадов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архитектурное освещение фасадов не должно приводить к нарушению восприятия пропорций и иных визуальных характеристик здания, строения, сооружения, нарушать нормативы освещенности окон жилых зданий, предусмотренные санитарными правилами и гигиеническими нормативами, ослеплять участников дорожного движения;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световое оформление входных групп, витрин, знаково-информационных систем и наружной рекламы должно осуществляться в комплексе с оформлением всего фасада здания, не разбивая фасад на составляющие части.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38. Виды и параметры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В </w:t>
      </w:r>
      <w:hyperlink w:anchor="Par665" w:history="1">
        <w:r w:rsidRPr="00B7260A">
          <w:rPr>
            <w:rFonts w:ascii="Times New Roman" w:hAnsi="Times New Roman" w:cs="Times New Roman"/>
            <w:bCs/>
            <w:color w:val="0000FF"/>
            <w:sz w:val="28"/>
            <w:szCs w:val="28"/>
          </w:rPr>
          <w:t>таблице</w:t>
        </w:r>
      </w:hyperlink>
      <w:r w:rsidRPr="00B7260A">
        <w:rPr>
          <w:rFonts w:ascii="Times New Roman" w:hAnsi="Times New Roman" w:cs="Times New Roman"/>
          <w:bCs/>
          <w:sz w:val="28"/>
          <w:szCs w:val="28"/>
        </w:rPr>
        <w:t xml:space="preserve"> настоящей статьи Правил дан перечень видов разрешенного использования земельных участков и объектов капитального строительства, допустимых для применения на территории города Рыбинска; приведены параметры разрешенного использования для каждого вида разрешенного использования; дано </w:t>
      </w:r>
      <w:r w:rsidRPr="00B7260A">
        <w:rPr>
          <w:rFonts w:ascii="Times New Roman" w:hAnsi="Times New Roman" w:cs="Times New Roman"/>
          <w:bCs/>
          <w:sz w:val="28"/>
          <w:szCs w:val="28"/>
        </w:rPr>
        <w:lastRenderedPageBreak/>
        <w:t>указание на территориальные зоны, в которых допустимо размещение данного вида разрешенного использования.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w:t>
      </w:r>
      <w:proofErr w:type="gramStart"/>
      <w:r w:rsidRPr="00B7260A">
        <w:rPr>
          <w:rFonts w:ascii="Times New Roman" w:hAnsi="Times New Roman" w:cs="Times New Roman"/>
          <w:bCs/>
          <w:sz w:val="28"/>
          <w:szCs w:val="28"/>
        </w:rPr>
        <w:t>Выбор параметров строительства, реконструкции объекта капитального строительства (включая вместимость, мощность, количество посещений, размер торговых площадей и пр.) на сформированном земельном участке осуществляется исходя из размеров земельного участка, с обязательным соблюдением параметров разрешенного строительства, реконструкции объектов капитального строительства и с учетом размещения в пределах земельного участка всех необходимых для функционирования объекта вспомогательных сооружений, проездов, площадок для парковки автотранспорта, разгрузочно-погрузочных и иных</w:t>
      </w:r>
      <w:proofErr w:type="gramEnd"/>
      <w:r w:rsidRPr="00B7260A">
        <w:rPr>
          <w:rFonts w:ascii="Times New Roman" w:hAnsi="Times New Roman" w:cs="Times New Roman"/>
          <w:bCs/>
          <w:sz w:val="28"/>
          <w:szCs w:val="28"/>
        </w:rPr>
        <w:t xml:space="preserve"> площадок, элементов дворового благоустройства, озеленения, а также возможности организации обслуживания объекта.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19" w:name="Par655"/>
      <w:bookmarkEnd w:id="19"/>
      <w:r w:rsidRPr="00B7260A">
        <w:rPr>
          <w:rFonts w:ascii="Times New Roman" w:hAnsi="Times New Roman" w:cs="Times New Roman"/>
          <w:bCs/>
          <w:sz w:val="28"/>
          <w:szCs w:val="28"/>
        </w:rPr>
        <w:t xml:space="preserve">3. </w:t>
      </w:r>
      <w:proofErr w:type="gramStart"/>
      <w:r w:rsidRPr="00B7260A">
        <w:rPr>
          <w:rFonts w:ascii="Times New Roman" w:hAnsi="Times New Roman" w:cs="Times New Roman"/>
          <w:bCs/>
          <w:sz w:val="28"/>
          <w:szCs w:val="28"/>
        </w:rPr>
        <w:t>Выбор параметров строительства, реконструкции объекта капитального строительства в случае, когда предельные значения параметров разрешенного строительства, реконструкции или ограничения в использовании земельного участка градостроительным регламентом не подлежат установлению, осуществляется в соответствии с документацией по планировке территории, а при отсутствии такой документации - с учетом обеспечения требований технических регламентов, в том числе строительных, экологических, санитарно-гигиенических, противопожарных, технологических и иных правил и нормативов, требований</w:t>
      </w:r>
      <w:proofErr w:type="gramEnd"/>
      <w:r w:rsidRPr="00B7260A">
        <w:rPr>
          <w:rFonts w:ascii="Times New Roman" w:hAnsi="Times New Roman" w:cs="Times New Roman"/>
          <w:bCs/>
          <w:sz w:val="28"/>
          <w:szCs w:val="28"/>
        </w:rPr>
        <w:t xml:space="preserve"> по сохранению объектов культурного наследия и особо охраняемых природных территорий, возможности организации обслуживания объекта.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20" w:name="Par656"/>
      <w:bookmarkEnd w:id="20"/>
      <w:r w:rsidRPr="00B7260A">
        <w:rPr>
          <w:rFonts w:ascii="Times New Roman" w:hAnsi="Times New Roman" w:cs="Times New Roman"/>
          <w:bCs/>
          <w:sz w:val="28"/>
          <w:szCs w:val="28"/>
        </w:rPr>
        <w:t xml:space="preserve">4. </w:t>
      </w:r>
      <w:proofErr w:type="gramStart"/>
      <w:r w:rsidRPr="00B7260A">
        <w:rPr>
          <w:rFonts w:ascii="Times New Roman" w:hAnsi="Times New Roman" w:cs="Times New Roman"/>
          <w:bCs/>
          <w:sz w:val="28"/>
          <w:szCs w:val="28"/>
        </w:rPr>
        <w:t xml:space="preserve">Минимальный размер земельного участка не может быть менее площади, занимаемой объектами капитального строительства основных и вспомогательных видов разрешенного использования и обеспечивающей соблюдение установленных настоящими Правилами предельных параметров разрешенного строительства, реконструкции объектов капитального строительства, в том числе минимальной доли озеленения земельных участков, минимального количества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автотранспорта на земельных участках, а также соблюдения строительных, экологических, санитарно-гигиенических, ветеринарных, противопожарных, технологических и</w:t>
      </w:r>
      <w:proofErr w:type="gramEnd"/>
      <w:r w:rsidRPr="00B7260A">
        <w:rPr>
          <w:rFonts w:ascii="Times New Roman" w:hAnsi="Times New Roman" w:cs="Times New Roman"/>
          <w:bCs/>
          <w:sz w:val="28"/>
          <w:szCs w:val="28"/>
        </w:rPr>
        <w:t xml:space="preserve"> иных правил и нормативов.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нормативными правовыми актами Российской Федерации не предусмотрены иные требования к предельным параметрам.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21" w:name="Par658"/>
      <w:bookmarkEnd w:id="21"/>
      <w:r w:rsidRPr="00B7260A">
        <w:rPr>
          <w:rFonts w:ascii="Times New Roman" w:hAnsi="Times New Roman" w:cs="Times New Roman"/>
          <w:bCs/>
          <w:sz w:val="28"/>
          <w:szCs w:val="28"/>
        </w:rPr>
        <w:t>5. Минимальные отступы от границ земельного участка устанавливаются со стороны красной линии улицы - по линии застройки, со стороны смежных земельных участков при условии обеспечения норм инсоляции, естественной освещенности, санитарно-гигиенических и противопожарных требований и соблюдения установленных настоящими Правилами предельных параметров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Параметры разрешенного использования, приведенные в </w:t>
      </w:r>
      <w:hyperlink w:anchor="Par665" w:history="1">
        <w:r w:rsidRPr="00B7260A">
          <w:rPr>
            <w:rFonts w:ascii="Times New Roman" w:hAnsi="Times New Roman" w:cs="Times New Roman"/>
            <w:bCs/>
            <w:color w:val="0000FF"/>
            <w:sz w:val="28"/>
            <w:szCs w:val="28"/>
          </w:rPr>
          <w:t>таблице</w:t>
        </w:r>
      </w:hyperlink>
      <w:r w:rsidRPr="00B7260A">
        <w:rPr>
          <w:rFonts w:ascii="Times New Roman" w:hAnsi="Times New Roman" w:cs="Times New Roman"/>
          <w:bCs/>
          <w:sz w:val="28"/>
          <w:szCs w:val="28"/>
        </w:rPr>
        <w:t xml:space="preserve"> настоящей статьи Правил для конкретных видов разрешенного использования, </w:t>
      </w:r>
      <w:r w:rsidRPr="00B7260A">
        <w:rPr>
          <w:rFonts w:ascii="Times New Roman" w:hAnsi="Times New Roman" w:cs="Times New Roman"/>
          <w:bCs/>
          <w:sz w:val="28"/>
          <w:szCs w:val="28"/>
        </w:rPr>
        <w:lastRenderedPageBreak/>
        <w:t>распространяются на все территориальные зоны, за исключением общественно-деловых зон исторического центра города ОД ИЦ и ОД ИЦ.1,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зонах ОД ИЦ, ОД ИЦ.1,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параметры разрешенного использования, приведенные в </w:t>
      </w:r>
      <w:hyperlink w:anchor="Par665" w:history="1">
        <w:r w:rsidRPr="00B7260A">
          <w:rPr>
            <w:rFonts w:ascii="Times New Roman" w:hAnsi="Times New Roman" w:cs="Times New Roman"/>
            <w:bCs/>
            <w:color w:val="0000FF"/>
            <w:sz w:val="28"/>
            <w:szCs w:val="28"/>
          </w:rPr>
          <w:t>таблице</w:t>
        </w:r>
      </w:hyperlink>
      <w:r w:rsidRPr="00B7260A">
        <w:rPr>
          <w:rFonts w:ascii="Times New Roman" w:hAnsi="Times New Roman" w:cs="Times New Roman"/>
          <w:bCs/>
          <w:sz w:val="28"/>
          <w:szCs w:val="28"/>
        </w:rPr>
        <w:t xml:space="preserve"> настоящей статьи Правил, применяются в части, не превышающей параметры разрешенного использования, определенные </w:t>
      </w:r>
      <w:hyperlink w:anchor="Par2877" w:history="1">
        <w:r w:rsidRPr="00B7260A">
          <w:rPr>
            <w:rFonts w:ascii="Times New Roman" w:hAnsi="Times New Roman" w:cs="Times New Roman"/>
            <w:bCs/>
            <w:color w:val="0000FF"/>
            <w:sz w:val="28"/>
            <w:szCs w:val="28"/>
          </w:rPr>
          <w:t>статьей 40</w:t>
        </w:r>
      </w:hyperlink>
      <w:r w:rsidRPr="00B7260A">
        <w:rPr>
          <w:rFonts w:ascii="Times New Roman" w:hAnsi="Times New Roman" w:cs="Times New Roman"/>
          <w:bCs/>
          <w:sz w:val="28"/>
          <w:szCs w:val="28"/>
        </w:rPr>
        <w:t xml:space="preserve"> Правил для данных зон.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Для ряда видов разрешенного использования указаны особые условия реализации регламента в конкретных территориальных зонах.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Пометка (у) в графе таблицы "Территориальные зоны" означает, что в зоне с такой пометкой указанный вид разрешенного использования относится к условно разрешенным видам.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9. </w:t>
      </w:r>
      <w:proofErr w:type="gramStart"/>
      <w:r w:rsidRPr="00B7260A">
        <w:rPr>
          <w:rFonts w:ascii="Times New Roman" w:hAnsi="Times New Roman" w:cs="Times New Roman"/>
          <w:bCs/>
          <w:sz w:val="28"/>
          <w:szCs w:val="28"/>
        </w:rPr>
        <w:t>Для объектов капитального строительства, предельные параметры которых не соответствуют предельным параметрам, установленным градостроительными регламентами, предельными считаются фактические параметры, подтвержденные действующими градостроительным планом земельного участка, разрешением на строительство, разрешением на ввод объекта в эксплуатацию, документами государственного учета, ситуационными планами, содержащимися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w:t>
      </w:r>
      <w:proofErr w:type="gramEnd"/>
      <w:r w:rsidRPr="00B7260A">
        <w:rPr>
          <w:rFonts w:ascii="Times New Roman" w:hAnsi="Times New Roman" w:cs="Times New Roman"/>
          <w:bCs/>
          <w:sz w:val="28"/>
          <w:szCs w:val="28"/>
        </w:rPr>
        <w:t xml:space="preserve"> инвентаризации, </w:t>
      </w:r>
      <w:proofErr w:type="gramStart"/>
      <w:r w:rsidRPr="00B7260A">
        <w:rPr>
          <w:rFonts w:ascii="Times New Roman" w:hAnsi="Times New Roman" w:cs="Times New Roman"/>
          <w:bCs/>
          <w:sz w:val="28"/>
          <w:szCs w:val="28"/>
        </w:rPr>
        <w:t>выданными</w:t>
      </w:r>
      <w:proofErr w:type="gramEnd"/>
      <w:r w:rsidRPr="00B7260A">
        <w:rPr>
          <w:rFonts w:ascii="Times New Roman" w:hAnsi="Times New Roman" w:cs="Times New Roman"/>
          <w:bCs/>
          <w:sz w:val="28"/>
          <w:szCs w:val="28"/>
        </w:rPr>
        <w:t xml:space="preserve"> до вступления в силу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sectPr w:rsidR="00B7260A" w:rsidRPr="00B7260A">
          <w:headerReference w:type="default" r:id="rId97"/>
          <w:pgSz w:w="11905" w:h="16838"/>
          <w:pgMar w:top="567" w:right="567" w:bottom="425" w:left="1134" w:header="0" w:footer="0" w:gutter="0"/>
          <w:cols w:space="720"/>
          <w:noEndnote/>
        </w:sectPr>
      </w:pPr>
    </w:p>
    <w:tbl>
      <w:tblPr>
        <w:tblW w:w="0" w:type="auto"/>
        <w:tblLayout w:type="fixed"/>
        <w:tblCellMar>
          <w:top w:w="102" w:type="dxa"/>
          <w:left w:w="62" w:type="dxa"/>
          <w:bottom w:w="102" w:type="dxa"/>
          <w:right w:w="62" w:type="dxa"/>
        </w:tblCellMar>
        <w:tblLook w:val="0000"/>
      </w:tblPr>
      <w:tblGrid>
        <w:gridCol w:w="794"/>
        <w:gridCol w:w="2891"/>
        <w:gridCol w:w="6520"/>
        <w:gridCol w:w="1247"/>
        <w:gridCol w:w="2154"/>
      </w:tblGrid>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bookmarkStart w:id="22" w:name="Par665"/>
            <w:bookmarkEnd w:id="22"/>
            <w:r w:rsidRPr="00B7260A">
              <w:rPr>
                <w:rFonts w:ascii="Times New Roman" w:hAnsi="Times New Roman" w:cs="Times New Roman"/>
                <w:bCs/>
                <w:sz w:val="28"/>
                <w:szCs w:val="28"/>
              </w:rPr>
              <w:lastRenderedPageBreak/>
              <w:t>N</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roofErr w:type="spellStart"/>
            <w:proofErr w:type="gramStart"/>
            <w:r w:rsidRPr="00B7260A">
              <w:rPr>
                <w:rFonts w:ascii="Times New Roman" w:hAnsi="Times New Roman" w:cs="Times New Roman"/>
                <w:bCs/>
                <w:sz w:val="28"/>
                <w:szCs w:val="28"/>
              </w:rPr>
              <w:t>п</w:t>
            </w:r>
            <w:proofErr w:type="spellEnd"/>
            <w:proofErr w:type="gramEnd"/>
            <w:r w:rsidRPr="00B7260A">
              <w:rPr>
                <w:rFonts w:ascii="Times New Roman" w:hAnsi="Times New Roman" w:cs="Times New Roman"/>
                <w:bCs/>
                <w:sz w:val="28"/>
                <w:szCs w:val="28"/>
              </w:rPr>
              <w:t>/</w:t>
            </w:r>
            <w:proofErr w:type="spellStart"/>
            <w:r w:rsidRPr="00B7260A">
              <w:rPr>
                <w:rFonts w:ascii="Times New Roman" w:hAnsi="Times New Roman" w:cs="Times New Roman"/>
                <w:bCs/>
                <w:sz w:val="28"/>
                <w:szCs w:val="28"/>
              </w:rPr>
              <w:t>п</w:t>
            </w:r>
            <w:proofErr w:type="spellEnd"/>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Описание вида разрешенного использования земельного участка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Территориальные зоны</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Выращивание зерновых и иных сельскохозяйственных культур</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6</w:t>
            </w:r>
            <w:proofErr w:type="gramEnd"/>
            <w:r w:rsidRPr="00B7260A">
              <w:rPr>
                <w:rFonts w:ascii="Times New Roman" w:hAnsi="Times New Roman" w:cs="Times New Roman"/>
                <w:bCs/>
                <w:sz w:val="28"/>
                <w:szCs w:val="28"/>
              </w:rPr>
              <w:t>(у)</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Животноводство</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1.7</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в соответствии с </w:t>
            </w:r>
            <w:hyperlink w:anchor="Par656" w:history="1">
              <w:r w:rsidRPr="00B7260A">
                <w:rPr>
                  <w:rFonts w:ascii="Times New Roman" w:hAnsi="Times New Roman" w:cs="Times New Roman"/>
                  <w:bCs/>
                  <w:color w:val="0000FF"/>
                  <w:sz w:val="28"/>
                  <w:szCs w:val="28"/>
                </w:rPr>
                <w:t>пунктом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 устанавливаются при условии соблюдения строительных, экологических, санитарно-гигиенических, ветеринарных, противопожарных, технологических требований.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 от площади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двух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Скотоводство</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разведение племенных животных, производство и использование племенной продукции (материала)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1.8</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в соответствии с </w:t>
            </w:r>
            <w:hyperlink w:anchor="Par656" w:history="1">
              <w:r w:rsidRPr="00B7260A">
                <w:rPr>
                  <w:rFonts w:ascii="Times New Roman" w:hAnsi="Times New Roman" w:cs="Times New Roman"/>
                  <w:bCs/>
                  <w:color w:val="0000FF"/>
                  <w:sz w:val="28"/>
                  <w:szCs w:val="28"/>
                </w:rPr>
                <w:t>пунктом 4 статьи 38</w:t>
              </w:r>
            </w:hyperlink>
            <w:r w:rsidRPr="00B7260A">
              <w:rPr>
                <w:rFonts w:ascii="Times New Roman" w:hAnsi="Times New Roman" w:cs="Times New Roman"/>
                <w:bCs/>
                <w:sz w:val="28"/>
                <w:szCs w:val="28"/>
              </w:rPr>
              <w:t xml:space="preserve"> </w:t>
            </w:r>
            <w:r w:rsidRPr="00B7260A">
              <w:rPr>
                <w:rFonts w:ascii="Times New Roman" w:hAnsi="Times New Roman" w:cs="Times New Roman"/>
                <w:bCs/>
                <w:sz w:val="28"/>
                <w:szCs w:val="28"/>
              </w:rPr>
              <w:lastRenderedPageBreak/>
              <w:t>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 устанавливаются при условии соблюдения строительных, экологических, санитарно-гигиенических, ветеринарных, противопожарных, технологических требований.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 от площади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двух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Звероводство</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хозяйственной деятельности, связанной с разведением в неволе ценных пушных зверей;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разведение племенных животных, производство и использование племенной продукции (материала)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1.9</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в соответствии с </w:t>
            </w:r>
            <w:hyperlink w:anchor="Par656" w:history="1">
              <w:r w:rsidRPr="00B7260A">
                <w:rPr>
                  <w:rFonts w:ascii="Times New Roman" w:hAnsi="Times New Roman" w:cs="Times New Roman"/>
                  <w:bCs/>
                  <w:color w:val="0000FF"/>
                  <w:sz w:val="28"/>
                  <w:szCs w:val="28"/>
                </w:rPr>
                <w:t>пунктом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 устанавливаются при условии соблюдения строительных, экологических, санитарно-гигиенических, ветеринарных, противопожарных, технологических требований.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 от площади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двух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Птицеводство</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хозяйственной деятельности, связанной с разведением домашних пород птиц, в том числе водоплавающих;</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разведение племенных животных, производство и использование племенной продукции (материала)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1.10</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в соответствии с </w:t>
            </w:r>
            <w:hyperlink w:anchor="Par656" w:history="1">
              <w:r w:rsidRPr="00B7260A">
                <w:rPr>
                  <w:rFonts w:ascii="Times New Roman" w:hAnsi="Times New Roman" w:cs="Times New Roman"/>
                  <w:bCs/>
                  <w:color w:val="0000FF"/>
                  <w:sz w:val="28"/>
                  <w:szCs w:val="28"/>
                </w:rPr>
                <w:t>пунктом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 устанавливаются при условии соблюдения строительных, экологических, санитарно-гигиенических, ветеринарных, противопожарных, технологических требований.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 от площади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двух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2.4</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Свиноводство</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1.11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в соответствии с </w:t>
            </w:r>
            <w:hyperlink w:anchor="Par656" w:history="1">
              <w:r w:rsidRPr="00B7260A">
                <w:rPr>
                  <w:rFonts w:ascii="Times New Roman" w:hAnsi="Times New Roman" w:cs="Times New Roman"/>
                  <w:bCs/>
                  <w:color w:val="0000FF"/>
                  <w:sz w:val="28"/>
                  <w:szCs w:val="28"/>
                </w:rPr>
                <w:t>пунктом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 устанавливаются при условии соблюдения строительных, экологических, санитарно-гигиенических, ветеринарных, противопожарных, технологических требований.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 от площади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двух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2.5</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Хранение и переработка сельскохозяйственной продукции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1.15</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в соответствии с </w:t>
            </w:r>
            <w:hyperlink w:anchor="Par656" w:history="1">
              <w:r w:rsidRPr="00B7260A">
                <w:rPr>
                  <w:rFonts w:ascii="Times New Roman" w:hAnsi="Times New Roman" w:cs="Times New Roman"/>
                  <w:bCs/>
                  <w:color w:val="0000FF"/>
                  <w:sz w:val="28"/>
                  <w:szCs w:val="28"/>
                </w:rPr>
                <w:t>пунктом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 устанавливаются при условии соблюдения строительных, экологических, санитарно-гигиенических, ветеринарных, противопожарных, технологических требований.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 от площади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двух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2.6</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Сенокошение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Кошение трав, сбор и заготовка сена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1.19</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П5.1</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2.7</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Выпас сельскохозяйственных животных</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Выпас сельскохозяйственных животных</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1.20</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П5.1</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w:t>
            </w:r>
          </w:p>
        </w:tc>
        <w:tc>
          <w:tcPr>
            <w:tcW w:w="2891" w:type="dxa"/>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Для индивидуального жилищного строительства</w:t>
            </w:r>
          </w:p>
        </w:tc>
        <w:tc>
          <w:tcPr>
            <w:tcW w:w="6520" w:type="dxa"/>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w:t>
            </w:r>
            <w:r w:rsidRPr="00B7260A">
              <w:rPr>
                <w:rFonts w:ascii="Times New Roman" w:hAnsi="Times New Roman" w:cs="Times New Roman"/>
                <w:bCs/>
                <w:sz w:val="28"/>
                <w:szCs w:val="28"/>
              </w:rPr>
              <w:lastRenderedPageBreak/>
              <w:t>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B7260A">
              <w:rPr>
                <w:rFonts w:ascii="Times New Roman" w:hAnsi="Times New Roman" w:cs="Times New Roman"/>
                <w:bCs/>
                <w:sz w:val="28"/>
                <w:szCs w:val="28"/>
              </w:rPr>
              <w:t xml:space="preserve"> размещение гаражей для собственных нужд и хозяйственных построек</w:t>
            </w:r>
          </w:p>
        </w:tc>
        <w:tc>
          <w:tcPr>
            <w:tcW w:w="1247" w:type="dxa"/>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2.1</w:t>
            </w:r>
          </w:p>
        </w:tc>
        <w:tc>
          <w:tcPr>
            <w:tcW w:w="2154" w:type="dxa"/>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(у), Ж2.1, Ж3, Ж3.1, Ж4.1</w:t>
            </w:r>
          </w:p>
        </w:tc>
      </w:tr>
      <w:tr w:rsidR="00B7260A" w:rsidRPr="00B7260A">
        <w:tc>
          <w:tcPr>
            <w:tcW w:w="13606" w:type="dxa"/>
            <w:gridSpan w:val="5"/>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lastRenderedPageBreak/>
              <w:t xml:space="preserve">(в ред. </w:t>
            </w:r>
            <w:hyperlink r:id="rId98" w:history="1">
              <w:r w:rsidRPr="00B7260A">
                <w:rPr>
                  <w:rFonts w:ascii="Times New Roman" w:hAnsi="Times New Roman" w:cs="Times New Roman"/>
                  <w:bCs/>
                  <w:color w:val="0000FF"/>
                  <w:sz w:val="28"/>
                  <w:szCs w:val="28"/>
                </w:rPr>
                <w:t>Решения</w:t>
              </w:r>
            </w:hyperlink>
            <w:r w:rsidRPr="00B7260A">
              <w:rPr>
                <w:rFonts w:ascii="Times New Roman" w:hAnsi="Times New Roman" w:cs="Times New Roman"/>
                <w:bCs/>
                <w:sz w:val="28"/>
                <w:szCs w:val="28"/>
              </w:rPr>
              <w:t xml:space="preserve"> муниципального Совета городского округа г. Рыбинск от 29.08.2024</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N 99)</w:t>
            </w:r>
            <w:proofErr w:type="gramEnd"/>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- 0,04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- 0,2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рекомендуемая ширина земельного участка - 20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в районах новой застройки - не менее 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в районах существующей застройки - по существующей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соседних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жилого дома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отдельно стоящих: гаража, хозяйственных и прочих строений - 1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соседнего участка до зеленых насаждений: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стволов высокорослых деревьев - 4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 стволов </w:t>
            </w:r>
            <w:proofErr w:type="spellStart"/>
            <w:r w:rsidRPr="00B7260A">
              <w:rPr>
                <w:rFonts w:ascii="Times New Roman" w:hAnsi="Times New Roman" w:cs="Times New Roman"/>
                <w:bCs/>
                <w:sz w:val="28"/>
                <w:szCs w:val="28"/>
              </w:rPr>
              <w:t>среднерослых</w:t>
            </w:r>
            <w:proofErr w:type="spellEnd"/>
            <w:r w:rsidRPr="00B7260A">
              <w:rPr>
                <w:rFonts w:ascii="Times New Roman" w:hAnsi="Times New Roman" w:cs="Times New Roman"/>
                <w:bCs/>
                <w:sz w:val="28"/>
                <w:szCs w:val="28"/>
              </w:rPr>
              <w:t xml:space="preserve"> деревьев - 2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кустарника - 1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Расстояние от окон жилых помещений до стен дома и хозяйственных построек, расположенных на </w:t>
            </w:r>
            <w:r w:rsidRPr="00B7260A">
              <w:rPr>
                <w:rFonts w:ascii="Times New Roman" w:hAnsi="Times New Roman" w:cs="Times New Roman"/>
                <w:bCs/>
                <w:sz w:val="28"/>
                <w:szCs w:val="28"/>
              </w:rPr>
              <w:lastRenderedPageBreak/>
              <w:t>соседних земельных участках, не менее 6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- 3.</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- 30%.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высота ограждения:</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- 2,0 м - вдоль улиц и проездов,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- 1,8 м - между смежными земельными участками без согласования со смежными землепользователями, более 1,8 м - по согласованию со смежными землепользователями. Ограждения между смежными земельными участками должны быть сетчатые или решетчатые с целью минимального затенения территории соседних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w:t>
            </w:r>
            <w:proofErr w:type="spellStart"/>
            <w:r w:rsidRPr="00B7260A">
              <w:rPr>
                <w:rFonts w:ascii="Times New Roman" w:hAnsi="Times New Roman" w:cs="Times New Roman"/>
                <w:bCs/>
                <w:sz w:val="28"/>
                <w:szCs w:val="28"/>
              </w:rPr>
              <w:t>машиноместо</w:t>
            </w:r>
            <w:proofErr w:type="spellEnd"/>
            <w:r w:rsidRPr="00B7260A">
              <w:rPr>
                <w:rFonts w:ascii="Times New Roman" w:hAnsi="Times New Roman" w:cs="Times New Roman"/>
                <w:bCs/>
                <w:sz w:val="28"/>
                <w:szCs w:val="28"/>
              </w:rPr>
              <w:t xml:space="preserve"> на земельный участок</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4</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Малоэтажная многоквартирная жилая застройка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2.1.1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(у), Ж2, Ж2,1, Ж3.1 ОД ИЦ, ОД ИЦ.1, ОД2, Р2</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красной линии магистральных улиц - 6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красной линии жилых улиц и проездов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границ смежных земельных участков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Минимальное расстояние между длинными сторонами жилых зданий при этажности до 3 этажей - не менее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при этажности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B7260A">
              <w:rPr>
                <w:rFonts w:ascii="Times New Roman" w:hAnsi="Times New Roman" w:cs="Times New Roman"/>
                <w:bCs/>
                <w:sz w:val="28"/>
                <w:szCs w:val="28"/>
              </w:rPr>
              <w:t>непросматриваемости</w:t>
            </w:r>
            <w:proofErr w:type="spellEnd"/>
            <w:r w:rsidRPr="00B7260A">
              <w:rPr>
                <w:rFonts w:ascii="Times New Roman" w:hAnsi="Times New Roman" w:cs="Times New Roman"/>
                <w:bCs/>
                <w:sz w:val="28"/>
                <w:szCs w:val="28"/>
              </w:rPr>
              <w:t xml:space="preserve"> жилых помещений (комнат и кухонь) из окна в окно.</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- 4.</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обеспеченность площадками благоустройства: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игр детей дошкольного и младшего школьного возраста - 0,7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отдыха взрослого населения - 0,1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хозяйственных целей - 0,3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- 25% от площади земельного участка, не занятой застройкой.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5 квартир.</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допускается размещение малоэтажных многоквартирных домов до 3 надземных этажей включительно. При этом максимальный процент застройки - 30%; минимальная доля озеленения - 70%.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Для территории, подлежащей комплексному развитию, расположенной 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установлены иные предельные параметры разрешенного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Предельное количество этажей - 4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Расчетные показатели минимально допустимого уровня обеспеченности населения объектами коммунальной, транспортной, социальной инфраструктур и максимально допустимого уровня территориальной доступности таких объектов для населения установлены </w:t>
            </w:r>
            <w:hyperlink w:anchor="Par4734" w:history="1">
              <w:r w:rsidRPr="00B7260A">
                <w:rPr>
                  <w:rFonts w:ascii="Times New Roman" w:hAnsi="Times New Roman" w:cs="Times New Roman"/>
                  <w:bCs/>
                  <w:color w:val="0000FF"/>
                  <w:sz w:val="28"/>
                  <w:szCs w:val="28"/>
                </w:rPr>
                <w:t>статьей 45.1</w:t>
              </w:r>
            </w:hyperlink>
            <w:r w:rsidRPr="00B7260A">
              <w:rPr>
                <w:rFonts w:ascii="Times New Roman" w:hAnsi="Times New Roman" w:cs="Times New Roman"/>
                <w:bCs/>
                <w:sz w:val="28"/>
                <w:szCs w:val="28"/>
              </w:rPr>
              <w:t xml:space="preserve"> настоящих Правил</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5</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Блокированная жилая застройка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Ж2.1, Ж3, Ж3.1(у), ОД ИЦ, ОД ИЦ.1, ОД2</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под один жилой блок - 0,012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красной линии магистральных улиц - 6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от красной линии жилых улиц и проездов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границ смежных земельных участков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Минимальное расстояние между длинными сторонами жилых зданий при этажности до 3 этажей - не менее 15 м; между длинными сторонами и торцами этих же зданий с окнами из жилых комнат - не менее 10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B7260A">
              <w:rPr>
                <w:rFonts w:ascii="Times New Roman" w:hAnsi="Times New Roman" w:cs="Times New Roman"/>
                <w:bCs/>
                <w:sz w:val="28"/>
                <w:szCs w:val="28"/>
              </w:rPr>
              <w:t>непросматриваемости</w:t>
            </w:r>
            <w:proofErr w:type="spellEnd"/>
            <w:r w:rsidRPr="00B7260A">
              <w:rPr>
                <w:rFonts w:ascii="Times New Roman" w:hAnsi="Times New Roman" w:cs="Times New Roman"/>
                <w:bCs/>
                <w:sz w:val="28"/>
                <w:szCs w:val="28"/>
              </w:rPr>
              <w:t xml:space="preserve"> жилых помещений (комнат и кухонь) из окна в окно.</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3. Предельное количество этажей, включая </w:t>
            </w:r>
            <w:proofErr w:type="gramStart"/>
            <w:r w:rsidRPr="00B7260A">
              <w:rPr>
                <w:rFonts w:ascii="Times New Roman" w:hAnsi="Times New Roman" w:cs="Times New Roman"/>
                <w:bCs/>
                <w:sz w:val="28"/>
                <w:szCs w:val="28"/>
              </w:rPr>
              <w:t>мансардный</w:t>
            </w:r>
            <w:proofErr w:type="gramEnd"/>
            <w:r w:rsidRPr="00B7260A">
              <w:rPr>
                <w:rFonts w:ascii="Times New Roman" w:hAnsi="Times New Roman" w:cs="Times New Roman"/>
                <w:bCs/>
                <w:sz w:val="28"/>
                <w:szCs w:val="28"/>
              </w:rPr>
              <w:t>, - 3.</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- 50%.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обеспеченность площадками благоустройства: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игр детей дошкольного и младшего школьного возраста - 0,7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отдыха взрослого населения - 0,1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хозяйственных целей - 0,3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- 25% от площади земельного участка, не занятой застройкой.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5 квартир</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6</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Среднеэтажная</w:t>
            </w:r>
            <w:proofErr w:type="spellEnd"/>
            <w:r w:rsidRPr="00B7260A">
              <w:rPr>
                <w:rFonts w:ascii="Times New Roman" w:hAnsi="Times New Roman" w:cs="Times New Roman"/>
                <w:bCs/>
                <w:sz w:val="28"/>
                <w:szCs w:val="28"/>
              </w:rPr>
              <w:t xml:space="preserve"> жилая застройка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2.5</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Ж3.1, ОД2(у), ОД3, ОД6(у)</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красной линии магистральных улиц - 6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красной линии жилых улиц и проездов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границ смежных земельных участков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B7260A">
              <w:rPr>
                <w:rFonts w:ascii="Times New Roman" w:hAnsi="Times New Roman" w:cs="Times New Roman"/>
                <w:bCs/>
                <w:sz w:val="28"/>
                <w:szCs w:val="28"/>
              </w:rPr>
              <w:t>непросматриваемости</w:t>
            </w:r>
            <w:proofErr w:type="spellEnd"/>
            <w:r w:rsidRPr="00B7260A">
              <w:rPr>
                <w:rFonts w:ascii="Times New Roman" w:hAnsi="Times New Roman" w:cs="Times New Roman"/>
                <w:bCs/>
                <w:sz w:val="28"/>
                <w:szCs w:val="28"/>
              </w:rPr>
              <w:t xml:space="preserve"> жилых помещений (комнат и кухонь) из окна в окно.</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Минимальное количество этажей - 5.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- 8.</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- 50%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обеспеченность площадками благоустройства: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игр детей дошкольного и младшего школьного возраста - 0,7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отдыха взрослого населения - 0,1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хозяйственных целей - 0,3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- 25% от площади земельного участка, не занятой застройкой.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5 квартир</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Многоэтажная жилая застройка (высотная </w:t>
            </w:r>
            <w:r w:rsidRPr="00B7260A">
              <w:rPr>
                <w:rFonts w:ascii="Times New Roman" w:hAnsi="Times New Roman" w:cs="Times New Roman"/>
                <w:bCs/>
                <w:sz w:val="28"/>
                <w:szCs w:val="28"/>
              </w:rPr>
              <w:lastRenderedPageBreak/>
              <w:t>застройка)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Размещение многоквартирных домов этажностью девять этажей и выше; благоустройство и </w:t>
            </w:r>
            <w:r w:rsidRPr="00B7260A">
              <w:rPr>
                <w:rFonts w:ascii="Times New Roman" w:hAnsi="Times New Roman" w:cs="Times New Roman"/>
                <w:bCs/>
                <w:sz w:val="28"/>
                <w:szCs w:val="28"/>
              </w:rPr>
              <w:lastRenderedPageBreak/>
              <w:t>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2.6</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красной линии магистральных улиц - 6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красной линии жилых улиц и проездов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границ смежных земельных участков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B7260A">
              <w:rPr>
                <w:rFonts w:ascii="Times New Roman" w:hAnsi="Times New Roman" w:cs="Times New Roman"/>
                <w:bCs/>
                <w:sz w:val="28"/>
                <w:szCs w:val="28"/>
              </w:rPr>
              <w:t>непросматриваемости</w:t>
            </w:r>
            <w:proofErr w:type="spellEnd"/>
            <w:r w:rsidRPr="00B7260A">
              <w:rPr>
                <w:rFonts w:ascii="Times New Roman" w:hAnsi="Times New Roman" w:cs="Times New Roman"/>
                <w:bCs/>
                <w:sz w:val="28"/>
                <w:szCs w:val="28"/>
              </w:rPr>
              <w:t xml:space="preserve"> жилых помещений (комнат и кухонь) из окна в окно.</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Минимальное количество этажей - 9.</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- 16.</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обеспеченность площадками благоустройства: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игр детей дошкольного и младшего школьного возраста - 0,7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отдыха взрослого населения - 0,1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хозяйственных целей - 0,15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доля озеленения земельного участка - 25% от площади земельного участка, не занятой застройкой. 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5 квартир</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8</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Хранение автотранспорта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260A">
              <w:rPr>
                <w:rFonts w:ascii="Times New Roman" w:hAnsi="Times New Roman" w:cs="Times New Roman"/>
                <w:bCs/>
                <w:sz w:val="28"/>
                <w:szCs w:val="28"/>
              </w:rPr>
              <w:t>машиноместа</w:t>
            </w:r>
            <w:proofErr w:type="spellEnd"/>
            <w:r w:rsidRPr="00B7260A">
              <w:rPr>
                <w:rFonts w:ascii="Times New Roman" w:hAnsi="Times New Roman" w:cs="Times New Roman"/>
                <w:bCs/>
                <w:sz w:val="28"/>
                <w:szCs w:val="28"/>
              </w:rPr>
              <w:t>, за исключением гаражей, размещение которых предусмотрено содержанием видов разрешенного использования с кодами 2.7.2, 4.9</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2.7.1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П2 - П3, П4 - П5, П5.1, ИТ1(у)</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- 0,03 га, максимальная площадь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Иные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8.1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гаражей для собственных нужд</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2.7.2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П2 - П3, П4 - П5, П5.1, ИТ1(у)</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на 1 индивидуальный гараж боксового типа - 0,003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на 1 индивидуальный гараж боксового типа - 0,0072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- 1 этаж.</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Иные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9</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Коммунальное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9.1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w:t>
            </w:r>
            <w:r w:rsidRPr="00B7260A">
              <w:rPr>
                <w:rFonts w:ascii="Times New Roman" w:hAnsi="Times New Roman" w:cs="Times New Roman"/>
                <w:bCs/>
                <w:sz w:val="28"/>
                <w:szCs w:val="28"/>
              </w:rPr>
              <w:lastRenderedPageBreak/>
              <w:t>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3.1.1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Ж2, Ж2.1, Ж3, Ж3.1, Ж4, Ж4.1, ОД ИЦ, ОД ИЦ.1, ОД2, ОД3, ОД3.1, </w:t>
            </w:r>
            <w:r w:rsidRPr="00B7260A">
              <w:rPr>
                <w:rFonts w:ascii="Times New Roman" w:hAnsi="Times New Roman" w:cs="Times New Roman"/>
                <w:bCs/>
                <w:sz w:val="28"/>
                <w:szCs w:val="28"/>
              </w:rPr>
              <w:lastRenderedPageBreak/>
              <w:t xml:space="preserve">ОД4, ОД5(у), ОД6(у), ОД7, ОД </w:t>
            </w:r>
            <w:proofErr w:type="spellStart"/>
            <w:r w:rsidRPr="00B7260A">
              <w:rPr>
                <w:rFonts w:ascii="Times New Roman" w:hAnsi="Times New Roman" w:cs="Times New Roman"/>
                <w:bCs/>
                <w:sz w:val="28"/>
                <w:szCs w:val="28"/>
              </w:rPr>
              <w:t>Усть-Шексна</w:t>
            </w:r>
            <w:proofErr w:type="spellEnd"/>
            <w:r w:rsidRPr="00B7260A">
              <w:rPr>
                <w:rFonts w:ascii="Times New Roman" w:hAnsi="Times New Roman" w:cs="Times New Roman"/>
                <w:bCs/>
                <w:sz w:val="28"/>
                <w:szCs w:val="28"/>
              </w:rPr>
              <w:t>, Р1, Р2, Р2.1, Р4(у), ОТ1, ОТ2, ОТ3, П1, П2 - П3, П4 - П5, П5.1, П6, ИТ1, ИТ5, СП1, СП3(у), В</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в соответствии с </w:t>
            </w:r>
            <w:hyperlink w:anchor="Par656" w:history="1">
              <w:r w:rsidRPr="00B7260A">
                <w:rPr>
                  <w:rFonts w:ascii="Times New Roman" w:hAnsi="Times New Roman" w:cs="Times New Roman"/>
                  <w:bCs/>
                  <w:color w:val="0000FF"/>
                  <w:sz w:val="28"/>
                  <w:szCs w:val="28"/>
                </w:rPr>
                <w:t>пунктом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 но не менее 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9.2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Административные здания организаций, </w:t>
            </w:r>
            <w:r w:rsidRPr="00B7260A">
              <w:rPr>
                <w:rFonts w:ascii="Times New Roman" w:hAnsi="Times New Roman" w:cs="Times New Roman"/>
                <w:bCs/>
                <w:sz w:val="28"/>
                <w:szCs w:val="28"/>
              </w:rPr>
              <w:lastRenderedPageBreak/>
              <w:t>обеспечивающих предоставление коммунальных услуг</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Размещение зданий, предназначенных для приема физических и юридических лиц в связи с </w:t>
            </w:r>
            <w:r w:rsidRPr="00B7260A">
              <w:rPr>
                <w:rFonts w:ascii="Times New Roman" w:hAnsi="Times New Roman" w:cs="Times New Roman"/>
                <w:bCs/>
                <w:sz w:val="28"/>
                <w:szCs w:val="28"/>
              </w:rPr>
              <w:lastRenderedPageBreak/>
              <w:t>предоставлением им коммунальных услуг</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3.1.2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Ж2, Ж2.1, Ж3, Ж3.1, ОД </w:t>
            </w:r>
            <w:r w:rsidRPr="00B7260A">
              <w:rPr>
                <w:rFonts w:ascii="Times New Roman" w:hAnsi="Times New Roman" w:cs="Times New Roman"/>
                <w:bCs/>
                <w:sz w:val="28"/>
                <w:szCs w:val="28"/>
              </w:rPr>
              <w:lastRenderedPageBreak/>
              <w:t xml:space="preserve">ИЦ.1, ОД3, ОД4, ОД5(у), ОД6(у), ОД7, ОД </w:t>
            </w:r>
            <w:proofErr w:type="spellStart"/>
            <w:r w:rsidRPr="00B7260A">
              <w:rPr>
                <w:rFonts w:ascii="Times New Roman" w:hAnsi="Times New Roman" w:cs="Times New Roman"/>
                <w:bCs/>
                <w:sz w:val="28"/>
                <w:szCs w:val="28"/>
              </w:rPr>
              <w:t>Усть-Шексна</w:t>
            </w:r>
            <w:proofErr w:type="spellEnd"/>
            <w:r w:rsidRPr="00B7260A">
              <w:rPr>
                <w:rFonts w:ascii="Times New Roman" w:hAnsi="Times New Roman" w:cs="Times New Roman"/>
                <w:bCs/>
                <w:sz w:val="28"/>
                <w:szCs w:val="28"/>
              </w:rPr>
              <w:t>, П1, П2 - П3, П4 - П5, П5.1, П6, ИТ1, ИТ5, СП1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в соответствии с </w:t>
            </w:r>
            <w:hyperlink w:anchor="Par656" w:history="1">
              <w:r w:rsidRPr="00B7260A">
                <w:rPr>
                  <w:rFonts w:ascii="Times New Roman" w:hAnsi="Times New Roman" w:cs="Times New Roman"/>
                  <w:bCs/>
                  <w:color w:val="0000FF"/>
                  <w:sz w:val="28"/>
                  <w:szCs w:val="28"/>
                </w:rPr>
                <w:t>пунктом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10</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Социальное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10.1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Дома социального обслуживания</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3.2.1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Ж3(у), Ж3.1(у), ОД ИЦ, ОД ИЦ.1, ОД2, ОД3, ОД5, ОД6</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пункты ночлега для бездомных граждан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дом-интернат общего типа и пансионат для лиц старших возрастных групп - 60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место,</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психоневрологический дом-интернат - 50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место,</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дом-интернат для лиц, вышедших из мест заключения, - 60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место,</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хоспис - 0,8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геронтологический центр, геронтопсихиатрический центр - 2,0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дом сестринского ухода - 0,6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иных объектов капитального строительства, относящихся к описанию вида разрешенного использования "дома социального обслуживания" (код 3.2.1),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 для домов ребенка, домов-интернатов для детей, домов-интернатов для детей-инвалидов - 2 надземных </w:t>
            </w:r>
            <w:r w:rsidRPr="00B7260A">
              <w:rPr>
                <w:rFonts w:ascii="Times New Roman" w:hAnsi="Times New Roman" w:cs="Times New Roman"/>
                <w:bCs/>
                <w:sz w:val="28"/>
                <w:szCs w:val="28"/>
              </w:rPr>
              <w:lastRenderedPageBreak/>
              <w:t>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для остальных объектов - 4 надземных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- 50%.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земельных участков домов престарелых, домов ребенка, домов-интернатов для детей, домов-интернатов для детей-инвалидов - 40%, минимальная доля озеленения земельных участков для иных объектов капитального строительства, относящихся к описанию вида разрешенного использования "дома социального обслуживания" (код 3.2),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 1 на 50 посетителей, 3 на 100 койко-мест</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10.2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социальной помощи населению</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3.2.2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Ж3(у), Ж3.1(у), ОД ИЦ, ОД ИЦ.1, ОД2, ОД3, ОД5, ОД6</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 медико-социальные, лечебно-консультативные центры без стационара, </w:t>
            </w:r>
            <w:proofErr w:type="spellStart"/>
            <w:r w:rsidRPr="00B7260A">
              <w:rPr>
                <w:rFonts w:ascii="Times New Roman" w:hAnsi="Times New Roman" w:cs="Times New Roman"/>
                <w:bCs/>
                <w:sz w:val="28"/>
                <w:szCs w:val="28"/>
              </w:rPr>
              <w:t>гериатрические</w:t>
            </w:r>
            <w:proofErr w:type="spellEnd"/>
            <w:r w:rsidRPr="00B7260A">
              <w:rPr>
                <w:rFonts w:ascii="Times New Roman" w:hAnsi="Times New Roman" w:cs="Times New Roman"/>
                <w:bCs/>
                <w:sz w:val="28"/>
                <w:szCs w:val="28"/>
              </w:rPr>
              <w:t xml:space="preserve"> центры - 0,3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территориальный центр социального обслуживания - 40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место,</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иных объектов капитального строительства, относящихся к описанию вида разрешенного использования "оказание социальной помощи населению" (код 3.2.2),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- 4 надземных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- 50%.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земельных участков для объектов капитального строительства, относящихся к описанию вида разрешенного использования "оказание социальной помощи населению" (код 3.2.2),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 1 на 50 посетителей</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10.3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услуг связи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3.2.3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Ж3(у), Ж3.1(у), ОД ИЦ, ОД ИЦ.1, ОД2, ОД3, ОД5, ОД6, ИТ1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- 4 надземных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- 50%.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земельных участков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 1 на 50 посетителей</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10.4</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Общежития</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3.2.4</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Ж3(у), Ж3.1(у), ОД ИЦ, ОД ИЦ.1, ОД2, ОД3, ОД5, ОД6</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- 45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место, при вместимости не более 50 человек,</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- 25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место, при вместимости не более 400 человек,</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- 17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место, при вместимости не более 1000 человек.</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w:t>
            </w:r>
            <w:r w:rsidRPr="00B7260A">
              <w:rPr>
                <w:rFonts w:ascii="Times New Roman" w:hAnsi="Times New Roman" w:cs="Times New Roman"/>
                <w:bCs/>
                <w:sz w:val="28"/>
                <w:szCs w:val="28"/>
              </w:rPr>
              <w:lastRenderedPageBreak/>
              <w:t xml:space="preserve">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- 4 надземных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- 50%.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земельных участков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временного хранения индивидуального автотранспорта - 1 на 5 комнат</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Ж3(у), Ж3.1(у), ОД ИЦ, ОД ИЦ.1, ОД2, ОД3, ОД3.1, ОД4, ОД5(у), ОД6(у), ОД7(у), П4 - П5(у), П5.1(у), ИТ1(у)</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единовременных посетителей</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Здравоохранение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3.4</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3.4.1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 Ж3.1, ОД ИЦ, ОД ИЦ.1, ОД2, ОД3(у), ОД4(у), ОД5, ОД6, П2 - П3(у), П4 - П5(у), П5.1(у), ИТ1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w:t>
            </w:r>
            <w:proofErr w:type="gramStart"/>
            <w:r w:rsidRPr="00B7260A">
              <w:rPr>
                <w:rFonts w:ascii="Times New Roman" w:hAnsi="Times New Roman" w:cs="Times New Roman"/>
                <w:bCs/>
                <w:sz w:val="28"/>
                <w:szCs w:val="28"/>
              </w:rPr>
              <w:t>га</w:t>
            </w:r>
            <w:proofErr w:type="gramEnd"/>
            <w:r w:rsidRPr="00B7260A">
              <w:rPr>
                <w:rFonts w:ascii="Times New Roman" w:hAnsi="Times New Roman" w:cs="Times New Roman"/>
                <w:bCs/>
                <w:sz w:val="28"/>
                <w:szCs w:val="28"/>
              </w:rPr>
              <w:t xml:space="preserve"> при количестве посещений в смену:</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поликлиник - 0,1 га на 100 посещений в смену, но не менее 0,2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Минимальный размер земельных участков </w:t>
            </w:r>
            <w:proofErr w:type="gramStart"/>
            <w:r w:rsidRPr="00B7260A">
              <w:rPr>
                <w:rFonts w:ascii="Times New Roman" w:hAnsi="Times New Roman" w:cs="Times New Roman"/>
                <w:bCs/>
                <w:sz w:val="28"/>
                <w:szCs w:val="28"/>
              </w:rPr>
              <w:t>га</w:t>
            </w:r>
            <w:proofErr w:type="gramEnd"/>
            <w:r w:rsidRPr="00B7260A">
              <w:rPr>
                <w:rFonts w:ascii="Times New Roman" w:hAnsi="Times New Roman" w:cs="Times New Roman"/>
                <w:bCs/>
                <w:sz w:val="28"/>
                <w:szCs w:val="28"/>
              </w:rPr>
              <w:t xml:space="preserve"> при количестве порций в сутки: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молочных кухонь - 0,015 га на 1 тыс. порций в сутки, но не менее 0,15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Минимальная площадь земельных участков иных объектов капитального строительства, относящихся к описанию вида разрешенного использования "Амбулаторно-поликлиническое обслуживание" (код 3.4.1), - 0,05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размер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- 1,6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площади земельного участка - 50% от площади земельного участка, не занятой застройкой.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 1 на 50 посетителей, 5 на 100 койко-мест</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12.2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Стационарное медицинское обслуживание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3.4.2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 ОД ИЦ.1,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ОД3(у), ОД4(у), ОД5, ОД6</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земельных участков стационаров из расчета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при количестве коек:</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до 50 коек - 300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1 койку,</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50 до 150 коек - 200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1 койку,</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300 до 400 коек - 150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1 койку,</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500 до 600 коек - 100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1 койку,</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600 до 800 коек - 80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1 койку,</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800 до 1000 коек - 60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1 койку.</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земельных участков стационаров - 0,75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земельных участков станций скорой помощи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земельных участков иных объектов капитального строительства, относящихся к описанию вида разрешенного использования "Стационарное медицинское обслуживание" (код 3.4.1), - 0,75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Минимальная высота ограждения - 1,6 м, для психоневрологических стационаров - 2,5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площади земельного участка - 50% от площади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 1 на 50 посетителей, 5 на 100 койко-мест</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Медицинские организации особого назначения</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объектов капитального строительства для размещения медицинских организаций, осуществляющих проведение судебно-медицинской </w:t>
            </w:r>
            <w:r w:rsidRPr="00B7260A">
              <w:rPr>
                <w:rFonts w:ascii="Times New Roman" w:hAnsi="Times New Roman" w:cs="Times New Roman"/>
                <w:bCs/>
                <w:sz w:val="28"/>
                <w:szCs w:val="28"/>
              </w:rPr>
              <w:lastRenderedPageBreak/>
              <w:t xml:space="preserve">и </w:t>
            </w:r>
            <w:proofErr w:type="spellStart"/>
            <w:proofErr w:type="gramStart"/>
            <w:r w:rsidRPr="00B7260A">
              <w:rPr>
                <w:rFonts w:ascii="Times New Roman" w:hAnsi="Times New Roman" w:cs="Times New Roman"/>
                <w:bCs/>
                <w:sz w:val="28"/>
                <w:szCs w:val="28"/>
              </w:rPr>
              <w:t>патолого-анатомической</w:t>
            </w:r>
            <w:proofErr w:type="spellEnd"/>
            <w:proofErr w:type="gramEnd"/>
            <w:r w:rsidRPr="00B7260A">
              <w:rPr>
                <w:rFonts w:ascii="Times New Roman" w:hAnsi="Times New Roman" w:cs="Times New Roman"/>
                <w:bCs/>
                <w:sz w:val="28"/>
                <w:szCs w:val="28"/>
              </w:rPr>
              <w:t xml:space="preserve"> экспертизы (морги)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3.4.3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ОД5</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земельных участков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Минимальная высота ограждения - 1,6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площади земельного участка - 50% от площади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Образование и просвещение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3.5</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13.1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Дошкольное, начальное и среднее общее образование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w:t>
            </w:r>
            <w:r w:rsidRPr="00B7260A">
              <w:rPr>
                <w:rFonts w:ascii="Times New Roman" w:hAnsi="Times New Roman" w:cs="Times New Roman"/>
                <w:bCs/>
                <w:sz w:val="28"/>
                <w:szCs w:val="28"/>
              </w:rPr>
              <w:lastRenderedPageBreak/>
              <w:t>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3.5.1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Ж2, Ж2.1, Ж3, Ж3.1, ОД ИЦ, ОД ИЦ.1, ОД2, ОД3, </w:t>
            </w:r>
            <w:r w:rsidRPr="00B7260A">
              <w:rPr>
                <w:rFonts w:ascii="Times New Roman" w:hAnsi="Times New Roman" w:cs="Times New Roman"/>
                <w:bCs/>
                <w:sz w:val="28"/>
                <w:szCs w:val="28"/>
              </w:rPr>
              <w:lastRenderedPageBreak/>
              <w:t>ОД3.1, ОД4(у), ОД6</w:t>
            </w:r>
          </w:p>
        </w:tc>
      </w:tr>
      <w:tr w:rsidR="00B7260A" w:rsidRPr="00B7260A">
        <w:tc>
          <w:tcPr>
            <w:tcW w:w="794" w:type="dxa"/>
            <w:vMerge w:val="restart"/>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объектов капитального строительства, относящихся к описанию вида разрешенного использования "Дошкольное, начальное и среднее общее образование" (код 3.5.1), устанавливается согласно СП 42.13330.2016 "Градостроительство. Планировка и застройка городских и сельских поселений. Актуализированная редакция </w:t>
            </w:r>
            <w:proofErr w:type="spellStart"/>
            <w:r w:rsidRPr="00B7260A">
              <w:rPr>
                <w:rFonts w:ascii="Times New Roman" w:hAnsi="Times New Roman" w:cs="Times New Roman"/>
                <w:bCs/>
                <w:sz w:val="28"/>
                <w:szCs w:val="28"/>
              </w:rPr>
              <w:t>СНиП</w:t>
            </w:r>
            <w:proofErr w:type="spellEnd"/>
            <w:r w:rsidRPr="00B7260A">
              <w:rPr>
                <w:rFonts w:ascii="Times New Roman" w:hAnsi="Times New Roman" w:cs="Times New Roman"/>
                <w:bCs/>
                <w:sz w:val="28"/>
                <w:szCs w:val="28"/>
              </w:rPr>
              <w:t xml:space="preserve"> 2.07.01-89*".</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Минимальные отступы от красной линии до места допустимого размещения зданий дошкольных образовательных организаций, общеобразовательных организаций, расположенных:</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вдоль магистральных улиц - 25 метров,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вдоль прочих улиц и проездов общего пользования - 15 метров.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границы земельного участка, предназначенного для размещения образовательной организации для детей, до места допустимого размещения зданий, строений, сооружений иного назначения - 6 метров.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Минимальное расстояние от границ земельных участков отдельно стоящих ДОО, а также от окон жилых и общественных зданий с пристроенными, встроенно-пристроенными и встроенными в них зданиями или помещениями ДОО должно составлять:</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 до соседних зданий и сооружений - по нормам естественной освещенности и инсоляции, но не менее 12 </w:t>
            </w:r>
            <w:r w:rsidRPr="00B7260A">
              <w:rPr>
                <w:rFonts w:ascii="Times New Roman" w:hAnsi="Times New Roman" w:cs="Times New Roman"/>
                <w:bCs/>
                <w:sz w:val="28"/>
                <w:szCs w:val="28"/>
              </w:rPr>
              <w:lastRenderedPageBreak/>
              <w:t>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дошкольных учреждений - 3,</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общеобразовательных учреждений - 4,</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специализированных</w:t>
            </w:r>
            <w:proofErr w:type="gramEnd"/>
            <w:r w:rsidRPr="00B7260A">
              <w:rPr>
                <w:rFonts w:ascii="Times New Roman" w:hAnsi="Times New Roman" w:cs="Times New Roman"/>
                <w:bCs/>
                <w:sz w:val="28"/>
                <w:szCs w:val="28"/>
              </w:rPr>
              <w:t xml:space="preserve"> ДОО компенсирующего вида - 2.</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высота ограждения - 1,6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площади земельного участка - 50% от площади земельного участка, не</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занятой застройкой.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w:t>
            </w:r>
          </w:p>
        </w:tc>
      </w:tr>
      <w:tr w:rsidR="00B7260A" w:rsidRPr="00B7260A">
        <w:tc>
          <w:tcPr>
            <w:tcW w:w="13606" w:type="dxa"/>
            <w:gridSpan w:val="5"/>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lastRenderedPageBreak/>
              <w:t>(</w:t>
            </w:r>
            <w:proofErr w:type="spellStart"/>
            <w:r w:rsidRPr="00B7260A">
              <w:rPr>
                <w:rFonts w:ascii="Times New Roman" w:hAnsi="Times New Roman" w:cs="Times New Roman"/>
                <w:bCs/>
                <w:sz w:val="28"/>
                <w:szCs w:val="28"/>
              </w:rPr>
              <w:t>пп</w:t>
            </w:r>
            <w:proofErr w:type="spellEnd"/>
            <w:r w:rsidRPr="00B7260A">
              <w:rPr>
                <w:rFonts w:ascii="Times New Roman" w:hAnsi="Times New Roman" w:cs="Times New Roman"/>
                <w:bCs/>
                <w:sz w:val="28"/>
                <w:szCs w:val="28"/>
              </w:rPr>
              <w:t xml:space="preserve">. 13.1 в ред. </w:t>
            </w:r>
            <w:hyperlink r:id="rId99" w:history="1">
              <w:r w:rsidRPr="00B7260A">
                <w:rPr>
                  <w:rFonts w:ascii="Times New Roman" w:hAnsi="Times New Roman" w:cs="Times New Roman"/>
                  <w:bCs/>
                  <w:color w:val="0000FF"/>
                  <w:sz w:val="28"/>
                  <w:szCs w:val="28"/>
                </w:rPr>
                <w:t>Решения</w:t>
              </w:r>
            </w:hyperlink>
            <w:r w:rsidRPr="00B7260A">
              <w:rPr>
                <w:rFonts w:ascii="Times New Roman" w:hAnsi="Times New Roman" w:cs="Times New Roman"/>
                <w:bCs/>
                <w:sz w:val="28"/>
                <w:szCs w:val="28"/>
              </w:rPr>
              <w:t xml:space="preserve"> муниципального Совета городского округа г. Рыбинск</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r w:rsidRPr="00B7260A">
              <w:rPr>
                <w:rFonts w:ascii="Times New Roman" w:hAnsi="Times New Roman" w:cs="Times New Roman"/>
                <w:bCs/>
                <w:sz w:val="28"/>
                <w:szCs w:val="28"/>
              </w:rPr>
              <w:t>от 30.11.2023 N 29)</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13.2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Среднее и высшее профессиональное образование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3.5.2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ОД ИЦ, ОД ИЦ.1, ОД2, ОД3, ОД3.1, ОД4(у), ОД5, ОД6</w:t>
            </w:r>
          </w:p>
        </w:tc>
      </w:tr>
      <w:tr w:rsidR="00B7260A" w:rsidRPr="00B7260A">
        <w:tc>
          <w:tcPr>
            <w:tcW w:w="794" w:type="dxa"/>
            <w:vMerge w:val="restart"/>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- 0,02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Учебные здания размещают с отступом от красной линии не менее 25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- 4.</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 минимальная высота ограждения - 1,2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площади земельного участка - 50% от площади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w:t>
            </w:r>
          </w:p>
        </w:tc>
      </w:tr>
      <w:tr w:rsidR="00B7260A" w:rsidRPr="00B7260A">
        <w:tc>
          <w:tcPr>
            <w:tcW w:w="13606" w:type="dxa"/>
            <w:gridSpan w:val="5"/>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w:t>
            </w:r>
            <w:proofErr w:type="spellStart"/>
            <w:r w:rsidRPr="00B7260A">
              <w:rPr>
                <w:rFonts w:ascii="Times New Roman" w:hAnsi="Times New Roman" w:cs="Times New Roman"/>
                <w:bCs/>
                <w:sz w:val="28"/>
                <w:szCs w:val="28"/>
              </w:rPr>
              <w:t>пп</w:t>
            </w:r>
            <w:proofErr w:type="spellEnd"/>
            <w:r w:rsidRPr="00B7260A">
              <w:rPr>
                <w:rFonts w:ascii="Times New Roman" w:hAnsi="Times New Roman" w:cs="Times New Roman"/>
                <w:bCs/>
                <w:sz w:val="28"/>
                <w:szCs w:val="28"/>
              </w:rPr>
              <w:t xml:space="preserve">. 13.2 в ред. </w:t>
            </w:r>
            <w:hyperlink r:id="rId100" w:history="1">
              <w:r w:rsidRPr="00B7260A">
                <w:rPr>
                  <w:rFonts w:ascii="Times New Roman" w:hAnsi="Times New Roman" w:cs="Times New Roman"/>
                  <w:bCs/>
                  <w:color w:val="0000FF"/>
                  <w:sz w:val="28"/>
                  <w:szCs w:val="28"/>
                </w:rPr>
                <w:t>Решения</w:t>
              </w:r>
            </w:hyperlink>
            <w:r w:rsidRPr="00B7260A">
              <w:rPr>
                <w:rFonts w:ascii="Times New Roman" w:hAnsi="Times New Roman" w:cs="Times New Roman"/>
                <w:bCs/>
                <w:sz w:val="28"/>
                <w:szCs w:val="28"/>
              </w:rPr>
              <w:t xml:space="preserve"> муниципального Совета городского округа г. Рыбинск</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r w:rsidRPr="00B7260A">
              <w:rPr>
                <w:rFonts w:ascii="Times New Roman" w:hAnsi="Times New Roman" w:cs="Times New Roman"/>
                <w:bCs/>
                <w:sz w:val="28"/>
                <w:szCs w:val="28"/>
              </w:rPr>
              <w:t>от 30.11.2023 N 29)</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14</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Культурное развитие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3.6</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14.1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Объекты </w:t>
            </w:r>
            <w:proofErr w:type="spellStart"/>
            <w:r w:rsidRPr="00B7260A">
              <w:rPr>
                <w:rFonts w:ascii="Times New Roman" w:hAnsi="Times New Roman" w:cs="Times New Roman"/>
                <w:bCs/>
                <w:sz w:val="28"/>
                <w:szCs w:val="28"/>
              </w:rPr>
              <w:t>культурно-досуговой</w:t>
            </w:r>
            <w:proofErr w:type="spellEnd"/>
            <w:r w:rsidRPr="00B7260A">
              <w:rPr>
                <w:rFonts w:ascii="Times New Roman" w:hAnsi="Times New Roman" w:cs="Times New Roman"/>
                <w:bCs/>
                <w:sz w:val="28"/>
                <w:szCs w:val="28"/>
              </w:rPr>
              <w:t xml:space="preserve"> </w:t>
            </w:r>
            <w:r w:rsidRPr="00B7260A">
              <w:rPr>
                <w:rFonts w:ascii="Times New Roman" w:hAnsi="Times New Roman" w:cs="Times New Roman"/>
                <w:bCs/>
                <w:sz w:val="28"/>
                <w:szCs w:val="28"/>
              </w:rPr>
              <w:lastRenderedPageBreak/>
              <w:t>деятельности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lastRenderedPageBreak/>
              <w:t xml:space="preserve">Размещение зданий, предназначенных для размещения музеев, выставочных залов, </w:t>
            </w:r>
            <w:r w:rsidRPr="00B7260A">
              <w:rPr>
                <w:rFonts w:ascii="Times New Roman" w:hAnsi="Times New Roman" w:cs="Times New Roman"/>
                <w:bCs/>
                <w:sz w:val="28"/>
                <w:szCs w:val="28"/>
              </w:rPr>
              <w:lastRenderedPageBreak/>
              <w:t>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3.6.1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Ж2, Ж2.1, Ж3(у), Ж3.1(у), </w:t>
            </w:r>
            <w:r w:rsidRPr="00B7260A">
              <w:rPr>
                <w:rFonts w:ascii="Times New Roman" w:hAnsi="Times New Roman" w:cs="Times New Roman"/>
                <w:bCs/>
                <w:sz w:val="28"/>
                <w:szCs w:val="28"/>
              </w:rPr>
              <w:lastRenderedPageBreak/>
              <w:t>ОД ИЦ, ОД ИЦ.1, ОД2, ОД3, ОД3.1, ОД6, ОД7</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площади земельного участка - 15% от площади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мест или посетителей при их максимальном количестве</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14.2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парков культуры и отдыха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3.6.2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Ж3(у), Ж3.1(у), ОД ИЦ, ОД ИЦ.1, ОД2, ОД3, ОД3.1, ОД6, ОД7, Р1, Р2, Р3</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 -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- 7%.</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- 70%.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Баланс территории: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зеленые насаждения и водоемы - не менее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аллеи, дорожки - 10 - 15%,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площадки, аттракционы - 20 - 25%,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сооружения - 5 - 7%.</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Высота зданий для обслуживания посетителей не более 6 - 8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Высота парковых сооружений - аттракционов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 1 на 50 посетителей.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14.3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Цирки и зверинцы</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3.6.3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 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ОД6, ОД7</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площади земельного участка - 15% от площади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мест или посетителей при их максимальном количестве</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15</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использование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3.7</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15.1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3.7.1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Ж1(у), Ж2(у), Ж2.1(у), Ж3(у), Ж3.1(у), ОД И</w:t>
            </w:r>
            <w:proofErr w:type="gramStart"/>
            <w:r w:rsidRPr="00B7260A">
              <w:rPr>
                <w:rFonts w:ascii="Times New Roman" w:hAnsi="Times New Roman" w:cs="Times New Roman"/>
                <w:bCs/>
                <w:sz w:val="28"/>
                <w:szCs w:val="28"/>
              </w:rPr>
              <w:t>Ц(</w:t>
            </w:r>
            <w:proofErr w:type="gramEnd"/>
            <w:r w:rsidRPr="00B7260A">
              <w:rPr>
                <w:rFonts w:ascii="Times New Roman" w:hAnsi="Times New Roman" w:cs="Times New Roman"/>
                <w:bCs/>
                <w:sz w:val="28"/>
                <w:szCs w:val="28"/>
              </w:rPr>
              <w:t xml:space="preserve">у), ОД ИЦ.1(у), ОД2(у), ОД3(у), ОД3.1, ОД4(у), ОД5(у), Р1(у), Р2, Р3(у), ИТ1(у), СП1(у), </w:t>
            </w:r>
            <w:r w:rsidRPr="00B7260A">
              <w:rPr>
                <w:rFonts w:ascii="Times New Roman" w:hAnsi="Times New Roman" w:cs="Times New Roman"/>
                <w:bCs/>
                <w:sz w:val="28"/>
                <w:szCs w:val="28"/>
              </w:rPr>
              <w:lastRenderedPageBreak/>
              <w:t>СП2</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и границ земельных участков, как правило, не ближе 3 м для организации кругового обхода вокруг храма. При реконструкции и строительстве храмов в районах затесненной городской застройки это расстояние может быть сокращено, но с возможностью организации кругового обхода.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мест или посетителей при их максимальном количестве.</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15.2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w:t>
            </w:r>
            <w:r w:rsidRPr="00B7260A">
              <w:rPr>
                <w:rFonts w:ascii="Times New Roman" w:hAnsi="Times New Roman" w:cs="Times New Roman"/>
                <w:bCs/>
                <w:sz w:val="28"/>
                <w:szCs w:val="28"/>
              </w:rPr>
              <w:lastRenderedPageBreak/>
              <w:t>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3.7.2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Ж1(у), Ж2(у), Ж2.1(у), Ж3(у), Ж3.1(у), ОД И</w:t>
            </w:r>
            <w:proofErr w:type="gramStart"/>
            <w:r w:rsidRPr="00B7260A">
              <w:rPr>
                <w:rFonts w:ascii="Times New Roman" w:hAnsi="Times New Roman" w:cs="Times New Roman"/>
                <w:bCs/>
                <w:sz w:val="28"/>
                <w:szCs w:val="28"/>
              </w:rPr>
              <w:t>Ц(</w:t>
            </w:r>
            <w:proofErr w:type="gramEnd"/>
            <w:r w:rsidRPr="00B7260A">
              <w:rPr>
                <w:rFonts w:ascii="Times New Roman" w:hAnsi="Times New Roman" w:cs="Times New Roman"/>
                <w:bCs/>
                <w:sz w:val="28"/>
                <w:szCs w:val="28"/>
              </w:rPr>
              <w:t xml:space="preserve">у), ОД </w:t>
            </w:r>
            <w:r w:rsidRPr="00B7260A">
              <w:rPr>
                <w:rFonts w:ascii="Times New Roman" w:hAnsi="Times New Roman" w:cs="Times New Roman"/>
                <w:bCs/>
                <w:sz w:val="28"/>
                <w:szCs w:val="28"/>
              </w:rPr>
              <w:lastRenderedPageBreak/>
              <w:t>ИЦ.1(у), ОД2(у), ОД3(у), ОД3.1, ОД4(у), ОД5(у), Р1(у), Р2, ИТ1(у), СП1(у), СП2</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16</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управление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зданий, предназначенных для размещения органов и организаций общественного управления. Содержание данного вида разрешенного </w:t>
            </w:r>
            <w:r w:rsidRPr="00B7260A">
              <w:rPr>
                <w:rFonts w:ascii="Times New Roman" w:hAnsi="Times New Roman" w:cs="Times New Roman"/>
                <w:bCs/>
                <w:sz w:val="28"/>
                <w:szCs w:val="28"/>
              </w:rPr>
              <w:lastRenderedPageBreak/>
              <w:t>использования включает в себя содержание видов разрешенного использования с кодами 3.8.1 - 3.8.2</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3.8</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16.1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Государственное управление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3.8.1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ОД ИЦ, ОД ИЦ.1, ОД2, ОД3</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16.2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Представительская деятельность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зданий, предназначенных для дипломатических представительств иностранных </w:t>
            </w:r>
            <w:r w:rsidRPr="00B7260A">
              <w:rPr>
                <w:rFonts w:ascii="Times New Roman" w:hAnsi="Times New Roman" w:cs="Times New Roman"/>
                <w:bCs/>
                <w:sz w:val="28"/>
                <w:szCs w:val="28"/>
              </w:rPr>
              <w:lastRenderedPageBreak/>
              <w:t>государств и субъектов Российской Федерации, консульских учреждений в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3.8.2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ОД ИЦ, ОД ИЦ.1, ОД2, ОД3</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17</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научной деятельности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3.9</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17.1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Обеспечение деятельности в области гидрометеорологии и </w:t>
            </w:r>
            <w:r w:rsidRPr="00B7260A">
              <w:rPr>
                <w:rFonts w:ascii="Times New Roman" w:hAnsi="Times New Roman" w:cs="Times New Roman"/>
                <w:bCs/>
                <w:sz w:val="28"/>
                <w:szCs w:val="28"/>
              </w:rPr>
              <w:lastRenderedPageBreak/>
              <w:t>смежных с ней областях</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w:t>
            </w:r>
            <w:r w:rsidRPr="00B7260A">
              <w:rPr>
                <w:rFonts w:ascii="Times New Roman" w:hAnsi="Times New Roman" w:cs="Times New Roman"/>
                <w:bCs/>
                <w:sz w:val="28"/>
                <w:szCs w:val="28"/>
              </w:rPr>
              <w:lastRenderedPageBreak/>
              <w:t>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3.9.1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 П</w:t>
            </w:r>
            <w:proofErr w:type="gramStart"/>
            <w:r w:rsidRPr="00B7260A">
              <w:rPr>
                <w:rFonts w:ascii="Times New Roman" w:hAnsi="Times New Roman" w:cs="Times New Roman"/>
                <w:bCs/>
                <w:sz w:val="28"/>
                <w:szCs w:val="28"/>
              </w:rPr>
              <w:t>6</w:t>
            </w:r>
            <w:proofErr w:type="gramEnd"/>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17.2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исследований</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3.9.2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 ОД ИЦ.1,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ОД3, ОД4, ОД6, П1(у), П2 - П3, П4 - П5, П5.1, П6</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17.3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испытаний</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зданий и сооружений для проведения изысканий, испытаний опытных промышленных образцов, для размещения организаций, </w:t>
            </w:r>
            <w:r w:rsidRPr="00B7260A">
              <w:rPr>
                <w:rFonts w:ascii="Times New Roman" w:hAnsi="Times New Roman" w:cs="Times New Roman"/>
                <w:bCs/>
                <w:sz w:val="28"/>
                <w:szCs w:val="28"/>
              </w:rPr>
              <w:lastRenderedPageBreak/>
              <w:t>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3.9.3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 ОД ИЦ.1,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ОД3, ОД4, ОД6, </w:t>
            </w:r>
            <w:r w:rsidRPr="00B7260A">
              <w:rPr>
                <w:rFonts w:ascii="Times New Roman" w:hAnsi="Times New Roman" w:cs="Times New Roman"/>
                <w:bCs/>
                <w:sz w:val="28"/>
                <w:szCs w:val="28"/>
              </w:rPr>
              <w:lastRenderedPageBreak/>
              <w:t>П1(у), П2 - П3, П4 - П5, П5.1, П6</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18</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Амбулаторное ветеринарное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предназначенных для оказания ветеринарных услуг без содержания животных</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3.10.1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Ж1, Ж2, Ж2.1, Ж3, Ж3.1, ОД И</w:t>
            </w:r>
            <w:proofErr w:type="gramStart"/>
            <w:r w:rsidRPr="00B7260A">
              <w:rPr>
                <w:rFonts w:ascii="Times New Roman" w:hAnsi="Times New Roman" w:cs="Times New Roman"/>
                <w:bCs/>
                <w:sz w:val="28"/>
                <w:szCs w:val="28"/>
              </w:rPr>
              <w:t>Ц(</w:t>
            </w:r>
            <w:proofErr w:type="gramEnd"/>
            <w:r w:rsidRPr="00B7260A">
              <w:rPr>
                <w:rFonts w:ascii="Times New Roman" w:hAnsi="Times New Roman" w:cs="Times New Roman"/>
                <w:bCs/>
                <w:sz w:val="28"/>
                <w:szCs w:val="28"/>
              </w:rPr>
              <w:t xml:space="preserve">у), ОД ИЦ.1(у), ОД2(у), </w:t>
            </w:r>
            <w:r w:rsidRPr="00B7260A">
              <w:rPr>
                <w:rFonts w:ascii="Times New Roman" w:hAnsi="Times New Roman" w:cs="Times New Roman"/>
                <w:bCs/>
                <w:sz w:val="28"/>
                <w:szCs w:val="28"/>
              </w:rPr>
              <w:lastRenderedPageBreak/>
              <w:t>ОД3(у), ОД4(у), П4 - П5(у), П5.1(у)</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земельных участков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Максимальный</w:t>
            </w:r>
            <w:proofErr w:type="gramEnd"/>
            <w:r w:rsidRPr="00B7260A">
              <w:rPr>
                <w:rFonts w:ascii="Times New Roman" w:hAnsi="Times New Roman" w:cs="Times New Roman"/>
                <w:bCs/>
                <w:sz w:val="28"/>
                <w:szCs w:val="28"/>
              </w:rPr>
              <w:t xml:space="preserve">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- 50%.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 1 на 50 посетителей</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19</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Приюты для животных</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w:t>
            </w:r>
            <w:r w:rsidRPr="00B7260A">
              <w:rPr>
                <w:rFonts w:ascii="Times New Roman" w:hAnsi="Times New Roman" w:cs="Times New Roman"/>
                <w:bCs/>
                <w:sz w:val="28"/>
                <w:szCs w:val="28"/>
              </w:rPr>
              <w:lastRenderedPageBreak/>
              <w:t>капитального строительства, предназначенных для организации гостиниц для животных</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3.10.2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П5, П6</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20</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Деловое управление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 ОД ИЦ.1,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ОД3, ОД4, Р2, Р2.1, П1, П2 - П3, П4 - П5, П5.1, ИТ1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земельного участка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20 работников.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.1 максимальный процент застройки в границах земельного участка - 40%; минимальная доля озеленения - 60%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Объекты торговли (торговые центры, торгово-развлекательные центры (комплексы)</w:t>
            </w:r>
            <w:proofErr w:type="gramEnd"/>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(у), ОД3, ОД4, Р2.1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Минимальный размер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- 0,25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20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торговой площади.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.1 максимальный процент застройки в границах земельного участка - 40%; минимальная доля озеленения - 60%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Рынки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гаражей и (или) стоянок для автомобилей сотрудников и посетителей рынка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Ж2(у), ОД И</w:t>
            </w:r>
            <w:proofErr w:type="gramStart"/>
            <w:r w:rsidRPr="00B7260A">
              <w:rPr>
                <w:rFonts w:ascii="Times New Roman" w:hAnsi="Times New Roman" w:cs="Times New Roman"/>
                <w:bCs/>
                <w:sz w:val="28"/>
                <w:szCs w:val="28"/>
              </w:rPr>
              <w:t>Ц(</w:t>
            </w:r>
            <w:proofErr w:type="gramEnd"/>
            <w:r w:rsidRPr="00B7260A">
              <w:rPr>
                <w:rFonts w:ascii="Times New Roman" w:hAnsi="Times New Roman" w:cs="Times New Roman"/>
                <w:bCs/>
                <w:sz w:val="28"/>
                <w:szCs w:val="28"/>
              </w:rPr>
              <w:t>у), ОД ИЦ.1(у), ОД2(у), ОД3(у), ОД4</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земельных участков устанавливается из расчета - при торговой площади до 600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- 14 м</w:t>
            </w:r>
            <w:r w:rsidRPr="00B7260A">
              <w:rPr>
                <w:rFonts w:ascii="Times New Roman" w:hAnsi="Times New Roman" w:cs="Times New Roman"/>
                <w:bCs/>
                <w:sz w:val="28"/>
                <w:szCs w:val="28"/>
                <w:vertAlign w:val="superscript"/>
              </w:rPr>
              <w:t>2</w:t>
            </w:r>
            <w:r w:rsidRPr="00B7260A">
              <w:rPr>
                <w:rFonts w:ascii="Times New Roman" w:hAnsi="Times New Roman" w:cs="Times New Roman"/>
                <w:bCs/>
                <w:sz w:val="28"/>
                <w:szCs w:val="28"/>
              </w:rPr>
              <w:t xml:space="preserve"> на 1 м</w:t>
            </w:r>
            <w:r w:rsidRPr="00B7260A">
              <w:rPr>
                <w:rFonts w:ascii="Times New Roman" w:hAnsi="Times New Roman" w:cs="Times New Roman"/>
                <w:bCs/>
                <w:sz w:val="28"/>
                <w:szCs w:val="28"/>
                <w:vertAlign w:val="superscript"/>
              </w:rPr>
              <w:t>2</w:t>
            </w:r>
            <w:r w:rsidRPr="00B7260A">
              <w:rPr>
                <w:rFonts w:ascii="Times New Roman" w:hAnsi="Times New Roman" w:cs="Times New Roman"/>
                <w:bCs/>
                <w:sz w:val="28"/>
                <w:szCs w:val="28"/>
              </w:rPr>
              <w:t xml:space="preserve"> торговой площади, при торговой площади свыше 3000 м</w:t>
            </w:r>
            <w:r w:rsidRPr="00B7260A">
              <w:rPr>
                <w:rFonts w:ascii="Times New Roman" w:hAnsi="Times New Roman" w:cs="Times New Roman"/>
                <w:bCs/>
                <w:sz w:val="28"/>
                <w:szCs w:val="28"/>
                <w:vertAlign w:val="superscript"/>
              </w:rPr>
              <w:t>2</w:t>
            </w:r>
            <w:r w:rsidRPr="00B7260A">
              <w:rPr>
                <w:rFonts w:ascii="Times New Roman" w:hAnsi="Times New Roman" w:cs="Times New Roman"/>
                <w:bCs/>
                <w:sz w:val="28"/>
                <w:szCs w:val="28"/>
              </w:rPr>
              <w:t xml:space="preserve"> - 7 м</w:t>
            </w:r>
            <w:r w:rsidRPr="00B7260A">
              <w:rPr>
                <w:rFonts w:ascii="Times New Roman" w:hAnsi="Times New Roman" w:cs="Times New Roman"/>
                <w:bCs/>
                <w:sz w:val="28"/>
                <w:szCs w:val="28"/>
                <w:vertAlign w:val="superscript"/>
              </w:rPr>
              <w:t>2</w:t>
            </w:r>
            <w:r w:rsidRPr="00B7260A">
              <w:rPr>
                <w:rFonts w:ascii="Times New Roman" w:hAnsi="Times New Roman" w:cs="Times New Roman"/>
                <w:bCs/>
                <w:sz w:val="28"/>
                <w:szCs w:val="28"/>
              </w:rPr>
              <w:t xml:space="preserve"> на 1 м</w:t>
            </w:r>
            <w:r w:rsidRPr="00B7260A">
              <w:rPr>
                <w:rFonts w:ascii="Times New Roman" w:hAnsi="Times New Roman" w:cs="Times New Roman"/>
                <w:bCs/>
                <w:sz w:val="28"/>
                <w:szCs w:val="28"/>
                <w:vertAlign w:val="superscript"/>
              </w:rPr>
              <w:t>2</w:t>
            </w:r>
            <w:r w:rsidRPr="00B7260A">
              <w:rPr>
                <w:rFonts w:ascii="Times New Roman" w:hAnsi="Times New Roman" w:cs="Times New Roman"/>
                <w:bCs/>
                <w:sz w:val="28"/>
                <w:szCs w:val="28"/>
              </w:rPr>
              <w:t xml:space="preserve"> торговой площади.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- 0,25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- 2 на 5 торговых мест</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4.4</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 Ж3.1, ОД ИЦ, ОД ИЦ.1, ОД2, ОД3, ОД4, Р2, Р2.1, П1(у), П2 - П3(у),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- 3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20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торговой площади.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зонах 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Ж3, ОД ИЦ, ОД ИЦ.1, ОД2 допускается размещение объектов капитального строительства, предназначенных для продажи товаров, торговая площадь которых составляет до 500 кв.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.1 максимальный процент застройки в границах земельного участка - 40%; минимальная доля озеленения - 60%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24</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Банковская и страховая деятельность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4.5</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ОД ИЦ, ОД ИЦ.1, ОД2, ОД3, ОД4, П4 - П5, П5.1, ИТ1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20 работников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25</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4.6</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(у), Ж2(у), Ж2.1(у), Ж3(у), Ж3.1(у), ОД ИЦ, ОД ИЦ.1, ОД2, ОД3, ОД3.1, ОД4, ОД5(у), ОД6, ОД7(у), Р1, Р2, Р2.1, П1, П2 - П3, П4 - П5, П5.1, П6, ИТ1, ИТ5</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Минимальный размер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размер земельного участка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размер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мест или посетителей при их максимальном количестве.</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.1 максимальный процент застройки в границах земельного участка - 40%; минимальная доля озеленения - 60%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26</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гостиниц</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4.7</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Ж3(у), Ж3.1(у), ОД ИЦ, ОД ИЦ.1, ОД2, ОД3, ОД3.1, ОД4(у), ОД7(у), П4 - П5(у), П5.1(у), П6, ИТ1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в зоне Ж</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- 4;</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в зоне Ж3 - 3;</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в остальных зонах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- 50%.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- 9 на 100 гостиничных мест</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27</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Развлечения</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4.8.1 - 4.8.2</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4.8</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27.1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Развлекательные мероприятия</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4.8.1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(у), ОД ИЦ, ОД ИЦ.1, ОД2, ОД3, ОД3.1, ОД4, ОД7, Р2</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5" w:history="1">
              <w:r w:rsidRPr="00B7260A">
                <w:rPr>
                  <w:rFonts w:ascii="Times New Roman" w:hAnsi="Times New Roman" w:cs="Times New Roman"/>
                  <w:bCs/>
                  <w:color w:val="0000FF"/>
                  <w:sz w:val="28"/>
                  <w:szCs w:val="28"/>
                </w:rPr>
                <w:t>пункта 3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мест или посетителей при их максимальном количестве.</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27.2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азартных игр</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4.8.2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(у), ОД ИЦ, ОД ИЦ.1, ОД2, ОД3, ОД3.1, ОД4, ОД7, Р2</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5" w:history="1">
              <w:r w:rsidRPr="00B7260A">
                <w:rPr>
                  <w:rFonts w:ascii="Times New Roman" w:hAnsi="Times New Roman" w:cs="Times New Roman"/>
                  <w:bCs/>
                  <w:color w:val="0000FF"/>
                  <w:sz w:val="28"/>
                  <w:szCs w:val="28"/>
                </w:rPr>
                <w:t>пункта 3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Минимальная площадь земельного участка - 0,15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мест или посетителей при их максимальном количестве.</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28</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4.9</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ОД3(у), 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ОД5(у), ОД6(у), Р4(у), ОТ3(у), П1(у), П2 - П3(у), П4 - П5, П5.1, П6, ИТ1(у), ИТ3, СП2(у)</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Минимальная площадь земельного участка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устанавливается из расчета при этажности на 1 </w:t>
            </w:r>
            <w:proofErr w:type="spellStart"/>
            <w:r w:rsidRPr="00B7260A">
              <w:rPr>
                <w:rFonts w:ascii="Times New Roman" w:hAnsi="Times New Roman" w:cs="Times New Roman"/>
                <w:bCs/>
                <w:sz w:val="28"/>
                <w:szCs w:val="28"/>
              </w:rPr>
              <w:t>машиноместо</w:t>
            </w:r>
            <w:proofErr w:type="spell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одноэтажных - 30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двухэтажных - 20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трехэтажных - 14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четырехэтажных - 12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пятиэтажных - 10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- 0,03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Предельное количество этажей гаражей боксового типа - 1 этаж.</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Предельное количество этажей для многоярусных гаражей - 5 надземных этажей.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максимальная высота ограждений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не подлежит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29</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Объекты дорожного сервиса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4.9.1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29.1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Заправка транспортных средств</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автозаправочных станций; размещение магазинов сопутствующей торговли, зданий для </w:t>
            </w:r>
            <w:r w:rsidRPr="00B7260A">
              <w:rPr>
                <w:rFonts w:ascii="Times New Roman" w:hAnsi="Times New Roman" w:cs="Times New Roman"/>
                <w:bCs/>
                <w:sz w:val="28"/>
                <w:szCs w:val="28"/>
              </w:rPr>
              <w:lastRenderedPageBreak/>
              <w:t>организации общественного питания в качестве объектов дорожного сервиса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4.9.1.1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ОД3(у), 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Р4(у), П1(у), П2 </w:t>
            </w:r>
            <w:r w:rsidRPr="00B7260A">
              <w:rPr>
                <w:rFonts w:ascii="Times New Roman" w:hAnsi="Times New Roman" w:cs="Times New Roman"/>
                <w:bCs/>
                <w:sz w:val="28"/>
                <w:szCs w:val="28"/>
              </w:rPr>
              <w:lastRenderedPageBreak/>
              <w:t>- П3(у),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автозаправочной станции не более 5 топливораздаточных колонок (здание с помещением для оператора, торговым павильоном, туалетом, раздаточными колонками, внутренние проезды, площадка, стоянка, подземные резервуары)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автозаправочной станции более 5 топливораздаточных колонок (здание с помещением для оператора, торговым павильоном, туалетом, раздаточными колонками, внутренние проезды, площадка, стоянка, подземные резервуары) - 0,2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автомагазина</w:t>
            </w:r>
            <w:proofErr w:type="spellEnd"/>
            <w:r w:rsidRPr="00B7260A">
              <w:rPr>
                <w:rFonts w:ascii="Times New Roman" w:hAnsi="Times New Roman" w:cs="Times New Roman"/>
                <w:bCs/>
                <w:sz w:val="28"/>
                <w:szCs w:val="28"/>
              </w:rPr>
              <w:t xml:space="preserve"> (отдельный объе</w:t>
            </w:r>
            <w:proofErr w:type="gramStart"/>
            <w:r w:rsidRPr="00B7260A">
              <w:rPr>
                <w:rFonts w:ascii="Times New Roman" w:hAnsi="Times New Roman" w:cs="Times New Roman"/>
                <w:bCs/>
                <w:sz w:val="28"/>
                <w:szCs w:val="28"/>
              </w:rPr>
              <w:t>кт с пл</w:t>
            </w:r>
            <w:proofErr w:type="gramEnd"/>
            <w:r w:rsidRPr="00B7260A">
              <w:rPr>
                <w:rFonts w:ascii="Times New Roman" w:hAnsi="Times New Roman" w:cs="Times New Roman"/>
                <w:bCs/>
                <w:sz w:val="28"/>
                <w:szCs w:val="28"/>
              </w:rPr>
              <w:t>ощадкой-стоянкой, туалетом) - 0,05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размер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- 1 этаж.</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20 работников, 1 на 10 единовременных посетителей</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29.2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дорожного отдыха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зданий для предоставления гостиничных услуг в качестве дорожного сервиса </w:t>
            </w:r>
            <w:r w:rsidRPr="00B7260A">
              <w:rPr>
                <w:rFonts w:ascii="Times New Roman" w:hAnsi="Times New Roman" w:cs="Times New Roman"/>
                <w:bCs/>
                <w:sz w:val="28"/>
                <w:szCs w:val="28"/>
              </w:rPr>
              <w:lastRenderedPageBreak/>
              <w:t>(мотелей),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4.9.1.2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ОД3(у), 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Р4(у), П1(у), П2 </w:t>
            </w:r>
            <w:r w:rsidRPr="00B7260A">
              <w:rPr>
                <w:rFonts w:ascii="Times New Roman" w:hAnsi="Times New Roman" w:cs="Times New Roman"/>
                <w:bCs/>
                <w:sz w:val="28"/>
                <w:szCs w:val="28"/>
              </w:rPr>
              <w:lastRenderedPageBreak/>
              <w:t>- П3(у),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- 0,05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размер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- 2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не менее 50% от общего количества номеров мотеля, 1 на 10 работников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29.3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Автомобильные мойки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автомобильных моек, а также размещение магазинов сопутствующей торговли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4.9.1.3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ОД3(у), 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Р4(у), П1(у), П2 - П3(у),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- 0,05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размер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- 2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20 работников, 1 на 10 единовременных посетителей</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29.4</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Ремонт автомобилей</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4.9.1.4</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ОД3(у), 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Р4(у), П1(у), П2 - П3(у), П4 - П5, П5.1, П6</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- 0,4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размер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- 0,4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размер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4.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Предельное количество этажей - 2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7.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20 работников, 1 на 10 единовременных посетителей</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29.5</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стоянок (парковок) легковых автомобилей и других </w:t>
            </w:r>
            <w:proofErr w:type="spellStart"/>
            <w:r w:rsidRPr="00B7260A">
              <w:rPr>
                <w:rFonts w:ascii="Times New Roman" w:hAnsi="Times New Roman" w:cs="Times New Roman"/>
                <w:bCs/>
                <w:sz w:val="28"/>
                <w:szCs w:val="28"/>
              </w:rPr>
              <w:t>мототранспортных</w:t>
            </w:r>
            <w:proofErr w:type="spellEnd"/>
            <w:r w:rsidRPr="00B7260A">
              <w:rPr>
                <w:rFonts w:ascii="Times New Roman" w:hAnsi="Times New Roman" w:cs="Times New Roman"/>
                <w:bCs/>
                <w:sz w:val="28"/>
                <w:szCs w:val="2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4.9.2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Ж1(у), Ж2(у), Ж2.1(у), Ж3(у), Ж3.1(у), Ж4(у), Ж4.1(у), ОД И</w:t>
            </w:r>
            <w:proofErr w:type="gramStart"/>
            <w:r w:rsidRPr="00B7260A">
              <w:rPr>
                <w:rFonts w:ascii="Times New Roman" w:hAnsi="Times New Roman" w:cs="Times New Roman"/>
                <w:bCs/>
                <w:sz w:val="28"/>
                <w:szCs w:val="28"/>
              </w:rPr>
              <w:t>Ц(</w:t>
            </w:r>
            <w:proofErr w:type="gramEnd"/>
            <w:r w:rsidRPr="00B7260A">
              <w:rPr>
                <w:rFonts w:ascii="Times New Roman" w:hAnsi="Times New Roman" w:cs="Times New Roman"/>
                <w:bCs/>
                <w:sz w:val="28"/>
                <w:szCs w:val="28"/>
              </w:rPr>
              <w:t xml:space="preserve">у), ОД ИЦ.1(у), ОД </w:t>
            </w:r>
            <w:proofErr w:type="spellStart"/>
            <w:r w:rsidRPr="00B7260A">
              <w:rPr>
                <w:rFonts w:ascii="Times New Roman" w:hAnsi="Times New Roman" w:cs="Times New Roman"/>
                <w:bCs/>
                <w:sz w:val="28"/>
                <w:szCs w:val="28"/>
              </w:rPr>
              <w:t>Усть-Шексна</w:t>
            </w:r>
            <w:proofErr w:type="spellEnd"/>
            <w:r w:rsidRPr="00B7260A">
              <w:rPr>
                <w:rFonts w:ascii="Times New Roman" w:hAnsi="Times New Roman" w:cs="Times New Roman"/>
                <w:bCs/>
                <w:sz w:val="28"/>
                <w:szCs w:val="28"/>
              </w:rPr>
              <w:t xml:space="preserve"> (У), ОД2, ОД3, ОД3.1, ОД4, ОД5, ОД6, ОД7, ОД7.1, ИТ1, ИТ2, ИТ3, ИТ4, ИТ5, П1, П2 - П3, П4 - П5, П6</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Предельные размеры земельных участков и предельные параметры разрешенного строительства, </w:t>
            </w:r>
            <w:r w:rsidRPr="00B7260A">
              <w:rPr>
                <w:rFonts w:ascii="Times New Roman" w:hAnsi="Times New Roman" w:cs="Times New Roman"/>
                <w:bCs/>
                <w:sz w:val="28"/>
                <w:szCs w:val="28"/>
              </w:rPr>
              <w:lastRenderedPageBreak/>
              <w:t>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- 0.025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размер земельного участка - 0.25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 а также в соответствии с </w:t>
            </w:r>
            <w:hyperlink r:id="rId101" w:history="1">
              <w:r w:rsidRPr="00B7260A">
                <w:rPr>
                  <w:rFonts w:ascii="Times New Roman" w:hAnsi="Times New Roman" w:cs="Times New Roman"/>
                  <w:bCs/>
                  <w:color w:val="0000FF"/>
                  <w:sz w:val="28"/>
                  <w:szCs w:val="28"/>
                </w:rPr>
                <w:t>таблицей 7.1.1</w:t>
              </w:r>
            </w:hyperlink>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СанПиН</w:t>
            </w:r>
            <w:proofErr w:type="spellEnd"/>
            <w:r w:rsidRPr="00B7260A">
              <w:rPr>
                <w:rFonts w:ascii="Times New Roman" w:hAnsi="Times New Roman" w:cs="Times New Roman"/>
                <w:bCs/>
                <w:sz w:val="28"/>
                <w:szCs w:val="28"/>
              </w:rPr>
              <w:t xml:space="preserve"> 2.2.1/2.1.1.1200-03 "Санитарно-защитные зоны и санитарная классификация предприятий, сооружений и иных объектов".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В соответствии с Водным </w:t>
            </w:r>
            <w:hyperlink r:id="rId102"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РФ включить в ограничения использования - запрещение организации стоянки транспортных средств в </w:t>
            </w:r>
            <w:proofErr w:type="spellStart"/>
            <w:r w:rsidRPr="00B7260A">
              <w:rPr>
                <w:rFonts w:ascii="Times New Roman" w:hAnsi="Times New Roman" w:cs="Times New Roman"/>
                <w:bCs/>
                <w:sz w:val="28"/>
                <w:szCs w:val="28"/>
              </w:rPr>
              <w:t>водоохранных</w:t>
            </w:r>
            <w:proofErr w:type="spellEnd"/>
            <w:r w:rsidRPr="00B7260A">
              <w:rPr>
                <w:rFonts w:ascii="Times New Roman" w:hAnsi="Times New Roman" w:cs="Times New Roman"/>
                <w:bCs/>
                <w:sz w:val="28"/>
                <w:szCs w:val="28"/>
              </w:rPr>
              <w:t xml:space="preserve"> зонах, за исключением специально оборудованных мест, имеющих твердое покрытие</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Выставочно-ярмарочная деятельность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B7260A">
              <w:rPr>
                <w:rFonts w:ascii="Times New Roman" w:hAnsi="Times New Roman" w:cs="Times New Roman"/>
                <w:bCs/>
                <w:sz w:val="28"/>
                <w:szCs w:val="28"/>
              </w:rPr>
              <w:t>конгрессной</w:t>
            </w:r>
            <w:proofErr w:type="spellEnd"/>
            <w:r w:rsidRPr="00B7260A">
              <w:rPr>
                <w:rFonts w:ascii="Times New Roman" w:hAnsi="Times New Roman" w:cs="Times New Roman"/>
                <w:bCs/>
                <w:sz w:val="28"/>
                <w:szCs w:val="2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4.10</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2</w:t>
            </w:r>
            <w:proofErr w:type="gramEnd"/>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Отдых (рекреация)</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Обустройство мест для занятия спортом, физической </w:t>
            </w:r>
            <w:r w:rsidRPr="00B7260A">
              <w:rPr>
                <w:rFonts w:ascii="Times New Roman" w:hAnsi="Times New Roman" w:cs="Times New Roman"/>
                <w:bCs/>
                <w:sz w:val="28"/>
                <w:szCs w:val="28"/>
              </w:rPr>
              <w:lastRenderedPageBreak/>
              <w:t>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Содержание данного вида разрешенного использования включает в себя содержание видов разрешенного использования с кодами 5.1 - 5.5</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5.0</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сквера, сада, парка - 0,2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сквера, сада, парка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иных объектов, указанных в описании вида разрешенного использования кода 12.0,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 -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- 7%.</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- 70%.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Баланс территории: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зеленые насаждения и водоемы - не менее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аллеи, дорожки - 10 - 15%,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площадки, аттракционы - 20 - 25%,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сооружения - 5 - 7%.</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Высота зданий для обслуживания посетителей не более 6 - 8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Высота парковых сооружений - аттракционов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 1 на 50 посетителей</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31.1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спортивно-зрелищных мероприятий</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5.1.1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7</w:t>
            </w:r>
            <w:proofErr w:type="gramEnd"/>
            <w:r w:rsidRPr="00B7260A">
              <w:rPr>
                <w:rFonts w:ascii="Times New Roman" w:hAnsi="Times New Roman" w:cs="Times New Roman"/>
                <w:bCs/>
                <w:sz w:val="28"/>
                <w:szCs w:val="28"/>
              </w:rPr>
              <w:t>, ОД7.1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- 4 на 100 мест на трибунах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31.1.2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спортивных клубов, спортивных залов, бассейнов, физкультурно-оздоровительных комплексов в зданиях и сооружениях</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5.1.2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Ж3(у), Ж3.1(у), ОД2, ОД3, ОД4, ОД6, ОД7, ОД7.1, Р1, Р2, Р4,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20 работников, 1 на 10 единовременных посетителей.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Для территории, подлежащей комплексному развитию, расположенной 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установлены иные предельные параметры разрешенного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Предельное количество этажей - 4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Расчетные показатели минимально допустимого уровня обеспеченности населения объектами коммунальной, транспортной, социальной инфраструктур и максимально допустимого уровня территориальной доступности таких объектов для населения установлены </w:t>
            </w:r>
            <w:hyperlink w:anchor="Par4734" w:history="1">
              <w:r w:rsidRPr="00B7260A">
                <w:rPr>
                  <w:rFonts w:ascii="Times New Roman" w:hAnsi="Times New Roman" w:cs="Times New Roman"/>
                  <w:bCs/>
                  <w:color w:val="0000FF"/>
                  <w:sz w:val="28"/>
                  <w:szCs w:val="28"/>
                </w:rPr>
                <w:t>статьей 45.1</w:t>
              </w:r>
            </w:hyperlink>
            <w:r w:rsidRPr="00B7260A">
              <w:rPr>
                <w:rFonts w:ascii="Times New Roman" w:hAnsi="Times New Roman" w:cs="Times New Roman"/>
                <w:bCs/>
                <w:sz w:val="28"/>
                <w:szCs w:val="28"/>
              </w:rPr>
              <w:t xml:space="preserve"> настоящих Правил</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31.1.3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5.1.3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 Ж3.1, ОД2, ОД3, ОД4, ОД6, ОД7, ОД7.1, Р1, Р2, Р4, П4 - П5, П5.1</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31.1.4</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5.1.4</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Ж2, Ж2.1, Ж3, Ж3.1, ОД2, ОД3, ОД4, ОД6, ОД7, ОД7.1, Р1, Р2, Р4, П4 - П5, П5.1</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Предельные размеры земельных участков и предельные параметры разрешенного строительства, </w:t>
            </w:r>
            <w:r w:rsidRPr="00B7260A">
              <w:rPr>
                <w:rFonts w:ascii="Times New Roman" w:hAnsi="Times New Roman" w:cs="Times New Roman"/>
                <w:bCs/>
                <w:sz w:val="28"/>
                <w:szCs w:val="28"/>
              </w:rPr>
              <w:lastRenderedPageBreak/>
              <w:t>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31.1.5</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Водный спорт</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5.1.5</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Р3, ОТ2, 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31.1.6</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Авиационный спорт</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5.1.6</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Р1, Р2, Р4, П4 - П5, П5.1</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31.1.7</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Спортивные базы</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спортивных баз и лагерей, в которых осуществляется спортивная подготовка длительно проживающих в них лиц</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5.1.7</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ОД3, ОД4, ОД6, ОД7, ОД7.1, Р1, Р2, Р4,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устанавливаются с учетом </w:t>
            </w:r>
            <w:hyperlink w:anchor="Par658" w:history="1">
              <w:r w:rsidRPr="00B7260A">
                <w:rPr>
                  <w:rFonts w:ascii="Times New Roman" w:hAnsi="Times New Roman" w:cs="Times New Roman"/>
                  <w:bCs/>
                  <w:color w:val="0000FF"/>
                  <w:sz w:val="28"/>
                  <w:szCs w:val="28"/>
                </w:rPr>
                <w:t>пункта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Минимальный отступ от красной линии улицы - по линии застройки улицы.</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20 работников.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максимальный процент застройки в границах земельного участка - 30%; минимальная доля озеленения - 70%</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32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Природно-познавательный туризм</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B7260A">
              <w:rPr>
                <w:rFonts w:ascii="Times New Roman" w:hAnsi="Times New Roman" w:cs="Times New Roman"/>
                <w:bCs/>
                <w:sz w:val="28"/>
                <w:szCs w:val="28"/>
              </w:rPr>
              <w:t>природовосстановительных</w:t>
            </w:r>
            <w:proofErr w:type="spellEnd"/>
            <w:r w:rsidRPr="00B7260A">
              <w:rPr>
                <w:rFonts w:ascii="Times New Roman" w:hAnsi="Times New Roman" w:cs="Times New Roman"/>
                <w:bCs/>
                <w:sz w:val="28"/>
                <w:szCs w:val="28"/>
              </w:rPr>
              <w:t xml:space="preserve"> мероприятий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4</w:t>
            </w:r>
            <w:proofErr w:type="gramEnd"/>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- 15 на 100 единовременных посетителей</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Туристическое обслуживание</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пансионатов, гостиниц, кемпингов, домов отдыха, не оказывающих услуги по лечению; </w:t>
            </w:r>
            <w:r w:rsidRPr="00B7260A">
              <w:rPr>
                <w:rFonts w:ascii="Times New Roman" w:hAnsi="Times New Roman" w:cs="Times New Roman"/>
                <w:bCs/>
                <w:sz w:val="28"/>
                <w:szCs w:val="28"/>
              </w:rPr>
              <w:lastRenderedPageBreak/>
              <w:t>размещение детских лагерей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5.2.1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Р4, ОД7, Р3(у)</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 1 на 20 отдыхающих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Причалы для маломерных судов</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сооружений, предназначенных для причаливания, хранения и обслуживания яхт, катеров, лодок и других маломерных судов</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5.4</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 ОД ИЦ.1, ОД</w:t>
            </w:r>
            <w:proofErr w:type="gramStart"/>
            <w:r w:rsidRPr="00B7260A">
              <w:rPr>
                <w:rFonts w:ascii="Times New Roman" w:hAnsi="Times New Roman" w:cs="Times New Roman"/>
                <w:bCs/>
                <w:sz w:val="28"/>
                <w:szCs w:val="28"/>
              </w:rPr>
              <w:t>7</w:t>
            </w:r>
            <w:proofErr w:type="gramEnd"/>
            <w:r w:rsidRPr="00B7260A">
              <w:rPr>
                <w:rFonts w:ascii="Times New Roman" w:hAnsi="Times New Roman" w:cs="Times New Roman"/>
                <w:bCs/>
                <w:sz w:val="28"/>
                <w:szCs w:val="28"/>
              </w:rPr>
              <w:t>, Р1(у), Р2, Р3(у), Р4(у), ОТ2, 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Для территории, подлежащей комплексному развитию, расположенной 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установлены иные предельные параметры разрешенного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Предельное количество этажей - 4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Расчетные показатели минимально допустимого уровня обеспеченности населения объектами коммунальной, транспортной, социальной инфраструктур и максимально допустимого уровня территориальной доступности таких объектов для населения установлены </w:t>
            </w:r>
            <w:hyperlink w:anchor="Par4734" w:history="1">
              <w:r w:rsidRPr="00B7260A">
                <w:rPr>
                  <w:rFonts w:ascii="Times New Roman" w:hAnsi="Times New Roman" w:cs="Times New Roman"/>
                  <w:bCs/>
                  <w:color w:val="0000FF"/>
                  <w:sz w:val="28"/>
                  <w:szCs w:val="28"/>
                </w:rPr>
                <w:t>статьей 45.1</w:t>
              </w:r>
            </w:hyperlink>
            <w:r w:rsidRPr="00B7260A">
              <w:rPr>
                <w:rFonts w:ascii="Times New Roman" w:hAnsi="Times New Roman" w:cs="Times New Roman"/>
                <w:bCs/>
                <w:sz w:val="28"/>
                <w:szCs w:val="28"/>
              </w:rPr>
              <w:t xml:space="preserve"> настоящих Правил</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Производственная деятельность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6.0</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Недропользование</w:t>
            </w:r>
            <w:proofErr w:type="spellEnd"/>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Осуществление геологических изысканий; добыча полезных ископаемых открытым (карьеры, отвалы) и </w:t>
            </w:r>
            <w:r w:rsidRPr="00B7260A">
              <w:rPr>
                <w:rFonts w:ascii="Times New Roman" w:hAnsi="Times New Roman" w:cs="Times New Roman"/>
                <w:bCs/>
                <w:sz w:val="28"/>
                <w:szCs w:val="28"/>
              </w:rPr>
              <w:lastRenderedPageBreak/>
              <w:t>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B7260A">
              <w:rPr>
                <w:rFonts w:ascii="Times New Roman" w:hAnsi="Times New Roman" w:cs="Times New Roman"/>
                <w:bCs/>
                <w:sz w:val="28"/>
                <w:szCs w:val="28"/>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B7260A">
              <w:rPr>
                <w:rFonts w:ascii="Times New Roman" w:hAnsi="Times New Roman" w:cs="Times New Roman"/>
                <w:bCs/>
                <w:sz w:val="28"/>
                <w:szCs w:val="28"/>
              </w:rPr>
              <w:t>недропользования</w:t>
            </w:r>
            <w:proofErr w:type="spellEnd"/>
            <w:r w:rsidRPr="00B7260A">
              <w:rPr>
                <w:rFonts w:ascii="Times New Roman" w:hAnsi="Times New Roman" w:cs="Times New Roman"/>
                <w:bCs/>
                <w:sz w:val="28"/>
                <w:szCs w:val="28"/>
              </w:rPr>
              <w:t>, если добыча полезных ископаемых происходит на межселенной территории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6.1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П2 - П3,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объектов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Тяжелая </w:t>
            </w:r>
            <w:r w:rsidRPr="00B7260A">
              <w:rPr>
                <w:rFonts w:ascii="Times New Roman" w:hAnsi="Times New Roman" w:cs="Times New Roman"/>
                <w:bCs/>
                <w:sz w:val="28"/>
                <w:szCs w:val="28"/>
              </w:rPr>
              <w:lastRenderedPageBreak/>
              <w:t>промышленность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Размещение объектов капитального строительства </w:t>
            </w:r>
            <w:r w:rsidRPr="00B7260A">
              <w:rPr>
                <w:rFonts w:ascii="Times New Roman" w:hAnsi="Times New Roman" w:cs="Times New Roman"/>
                <w:bCs/>
                <w:sz w:val="28"/>
                <w:szCs w:val="28"/>
              </w:rPr>
              <w:lastRenderedPageBreak/>
              <w:t>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6.2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П1, П2 - </w:t>
            </w:r>
            <w:r w:rsidRPr="00B7260A">
              <w:rPr>
                <w:rFonts w:ascii="Times New Roman" w:hAnsi="Times New Roman" w:cs="Times New Roman"/>
                <w:bCs/>
                <w:sz w:val="28"/>
                <w:szCs w:val="28"/>
              </w:rPr>
              <w:lastRenderedPageBreak/>
              <w:t>П3,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объектов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38</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Автомобилестроительная промышленность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объектов капитального строительства, предназначенных для производства транспортных </w:t>
            </w:r>
            <w:r w:rsidRPr="00B7260A">
              <w:rPr>
                <w:rFonts w:ascii="Times New Roman" w:hAnsi="Times New Roman" w:cs="Times New Roman"/>
                <w:bCs/>
                <w:sz w:val="28"/>
                <w:szCs w:val="28"/>
              </w:rPr>
              <w:lastRenderedPageBreak/>
              <w:t>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6.2.1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П2 - П3,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объектов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Легкая промышленность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П2 - П3,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объектов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40</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Фармацевтическая промышленность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6.3.1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П2 - П3,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объектов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41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Пищевая промышленность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6.4</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П2 - П3,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объектов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w:t>
            </w:r>
            <w:r w:rsidRPr="00B7260A">
              <w:rPr>
                <w:rFonts w:ascii="Times New Roman" w:hAnsi="Times New Roman" w:cs="Times New Roman"/>
                <w:bCs/>
                <w:sz w:val="28"/>
                <w:szCs w:val="28"/>
              </w:rPr>
              <w:lastRenderedPageBreak/>
              <w:t>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42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Нефтехимическая промышленность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6.5</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П2 - П3,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объектов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Строительная промышленность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w:t>
            </w:r>
            <w:r w:rsidRPr="00B7260A">
              <w:rPr>
                <w:rFonts w:ascii="Times New Roman" w:hAnsi="Times New Roman" w:cs="Times New Roman"/>
                <w:bCs/>
                <w:sz w:val="28"/>
                <w:szCs w:val="28"/>
              </w:rPr>
              <w:lastRenderedPageBreak/>
              <w:t>или их частей и тому подобной продукции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6.6</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П2 - П3, П4 - П5, П5.1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объектов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Энергетика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7260A">
              <w:rPr>
                <w:rFonts w:ascii="Times New Roman" w:hAnsi="Times New Roman" w:cs="Times New Roman"/>
                <w:bCs/>
                <w:sz w:val="28"/>
                <w:szCs w:val="28"/>
              </w:rPr>
              <w:t>золоотвалов</w:t>
            </w:r>
            <w:proofErr w:type="spellEnd"/>
            <w:r w:rsidRPr="00B7260A">
              <w:rPr>
                <w:rFonts w:ascii="Times New Roman" w:hAnsi="Times New Roman" w:cs="Times New Roman"/>
                <w:bCs/>
                <w:sz w:val="28"/>
                <w:szCs w:val="28"/>
              </w:rPr>
              <w:t xml:space="preserve">, гидротехнических сооружений); размещение объектов </w:t>
            </w:r>
            <w:proofErr w:type="spellStart"/>
            <w:r w:rsidRPr="00B7260A">
              <w:rPr>
                <w:rFonts w:ascii="Times New Roman" w:hAnsi="Times New Roman" w:cs="Times New Roman"/>
                <w:bCs/>
                <w:sz w:val="28"/>
                <w:szCs w:val="28"/>
              </w:rPr>
              <w:t>электросетевого</w:t>
            </w:r>
            <w:proofErr w:type="spellEnd"/>
            <w:r w:rsidRPr="00B7260A">
              <w:rPr>
                <w:rFonts w:ascii="Times New Roman" w:hAnsi="Times New Roman" w:cs="Times New Roman"/>
                <w:bCs/>
                <w:sz w:val="28"/>
                <w:szCs w:val="28"/>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6.7</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П2 - П3, СП1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45</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Связь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6.8</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ОД3(у), 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(у), ОД7(у), Р1(у), П1, П2 - П3, П6(у), ИТ1(у), ИТ5(у)</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46</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6.9</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П1, П2 - П3, П4 - П5, П5.1, П6, ИТ5</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- 1 этаж.</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Максимальная высота здания - 12 метров.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47</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Складские площадки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Временное хранение, распределение и перевалка грузов (за исключением хранения стратегических запасов) на открытом воздухе</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6.9.1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П1, П2 - П3, П4 - П5, П5.1, П6, ИТ5</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космической деятельности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6.10</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w:t>
            </w:r>
            <w:proofErr w:type="gramStart"/>
            <w:r w:rsidRPr="00B7260A">
              <w:rPr>
                <w:rFonts w:ascii="Times New Roman" w:hAnsi="Times New Roman" w:cs="Times New Roman"/>
                <w:bCs/>
                <w:sz w:val="28"/>
                <w:szCs w:val="28"/>
              </w:rPr>
              <w:t>1</w:t>
            </w:r>
            <w:proofErr w:type="gramEnd"/>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Научно-производственная деятельность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технологических, промышленных, агропромышленных парков, </w:t>
            </w:r>
            <w:proofErr w:type="spellStart"/>
            <w:proofErr w:type="gramStart"/>
            <w:r w:rsidRPr="00B7260A">
              <w:rPr>
                <w:rFonts w:ascii="Times New Roman" w:hAnsi="Times New Roman" w:cs="Times New Roman"/>
                <w:bCs/>
                <w:sz w:val="28"/>
                <w:szCs w:val="28"/>
              </w:rPr>
              <w:t>бизнес-инкубаторов</w:t>
            </w:r>
            <w:proofErr w:type="spellEnd"/>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6.12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 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ОД6, П1(у), П2 - П3, П4 - П5, П5.1, П6</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Минимальная площадь земельных участков устанавливается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площадь земельного участка - 0,1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площадь земельных участков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2. Минимальные отступы от границ земельных участков до зданий, строений, сооружений устанавливаются в соответствии с </w:t>
            </w:r>
            <w:hyperlink w:anchor="Par658" w:history="1">
              <w:r w:rsidRPr="00B7260A">
                <w:rPr>
                  <w:rFonts w:ascii="Times New Roman" w:hAnsi="Times New Roman" w:cs="Times New Roman"/>
                  <w:bCs/>
                  <w:color w:val="0000FF"/>
                  <w:sz w:val="28"/>
                  <w:szCs w:val="28"/>
                </w:rPr>
                <w:t>пунктом 5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4. Максимальный процент застройки в границах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- 7 на 100 работающих в 2-х смежных сменах</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50</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Железнодорожный транспорт</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7.1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50.1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Железнодорожные пути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железнодорожных путей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7.1.1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ИТ2, ИТ4</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50.2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Обслуживание железнодорожных перевозок</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w:t>
            </w:r>
            <w:r w:rsidRPr="00B7260A">
              <w:rPr>
                <w:rFonts w:ascii="Times New Roman" w:hAnsi="Times New Roman" w:cs="Times New Roman"/>
                <w:bCs/>
                <w:sz w:val="28"/>
                <w:szCs w:val="28"/>
              </w:rPr>
              <w:lastRenderedPageBreak/>
              <w:t>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7.1.2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ИТ2, ИТ4</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Автомобильный транспорт</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7.2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автомобильных дорог</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7.2.1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Все зоны</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Обслуживание перевозок пассажиров</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предназначенных для обслуживания пассажиров</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7.2.2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ИЦ.1, ИТ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ИТ2, ИТ3, ИТ4</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пассажиров дальнего и местного сообщений, прибывающих в час пик</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Стоянки транспорта общего пользования</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стоянок транспортных средств, осуществляющих перевозки людей по установленному маршруту</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7.2.3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ИЦ.1, ИТ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ИТ2, ИТ3, ИТ4</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Водный транспорт</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7.3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 ОД ИЦ.1, ИТ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ИТ5, П6, 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пассажиров дальнего и местного сообщений, прибывающих в час пик</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Воздушный транспорт</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Размещение аэродромов, вертолетных площадок (вертодромов), обустройство мест для приводнения </w:t>
            </w:r>
            <w:r w:rsidRPr="00B7260A">
              <w:rPr>
                <w:rFonts w:ascii="Times New Roman" w:hAnsi="Times New Roman" w:cs="Times New Roman"/>
                <w:bCs/>
                <w:sz w:val="28"/>
                <w:szCs w:val="28"/>
              </w:rPr>
              <w:lastRenderedPageBreak/>
              <w:t>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B7260A">
              <w:rPr>
                <w:rFonts w:ascii="Times New Roman" w:hAnsi="Times New Roman" w:cs="Times New Roman"/>
                <w:bCs/>
                <w:sz w:val="28"/>
                <w:szCs w:val="28"/>
              </w:rPr>
              <w:t xml:space="preserve"> путем; размещение объектов, предназначенных для технического обслуживания и ремонта воздушных судов</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7.4</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(у), СП1(у)</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пассажиров дальнего и местного сообщений, прибывающих в час пик</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54</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обороны и безопасности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B7260A">
              <w:rPr>
                <w:rFonts w:ascii="Times New Roman" w:hAnsi="Times New Roman" w:cs="Times New Roman"/>
                <w:bCs/>
                <w:sz w:val="28"/>
                <w:szCs w:val="28"/>
              </w:rPr>
              <w:t xml:space="preserve"> размещение зданий военных училищ, военных институтов, военных </w:t>
            </w:r>
            <w:r w:rsidRPr="00B7260A">
              <w:rPr>
                <w:rFonts w:ascii="Times New Roman" w:hAnsi="Times New Roman" w:cs="Times New Roman"/>
                <w:bCs/>
                <w:sz w:val="28"/>
                <w:szCs w:val="28"/>
              </w:rPr>
              <w:lastRenderedPageBreak/>
              <w:t>университетов, военных академий; размещение объектов, обеспечивающих осуществление таможенной деятельности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8.0</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w:t>
            </w:r>
            <w:proofErr w:type="gramStart"/>
            <w:r w:rsidRPr="00B7260A">
              <w:rPr>
                <w:rFonts w:ascii="Times New Roman" w:hAnsi="Times New Roman" w:cs="Times New Roman"/>
                <w:bCs/>
                <w:sz w:val="28"/>
                <w:szCs w:val="28"/>
              </w:rPr>
              <w:t>1</w:t>
            </w:r>
            <w:proofErr w:type="gramEnd"/>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- 1,5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следует предусматривать в соответствии с условиями охраны, максимальная высота ограждения - 2,1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55</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вооруженных сил</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w:t>
            </w:r>
            <w:r w:rsidRPr="00B7260A">
              <w:rPr>
                <w:rFonts w:ascii="Times New Roman" w:hAnsi="Times New Roman" w:cs="Times New Roman"/>
                <w:bCs/>
                <w:sz w:val="28"/>
                <w:szCs w:val="28"/>
              </w:rPr>
              <w:lastRenderedPageBreak/>
              <w:t xml:space="preserve">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B7260A">
              <w:rPr>
                <w:rFonts w:ascii="Times New Roman" w:hAnsi="Times New Roman" w:cs="Times New Roman"/>
                <w:bCs/>
                <w:sz w:val="28"/>
                <w:szCs w:val="28"/>
              </w:rPr>
              <w:t>обеспечения</w:t>
            </w:r>
            <w:proofErr w:type="gramEnd"/>
            <w:r w:rsidRPr="00B7260A">
              <w:rPr>
                <w:rFonts w:ascii="Times New Roman" w:hAnsi="Times New Roman" w:cs="Times New Roman"/>
                <w:bCs/>
                <w:sz w:val="28"/>
                <w:szCs w:val="28"/>
              </w:rPr>
              <w:t xml:space="preserve"> безопасности которых были созданы закрытые административно-территориальные образования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8.1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w:t>
            </w:r>
            <w:proofErr w:type="gramStart"/>
            <w:r w:rsidRPr="00B7260A">
              <w:rPr>
                <w:rFonts w:ascii="Times New Roman" w:hAnsi="Times New Roman" w:cs="Times New Roman"/>
                <w:bCs/>
                <w:sz w:val="28"/>
                <w:szCs w:val="28"/>
              </w:rPr>
              <w:t>1</w:t>
            </w:r>
            <w:proofErr w:type="gramEnd"/>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56</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внутреннего правопорядка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7260A">
              <w:rPr>
                <w:rFonts w:ascii="Times New Roman" w:hAnsi="Times New Roman" w:cs="Times New Roman"/>
                <w:bCs/>
                <w:sz w:val="28"/>
                <w:szCs w:val="28"/>
              </w:rPr>
              <w:t>Росгвардии</w:t>
            </w:r>
            <w:proofErr w:type="spellEnd"/>
            <w:r w:rsidRPr="00B7260A">
              <w:rPr>
                <w:rFonts w:ascii="Times New Roman" w:hAnsi="Times New Roman" w:cs="Times New Roman"/>
                <w:bCs/>
                <w:sz w:val="28"/>
                <w:szCs w:val="2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8.3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ОД3, 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П4 - П5, П5.1, ИТ1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до фронта выезда пожарных автомобилей пожарных депо - 10 метров.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красной линии улицы для иных объектов капитального строительства, относящихся к описанию вида разрешенного использования "обеспечение внутреннего правопорядка" (код 8.3)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- 80%.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ограждение земельного участка следует предусматривать в соответствии с условиями охраны, максимальная высота ограждения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- 10%.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57</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деятельности по исполнению наказаний</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объектов капитального строительства для создания мест лишения свободы (следственные изоляторы, тюрьмы, поселения)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8.4</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w:t>
            </w:r>
            <w:proofErr w:type="gramStart"/>
            <w:r w:rsidRPr="00B7260A">
              <w:rPr>
                <w:rFonts w:ascii="Times New Roman" w:hAnsi="Times New Roman" w:cs="Times New Roman"/>
                <w:bCs/>
                <w:sz w:val="28"/>
                <w:szCs w:val="28"/>
              </w:rPr>
              <w:t>1</w:t>
            </w:r>
            <w:proofErr w:type="gramEnd"/>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58</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Санаторная деятельность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9.2.1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ОД5</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1. Предельные размеры земельных участков устанавливаются с учетом </w:t>
            </w:r>
            <w:hyperlink w:anchor="Par656" w:history="1">
              <w:r w:rsidRPr="00B7260A">
                <w:rPr>
                  <w:rFonts w:ascii="Times New Roman" w:hAnsi="Times New Roman" w:cs="Times New Roman"/>
                  <w:bCs/>
                  <w:color w:val="0000FF"/>
                  <w:sz w:val="28"/>
                  <w:szCs w:val="28"/>
                </w:rPr>
                <w:t>пункта 4 статьи 38</w:t>
              </w:r>
            </w:hyperlink>
            <w:r w:rsidRPr="00B7260A">
              <w:rPr>
                <w:rFonts w:ascii="Times New Roman" w:hAnsi="Times New Roman" w:cs="Times New Roman"/>
                <w:bCs/>
                <w:sz w:val="28"/>
                <w:szCs w:val="28"/>
              </w:rPr>
              <w:t xml:space="preserve"> Правил.</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зданий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Отступ застройки от красной линии улицы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от границ смежных земельных участков до стен зданий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должны быть сетчатые или решетчатые, максимальная высота ограждения - 1,8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Минимальная доля озеленения от площади земельного участка - 60%.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 1 на 50 посетителей, 3 на 100 койко-мест</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59</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Историко-культурная деятельность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9.3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 ОД ИЦ.1,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ОД </w:t>
            </w:r>
            <w:proofErr w:type="spellStart"/>
            <w:r w:rsidRPr="00B7260A">
              <w:rPr>
                <w:rFonts w:ascii="Times New Roman" w:hAnsi="Times New Roman" w:cs="Times New Roman"/>
                <w:bCs/>
                <w:sz w:val="28"/>
                <w:szCs w:val="28"/>
              </w:rPr>
              <w:t>Усть-Шексна</w:t>
            </w:r>
            <w:proofErr w:type="spellEnd"/>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- 15 на 100 единовременных посетителей</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60</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260A">
              <w:rPr>
                <w:rFonts w:ascii="Times New Roman" w:hAnsi="Times New Roman" w:cs="Times New Roman"/>
                <w:bCs/>
                <w:sz w:val="28"/>
                <w:szCs w:val="28"/>
              </w:rPr>
              <w:t>рыбозащитных</w:t>
            </w:r>
            <w:proofErr w:type="spellEnd"/>
            <w:r w:rsidRPr="00B7260A">
              <w:rPr>
                <w:rFonts w:ascii="Times New Roman" w:hAnsi="Times New Roman" w:cs="Times New Roman"/>
                <w:bCs/>
                <w:sz w:val="28"/>
                <w:szCs w:val="28"/>
              </w:rPr>
              <w:t xml:space="preserve"> и рыбопропускных сооружений, берегозащитных сооружений)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11.3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ОД ИЦ.1, ОД</w:t>
            </w:r>
            <w:proofErr w:type="gramStart"/>
            <w:r w:rsidRPr="00B7260A">
              <w:rPr>
                <w:rFonts w:ascii="Times New Roman" w:hAnsi="Times New Roman" w:cs="Times New Roman"/>
                <w:bCs/>
                <w:sz w:val="28"/>
                <w:szCs w:val="28"/>
              </w:rPr>
              <w:t>7</w:t>
            </w:r>
            <w:proofErr w:type="gramEnd"/>
            <w:r w:rsidRPr="00B7260A">
              <w:rPr>
                <w:rFonts w:ascii="Times New Roman" w:hAnsi="Times New Roman" w:cs="Times New Roman"/>
                <w:bCs/>
                <w:sz w:val="28"/>
                <w:szCs w:val="28"/>
              </w:rPr>
              <w:t xml:space="preserve">, ОД </w:t>
            </w:r>
            <w:proofErr w:type="spellStart"/>
            <w:r w:rsidRPr="00B7260A">
              <w:rPr>
                <w:rFonts w:ascii="Times New Roman" w:hAnsi="Times New Roman" w:cs="Times New Roman"/>
                <w:bCs/>
                <w:sz w:val="28"/>
                <w:szCs w:val="28"/>
              </w:rPr>
              <w:t>Усть-Шексна</w:t>
            </w:r>
            <w:proofErr w:type="spellEnd"/>
            <w:r w:rsidRPr="00B7260A">
              <w:rPr>
                <w:rFonts w:ascii="Times New Roman" w:hAnsi="Times New Roman" w:cs="Times New Roman"/>
                <w:bCs/>
                <w:sz w:val="28"/>
                <w:szCs w:val="28"/>
              </w:rPr>
              <w:t>, Р1, Р2, Р3, Р4, ОТ2, ОТ3, П4 - П5, П5.1, П6, ИТ5, СП1, 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10 работников</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Земельные участки (территории) общего пользования</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12.0</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61.1</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7260A">
              <w:rPr>
                <w:rFonts w:ascii="Times New Roman" w:hAnsi="Times New Roman" w:cs="Times New Roman"/>
                <w:bCs/>
                <w:sz w:val="28"/>
                <w:szCs w:val="28"/>
              </w:rPr>
              <w:t>велотранспортной</w:t>
            </w:r>
            <w:proofErr w:type="spellEnd"/>
            <w:r w:rsidRPr="00B7260A">
              <w:rPr>
                <w:rFonts w:ascii="Times New Roman" w:hAnsi="Times New Roman" w:cs="Times New Roman"/>
                <w:bCs/>
                <w:sz w:val="28"/>
                <w:szCs w:val="28"/>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12.0.1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Все зоны</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Предельные размеры земельных участков и предельные параметры разрешенного строительства, </w:t>
            </w:r>
            <w:r w:rsidRPr="00B7260A">
              <w:rPr>
                <w:rFonts w:ascii="Times New Roman" w:hAnsi="Times New Roman" w:cs="Times New Roman"/>
                <w:bCs/>
                <w:sz w:val="28"/>
                <w:szCs w:val="28"/>
              </w:rPr>
              <w:lastRenderedPageBreak/>
              <w:t>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61.2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12.0.2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Все зоны</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62</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Ритуальная деятельность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12.1</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w:t>
            </w:r>
            <w:proofErr w:type="gramStart"/>
            <w:r w:rsidRPr="00B7260A">
              <w:rPr>
                <w:rFonts w:ascii="Times New Roman" w:hAnsi="Times New Roman" w:cs="Times New Roman"/>
                <w:bCs/>
                <w:sz w:val="28"/>
                <w:szCs w:val="28"/>
              </w:rPr>
              <w:t>2</w:t>
            </w:r>
            <w:proofErr w:type="gramEnd"/>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Минимальное количество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для хранения индивидуального автотранспорта - 1 на 20 единовременных посетителей</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63</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Специальная деятельность</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w:t>
            </w:r>
            <w:r w:rsidRPr="00B7260A">
              <w:rPr>
                <w:rFonts w:ascii="Times New Roman" w:hAnsi="Times New Roman" w:cs="Times New Roman"/>
                <w:bCs/>
                <w:sz w:val="28"/>
                <w:szCs w:val="28"/>
              </w:rPr>
              <w:lastRenderedPageBreak/>
              <w:t>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12.2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СП3</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64</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Запас</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Отсутствие хозяйственной деятельности</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12.3</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(у), ОТ3</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65</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Земельные участки общего назначения</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13.0</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Ж4.1</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не подлежат установлению</w:t>
            </w:r>
          </w:p>
        </w:tc>
      </w:tr>
      <w:tr w:rsidR="00B7260A" w:rsidRPr="00B7260A">
        <w:tc>
          <w:tcPr>
            <w:tcW w:w="79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66</w:t>
            </w:r>
          </w:p>
        </w:tc>
        <w:tc>
          <w:tcPr>
            <w:tcW w:w="289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Ведение садоводства</w:t>
            </w:r>
          </w:p>
        </w:tc>
        <w:tc>
          <w:tcPr>
            <w:tcW w:w="6520"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w:t>
            </w:r>
            <w:r w:rsidRPr="00B7260A">
              <w:rPr>
                <w:rFonts w:ascii="Times New Roman" w:hAnsi="Times New Roman" w:cs="Times New Roman"/>
                <w:bCs/>
                <w:sz w:val="28"/>
                <w:szCs w:val="28"/>
              </w:rPr>
              <w:lastRenderedPageBreak/>
              <w:t>и гаражей для собственных нужд</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13.2</w:t>
            </w:r>
          </w:p>
        </w:tc>
        <w:tc>
          <w:tcPr>
            <w:tcW w:w="215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Ж4.1</w:t>
            </w:r>
          </w:p>
        </w:tc>
      </w:tr>
      <w:tr w:rsidR="00B7260A" w:rsidRPr="00B7260A">
        <w:tc>
          <w:tcPr>
            <w:tcW w:w="79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top w:val="single" w:sz="4" w:space="0" w:color="auto"/>
              <w:left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7260A" w:rsidRPr="00B7260A">
        <w:tc>
          <w:tcPr>
            <w:tcW w:w="79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c>
          <w:tcPr>
            <w:tcW w:w="12812" w:type="dxa"/>
            <w:gridSpan w:val="4"/>
            <w:tcBorders>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 Предельные размеры земельных участков.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размер земельного участка - 0,04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размер земельного участка - 0,12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 до садовых домов, строений, сооружений.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Минимальные отступы от границ земельного участка устанавливаются при условии соблюдения норм инсоляции, естественной освещенности, санитарно-гигиенических и противопожарных требований.</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отступ строения от красной линии улицы - 5 м; от проезда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Минимальное расстояние от границ соседнего участка до:</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жилого строения - 3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хозяйственных строений - 1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туалетов, выгребных септиков - 4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стволов высокорослых деревьев - 4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 стволов </w:t>
            </w:r>
            <w:proofErr w:type="spellStart"/>
            <w:r w:rsidRPr="00B7260A">
              <w:rPr>
                <w:rFonts w:ascii="Times New Roman" w:hAnsi="Times New Roman" w:cs="Times New Roman"/>
                <w:bCs/>
                <w:sz w:val="28"/>
                <w:szCs w:val="28"/>
              </w:rPr>
              <w:t>среднерослых</w:t>
            </w:r>
            <w:proofErr w:type="spellEnd"/>
            <w:r w:rsidRPr="00B7260A">
              <w:rPr>
                <w:rFonts w:ascii="Times New Roman" w:hAnsi="Times New Roman" w:cs="Times New Roman"/>
                <w:bCs/>
                <w:sz w:val="28"/>
                <w:szCs w:val="28"/>
              </w:rPr>
              <w:t xml:space="preserve"> деревьев - 2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кустарника - 1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Минимальные расстояния между строениями: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жилого строения до душа, бани, туалета - 8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колодца до туалета и компостного устройства - 8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туалета до стен соседнего жилого строения - 12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туалета до источника водоснабжения (колодца) - 25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3. Предельное количество этажей - 2.</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- 20%.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высота ограждения - 1,5 м. Ограждения между смежными земельными участками должны быть сетчатые или решетчатые с целью минимального затенения территории соседних земельных участков</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39. Жилые зоны - Ж</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sectPr w:rsidR="00B7260A" w:rsidRPr="00B7260A">
          <w:pgSz w:w="16838" w:h="11905" w:orient="landscape"/>
          <w:pgMar w:top="1134" w:right="567" w:bottom="567" w:left="425" w:header="0" w:footer="0" w:gutter="0"/>
          <w:cols w:space="720"/>
          <w:noEndnote/>
        </w:sectPr>
      </w:pP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настоящей статье Правил указаны перечни видов разрешенного использования земельных участков и объектов капитального строительства, допустимых для применения в жилых зонах.</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Многоэтажная многоквартирная жилая застройка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многоэтажной многоквартирной застройки (Ж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выделена для обеспечения правовых условий формирования микрорайонов (кварталов) многоквартирных жилых домов средней этажности (5 - 8 этажей) и многоэтажной (высотной) застройки (9 и выше этажей) с высокой плотностью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предназначена для проживания населения с включением в состав жилого образования отдельно стоящих и встроенно-пристроенных объектов всех уровней обслуживания.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Ж</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Среднеэтажная</w:t>
            </w:r>
            <w:proofErr w:type="spellEnd"/>
            <w:r w:rsidRPr="00B7260A">
              <w:rPr>
                <w:rFonts w:ascii="Times New Roman" w:hAnsi="Times New Roman" w:cs="Times New Roman"/>
                <w:bCs/>
                <w:sz w:val="28"/>
                <w:szCs w:val="28"/>
              </w:rPr>
              <w:t xml:space="preserve">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Многоэтажная жилая застройка (высотная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Дома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услуг связи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Общежития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Дошкольное, начальное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Среднее и высшее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Объекты </w:t>
            </w:r>
            <w:proofErr w:type="spellStart"/>
            <w:r w:rsidRPr="00B7260A">
              <w:rPr>
                <w:rFonts w:ascii="Times New Roman" w:hAnsi="Times New Roman" w:cs="Times New Roman"/>
                <w:bCs/>
                <w:sz w:val="28"/>
                <w:szCs w:val="28"/>
              </w:rPr>
              <w:t>культурно-досуговой</w:t>
            </w:r>
            <w:proofErr w:type="spellEnd"/>
            <w:r w:rsidRPr="00B7260A">
              <w:rPr>
                <w:rFonts w:ascii="Times New Roman" w:hAnsi="Times New Roman" w:cs="Times New Roman"/>
                <w:bCs/>
                <w:sz w:val="28"/>
                <w:szCs w:val="28"/>
              </w:rPr>
              <w:t xml:space="preserve"> деятельности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Государственное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Представительская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3.8.2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Амбулаторное ветеринарное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Допускается размещение объектов капитального строительства, предназначенных для продажи товаров, торговая площадь которых составляет до 500 кв. м</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Банковская и страховая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Малоэтажная многоквартирная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Развлекательные мероприятия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Проведение азартных игр</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Ограничения.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пределах зоны размещение нестационарных торговых объектов регламентируется нормативно-правовыми актами органа местного самоуправления.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Малоэтажная многоквартирная жилая застройка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малоэтажной многоквартирной жилой застройки (Ж</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выделена для обеспечения правовых условий формирования кварталов средней плотности и размещения жилых многоквартирных домов, блокированных домов и домов сложной объемно-пространственной структуры от 2-х до 4-х этажей, включая мансардный, с возможным включением в планировочную структуру кварталов </w:t>
      </w:r>
      <w:proofErr w:type="spellStart"/>
      <w:r w:rsidRPr="00B7260A">
        <w:rPr>
          <w:rFonts w:ascii="Times New Roman" w:hAnsi="Times New Roman" w:cs="Times New Roman"/>
          <w:bCs/>
          <w:sz w:val="28"/>
          <w:szCs w:val="28"/>
        </w:rPr>
        <w:t>среднеэтажной</w:t>
      </w:r>
      <w:proofErr w:type="spellEnd"/>
      <w:r w:rsidRPr="00B7260A">
        <w:rPr>
          <w:rFonts w:ascii="Times New Roman" w:hAnsi="Times New Roman" w:cs="Times New Roman"/>
          <w:bCs/>
          <w:sz w:val="28"/>
          <w:szCs w:val="28"/>
        </w:rPr>
        <w:t xml:space="preserve"> жилой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предназначена для проживания населения с включением в состав жилого образования отдельно стоящих и встроенно-пристроенных объектов повседневного обслуживания.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Ж</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Малоэтажная многоквартирная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Блокированная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Среднеэтажная</w:t>
            </w:r>
            <w:proofErr w:type="spellEnd"/>
            <w:r w:rsidRPr="00B7260A">
              <w:rPr>
                <w:rFonts w:ascii="Times New Roman" w:hAnsi="Times New Roman" w:cs="Times New Roman"/>
                <w:bCs/>
                <w:sz w:val="28"/>
                <w:szCs w:val="28"/>
              </w:rPr>
              <w:t xml:space="preserve">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Дома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услуг связи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3.2.3</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Общежития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Дошкольное, начальное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Объекты </w:t>
            </w:r>
            <w:proofErr w:type="spellStart"/>
            <w:r w:rsidRPr="00B7260A">
              <w:rPr>
                <w:rFonts w:ascii="Times New Roman" w:hAnsi="Times New Roman" w:cs="Times New Roman"/>
                <w:bCs/>
                <w:sz w:val="28"/>
                <w:szCs w:val="28"/>
              </w:rPr>
              <w:t>культурно-досуговой</w:t>
            </w:r>
            <w:proofErr w:type="spellEnd"/>
            <w:r w:rsidRPr="00B7260A">
              <w:rPr>
                <w:rFonts w:ascii="Times New Roman" w:hAnsi="Times New Roman" w:cs="Times New Roman"/>
                <w:bCs/>
                <w:sz w:val="28"/>
                <w:szCs w:val="28"/>
              </w:rPr>
              <w:t xml:space="preserve"> деятельности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Амбулаторное ветеринарное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Максимальное количество этажей - 4</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Допускается размещение объектов капитального строительства, предназначенных для продажи товаров, торговая площадь которых составляет до 500 кв. м</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Для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Рынки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.1 - Многоквартирная малоэтажная жилая застройка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многоквартирной малоэтажной жилой застройки (Ж</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.1) предназначена для формирования кварталов средней плотности и размещения жилых </w:t>
      </w:r>
      <w:r w:rsidRPr="00B7260A">
        <w:rPr>
          <w:rFonts w:ascii="Times New Roman" w:hAnsi="Times New Roman" w:cs="Times New Roman"/>
          <w:bCs/>
          <w:sz w:val="28"/>
          <w:szCs w:val="28"/>
        </w:rPr>
        <w:lastRenderedPageBreak/>
        <w:t>многоквартирных домов, блокированных домов и домов сложной объемно-пространственной структуры от 2-х до 4-х этажей, включая мансардный, с включением в состав жилого образования отдельно стоящих и встроенно-пристроенных объектов повседневного обслуживания.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Для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Малоэтажная многоквартирная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Блокированная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Среднеэтажная</w:t>
            </w:r>
            <w:proofErr w:type="spellEnd"/>
            <w:r w:rsidRPr="00B7260A">
              <w:rPr>
                <w:rFonts w:ascii="Times New Roman" w:hAnsi="Times New Roman" w:cs="Times New Roman"/>
                <w:bCs/>
                <w:sz w:val="28"/>
                <w:szCs w:val="28"/>
              </w:rPr>
              <w:t xml:space="preserve">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Дома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услуг связи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3.2.3</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Общежития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Дошкольное, начальное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Объекты </w:t>
            </w:r>
            <w:proofErr w:type="spellStart"/>
            <w:r w:rsidRPr="00B7260A">
              <w:rPr>
                <w:rFonts w:ascii="Times New Roman" w:hAnsi="Times New Roman" w:cs="Times New Roman"/>
                <w:bCs/>
                <w:sz w:val="28"/>
                <w:szCs w:val="28"/>
              </w:rPr>
              <w:t>культурно-досуговой</w:t>
            </w:r>
            <w:proofErr w:type="spellEnd"/>
            <w:r w:rsidRPr="00B7260A">
              <w:rPr>
                <w:rFonts w:ascii="Times New Roman" w:hAnsi="Times New Roman" w:cs="Times New Roman"/>
                <w:bCs/>
                <w:sz w:val="28"/>
                <w:szCs w:val="28"/>
              </w:rPr>
              <w:t xml:space="preserve"> деятельности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Амбулаторное ветеринарное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3.10.1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Допускается размещение объектов капитального строительства, предназначенных для продажи товаров, торговая площадь которых составляет до 500 кв. м</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- 4</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Ж3 - Индивидуальная жилая застройка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Зона индивидуальной жилой застройки (Ж3) выделена для обеспечения правовых условий формирования кварталов индивидуальной 1 - 2-квартирной, в том числе </w:t>
      </w:r>
      <w:proofErr w:type="spellStart"/>
      <w:r w:rsidRPr="00B7260A">
        <w:rPr>
          <w:rFonts w:ascii="Times New Roman" w:hAnsi="Times New Roman" w:cs="Times New Roman"/>
          <w:bCs/>
          <w:sz w:val="28"/>
          <w:szCs w:val="28"/>
        </w:rPr>
        <w:t>коттеджной</w:t>
      </w:r>
      <w:proofErr w:type="spellEnd"/>
      <w:r w:rsidRPr="00B7260A">
        <w:rPr>
          <w:rFonts w:ascii="Times New Roman" w:hAnsi="Times New Roman" w:cs="Times New Roman"/>
          <w:bCs/>
          <w:sz w:val="28"/>
          <w:szCs w:val="28"/>
        </w:rPr>
        <w:t>, застройки усадебного типа.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предназначена для проживания населения с включением в состав жилого образования объектов повседневного обслуживания.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Ж3,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Для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Блокированная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Дошкольное, начальное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Амбулаторное ветеринарное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3.10.1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Допускается размещение объектов капитального строительства, предназначенных для продажи товаров, торговая площадь которых составляет до 500 кв. м</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Земельные участки (территории) общего пользования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Дома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услуг связи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3.2.3</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Общежития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Объекты </w:t>
            </w:r>
            <w:proofErr w:type="spellStart"/>
            <w:r w:rsidRPr="00B7260A">
              <w:rPr>
                <w:rFonts w:ascii="Times New Roman" w:hAnsi="Times New Roman" w:cs="Times New Roman"/>
                <w:bCs/>
                <w:sz w:val="28"/>
                <w:szCs w:val="28"/>
              </w:rPr>
              <w:t>культурно-досуговой</w:t>
            </w:r>
            <w:proofErr w:type="spellEnd"/>
            <w:r w:rsidRPr="00B7260A">
              <w:rPr>
                <w:rFonts w:ascii="Times New Roman" w:hAnsi="Times New Roman" w:cs="Times New Roman"/>
                <w:bCs/>
                <w:sz w:val="28"/>
                <w:szCs w:val="28"/>
              </w:rPr>
              <w:t xml:space="preserve"> деятельности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Максимальное количество этажей - 3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Ж3.1 - Жилая индивидуальная застройка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Зона жилой индивидуальной застройки (Ж3.1) выделена для обеспечения правовых условий формирования кварталов индивидуальной 1 - 2-квартирной, в том числе </w:t>
      </w:r>
      <w:proofErr w:type="spellStart"/>
      <w:r w:rsidRPr="00B7260A">
        <w:rPr>
          <w:rFonts w:ascii="Times New Roman" w:hAnsi="Times New Roman" w:cs="Times New Roman"/>
          <w:bCs/>
          <w:sz w:val="28"/>
          <w:szCs w:val="28"/>
        </w:rPr>
        <w:t>коттеджной</w:t>
      </w:r>
      <w:proofErr w:type="spellEnd"/>
      <w:r w:rsidRPr="00B7260A">
        <w:rPr>
          <w:rFonts w:ascii="Times New Roman" w:hAnsi="Times New Roman" w:cs="Times New Roman"/>
          <w:bCs/>
          <w:sz w:val="28"/>
          <w:szCs w:val="28"/>
        </w:rPr>
        <w:t>, застройки усадебного типа.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Зона предназначена для проживания населения с включением в состав жилого образования объектов повседневного обслуживания.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зоне Ж3.1 действуют градостроительные регламенты (виды и параметры разрешенного использования) зоны Ж3 и дополнительно допускаются следующие виды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Малоэтажная многоквартирная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Среднеэтажная</w:t>
            </w:r>
            <w:proofErr w:type="spellEnd"/>
            <w:r w:rsidRPr="00B7260A">
              <w:rPr>
                <w:rFonts w:ascii="Times New Roman" w:hAnsi="Times New Roman" w:cs="Times New Roman"/>
                <w:bCs/>
                <w:sz w:val="28"/>
                <w:szCs w:val="28"/>
              </w:rPr>
              <w:t xml:space="preserve">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2.5</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Садоводство</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садоводства (Ж</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выделена для обеспечения правовых условий формирования территорий садовых массивов.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предназначена для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Ж</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Ведение садоводства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13.2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Ж</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.1 - Дачная застройка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дачной застройки (Ж</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.1) выделена для обеспечения правовых условий формирования территорий жилых и садовых массивов.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предназначена для размещения индивидуальных жилых домов и садовых домов (не предназначенных для раздела на квартиры, пригодных для отдыха и проживания, высотой не выше трех надземных этажей),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хозяйственных строений и сооружений.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Ж</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.1,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Для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Ведение садоводства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13.2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bookmarkStart w:id="23" w:name="Par2877"/>
      <w:bookmarkEnd w:id="23"/>
      <w:r w:rsidRPr="00B7260A">
        <w:rPr>
          <w:rFonts w:ascii="Times New Roman" w:hAnsi="Times New Roman" w:cs="Times New Roman"/>
          <w:bCs/>
          <w:sz w:val="28"/>
          <w:szCs w:val="28"/>
        </w:rPr>
        <w:t>Статья 40. Общественно-деловые зоны - ОД</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В настоящей статье Правил указаны перечни видов разрешенного использования земельных участков и объектов капитального строительства, допустимых для применения в общественно-деловых зонах.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Для ряда видов разрешенного использования указаны особые условия реализации регламента.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ОД ИЦ - Общественно-деловая зона исторического центра города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Общественно-деловая зона исторического центра города ОД ИЦ является зоной особого регулирования градостроительной деятельности и установлена с учетом следующих особенностей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высокая историко-культурная ценность городской среды;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насыщенность объектами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сложившееся многообразие и дробность функционального использования.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ОД ИЦ предназначена для размещения жилой и общественной застройки, включающей объекты общегородского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ОД ИЦ,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определенные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 не могут превышать предельные параметры разрешенного строительства, реконструкции объектов капитального строительства, установленные данной статьей.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(в ред. </w:t>
      </w:r>
      <w:hyperlink r:id="rId103" w:history="1">
        <w:r w:rsidRPr="00B7260A">
          <w:rPr>
            <w:rFonts w:ascii="Times New Roman" w:hAnsi="Times New Roman" w:cs="Times New Roman"/>
            <w:bCs/>
            <w:color w:val="0000FF"/>
            <w:sz w:val="28"/>
            <w:szCs w:val="28"/>
          </w:rPr>
          <w:t>Решения</w:t>
        </w:r>
      </w:hyperlink>
      <w:r w:rsidRPr="00B7260A">
        <w:rPr>
          <w:rFonts w:ascii="Times New Roman" w:hAnsi="Times New Roman" w:cs="Times New Roman"/>
          <w:bCs/>
          <w:sz w:val="28"/>
          <w:szCs w:val="28"/>
        </w:rPr>
        <w:t xml:space="preserve"> муниципального Совета городского</w:t>
      </w:r>
      <w:proofErr w:type="gramEnd"/>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округа г. Рыбинск от 29.08.2024 N 99)</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Малоэтажная многоквартирная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Блокированная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Дома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Оказание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услуг связи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Общежития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Стационарное медицинское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Дошкольное, начальное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Среднее и высшее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Объекты </w:t>
            </w:r>
            <w:proofErr w:type="spellStart"/>
            <w:r w:rsidRPr="00B7260A">
              <w:rPr>
                <w:rFonts w:ascii="Times New Roman" w:hAnsi="Times New Roman" w:cs="Times New Roman"/>
                <w:bCs/>
                <w:sz w:val="28"/>
                <w:szCs w:val="28"/>
              </w:rPr>
              <w:t>культурно-досуговой</w:t>
            </w:r>
            <w:proofErr w:type="spellEnd"/>
            <w:r w:rsidRPr="00B7260A">
              <w:rPr>
                <w:rFonts w:ascii="Times New Roman" w:hAnsi="Times New Roman" w:cs="Times New Roman"/>
                <w:bCs/>
                <w:sz w:val="28"/>
                <w:szCs w:val="28"/>
              </w:rPr>
              <w:t xml:space="preserve"> деятельности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Государственное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Представительская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3.8.2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исследований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испытаний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Деловое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Допускается размещение объектов капитального строительства, предназначенных для продажи товаров, торговая площадь которых составляет до 500 кв. м</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Банковская и страховая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Развлекательные мероприятия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азартных игр</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Причалы для маломерных судов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Водный транспорт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Историко-культурная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Амбулаторное ветеринарное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Рынки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разрешенного строительства, реконструкции объектов</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капитального 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разрешенного использования, приведенные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 для конкретных видов разрешенного использования, применяются в части, не противоречащей параметрам разрешенного использования, определенным настоящей статьей Правил для зоны ОД ИЦ.</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Минимальная, максимальная площади земельных участков - не подлежат установлению.</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Размеры земельных участков устанавливаются с учетом исторической и сложившейся парцелляции конкретного квартала. Рекомендуется стремиться к прямоугольным формам земельных участков и сохранению исторических границ домовладений.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Линией застройки является красная линия улицы.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Минимальное расстояние от границ соседнего участка до здания - 3 метра, за исключением случаев воссоздания утраченного здания без смещения пятна застройки в плане земельного участка и блокированной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При наличии на границах смежных участков объектов капитального строительства возможна блокированная застройка либо строительство здания (сооружения), примыкающего к существующему зданию, на внутриквартальном пространстве при условии согласования с владельцами смежных участков и </w:t>
      </w:r>
      <w:proofErr w:type="gramStart"/>
      <w:r w:rsidRPr="00B7260A">
        <w:rPr>
          <w:rFonts w:ascii="Times New Roman" w:hAnsi="Times New Roman" w:cs="Times New Roman"/>
          <w:bCs/>
          <w:sz w:val="28"/>
          <w:szCs w:val="28"/>
        </w:rPr>
        <w:t>сохранения</w:t>
      </w:r>
      <w:proofErr w:type="gramEnd"/>
      <w:r w:rsidRPr="00B7260A">
        <w:rPr>
          <w:rFonts w:ascii="Times New Roman" w:hAnsi="Times New Roman" w:cs="Times New Roman"/>
          <w:bCs/>
          <w:sz w:val="28"/>
          <w:szCs w:val="28"/>
        </w:rPr>
        <w:t xml:space="preserve"> исторически существовавших разрывов между соседними зданиями со стороны улицы.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3. Предельная этажность - 3.</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Допустимо устройство мезонина или мансарды, при этом высота зданий в коньке не должна превышать высоту 12 метров, высоту ранее существовавшего на данном земельном участке объекта исторической застройки, высоту объектов культурного наследия и исторической опорной застройки, существующих в конкретном квартале на смежных территориях вдоль улиц, и учитывать визуальные связи с окружающей застройкой.</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Допустима застройка внутриквартальной территории зданиями высотой до 4 этажей при условии сохранения исторического высотного силуэта застройки улицы и абриса линии визуального восприятия со стороны улицы.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Абзац утратил силу. - </w:t>
      </w:r>
      <w:hyperlink r:id="rId104" w:history="1">
        <w:r w:rsidRPr="00B7260A">
          <w:rPr>
            <w:rFonts w:ascii="Times New Roman" w:hAnsi="Times New Roman" w:cs="Times New Roman"/>
            <w:bCs/>
            <w:color w:val="0000FF"/>
            <w:sz w:val="28"/>
            <w:szCs w:val="28"/>
          </w:rPr>
          <w:t>Решение</w:t>
        </w:r>
      </w:hyperlink>
      <w:r w:rsidRPr="00B7260A">
        <w:rPr>
          <w:rFonts w:ascii="Times New Roman" w:hAnsi="Times New Roman" w:cs="Times New Roman"/>
          <w:bCs/>
          <w:sz w:val="28"/>
          <w:szCs w:val="28"/>
        </w:rPr>
        <w:t xml:space="preserve"> муниципального Совета городского округа г. Рыбинск от 31.08.2023 N 398.</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- 40 - 65%.</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 Требования к архитектурно-градостроительному облику объекта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5.1. Требования к объемно-пространственным характеристикам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Габариты вновь создаваемого объекта со стороны улицы не должны превышать протяженность фасада и высоту ранее существовавшего на данном земельном участке объекта исторической застройки и изменять открытое пространство (</w:t>
      </w:r>
      <w:proofErr w:type="spellStart"/>
      <w:r w:rsidRPr="00B7260A">
        <w:rPr>
          <w:rFonts w:ascii="Times New Roman" w:hAnsi="Times New Roman" w:cs="Times New Roman"/>
          <w:bCs/>
          <w:sz w:val="28"/>
          <w:szCs w:val="28"/>
        </w:rPr>
        <w:t>прозор</w:t>
      </w:r>
      <w:proofErr w:type="spellEnd"/>
      <w:r w:rsidRPr="00B7260A">
        <w:rPr>
          <w:rFonts w:ascii="Times New Roman" w:hAnsi="Times New Roman" w:cs="Times New Roman"/>
          <w:bCs/>
          <w:sz w:val="28"/>
          <w:szCs w:val="28"/>
        </w:rPr>
        <w:t>) между соседними зданиями. В отдельных случаях изменение габаритов вновь создаваемого объекта и открытого пространства (</w:t>
      </w:r>
      <w:proofErr w:type="spellStart"/>
      <w:r w:rsidRPr="00B7260A">
        <w:rPr>
          <w:rFonts w:ascii="Times New Roman" w:hAnsi="Times New Roman" w:cs="Times New Roman"/>
          <w:bCs/>
          <w:sz w:val="28"/>
          <w:szCs w:val="28"/>
        </w:rPr>
        <w:t>прозора</w:t>
      </w:r>
      <w:proofErr w:type="spellEnd"/>
      <w:r w:rsidRPr="00B7260A">
        <w:rPr>
          <w:rFonts w:ascii="Times New Roman" w:hAnsi="Times New Roman" w:cs="Times New Roman"/>
          <w:bCs/>
          <w:sz w:val="28"/>
          <w:szCs w:val="28"/>
        </w:rPr>
        <w:t>) между соседними зданиями допустимо при условии их обоснования проектом нового строительства исходя из параметров сложившейся застройки квартала. Протяженность здания в глубину квартала регламентируется санитарными и противопожарными нормами, нормативными размерами отступов от границ и застройки смежных земельных участков.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Длина здания по уличному фронту - от 15 до 50 метров с учетом местоположения здания (существующих характеристик зданий квартала).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Ширина здания - не более существующих характеристик исторической застройки 12 - 15 метров.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Характер уличного силуэта - однородный.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Характер архитектурного оформления интервала - зеленые насаждения, ограды.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Ориентация главных фасадов - фронтальная.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Внутриквартальная планировка - полузамкнутая, замкнутая.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Сохраняемый или возобновляемый исторический композиционно-пространственный тип застройки - </w:t>
      </w:r>
      <w:proofErr w:type="spellStart"/>
      <w:r w:rsidRPr="00B7260A">
        <w:rPr>
          <w:rFonts w:ascii="Times New Roman" w:hAnsi="Times New Roman" w:cs="Times New Roman"/>
          <w:bCs/>
          <w:sz w:val="28"/>
          <w:szCs w:val="28"/>
        </w:rPr>
        <w:t>периметральный</w:t>
      </w:r>
      <w:proofErr w:type="spellEnd"/>
      <w:r w:rsidRPr="00B7260A">
        <w:rPr>
          <w:rFonts w:ascii="Times New Roman" w:hAnsi="Times New Roman" w:cs="Times New Roman"/>
          <w:bCs/>
          <w:sz w:val="28"/>
          <w:szCs w:val="28"/>
        </w:rPr>
        <w:t xml:space="preserve"> с разрывами.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Крыши вальмовые с углом наклона 20 - 30 градусов, двускатные крыши без перелома с углом наклона 30 - 40 градусов с фронтонами на красную линию </w:t>
      </w:r>
      <w:r w:rsidRPr="00B7260A">
        <w:rPr>
          <w:rFonts w:ascii="Times New Roman" w:hAnsi="Times New Roman" w:cs="Times New Roman"/>
          <w:bCs/>
          <w:sz w:val="28"/>
          <w:szCs w:val="28"/>
        </w:rPr>
        <w:lastRenderedPageBreak/>
        <w:t>застройки, во внутриквартальном пространстве допускается устройство совмещенных (плоских) или комбинированных кровель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5.2. Требования к архитектурно-стилистическим характеристикам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Новое строительство должно осуществляться по </w:t>
      </w:r>
      <w:proofErr w:type="gramStart"/>
      <w:r w:rsidRPr="00B7260A">
        <w:rPr>
          <w:rFonts w:ascii="Times New Roman" w:hAnsi="Times New Roman" w:cs="Times New Roman"/>
          <w:bCs/>
          <w:sz w:val="28"/>
          <w:szCs w:val="28"/>
        </w:rPr>
        <w:t>индивидуальным проектам</w:t>
      </w:r>
      <w:proofErr w:type="gramEnd"/>
      <w:r w:rsidRPr="00B7260A">
        <w:rPr>
          <w:rFonts w:ascii="Times New Roman" w:hAnsi="Times New Roman" w:cs="Times New Roman"/>
          <w:bCs/>
          <w:sz w:val="28"/>
          <w:szCs w:val="28"/>
        </w:rPr>
        <w:t xml:space="preserve"> в традиционных для исторического центра города архитектурных формах, обосновываться проектом и историко-архитектурным анализом, учитывать стилистику и масштаб прилегающей исторической застройки и не создавать диссонанса с исторической городской средой.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Новые здания должны быть </w:t>
      </w:r>
      <w:proofErr w:type="spellStart"/>
      <w:r w:rsidRPr="00B7260A">
        <w:rPr>
          <w:rFonts w:ascii="Times New Roman" w:hAnsi="Times New Roman" w:cs="Times New Roman"/>
          <w:bCs/>
          <w:sz w:val="28"/>
          <w:szCs w:val="28"/>
        </w:rPr>
        <w:t>сомасштабны</w:t>
      </w:r>
      <w:proofErr w:type="spellEnd"/>
      <w:r w:rsidRPr="00B7260A">
        <w:rPr>
          <w:rFonts w:ascii="Times New Roman" w:hAnsi="Times New Roman" w:cs="Times New Roman"/>
          <w:bCs/>
          <w:sz w:val="28"/>
          <w:szCs w:val="28"/>
        </w:rPr>
        <w:t xml:space="preserve"> исторической застройке и увязаны с ней по стилистике, высоте, габаритам, материалу стен, отделке фасадов, членениям, пластике, размерам деталей, цветовому решению, характеру кровель, иметь скатные крыши.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При строительстве зданий на месте утраченных объектов культурного наследия основным вариантом является воссоздание архитектурного облика утраченных зданий по чертежам, обмерам, фотографиям.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При строительстве зданий на месте утраченных объектов, являвшихся ценной и фоновой исторической застройкой, необходимо сохранять стилистику утраченных зданий, использовать их объемное и архитектурное решение.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фасадных решениях объектов, формирующих уличный фронт застройки, обязательно использовать характерные пропорции, масштаб и ритм фасадов исторической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При реконструкции аварийной рядовой застройки и новом строительстве на свободных территориях применять следующие архитектурные стили (по периметру квартала):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кварталы 1, 4, 5, 6, 20, 23 - классицизм, эклектика с элементами классицизма, эклектика;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 1а - эклектика с элементами классицизма, русский стиль для деревянных домов;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кварталы 9, 12, 14, 17, 18, 22 - классицизм, эклектика с элементами классицизма;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кварталы 7, 16, 21, 25, 27, 28, 29 - классицизм, эклектика;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 2 - эклектика;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 3 - классицизм;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 8 - классицизм, эклектика с элементами барокко, эклектика с элементами классицизма, модерн;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кварталы 10, 11, 15 - классицизм, эклектика с элементами классицизма, эклектика, модерн;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 13 - классицизм, эклектика с элементами классицизма, эклектика, модерн, русский стиль для деревянных домов;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 19 - классицизм, ампир;</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квартал 26 - эклектика, модерн;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 24 - классицизм, эклектика с элементами классицизма, эклектика с элементами русского стиля;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кварталы 32, 33, 34, 35, 36, 41 - классицизм, эклектика с элементами классицизма, эклектика с элементами русского стиля, эклектика, модерн.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Рекомендуется использовать проекты, выполненные по типу "образцовых".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выполняются в традиционных для исторического центра города стилистических решениях и материалах, максимальная высота ограждения - 1,8 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5.3. Требования к цветовым решениям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Для оштукатуренных фасадов - сложные цвета широкой цветовой гаммы </w:t>
      </w:r>
      <w:proofErr w:type="spellStart"/>
      <w:r w:rsidRPr="00B7260A">
        <w:rPr>
          <w:rFonts w:ascii="Times New Roman" w:hAnsi="Times New Roman" w:cs="Times New Roman"/>
          <w:bCs/>
          <w:sz w:val="28"/>
          <w:szCs w:val="28"/>
        </w:rPr>
        <w:t>разбеленные</w:t>
      </w:r>
      <w:proofErr w:type="spellEnd"/>
      <w:r w:rsidRPr="00B7260A">
        <w:rPr>
          <w:rFonts w:ascii="Times New Roman" w:hAnsi="Times New Roman" w:cs="Times New Roman"/>
          <w:bCs/>
          <w:sz w:val="28"/>
          <w:szCs w:val="28"/>
        </w:rPr>
        <w:t xml:space="preserve"> или приглушенные (оттенки бежевого, молочно-белого, охры, изумрудно-зеленого, серо-зеленого, голубого, серого, красная охра, сурик, ультрамарин, умбра); красно-терракотовый цвет кирпичной кладки - для неоштукатуренных фасадов, белый, темно-коричневый или зеленый для столярных заполнений оконных и дверных проемов кирпичных фасадов; сурик, оттенки зеленого и серого - для кровли.</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Не допускаются покрытия с высокой отражающей способностью, за исключением покрытий культовых зданий и сооружений.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5.4. Требования к отделочным и (или) строительным материалам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Допускается применение современных материалов, аналогичных </w:t>
      </w:r>
      <w:proofErr w:type="gramStart"/>
      <w:r w:rsidRPr="00B7260A">
        <w:rPr>
          <w:rFonts w:ascii="Times New Roman" w:hAnsi="Times New Roman" w:cs="Times New Roman"/>
          <w:bCs/>
          <w:sz w:val="28"/>
          <w:szCs w:val="28"/>
        </w:rPr>
        <w:t>традиционным</w:t>
      </w:r>
      <w:proofErr w:type="gramEnd"/>
      <w:r w:rsidRPr="00B7260A">
        <w:rPr>
          <w:rFonts w:ascii="Times New Roman" w:hAnsi="Times New Roman" w:cs="Times New Roman"/>
          <w:bCs/>
          <w:sz w:val="28"/>
          <w:szCs w:val="28"/>
        </w:rPr>
        <w:t xml:space="preserve"> или имитирующих их.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Материалы отделки фасадов: оштукатуренные и окрашенные поверхности; красно-коричневый лицевой кирпич; возможна имитация исторической кирпичной кладки; допустимо сочетание стеклянных поверхностей с кирпичными или оштукатуренными элементами.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Для кровель: </w:t>
      </w:r>
      <w:proofErr w:type="gramStart"/>
      <w:r w:rsidRPr="00B7260A">
        <w:rPr>
          <w:rFonts w:ascii="Times New Roman" w:hAnsi="Times New Roman" w:cs="Times New Roman"/>
          <w:bCs/>
          <w:sz w:val="28"/>
          <w:szCs w:val="28"/>
        </w:rPr>
        <w:t>окрашенные</w:t>
      </w:r>
      <w:proofErr w:type="gramEnd"/>
      <w:r w:rsidRPr="00B7260A">
        <w:rPr>
          <w:rFonts w:ascii="Times New Roman" w:hAnsi="Times New Roman" w:cs="Times New Roman"/>
          <w:bCs/>
          <w:sz w:val="28"/>
          <w:szCs w:val="28"/>
        </w:rPr>
        <w:t xml:space="preserve"> из металлического </w:t>
      </w:r>
      <w:proofErr w:type="spellStart"/>
      <w:r w:rsidRPr="00B7260A">
        <w:rPr>
          <w:rFonts w:ascii="Times New Roman" w:hAnsi="Times New Roman" w:cs="Times New Roman"/>
          <w:bCs/>
          <w:sz w:val="28"/>
          <w:szCs w:val="28"/>
        </w:rPr>
        <w:t>непрофилированного</w:t>
      </w:r>
      <w:proofErr w:type="spellEnd"/>
      <w:r w:rsidRPr="00B7260A">
        <w:rPr>
          <w:rFonts w:ascii="Times New Roman" w:hAnsi="Times New Roman" w:cs="Times New Roman"/>
          <w:bCs/>
          <w:sz w:val="28"/>
          <w:szCs w:val="28"/>
        </w:rPr>
        <w:t xml:space="preserve"> листа с </w:t>
      </w:r>
      <w:proofErr w:type="spellStart"/>
      <w:r w:rsidRPr="00B7260A">
        <w:rPr>
          <w:rFonts w:ascii="Times New Roman" w:hAnsi="Times New Roman" w:cs="Times New Roman"/>
          <w:bCs/>
          <w:sz w:val="28"/>
          <w:szCs w:val="28"/>
        </w:rPr>
        <w:t>фальцевыми</w:t>
      </w:r>
      <w:proofErr w:type="spellEnd"/>
      <w:r w:rsidRPr="00B7260A">
        <w:rPr>
          <w:rFonts w:ascii="Times New Roman" w:hAnsi="Times New Roman" w:cs="Times New Roman"/>
          <w:bCs/>
          <w:sz w:val="28"/>
          <w:szCs w:val="28"/>
        </w:rPr>
        <w:t xml:space="preserve"> соединениями; допускается применение рулонных кровельных материалов.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Для окон (рамы, оконные переплеты) и дверей: из натуральной древесины либо окрашены, оклеены или иным способом декорированы под натуральные цвета древесины.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Запрещается использование нетрадиционных материалов - фасадных панелей, </w:t>
      </w:r>
      <w:proofErr w:type="spellStart"/>
      <w:r w:rsidRPr="00B7260A">
        <w:rPr>
          <w:rFonts w:ascii="Times New Roman" w:hAnsi="Times New Roman" w:cs="Times New Roman"/>
          <w:bCs/>
          <w:sz w:val="28"/>
          <w:szCs w:val="28"/>
        </w:rPr>
        <w:t>керамогранита</w:t>
      </w:r>
      <w:proofErr w:type="spellEnd"/>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сайдинга</w:t>
      </w:r>
      <w:proofErr w:type="spellEnd"/>
      <w:r w:rsidRPr="00B7260A">
        <w:rPr>
          <w:rFonts w:ascii="Times New Roman" w:hAnsi="Times New Roman" w:cs="Times New Roman"/>
          <w:bCs/>
          <w:sz w:val="28"/>
          <w:szCs w:val="28"/>
        </w:rPr>
        <w:t>, профилированного металла, пластика.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5.5. Требования к размещению технического и инженерного оборудования на фасадах и кровлях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Запрещается установка кондиционеров, любых видов антенн и иного инженерного оборудования на уличных фасадах всех типов зданий, строений и сооружений, формирующих территории общего пользования, а также на дворовых фасадах, представляющих историко-культурную ценность, на ограждениях балконов, лоджий, за исключением случаев, когда их установка </w:t>
      </w:r>
      <w:r w:rsidRPr="00B7260A">
        <w:rPr>
          <w:rFonts w:ascii="Times New Roman" w:hAnsi="Times New Roman" w:cs="Times New Roman"/>
          <w:bCs/>
          <w:sz w:val="28"/>
          <w:szCs w:val="28"/>
        </w:rPr>
        <w:lastRenderedPageBreak/>
        <w:t>предусмотрена проектным решением, учитывающим архитектурные особенности зданий.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Размещение видеокамер наружного наблюдения на архитектурных элементах и деталях фасадов (колоннах, фронтонах, пилястрах, порталах, козырьках и пр.) на цокольных плитах балконов не допускается.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Размещение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внутри балконов и лоджий на дворовых фасадах, глухих фасадах, не просматривающихся с территорий общего пользования. Размещение систем кондиционирования и вентиляции должно производиться упорядоченно, с привязкой к единой системе осей архитектурных особенностей фасада и положения здания в архитектурной застройке.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Для размещения наружных блоков кондиционеров (кроме жилых зданий с централизованными системами кондиционирования воздуха) должны предусматриваться специально выделенные конструктивные и инженерные элементы (встроенные ниши в объеме здания, наружные конструктивные корзины с обязательным устройством защитных/маскирующих экранов для кондиционеров в плоскости фасада и скрытой сопровождающей проводкой по внутреннему контуру жилых помещений).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Запрещается прокладка сетей инженерно-технического обеспечения открытым способом по фасаду здания.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5.6. Требования к подсветке фасадов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Фасады зданий, строений, сооружений, обращенные к территориям общего пользования, оборудуются архитектурным освещением, световое оформление входных групп, витрин, знаково-информационных систем и наружной рекламы должно осуществляться в комплексе с оформлением всего фасада здания, не разбивая фасад на составляющие части.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Архитектурное освещение фасадов не должно приводить к нарушению восприятия пропорций и иных визуальных характеристик здания, строения, сооружения, нарушать нормативы освещенности окон жилых зданий, предусмотренные санитарными правилами и гигиеническими нормативами, ослеплять участников дорожного движения.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Архитектурная подсветка фасадов должна обеспечивать выразительность здания и сооружения в вечернее время, повышать комфортность световой среды.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Форма и размеры приборов архитектурной подсветки должны быть компактных размеров и гармонично смотреться на фасаде здания.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Для архитектурно-художественной подсветки зданий следует использовать источники света с теплой и нейтральной цветовой температурой от 2700 °K до 3500 °K.</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В силу специфики территории на градостроительные регламенты зоны ОД ИЦ накладываются ограничения использования земельных участков и объектов капитального строительства в зонах охраны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Режимы содержания и использования территорий в зонах охраны объектов культурного наследия приведены в части 3 главы 11 "Зоны охраны объектов культурного наследия (памятников истории и культуры)"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 5 в ред. </w:t>
      </w:r>
      <w:hyperlink r:id="rId105" w:history="1">
        <w:r w:rsidRPr="00B7260A">
          <w:rPr>
            <w:rFonts w:ascii="Times New Roman" w:hAnsi="Times New Roman" w:cs="Times New Roman"/>
            <w:bCs/>
            <w:color w:val="0000FF"/>
            <w:sz w:val="28"/>
            <w:szCs w:val="28"/>
          </w:rPr>
          <w:t>Решения</w:t>
        </w:r>
      </w:hyperlink>
      <w:r w:rsidRPr="00B7260A">
        <w:rPr>
          <w:rFonts w:ascii="Times New Roman" w:hAnsi="Times New Roman" w:cs="Times New Roman"/>
          <w:bCs/>
          <w:sz w:val="28"/>
          <w:szCs w:val="28"/>
        </w:rPr>
        <w:t xml:space="preserve"> муниципального Совета городского округа г. Рыбинск от 31.08.2023 N 398)</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ОД ИЦ.1 - Общественно-деловая зона исторического центра города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Общественно-деловая зона исторического центра города ОД ИЦ.1 является зоной особого регулирования градостроительной деятельности, на которую распространяются градостроительные регламенты (виды и параметры разрешенного использования) общественно-деловой зоны исторического центра города ОД ИЦ и в которой дополнительно допускается размещение следующего вида разрешенного использования:</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автомобильных дорог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Обслуживание перевозок пассажиров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Стоянки транспорта общего пользования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Схема</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исторического центра г. Рыбинска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62626E">
        <w:rPr>
          <w:rFonts w:ascii="Times New Roman" w:hAnsi="Times New Roman" w:cs="Times New Roman"/>
          <w:bCs/>
          <w:noProof/>
          <w:position w:val="-226"/>
          <w:sz w:val="28"/>
          <w:szCs w:val="28"/>
          <w:lang w:eastAsia="ru-RU"/>
        </w:rPr>
        <w:lastRenderedPageBreak/>
        <w:drawing>
          <wp:inline distT="0" distB="0" distL="0" distR="0">
            <wp:extent cx="5038725" cy="30099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cstate="print"/>
                    <a:srcRect/>
                    <a:stretch>
                      <a:fillRect/>
                    </a:stretch>
                  </pic:blipFill>
                  <pic:spPr bwMode="auto">
                    <a:xfrm>
                      <a:off x="0" y="0"/>
                      <a:ext cx="5038725" cy="3009900"/>
                    </a:xfrm>
                    <a:prstGeom prst="rect">
                      <a:avLst/>
                    </a:prstGeom>
                    <a:noFill/>
                    <a:ln w="9525">
                      <a:noFill/>
                      <a:miter lim="800000"/>
                      <a:headEnd/>
                      <a:tailEnd/>
                    </a:ln>
                  </pic:spPr>
                </pic:pic>
              </a:graphicData>
            </a:graphic>
          </wp:inline>
        </w:drawing>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Зона общественно-деловой активности общегородского значения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общественно-деловой активности общегородского значения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расположена в историческом центре города и предназначена для размещения жилой и общественной застройки, включающей объекты общегородского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(в ред. </w:t>
      </w:r>
      <w:hyperlink r:id="rId107" w:history="1">
        <w:r w:rsidRPr="00B7260A">
          <w:rPr>
            <w:rFonts w:ascii="Times New Roman" w:hAnsi="Times New Roman" w:cs="Times New Roman"/>
            <w:bCs/>
            <w:color w:val="0000FF"/>
            <w:sz w:val="28"/>
            <w:szCs w:val="28"/>
          </w:rPr>
          <w:t>Решения</w:t>
        </w:r>
      </w:hyperlink>
      <w:r w:rsidRPr="00B7260A">
        <w:rPr>
          <w:rFonts w:ascii="Times New Roman" w:hAnsi="Times New Roman" w:cs="Times New Roman"/>
          <w:bCs/>
          <w:sz w:val="28"/>
          <w:szCs w:val="28"/>
        </w:rPr>
        <w:t xml:space="preserve"> муниципального Совета городского</w:t>
      </w:r>
      <w:proofErr w:type="gramEnd"/>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округа г. Рыбинск от 29.08.2024 N 99)</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Малоэтажная многоквартирная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Блокированная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Дома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услуг связи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Общежития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Стационарное медицинское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Дошкольное, начальное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Среднее и высшее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Объекты </w:t>
            </w:r>
            <w:proofErr w:type="spellStart"/>
            <w:r w:rsidRPr="00B7260A">
              <w:rPr>
                <w:rFonts w:ascii="Times New Roman" w:hAnsi="Times New Roman" w:cs="Times New Roman"/>
                <w:bCs/>
                <w:sz w:val="28"/>
                <w:szCs w:val="28"/>
              </w:rPr>
              <w:t>культурно-досуговой</w:t>
            </w:r>
            <w:proofErr w:type="spellEnd"/>
            <w:r w:rsidRPr="00B7260A">
              <w:rPr>
                <w:rFonts w:ascii="Times New Roman" w:hAnsi="Times New Roman" w:cs="Times New Roman"/>
                <w:bCs/>
                <w:sz w:val="28"/>
                <w:szCs w:val="28"/>
              </w:rPr>
              <w:t xml:space="preserve"> деятельности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Государственное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Представительская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3.8.2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исследований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испытаний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Деловое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Допускается размещение объектов капитального строительства, предназначенных для продажи товаров, торговая площадь которых составляет до 500 кв. м</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Банковская и страховая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Развлекательные мероприятия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азартных игр</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Спортивные базы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Историко-культурная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Среднеэтажная</w:t>
            </w:r>
            <w:proofErr w:type="spellEnd"/>
            <w:r w:rsidRPr="00B7260A">
              <w:rPr>
                <w:rFonts w:ascii="Times New Roman" w:hAnsi="Times New Roman" w:cs="Times New Roman"/>
                <w:bCs/>
                <w:sz w:val="28"/>
                <w:szCs w:val="28"/>
              </w:rPr>
              <w:t xml:space="preserve">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Амбулаторное ветеринарное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Объекты торговли (торговые центры, торгово-развлекательные центры (комплексы)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Рынки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4.3</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разрешенного строительства, реконструкции объектов</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капитального строительства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разрешенного использования, приведенные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Правил для конкретных видов разрешенного использования, применяются в части, не противоречащей параметрам разрешенного использования, определенным настоящей статьей Правил для зоны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Минимальная, максимальная площади земельных участков - не подлежат установлению.</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Размеры земельных участков устанавливаются с учетом исторической и сложившейся парцелляции конкретного квартала. Рекомендуется стремиться к прямоугольным формам земельных участков и сохранению исторических границ домовладений.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Минимальные отступы от границ земельных участков.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Линией застройки является красная линия улицы.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Минимальное расстояние от границ соседнего участка до здания - 3 метра, за исключением случаев воссоздания утраченного здания без смещения пятна застройки в плане земельного участка и блокированной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При наличии на границах смежных участков объектов капитального строительства возможна блокированная застройка либо строительство здания (сооружения), примыкающего к существующему зданию, на внутриквартальном пространстве при условии согласования с владельцами смежных участков и </w:t>
      </w:r>
      <w:proofErr w:type="gramStart"/>
      <w:r w:rsidRPr="00B7260A">
        <w:rPr>
          <w:rFonts w:ascii="Times New Roman" w:hAnsi="Times New Roman" w:cs="Times New Roman"/>
          <w:bCs/>
          <w:sz w:val="28"/>
          <w:szCs w:val="28"/>
        </w:rPr>
        <w:t>сохранения</w:t>
      </w:r>
      <w:proofErr w:type="gramEnd"/>
      <w:r w:rsidRPr="00B7260A">
        <w:rPr>
          <w:rFonts w:ascii="Times New Roman" w:hAnsi="Times New Roman" w:cs="Times New Roman"/>
          <w:bCs/>
          <w:sz w:val="28"/>
          <w:szCs w:val="28"/>
        </w:rPr>
        <w:t xml:space="preserve"> исторически существовавших разрывов между соседними зданиями со стороны улицы.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Предельная этажность - 3.</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Допустимо устройство мезонина или мансарды, при этом высота зданий в коньке не должна превышать высоту 12 метров, высоту ранее существовавшего на данном земельном участке объекта исторической застройки, высоту объектов культурного наследия и исторической опорной застройки, существующих в конкретном квартале на смежных территориях вдоль улиц, и учитывать визуальные связи с окружающей застройкой.</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Допустима застройка внутриквартальной территории зданиями высотой до 4 этажей при условии сохранения исторического высотного силуэта застройки улицы и абриса линии визуального восприятия со стороны улицы.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Абзац утратил силу. - </w:t>
      </w:r>
      <w:hyperlink r:id="rId108" w:history="1">
        <w:r w:rsidRPr="00B7260A">
          <w:rPr>
            <w:rFonts w:ascii="Times New Roman" w:hAnsi="Times New Roman" w:cs="Times New Roman"/>
            <w:bCs/>
            <w:color w:val="0000FF"/>
            <w:sz w:val="28"/>
            <w:szCs w:val="28"/>
          </w:rPr>
          <w:t>Решение</w:t>
        </w:r>
      </w:hyperlink>
      <w:r w:rsidRPr="00B7260A">
        <w:rPr>
          <w:rFonts w:ascii="Times New Roman" w:hAnsi="Times New Roman" w:cs="Times New Roman"/>
          <w:bCs/>
          <w:sz w:val="28"/>
          <w:szCs w:val="28"/>
        </w:rPr>
        <w:t xml:space="preserve"> муниципального Совета городского округа г. Рыбинск от 31.08.2023 N 398.</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Максимальный процент застройки в границах земельного участка - 40 - 65%.</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Иные предельные параметры разрешенного строительства, реконструкции объектов капитального строительства. Требования к архитектурно-градостроительному облику объекта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5.1. Требования к объемно-пространственным характеристикам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Габариты вновь создаваемого объекта со стороны улицы не должны превышать протяженность фасада и высоту ранее существовавшего на данном земельном участке объекта исторической застройки и изменять открытое пространство (</w:t>
      </w:r>
      <w:proofErr w:type="spellStart"/>
      <w:r w:rsidRPr="00B7260A">
        <w:rPr>
          <w:rFonts w:ascii="Times New Roman" w:hAnsi="Times New Roman" w:cs="Times New Roman"/>
          <w:bCs/>
          <w:sz w:val="28"/>
          <w:szCs w:val="28"/>
        </w:rPr>
        <w:t>прозор</w:t>
      </w:r>
      <w:proofErr w:type="spellEnd"/>
      <w:r w:rsidRPr="00B7260A">
        <w:rPr>
          <w:rFonts w:ascii="Times New Roman" w:hAnsi="Times New Roman" w:cs="Times New Roman"/>
          <w:bCs/>
          <w:sz w:val="28"/>
          <w:szCs w:val="28"/>
        </w:rPr>
        <w:t>) между соседними зданиями. В отдельных случаях изменение габаритов вновь создаваемого объекта и открытого пространства (</w:t>
      </w:r>
      <w:proofErr w:type="spellStart"/>
      <w:r w:rsidRPr="00B7260A">
        <w:rPr>
          <w:rFonts w:ascii="Times New Roman" w:hAnsi="Times New Roman" w:cs="Times New Roman"/>
          <w:bCs/>
          <w:sz w:val="28"/>
          <w:szCs w:val="28"/>
        </w:rPr>
        <w:t>прозора</w:t>
      </w:r>
      <w:proofErr w:type="spellEnd"/>
      <w:r w:rsidRPr="00B7260A">
        <w:rPr>
          <w:rFonts w:ascii="Times New Roman" w:hAnsi="Times New Roman" w:cs="Times New Roman"/>
          <w:bCs/>
          <w:sz w:val="28"/>
          <w:szCs w:val="28"/>
        </w:rPr>
        <w:t>) между соседними зданиями допустимо при условии их обоснования проектом нового строительства исходя из параметров сложившейся застройки квартала. Протяженность здания в глубину квартала регламентируется санитарными и противопожарными нормами, нормативными размерами отступов от границ и застройки смежных земельных участков.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Длина здания по уличному фронту - от 15 до 50 метров с учетом местоположения здания (существующих характеристик зданий квартала).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Ширина здания - не более существующих характеристик исторической застройки 12 - 15 метров.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Характер уличного силуэта - однородный.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Характер архитектурного оформления интервала - зеленые насаждения, ограды.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Ориентация главных фасадов - фронтальная.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Внутриквартальная планировка - полузамкнутая, замкнутая.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Сохраняемый или возобновляемый исторический композиционно-пространственный тип застройки - </w:t>
      </w:r>
      <w:proofErr w:type="spellStart"/>
      <w:r w:rsidRPr="00B7260A">
        <w:rPr>
          <w:rFonts w:ascii="Times New Roman" w:hAnsi="Times New Roman" w:cs="Times New Roman"/>
          <w:bCs/>
          <w:sz w:val="28"/>
          <w:szCs w:val="28"/>
        </w:rPr>
        <w:t>периметральный</w:t>
      </w:r>
      <w:proofErr w:type="spellEnd"/>
      <w:r w:rsidRPr="00B7260A">
        <w:rPr>
          <w:rFonts w:ascii="Times New Roman" w:hAnsi="Times New Roman" w:cs="Times New Roman"/>
          <w:bCs/>
          <w:sz w:val="28"/>
          <w:szCs w:val="28"/>
        </w:rPr>
        <w:t xml:space="preserve"> с разрывами.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Крыши вальмовые с углом наклона 20 - 30 градусов, двускатные крыши без перелома с углом наклона 30 - 40 градусов с фронтонами на красную линию застройки, во внутриквартальном пространстве допускается устройство совмещенных (плоских) или комбинированных кровель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5.2. Требования к архитектурно-стилистическим характеристикам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Новое строительство должно осуществляться по </w:t>
      </w:r>
      <w:proofErr w:type="gramStart"/>
      <w:r w:rsidRPr="00B7260A">
        <w:rPr>
          <w:rFonts w:ascii="Times New Roman" w:hAnsi="Times New Roman" w:cs="Times New Roman"/>
          <w:bCs/>
          <w:sz w:val="28"/>
          <w:szCs w:val="28"/>
        </w:rPr>
        <w:t>индивидуальным проектам</w:t>
      </w:r>
      <w:proofErr w:type="gramEnd"/>
      <w:r w:rsidRPr="00B7260A">
        <w:rPr>
          <w:rFonts w:ascii="Times New Roman" w:hAnsi="Times New Roman" w:cs="Times New Roman"/>
          <w:bCs/>
          <w:sz w:val="28"/>
          <w:szCs w:val="28"/>
        </w:rPr>
        <w:t xml:space="preserve"> в традиционных для исторического центра города архитектурных формах, обосновываться проектом и историко-архитектурным анализом, учитывать стилистику и масштаб прилегающей исторической застройки и не создавать диссонанса с исторической городской средой.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Новые здания должны быть </w:t>
      </w:r>
      <w:proofErr w:type="spellStart"/>
      <w:r w:rsidRPr="00B7260A">
        <w:rPr>
          <w:rFonts w:ascii="Times New Roman" w:hAnsi="Times New Roman" w:cs="Times New Roman"/>
          <w:bCs/>
          <w:sz w:val="28"/>
          <w:szCs w:val="28"/>
        </w:rPr>
        <w:t>сомасштабны</w:t>
      </w:r>
      <w:proofErr w:type="spellEnd"/>
      <w:r w:rsidRPr="00B7260A">
        <w:rPr>
          <w:rFonts w:ascii="Times New Roman" w:hAnsi="Times New Roman" w:cs="Times New Roman"/>
          <w:bCs/>
          <w:sz w:val="28"/>
          <w:szCs w:val="28"/>
        </w:rPr>
        <w:t xml:space="preserve"> исторической застройке и увязаны с ней по стилистике, высоте, габаритам, материалу стен, отделке фасадов, членениям, пластике, размерам деталей, цветовому решению, характеру кровель, иметь скатные крыши.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При строительстве зданий на месте утраченных объектов культурного наследия основным вариантом является воссоздание архитектурного облика утраченных зданий по чертежам, обмерам, фотографиям.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При строительстве зданий на месте утраченных объектов, являвшихся ценной и фоновой исторической застройкой, необходимо сохранять стилистику утраченных зданий, использовать их объемное и архитектурное решение.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фасадных решениях объектов, формирующих уличный фронт застройки, обязательно использовать характерные пропорции, масштаб и ритм фасадов исторической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При реконструкции аварийной рядовой застройки и новом строительстве на свободных территориях применять следующие архитектурные стили (по периметру кварталов 25а, 29, 30, 31, 37, 38, 40, 42, 42а, 43) - классицизм, эклектика с элементами классицизма, эклектика, модерн.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Рекомендуется использовать проекты, выполненные по типу "образцовых".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Установка ограждений обосновывается проектом. Ограждения выполняются в традиционных для исторического центра города стилистических решениях и материалах, максимальная высота ограждения - 1,8 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5.3. Требования к цветовым решениям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Для оштукатуренных фасадов - сложные цвета широкой цветовой гаммы </w:t>
      </w:r>
      <w:proofErr w:type="spellStart"/>
      <w:r w:rsidRPr="00B7260A">
        <w:rPr>
          <w:rFonts w:ascii="Times New Roman" w:hAnsi="Times New Roman" w:cs="Times New Roman"/>
          <w:bCs/>
          <w:sz w:val="28"/>
          <w:szCs w:val="28"/>
        </w:rPr>
        <w:t>разбеленные</w:t>
      </w:r>
      <w:proofErr w:type="spellEnd"/>
      <w:r w:rsidRPr="00B7260A">
        <w:rPr>
          <w:rFonts w:ascii="Times New Roman" w:hAnsi="Times New Roman" w:cs="Times New Roman"/>
          <w:bCs/>
          <w:sz w:val="28"/>
          <w:szCs w:val="28"/>
        </w:rPr>
        <w:t xml:space="preserve"> или приглушенные (оттенки бежевого, молочно-белого, охры, изумрудно-зеленого, серо-зеленого, голубого, серого, красная охра, сурик, ультрамарин, умбра); красно-терракотовый цвет кирпичной кладки - для неоштукатуренных фасадов, белый, темно-коричневый или зеленый для столярных заполнений оконных и дверных проемов кирпичных фасадов; сурик, оттенки зеленого и серого - для кровли.</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Не допускаются покрытия с высокой отражающей способностью, за исключением покрытий культовых зданий и сооружений.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5.4. Требования к отделочным и (или) строительным материалам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Допускается применение современных материалов, аналогичных </w:t>
      </w:r>
      <w:proofErr w:type="gramStart"/>
      <w:r w:rsidRPr="00B7260A">
        <w:rPr>
          <w:rFonts w:ascii="Times New Roman" w:hAnsi="Times New Roman" w:cs="Times New Roman"/>
          <w:bCs/>
          <w:sz w:val="28"/>
          <w:szCs w:val="28"/>
        </w:rPr>
        <w:t>традиционным</w:t>
      </w:r>
      <w:proofErr w:type="gramEnd"/>
      <w:r w:rsidRPr="00B7260A">
        <w:rPr>
          <w:rFonts w:ascii="Times New Roman" w:hAnsi="Times New Roman" w:cs="Times New Roman"/>
          <w:bCs/>
          <w:sz w:val="28"/>
          <w:szCs w:val="28"/>
        </w:rPr>
        <w:t xml:space="preserve"> или имитирующих их.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Материалы отделки фасадов: оштукатуренные и окрашенные поверхности; красно-коричневый лицевой кирпич; возможна имитация исторической кирпичной кладки; допустимо сочетание стеклянных поверхностей с кирпичными или оштукатуренными элементами.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Для кровель: </w:t>
      </w:r>
      <w:proofErr w:type="gramStart"/>
      <w:r w:rsidRPr="00B7260A">
        <w:rPr>
          <w:rFonts w:ascii="Times New Roman" w:hAnsi="Times New Roman" w:cs="Times New Roman"/>
          <w:bCs/>
          <w:sz w:val="28"/>
          <w:szCs w:val="28"/>
        </w:rPr>
        <w:t>окрашенные</w:t>
      </w:r>
      <w:proofErr w:type="gramEnd"/>
      <w:r w:rsidRPr="00B7260A">
        <w:rPr>
          <w:rFonts w:ascii="Times New Roman" w:hAnsi="Times New Roman" w:cs="Times New Roman"/>
          <w:bCs/>
          <w:sz w:val="28"/>
          <w:szCs w:val="28"/>
        </w:rPr>
        <w:t xml:space="preserve"> из металлического </w:t>
      </w:r>
      <w:proofErr w:type="spellStart"/>
      <w:r w:rsidRPr="00B7260A">
        <w:rPr>
          <w:rFonts w:ascii="Times New Roman" w:hAnsi="Times New Roman" w:cs="Times New Roman"/>
          <w:bCs/>
          <w:sz w:val="28"/>
          <w:szCs w:val="28"/>
        </w:rPr>
        <w:t>непрофилированного</w:t>
      </w:r>
      <w:proofErr w:type="spellEnd"/>
      <w:r w:rsidRPr="00B7260A">
        <w:rPr>
          <w:rFonts w:ascii="Times New Roman" w:hAnsi="Times New Roman" w:cs="Times New Roman"/>
          <w:bCs/>
          <w:sz w:val="28"/>
          <w:szCs w:val="28"/>
        </w:rPr>
        <w:t xml:space="preserve"> листа с </w:t>
      </w:r>
      <w:proofErr w:type="spellStart"/>
      <w:r w:rsidRPr="00B7260A">
        <w:rPr>
          <w:rFonts w:ascii="Times New Roman" w:hAnsi="Times New Roman" w:cs="Times New Roman"/>
          <w:bCs/>
          <w:sz w:val="28"/>
          <w:szCs w:val="28"/>
        </w:rPr>
        <w:t>фальцевыми</w:t>
      </w:r>
      <w:proofErr w:type="spellEnd"/>
      <w:r w:rsidRPr="00B7260A">
        <w:rPr>
          <w:rFonts w:ascii="Times New Roman" w:hAnsi="Times New Roman" w:cs="Times New Roman"/>
          <w:bCs/>
          <w:sz w:val="28"/>
          <w:szCs w:val="28"/>
        </w:rPr>
        <w:t xml:space="preserve"> соединениями; допускается применение рулонных кровельных материалов.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Для окон (рамы, оконные переплеты) и дверей: из натуральной древесины либо окрашены, оклеены или иным способом декорированы под натуральные цвета древесины.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Запрещается использование нетрадиционных материалов - фасадных панелей, </w:t>
      </w:r>
      <w:proofErr w:type="spellStart"/>
      <w:r w:rsidRPr="00B7260A">
        <w:rPr>
          <w:rFonts w:ascii="Times New Roman" w:hAnsi="Times New Roman" w:cs="Times New Roman"/>
          <w:bCs/>
          <w:sz w:val="28"/>
          <w:szCs w:val="28"/>
        </w:rPr>
        <w:t>керамогранита</w:t>
      </w:r>
      <w:proofErr w:type="spellEnd"/>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сайдинга</w:t>
      </w:r>
      <w:proofErr w:type="spellEnd"/>
      <w:r w:rsidRPr="00B7260A">
        <w:rPr>
          <w:rFonts w:ascii="Times New Roman" w:hAnsi="Times New Roman" w:cs="Times New Roman"/>
          <w:bCs/>
          <w:sz w:val="28"/>
          <w:szCs w:val="28"/>
        </w:rPr>
        <w:t>, профилированного металла, пластика.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5.5. Требования к размещению технического и инженерного оборудования на фасадах и кровлях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Запрещается установка кондиционеров, любых видов антенн и иного инженерного оборудования на уличных фасадах всех типов зданий, строений и сооружений, формирующих территории общего пользования, а также на дворовых фасадах, представляющих историко-культурную ценность, на ограждениях балконов, лоджий, за исключением случаев, когда их установка предусмотрена проектным решением, учитывающим архитектурные особенности зданий.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Размещение видеокамер наружного наблюдения на архитектурных элементах и деталях фасадов (колоннах, фронтонах, пилястрах, порталах, козырьках и пр.) на цокольных плитах балконов не допускается.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Размещение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внутри балконов и лоджий на </w:t>
      </w:r>
      <w:r w:rsidRPr="00B7260A">
        <w:rPr>
          <w:rFonts w:ascii="Times New Roman" w:hAnsi="Times New Roman" w:cs="Times New Roman"/>
          <w:bCs/>
          <w:sz w:val="28"/>
          <w:szCs w:val="28"/>
        </w:rPr>
        <w:lastRenderedPageBreak/>
        <w:t>дворовых фасадах, глухих фасадах, не просматривающихся с территорий общего пользования. Размещение систем кондиционирования и вентиляции должно производиться упорядоченно, с привязкой к единой системе осей архитектурных особенностей фасада и положения здания в архитектурной застройке.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Для размещения наружных блоков кондиционеров (кроме жилых зданий с централизованными системами кондиционирования воздуха) должны предусматриваться специально выделенные конструктивные и инженерные элементы (встроенные ниши в объеме здания, наружные конструктивные корзины с обязательным устройством защитных/маскирующих экранов для кондиционеров в плоскости фасада и скрытой сопровождающей проводкой по внутреннему контуру жилых помещений).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Запрещается прокладка сетей инженерно-технического обеспечения открытым способом по фасаду здания.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5.6. Требования к подсветке фасадов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Фасады зданий, строений, сооружений, обращенные к территориям общего пользования, оборудуются архитектурным освещением, световое оформление входных групп, витрин, знаково-информационных систем и наружной рекламы должно осуществляться в комплексе с оформлением всего фасада здания, не разбивая фасад на составляющие части.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Архитектурное освещение фасадов не должно приводить к нарушению восприятия пропорций и иных визуальных характеристик здания, строения, сооружения, нарушать нормативы освещенности окон жилых зданий, предусмотренные санитарными правилами и гигиеническими нормативами, ослеплять участников дорожного движения.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Архитектурная подсветка фасадов должна обеспечивать выразительность здания и сооружения в вечернее время, повышать комфортность световой среды.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Форма и размеры приборов архитектурной подсветки должны быть компактных размеров и гармонично смотреться на фасаде здания.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Для архитектурно-художественной подсветки зданий следует использовать источники света с теплой и нейтральной цветовой температурой от 2700 °K до 3500 °K.</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силу специфики территории на градостроительные регламенты зоны ОД</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накладываются ограничения использования земельных участков и объектов капитального строительства в зонах охраны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Режимы содержания и использования территорий в зонах охраны объектов культурного наследия приведены в </w:t>
      </w:r>
      <w:hyperlink w:anchor="Par5085" w:history="1">
        <w:r w:rsidRPr="00B7260A">
          <w:rPr>
            <w:rFonts w:ascii="Times New Roman" w:hAnsi="Times New Roman" w:cs="Times New Roman"/>
            <w:bCs/>
            <w:color w:val="0000FF"/>
            <w:sz w:val="28"/>
            <w:szCs w:val="28"/>
          </w:rPr>
          <w:t>главе 11</w:t>
        </w:r>
      </w:hyperlink>
      <w:r w:rsidRPr="00B7260A">
        <w:rPr>
          <w:rFonts w:ascii="Times New Roman" w:hAnsi="Times New Roman" w:cs="Times New Roman"/>
          <w:bCs/>
          <w:sz w:val="28"/>
          <w:szCs w:val="28"/>
        </w:rPr>
        <w:t xml:space="preserve"> "Зоны охраны объектов культурного наследия (памятников истории и культуры)"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 5 в ред. </w:t>
      </w:r>
      <w:hyperlink r:id="rId109" w:history="1">
        <w:r w:rsidRPr="00B7260A">
          <w:rPr>
            <w:rFonts w:ascii="Times New Roman" w:hAnsi="Times New Roman" w:cs="Times New Roman"/>
            <w:bCs/>
            <w:color w:val="0000FF"/>
            <w:sz w:val="28"/>
            <w:szCs w:val="28"/>
          </w:rPr>
          <w:t>Решения</w:t>
        </w:r>
      </w:hyperlink>
      <w:r w:rsidRPr="00B7260A">
        <w:rPr>
          <w:rFonts w:ascii="Times New Roman" w:hAnsi="Times New Roman" w:cs="Times New Roman"/>
          <w:bCs/>
          <w:sz w:val="28"/>
          <w:szCs w:val="28"/>
        </w:rPr>
        <w:t xml:space="preserve"> муниципального Совета городского округа г. Рыбинск от 31.08.2023 N 398)</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ОД3 - Многофункциональная зона обслуживания и общественно-деловой активности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Многофункциональная зона обслуживания и общественно-деловой активности (ОД3) предназначена для размещения крупных объектов управления, бизнеса, кредитно-финансовой и деловой сферы, торговли, культуры и досуга, связанных с массовым посещением.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ОД3,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Среднеэтажная</w:t>
            </w:r>
            <w:proofErr w:type="spellEnd"/>
            <w:r w:rsidRPr="00B7260A">
              <w:rPr>
                <w:rFonts w:ascii="Times New Roman" w:hAnsi="Times New Roman" w:cs="Times New Roman"/>
                <w:bCs/>
                <w:sz w:val="28"/>
                <w:szCs w:val="28"/>
              </w:rPr>
              <w:t xml:space="preserve">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Дома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услуг связи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Общежития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Дошкольное, начальное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Среднее и высшее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Объекты </w:t>
            </w:r>
            <w:proofErr w:type="spellStart"/>
            <w:r w:rsidRPr="00B7260A">
              <w:rPr>
                <w:rFonts w:ascii="Times New Roman" w:hAnsi="Times New Roman" w:cs="Times New Roman"/>
                <w:bCs/>
                <w:sz w:val="28"/>
                <w:szCs w:val="28"/>
              </w:rPr>
              <w:t>культурно-досуговой</w:t>
            </w:r>
            <w:proofErr w:type="spellEnd"/>
            <w:r w:rsidRPr="00B7260A">
              <w:rPr>
                <w:rFonts w:ascii="Times New Roman" w:hAnsi="Times New Roman" w:cs="Times New Roman"/>
                <w:bCs/>
                <w:sz w:val="28"/>
                <w:szCs w:val="28"/>
              </w:rPr>
              <w:t xml:space="preserve"> деятельности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Цирки и зверинцы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Государственное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Представительская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3.8.2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деятельности в области гидрометеорологии и смежных с ней областях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исследований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испытаний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Деловое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Объекты торговли (торговые центры, торгово-развлекательные центры (комплексы)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Банковская и страховая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Развлекательные мероприятия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азартных игр</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Спортивные базы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Научно-производственная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внутреннего правопорядка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8.3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Стационарное медицинское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Амбулаторное ветеринарное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Рынки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Заправка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дорожного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Автомобильные мойки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Ремонт автомобилей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Связь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6.8</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ОД3.1 - Многофункциональная зона общественного назначения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Многофункциональная зона общественно-деловой активности (ОД3) предназначена для размещения объектов социального, культурного и бытового назначения.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ОД3.1,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Дошкольное, начальное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Среднее и высшее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Объекты </w:t>
            </w:r>
            <w:proofErr w:type="spellStart"/>
            <w:r w:rsidRPr="00B7260A">
              <w:rPr>
                <w:rFonts w:ascii="Times New Roman" w:hAnsi="Times New Roman" w:cs="Times New Roman"/>
                <w:bCs/>
                <w:sz w:val="28"/>
                <w:szCs w:val="28"/>
              </w:rPr>
              <w:t>культурно-досуговой</w:t>
            </w:r>
            <w:proofErr w:type="spellEnd"/>
            <w:r w:rsidRPr="00B7260A">
              <w:rPr>
                <w:rFonts w:ascii="Times New Roman" w:hAnsi="Times New Roman" w:cs="Times New Roman"/>
                <w:bCs/>
                <w:sz w:val="28"/>
                <w:szCs w:val="28"/>
              </w:rPr>
              <w:t xml:space="preserve"> деятельности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Развлекательные мероприятия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азартных игр</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Не </w:t>
            </w:r>
            <w:proofErr w:type="gramStart"/>
            <w:r w:rsidRPr="00B7260A">
              <w:rPr>
                <w:rFonts w:ascii="Times New Roman" w:hAnsi="Times New Roman" w:cs="Times New Roman"/>
                <w:bCs/>
                <w:sz w:val="28"/>
                <w:szCs w:val="28"/>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Многофункциональная зона обслуживания и общественно-деловой активности производственных зон, торговых и развлекательных комплексов</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Многофункциональная зона обслуживания и общественно-деловой активности производственных зон, торговых и развлекательных комплексов (ОД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предназначена для размещения крупных объектов управления, бизнеса, кредитно-финансовой и деловой сферы, торговли, досуга и обслуживания автотранспорта.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ОД</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Хранение автотранспорта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гаражей для собственных нужд</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Цирки и зверинцы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исследований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испытаний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Деловое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Объекты торговли (торговые центры, торгово-развлекательные центры (комплексы)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Рынки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Банковская и страховая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Развлекательные мероприятия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азартных игр</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Заправка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дорожного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Автомобильные мойки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Ремонт автомобилей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Авиационный 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Спортивные базы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Научно-производственная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Тяжелая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Допускается размещение предприятий не выше V класса опасности</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Складские площадки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внутреннего правопорядка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8.3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Стационарное медицинское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Дошкольное, начальное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Среднее и высшее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Амбулаторное ветеринарное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Связь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6.8</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ОД5 - Зона объектов здравоохранения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Зона объектов здравоохранения (ОД5) предназначена для размещения крупных объектов здравоохранения, предназначенных для оказания гражданам </w:t>
      </w:r>
      <w:r w:rsidRPr="00B7260A">
        <w:rPr>
          <w:rFonts w:ascii="Times New Roman" w:hAnsi="Times New Roman" w:cs="Times New Roman"/>
          <w:bCs/>
          <w:sz w:val="28"/>
          <w:szCs w:val="28"/>
        </w:rPr>
        <w:lastRenderedPageBreak/>
        <w:t>медицинской помощи в стационарах и амбулаторно-поликлинической медицинской помощи.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ОД5,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Дома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услуг связи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Общежития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Стационарное медицинское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Медицинские организации особого назначения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Среднее и высшее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Санаторная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9.2.1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6</w:t>
      </w:r>
      <w:proofErr w:type="gramEnd"/>
      <w:r w:rsidRPr="00B7260A">
        <w:rPr>
          <w:rFonts w:ascii="Times New Roman" w:hAnsi="Times New Roman" w:cs="Times New Roman"/>
          <w:bCs/>
          <w:sz w:val="28"/>
          <w:szCs w:val="28"/>
        </w:rPr>
        <w:t xml:space="preserve"> - Зона объектов науки, высшего и среднего специального образования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объектов науки, высшего и среднего специального образования (ОД</w:t>
      </w:r>
      <w:proofErr w:type="gramStart"/>
      <w:r w:rsidRPr="00B7260A">
        <w:rPr>
          <w:rFonts w:ascii="Times New Roman" w:hAnsi="Times New Roman" w:cs="Times New Roman"/>
          <w:bCs/>
          <w:sz w:val="28"/>
          <w:szCs w:val="28"/>
        </w:rPr>
        <w:t>6</w:t>
      </w:r>
      <w:proofErr w:type="gramEnd"/>
      <w:r w:rsidRPr="00B7260A">
        <w:rPr>
          <w:rFonts w:ascii="Times New Roman" w:hAnsi="Times New Roman" w:cs="Times New Roman"/>
          <w:bCs/>
          <w:sz w:val="28"/>
          <w:szCs w:val="28"/>
        </w:rPr>
        <w:t>) предназначена для размещения учреждений науки и образования в комплексе с сопутствующими объектами, обеспечивающими их функционирование и проведение досуга.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ОД</w:t>
      </w:r>
      <w:proofErr w:type="gramStart"/>
      <w:r w:rsidRPr="00B7260A">
        <w:rPr>
          <w:rFonts w:ascii="Times New Roman" w:hAnsi="Times New Roman" w:cs="Times New Roman"/>
          <w:bCs/>
          <w:sz w:val="28"/>
          <w:szCs w:val="28"/>
        </w:rPr>
        <w:t>6</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Дома социального обслуживания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социальной помощи населению</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услуг связи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Общежития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Стационарное медицинское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Дошкольное, начальное и среднее общее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Среднее и высшее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Объекты </w:t>
            </w:r>
            <w:proofErr w:type="spellStart"/>
            <w:r w:rsidRPr="00B7260A">
              <w:rPr>
                <w:rFonts w:ascii="Times New Roman" w:hAnsi="Times New Roman" w:cs="Times New Roman"/>
                <w:bCs/>
                <w:sz w:val="28"/>
                <w:szCs w:val="28"/>
              </w:rPr>
              <w:t>культурно-досуговой</w:t>
            </w:r>
            <w:proofErr w:type="spellEnd"/>
            <w:r w:rsidRPr="00B7260A">
              <w:rPr>
                <w:rFonts w:ascii="Times New Roman" w:hAnsi="Times New Roman" w:cs="Times New Roman"/>
                <w:bCs/>
                <w:sz w:val="28"/>
                <w:szCs w:val="28"/>
              </w:rPr>
              <w:t xml:space="preserve"> деятельности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Цирки и зверинцы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исследований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испытаний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Спортивные базы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Научно-производственная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Среднеэтажная</w:t>
            </w:r>
            <w:proofErr w:type="spellEnd"/>
            <w:r w:rsidRPr="00B7260A">
              <w:rPr>
                <w:rFonts w:ascii="Times New Roman" w:hAnsi="Times New Roman" w:cs="Times New Roman"/>
                <w:bCs/>
                <w:sz w:val="28"/>
                <w:szCs w:val="28"/>
              </w:rPr>
              <w:t xml:space="preserve">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7</w:t>
      </w:r>
      <w:proofErr w:type="gramEnd"/>
      <w:r w:rsidRPr="00B7260A">
        <w:rPr>
          <w:rFonts w:ascii="Times New Roman" w:hAnsi="Times New Roman" w:cs="Times New Roman"/>
          <w:bCs/>
          <w:sz w:val="28"/>
          <w:szCs w:val="28"/>
        </w:rPr>
        <w:t xml:space="preserve"> - Зона спортивно-зрелищных комплексов</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спортивно-зрелищных комплексов (ОД</w:t>
      </w:r>
      <w:proofErr w:type="gramStart"/>
      <w:r w:rsidRPr="00B7260A">
        <w:rPr>
          <w:rFonts w:ascii="Times New Roman" w:hAnsi="Times New Roman" w:cs="Times New Roman"/>
          <w:bCs/>
          <w:sz w:val="28"/>
          <w:szCs w:val="28"/>
        </w:rPr>
        <w:t>7</w:t>
      </w:r>
      <w:proofErr w:type="gramEnd"/>
      <w:r w:rsidRPr="00B7260A">
        <w:rPr>
          <w:rFonts w:ascii="Times New Roman" w:hAnsi="Times New Roman" w:cs="Times New Roman"/>
          <w:bCs/>
          <w:sz w:val="28"/>
          <w:szCs w:val="28"/>
        </w:rPr>
        <w:t>) предназначена для размещения крупных спортивных и зрелищных объектов, связанных с большим единовременным притоком и оттоком людей и автотранспорта.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ОД</w:t>
      </w:r>
      <w:proofErr w:type="gramStart"/>
      <w:r w:rsidRPr="00B7260A">
        <w:rPr>
          <w:rFonts w:ascii="Times New Roman" w:hAnsi="Times New Roman" w:cs="Times New Roman"/>
          <w:bCs/>
          <w:sz w:val="28"/>
          <w:szCs w:val="28"/>
        </w:rPr>
        <w:t>7</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Объекты </w:t>
            </w:r>
            <w:proofErr w:type="spellStart"/>
            <w:r w:rsidRPr="00B7260A">
              <w:rPr>
                <w:rFonts w:ascii="Times New Roman" w:hAnsi="Times New Roman" w:cs="Times New Roman"/>
                <w:bCs/>
                <w:sz w:val="28"/>
                <w:szCs w:val="28"/>
              </w:rPr>
              <w:t>культурно-досуговой</w:t>
            </w:r>
            <w:proofErr w:type="spellEnd"/>
            <w:r w:rsidRPr="00B7260A">
              <w:rPr>
                <w:rFonts w:ascii="Times New Roman" w:hAnsi="Times New Roman" w:cs="Times New Roman"/>
                <w:bCs/>
                <w:sz w:val="28"/>
                <w:szCs w:val="28"/>
              </w:rPr>
              <w:t xml:space="preserve"> деятельности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Цирки и зверинцы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Развлекательные мероприятия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азартных игр</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спортивно-зрелищных мероприятий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Спортивные базы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Туристическое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Причалы для маломерных судов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Связь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6.8</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ОД</w:t>
      </w:r>
      <w:proofErr w:type="gramStart"/>
      <w:r w:rsidRPr="00B7260A">
        <w:rPr>
          <w:rFonts w:ascii="Times New Roman" w:hAnsi="Times New Roman" w:cs="Times New Roman"/>
          <w:bCs/>
          <w:sz w:val="28"/>
          <w:szCs w:val="28"/>
        </w:rPr>
        <w:t>7</w:t>
      </w:r>
      <w:proofErr w:type="gramEnd"/>
      <w:r w:rsidRPr="00B7260A">
        <w:rPr>
          <w:rFonts w:ascii="Times New Roman" w:hAnsi="Times New Roman" w:cs="Times New Roman"/>
          <w:bCs/>
          <w:sz w:val="28"/>
          <w:szCs w:val="28"/>
        </w:rPr>
        <w:t>.1 - Зона спортивных объектов</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ОД</w:t>
      </w:r>
      <w:proofErr w:type="gramStart"/>
      <w:r w:rsidRPr="00B7260A">
        <w:rPr>
          <w:rFonts w:ascii="Times New Roman" w:hAnsi="Times New Roman" w:cs="Times New Roman"/>
          <w:bCs/>
          <w:sz w:val="28"/>
          <w:szCs w:val="28"/>
        </w:rPr>
        <w:t>7</w:t>
      </w:r>
      <w:proofErr w:type="gramEnd"/>
      <w:r w:rsidRPr="00B7260A">
        <w:rPr>
          <w:rFonts w:ascii="Times New Roman" w:hAnsi="Times New Roman" w:cs="Times New Roman"/>
          <w:bCs/>
          <w:sz w:val="28"/>
          <w:szCs w:val="28"/>
        </w:rPr>
        <w:t>.1 предназначена для размещения спортивных объектов.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ОД</w:t>
      </w:r>
      <w:proofErr w:type="gramStart"/>
      <w:r w:rsidRPr="00B7260A">
        <w:rPr>
          <w:rFonts w:ascii="Times New Roman" w:hAnsi="Times New Roman" w:cs="Times New Roman"/>
          <w:bCs/>
          <w:sz w:val="28"/>
          <w:szCs w:val="28"/>
        </w:rPr>
        <w:t>7</w:t>
      </w:r>
      <w:proofErr w:type="gramEnd"/>
      <w:r w:rsidRPr="00B7260A">
        <w:rPr>
          <w:rFonts w:ascii="Times New Roman" w:hAnsi="Times New Roman" w:cs="Times New Roman"/>
          <w:bCs/>
          <w:sz w:val="28"/>
          <w:szCs w:val="28"/>
        </w:rPr>
        <w:t>.1,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спортивно-зрелищных мероприятий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Спортивные базы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Не установлено</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 xml:space="preserve">ОД </w:t>
      </w:r>
      <w:proofErr w:type="spellStart"/>
      <w:r w:rsidRPr="00B7260A">
        <w:rPr>
          <w:rFonts w:ascii="Times New Roman" w:hAnsi="Times New Roman" w:cs="Times New Roman"/>
          <w:bCs/>
          <w:sz w:val="28"/>
          <w:szCs w:val="28"/>
        </w:rPr>
        <w:t>Усть-Шексна</w:t>
      </w:r>
      <w:proofErr w:type="spellEnd"/>
      <w:r w:rsidRPr="00B7260A">
        <w:rPr>
          <w:rFonts w:ascii="Times New Roman" w:hAnsi="Times New Roman" w:cs="Times New Roman"/>
          <w:bCs/>
          <w:sz w:val="28"/>
          <w:szCs w:val="28"/>
        </w:rPr>
        <w:t xml:space="preserve"> - Общественно-деловая зона </w:t>
      </w:r>
      <w:proofErr w:type="spellStart"/>
      <w:r w:rsidRPr="00B7260A">
        <w:rPr>
          <w:rFonts w:ascii="Times New Roman" w:hAnsi="Times New Roman" w:cs="Times New Roman"/>
          <w:bCs/>
          <w:sz w:val="28"/>
          <w:szCs w:val="28"/>
        </w:rPr>
        <w:t>Усть-Шексны</w:t>
      </w:r>
      <w:proofErr w:type="spell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Общественно-деловая зона </w:t>
      </w:r>
      <w:proofErr w:type="spellStart"/>
      <w:r w:rsidRPr="00B7260A">
        <w:rPr>
          <w:rFonts w:ascii="Times New Roman" w:hAnsi="Times New Roman" w:cs="Times New Roman"/>
          <w:bCs/>
          <w:sz w:val="28"/>
          <w:szCs w:val="28"/>
        </w:rPr>
        <w:t>Усть-Шексны</w:t>
      </w:r>
      <w:proofErr w:type="spellEnd"/>
      <w:r w:rsidRPr="00B7260A">
        <w:rPr>
          <w:rFonts w:ascii="Times New Roman" w:hAnsi="Times New Roman" w:cs="Times New Roman"/>
          <w:bCs/>
          <w:sz w:val="28"/>
          <w:szCs w:val="28"/>
        </w:rPr>
        <w:t xml:space="preserve"> (ОД </w:t>
      </w:r>
      <w:proofErr w:type="spellStart"/>
      <w:r w:rsidRPr="00B7260A">
        <w:rPr>
          <w:rFonts w:ascii="Times New Roman" w:hAnsi="Times New Roman" w:cs="Times New Roman"/>
          <w:bCs/>
          <w:sz w:val="28"/>
          <w:szCs w:val="28"/>
        </w:rPr>
        <w:t>Усть-Шексна</w:t>
      </w:r>
      <w:proofErr w:type="spellEnd"/>
      <w:r w:rsidRPr="00B7260A">
        <w:rPr>
          <w:rFonts w:ascii="Times New Roman" w:hAnsi="Times New Roman" w:cs="Times New Roman"/>
          <w:bCs/>
          <w:sz w:val="28"/>
          <w:szCs w:val="28"/>
        </w:rPr>
        <w:t>) является зоной особого регулирования градостроительной деятельности и установлена с учетом границ памятника археологии "</w:t>
      </w:r>
      <w:proofErr w:type="spellStart"/>
      <w:r w:rsidRPr="00B7260A">
        <w:rPr>
          <w:rFonts w:ascii="Times New Roman" w:hAnsi="Times New Roman" w:cs="Times New Roman"/>
          <w:bCs/>
          <w:sz w:val="28"/>
          <w:szCs w:val="28"/>
        </w:rPr>
        <w:t>Усть-Шексна</w:t>
      </w:r>
      <w:proofErr w:type="spell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Перечень видов разрешенного использования земельных участков и объектов капитального строительства, допустимых для применения в зоне ОД </w:t>
      </w:r>
      <w:proofErr w:type="spellStart"/>
      <w:r w:rsidRPr="00B7260A">
        <w:rPr>
          <w:rFonts w:ascii="Times New Roman" w:hAnsi="Times New Roman" w:cs="Times New Roman"/>
          <w:bCs/>
          <w:sz w:val="28"/>
          <w:szCs w:val="28"/>
        </w:rPr>
        <w:t>Усть-Шексны</w:t>
      </w:r>
      <w:proofErr w:type="spell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Историко-культурная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В силу специфики территории на градостроительные регламенты зоны ОД </w:t>
      </w:r>
      <w:proofErr w:type="spellStart"/>
      <w:r w:rsidRPr="00B7260A">
        <w:rPr>
          <w:rFonts w:ascii="Times New Roman" w:hAnsi="Times New Roman" w:cs="Times New Roman"/>
          <w:bCs/>
          <w:sz w:val="28"/>
          <w:szCs w:val="28"/>
        </w:rPr>
        <w:t>Усть-Шексны</w:t>
      </w:r>
      <w:proofErr w:type="spellEnd"/>
      <w:r w:rsidRPr="00B7260A">
        <w:rPr>
          <w:rFonts w:ascii="Times New Roman" w:hAnsi="Times New Roman" w:cs="Times New Roman"/>
          <w:bCs/>
          <w:sz w:val="28"/>
          <w:szCs w:val="28"/>
        </w:rPr>
        <w:t xml:space="preserve"> накладываются ограничения использования земельных участков и объектов капитального строительства в зонах охраны культурного слоя.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Режимы содержания и использования территорий в зонах охраны объектов культурного наследия приведены в </w:t>
      </w:r>
      <w:hyperlink w:anchor="Par5085" w:history="1">
        <w:r w:rsidRPr="00B7260A">
          <w:rPr>
            <w:rFonts w:ascii="Times New Roman" w:hAnsi="Times New Roman" w:cs="Times New Roman"/>
            <w:bCs/>
            <w:color w:val="0000FF"/>
            <w:sz w:val="28"/>
            <w:szCs w:val="28"/>
          </w:rPr>
          <w:t>главе 11</w:t>
        </w:r>
      </w:hyperlink>
      <w:r w:rsidRPr="00B7260A">
        <w:rPr>
          <w:rFonts w:ascii="Times New Roman" w:hAnsi="Times New Roman" w:cs="Times New Roman"/>
          <w:bCs/>
          <w:sz w:val="28"/>
          <w:szCs w:val="28"/>
        </w:rPr>
        <w:t xml:space="preserve"> </w:t>
      </w:r>
      <w:hyperlink w:anchor="Par21" w:history="1">
        <w:r w:rsidRPr="00B7260A">
          <w:rPr>
            <w:rFonts w:ascii="Times New Roman" w:hAnsi="Times New Roman" w:cs="Times New Roman"/>
            <w:bCs/>
            <w:color w:val="0000FF"/>
            <w:sz w:val="28"/>
            <w:szCs w:val="28"/>
          </w:rPr>
          <w:t>части 3</w:t>
        </w:r>
      </w:hyperlink>
      <w:r w:rsidRPr="00B7260A">
        <w:rPr>
          <w:rFonts w:ascii="Times New Roman" w:hAnsi="Times New Roman" w:cs="Times New Roman"/>
          <w:bCs/>
          <w:sz w:val="28"/>
          <w:szCs w:val="28"/>
        </w:rPr>
        <w:t xml:space="preserve"> "Зоны охраны объектов культурного наследия (памятников истории и культуры)"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 xml:space="preserve">Статья 41. Озелененные территории - </w:t>
      </w:r>
      <w:proofErr w:type="gramStart"/>
      <w:r w:rsidRPr="00B7260A">
        <w:rPr>
          <w:rFonts w:ascii="Times New Roman" w:hAnsi="Times New Roman" w:cs="Times New Roman"/>
          <w:bCs/>
          <w:sz w:val="28"/>
          <w:szCs w:val="28"/>
        </w:rPr>
        <w:t>Р</w:t>
      </w:r>
      <w:proofErr w:type="gramEnd"/>
      <w:r w:rsidRPr="00B7260A">
        <w:rPr>
          <w:rFonts w:ascii="Times New Roman" w:hAnsi="Times New Roman" w:cs="Times New Roman"/>
          <w:bCs/>
          <w:sz w:val="28"/>
          <w:szCs w:val="28"/>
        </w:rPr>
        <w:t xml:space="preserve"> и ОТ</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настоящей статье Правил указан перечень видов разрешенного использования земельных участков и объектов капитального строительства, допустимых для применения на озелененных территориях.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Для ряда видов разрешенного использования указаны особые условия реализации регламента.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Городские сады и парки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Городские сады и парки - озелененные территории многофункционального или специализированного направления рекреационной деятельности, предназначенные для массового отдыха населения, проведения культурно-просветительских мероприятий, развлечений, занятий спортом и имеющие широкий набор элементов благоустройства: озеленение, освещение, асфальтированные или мощеные дорожки, малые архитектурные формы, скамейки, аттракционы, спортивные и игровые площадки, ограждение, объекты общественного питания и пр.</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Р</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на территориях городских садов и парков:</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размер земельного участка - 0,5 га.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размер земельного участка - не подлежит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Баланс территории: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зеленые насаждения и водоемы - не менее 60%,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аллеи, дорожки - 10 - 15%,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площадки, аттракционы - 20 - 25%,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сооружения - 5 - 7%.</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Высота зданий для обслуживания посетителей не более 6 - 8 м.</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Высота парковых сооружений - аттракционов - не ограничивается.</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Автостоянки для посетителей размещать за пределами территории из расчета 10 </w:t>
            </w:r>
            <w:proofErr w:type="spellStart"/>
            <w:r w:rsidRPr="00B7260A">
              <w:rPr>
                <w:rFonts w:ascii="Times New Roman" w:hAnsi="Times New Roman" w:cs="Times New Roman"/>
                <w:bCs/>
                <w:sz w:val="28"/>
                <w:szCs w:val="28"/>
              </w:rPr>
              <w:t>машиномест</w:t>
            </w:r>
            <w:proofErr w:type="spellEnd"/>
            <w:r w:rsidRPr="00B7260A">
              <w:rPr>
                <w:rFonts w:ascii="Times New Roman" w:hAnsi="Times New Roman" w:cs="Times New Roman"/>
                <w:bCs/>
                <w:sz w:val="28"/>
                <w:szCs w:val="28"/>
              </w:rPr>
              <w:t xml:space="preserve"> на 100 единовременных посетителей</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Водный 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Авиационный 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Спортивные базы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Туристическое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Причалы для маломерных судов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Связь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6.8</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Воздушный транспорт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7.4</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B7260A">
        <w:rPr>
          <w:rFonts w:ascii="Times New Roman" w:hAnsi="Times New Roman" w:cs="Times New Roman"/>
          <w:bCs/>
          <w:sz w:val="28"/>
          <w:szCs w:val="28"/>
        </w:rPr>
        <w:t>Карякинский</w:t>
      </w:r>
      <w:proofErr w:type="spellEnd"/>
      <w:r w:rsidRPr="00B7260A">
        <w:rPr>
          <w:rFonts w:ascii="Times New Roman" w:hAnsi="Times New Roman" w:cs="Times New Roman"/>
          <w:bCs/>
          <w:sz w:val="28"/>
          <w:szCs w:val="28"/>
        </w:rPr>
        <w:t xml:space="preserve"> и Петровский парки являются объектами культурного наследия, на территории которых накладывается режим территорий памятников садово-паркового искусства.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Режим территорий памятников садово-паркового искусства приведен в </w:t>
      </w:r>
      <w:hyperlink w:anchor="Par5269" w:history="1">
        <w:r w:rsidRPr="00B7260A">
          <w:rPr>
            <w:rFonts w:ascii="Times New Roman" w:hAnsi="Times New Roman" w:cs="Times New Roman"/>
            <w:bCs/>
            <w:color w:val="0000FF"/>
            <w:sz w:val="28"/>
            <w:szCs w:val="28"/>
          </w:rPr>
          <w:t>статье 55</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Петровский парк является особо охраняемой природной территорией местного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Режим особой охраны территорий памятников природы приведен в </w:t>
      </w:r>
      <w:hyperlink w:anchor="Par5321" w:history="1">
        <w:r w:rsidRPr="00B7260A">
          <w:rPr>
            <w:rFonts w:ascii="Times New Roman" w:hAnsi="Times New Roman" w:cs="Times New Roman"/>
            <w:bCs/>
            <w:color w:val="0000FF"/>
            <w:sz w:val="28"/>
            <w:szCs w:val="28"/>
          </w:rPr>
          <w:t>главе 12</w:t>
        </w:r>
      </w:hyperlink>
      <w:r w:rsidRPr="00B7260A">
        <w:rPr>
          <w:rFonts w:ascii="Times New Roman" w:hAnsi="Times New Roman" w:cs="Times New Roman"/>
          <w:bCs/>
          <w:sz w:val="28"/>
          <w:szCs w:val="28"/>
        </w:rPr>
        <w:t xml:space="preserve"> Правил "Особо охраняемая природная территория".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Благоустроенные территории преимущественного озеленения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Благоустроенные территории преимущественного озеленения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предназначены для размещения благоустроенных озелененных территорий, а также объектов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определенные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Правил, применяются с соблюдением особых условий реализации регламента, установленных в таблице настоящего раздела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Малоэтажная многоквартирная жилая застройка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2.1.1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Максимальная этажность - 3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- 30%; минимальная доля озеленения - 70%.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Для территории, подлежащей комплексному развитию, установлены иные предельные параметры разрешенного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Предельное количество этажей - 4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Расчетные показатели минимально допустимого уровня обеспеченности населения объектами коммунальной, транспортной, социальной инфраструктур и максимально допустимого уровня территориальной доступности таких объектов для населения установлены статьей 48.1 настоящих Правил</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- 30%; минимальная доля озеленения - 70%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- 30%; минимальная доля озеленения - 70%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Деловое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- 30%; минимальная доля озеленения - 70%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- 30%; минимальная доля озеленения - 70%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- 30%; минимальная доля озеленения - 70%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Развлекательные мероприятия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- 30%; минимальная доля озеленения - 70%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азартных игр</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4.8.2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- 30%; минимальная доля озеленения - 70%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Выставочно-ярмарочная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4.10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- 30%; минимальная доля озеленения - 70%.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Для территории, подлежащей комплексному развитию, установлены иные предельные параметры разрешенного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Предельное количество этажей - 4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Расчетные показатели минимально допустимого уровня обеспеченности населения объектами коммунальной, транспортной, социальной инфраструктур и максимально допустимого уровня территориальной доступности таких объектов для населения установлены статьей 48.1 настоящих Правил</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Авиационный 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Спортивные базы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Причалы для маломерных судов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- 30%.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Для территории, подлежащей комплексному развитию, установлены иные предельные параметры разрешенного строительства: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Предельное количество этажей - 4 этажа.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Расчетные показатели минимально допустимого уровня обеспеченности населения объектами коммунальной, транспортной, социальной инфраструктур и максимально допустимого уровня территориальной доступности таких объектов для населения установлены статьей 48.1 настоящих Правил</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Не </w:t>
            </w:r>
            <w:proofErr w:type="gramStart"/>
            <w:r w:rsidRPr="00B7260A">
              <w:rPr>
                <w:rFonts w:ascii="Times New Roman" w:hAnsi="Times New Roman" w:cs="Times New Roman"/>
                <w:bCs/>
                <w:sz w:val="28"/>
                <w:szCs w:val="28"/>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.1 - Озелененные территории, прилегающие к объектам общественно-делового назначения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Озелененные территории, прилегающие к объектам общественно-делового назначения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.1), предназначены для преимущественного размещения благоустроенных озелененных территорий с размещением объектов общественно-делового назначения.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.1,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Деловое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- 40%; минимальная доля озеленения - 60%</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Объекты торговли (торговые центры, торгово-развлекательные центры (комплексы)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- 40%; минимальная доля озеленения - 60%</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- 40%; минимальная доля озеленения - 60%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Максимальный процент застройки - 40%; минимальная доля озеленения - 60%</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Не </w:t>
            </w:r>
            <w:proofErr w:type="gramStart"/>
            <w:r w:rsidRPr="00B7260A">
              <w:rPr>
                <w:rFonts w:ascii="Times New Roman" w:hAnsi="Times New Roman" w:cs="Times New Roman"/>
                <w:bCs/>
                <w:sz w:val="28"/>
                <w:szCs w:val="28"/>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Р3 - Скверы, бульвары, аллеи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Скверы, бульвары и пешеходные аллеи - озелененные территории, предназначенные для транзитного пешеходного движения, прогулок, повседневного отдыха и имеющие ограниченный набор элементов благоустройства: озеленение, освещение, парковки, асфальтированные или мощеные дорожки, скамейки, произведения монументального искусства, иные малые архитектурные формы.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Р3, приведен в таблице настоящего раздела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Парки культуры и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Водный 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Параметры разрешенного использования:</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Минимальный и максимальный размеры земельного участка -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Баланс территории: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зеленые насаждения и водоемы - 60 - 75%,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аллеи, дорожки, площадки, малые формы - 40 - 25%</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Туристическое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Причалы для маломерных судов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5.4</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Лесопарки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Лесопарки создаются на базе существующих лесов как дополнение к нормируемой суммарной площади озелененных территорий общего 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выделена для обеспечения правовых условий сохранения и использования лесных массивов, для создания экологически чистой окружающей среды и организации мест отдыха.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Р</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Авиационный 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Спортивные базы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Природно-познавательный туризм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Туристическое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Заправка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дорожного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Автомобильные мойки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Ремонт автомобилей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Причалы для маломерных судов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Запас</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12.3</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Защитная зелень</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Защитная зелень (ОТ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 зеленые защитные зоны вдоль дорог, проезжих частей улиц, берегов рек и ручьев и предназначены для снижения негативного воздействия транспортных потоков на окружающую среду и негативного воздействия окружающей среды на природные объекты.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Параметры разрешенного использования:</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Баланс территории:</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зеленые насаждения - 90 - 95%,</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аллеи, дорожки, площадки для отдыха и видовые площадки - 10 - 5%</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Не </w:t>
            </w:r>
            <w:proofErr w:type="gramStart"/>
            <w:r w:rsidRPr="00B7260A">
              <w:rPr>
                <w:rFonts w:ascii="Times New Roman" w:hAnsi="Times New Roman" w:cs="Times New Roman"/>
                <w:bCs/>
                <w:sz w:val="28"/>
                <w:szCs w:val="28"/>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ОТ</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Открытые прибрежные пространства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включает не занятые застройкой или неудобные для застройки и сельскохозяйственной деятельности территории, в том числе - овраги, приречные территории, которые могут использоваться для самодеятельного отдыха (пикники, пешие, велосипедные и лыжные прогулки).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ОТ</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Водный 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Причалы для маломерных судов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Не </w:t>
            </w:r>
            <w:proofErr w:type="gramStart"/>
            <w:r w:rsidRPr="00B7260A">
              <w:rPr>
                <w:rFonts w:ascii="Times New Roman" w:hAnsi="Times New Roman" w:cs="Times New Roman"/>
                <w:bCs/>
                <w:sz w:val="28"/>
                <w:szCs w:val="28"/>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ОТ3 - Озелененные территории специального назначения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зону озелененных территорий специального назначения (ОТ3) включены территории санитарно-защитных зон и санитарных разрывов.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ОТ3,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Запас</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12.3</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 xml:space="preserve">Статья 42. Производственные зоны - </w:t>
      </w:r>
      <w:proofErr w:type="gramStart"/>
      <w:r w:rsidRPr="00B7260A">
        <w:rPr>
          <w:rFonts w:ascii="Times New Roman" w:hAnsi="Times New Roman" w:cs="Times New Roman"/>
          <w:bCs/>
          <w:sz w:val="28"/>
          <w:szCs w:val="28"/>
        </w:rPr>
        <w:t>П</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Производственные зоны предназначены для размещения промышленных, коммунальных и складских объектов, размещения объектов инженерной и транспортной инфраструктур.</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Класс опасности объектов, требования к размеру санитарно-защитных зон, требования к санитарным разрывам опасных коммуникаций (автомобильных, железнодорожных, трубопроводных и т.п.) устанавливаются санитарными правилами и нормативами (</w:t>
      </w:r>
      <w:proofErr w:type="spellStart"/>
      <w:r w:rsidRPr="00B7260A">
        <w:rPr>
          <w:rFonts w:ascii="Times New Roman" w:hAnsi="Times New Roman" w:cs="Times New Roman"/>
          <w:bCs/>
          <w:sz w:val="28"/>
          <w:szCs w:val="28"/>
        </w:rPr>
        <w:t>СанПин</w:t>
      </w:r>
      <w:proofErr w:type="spellEnd"/>
      <w:r w:rsidRPr="00B7260A">
        <w:rPr>
          <w:rFonts w:ascii="Times New Roman" w:hAnsi="Times New Roman" w:cs="Times New Roman"/>
          <w:bCs/>
          <w:sz w:val="28"/>
          <w:szCs w:val="28"/>
        </w:rPr>
        <w:t xml:space="preserve">), требования которых распространяются на размещение, проектирование, строительство и эксплуатацию вновь строящихся, </w:t>
      </w:r>
      <w:r w:rsidRPr="00B7260A">
        <w:rPr>
          <w:rFonts w:ascii="Times New Roman" w:hAnsi="Times New Roman" w:cs="Times New Roman"/>
          <w:bCs/>
          <w:sz w:val="28"/>
          <w:szCs w:val="28"/>
        </w:rPr>
        <w:lastRenderedPageBreak/>
        <w:t>реконструируемых промышленных объектов и производств, объектов транспорта, и др.</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Размещение зданий и сооружений, в отношении которых устанавливаются санитарно-защитные зоны, допускается при условии нераспространения границ санитарно-защитных зон за пределы границ соответствующей территориальной зоны.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Все здания и сооружения, входящие в состав комплекса объекта коммунального, производственного или складского предприятия, обеспечивающие его функционирование в соответствии с нормами и правилами проектирования, являются разрешенными или вспомогательными.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настоящей статье Правил указан перечень видов разрешенного использования земельных участков и объектов капитального строительства, допустимых для применения в производственных зонах.</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Зона предприятий I класса опасности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выделена для обеспечения правовых условий формирования промышленных и производственно-коммунальных предприятий I класса вредности, имеющих санитарно-защитную зону 1000 м и более,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Недропользование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Тяжелая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Автомобилестроительная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Легкая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Фармацевтическая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6.3.1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Пищевая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Нефтехимическая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Строительная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Энергетика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Связь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6.8</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Складские площадки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Деловое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исследований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испытаний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Заправка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дорожного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Автомобильные мойки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Ремонт автомобилей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Научно-производственная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6.12</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П3 - Зона предприятий II - III классов опасности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Зоны П</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и П3 выделены для обеспечения правовых условий формирования коммунально-производственных предприятий не выше II - III класса вредности, имеющих санитарно-защитную зону 300 м, - для предприятий III класса вредности и 500 м - для II класса вредности.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П</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П3,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Хранение автотранспорта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гаражей для собственных нужд</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исследований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испытаний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Деловое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lastRenderedPageBreak/>
              <w:t>Недропользование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Научно-производственная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Тяжелая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Автомобилестроительная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Легкая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Фармацевтическая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6.3.1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Пищевая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Нефтехимическая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Строительная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Энергетика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Связь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6.8</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Складские площадки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Заправка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дорожного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Автомобильные мойки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Ремонт автомобилей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4.9.1.4</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П5 - Зона предприятий IV - V класса опасности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Зоны П</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и П5 выделены для обеспечения правовых условий формирования коммунально-производственных предприятий и складских баз IV - V класса вредности, имеющих санитарно-защитную зону 100 м, - для IV класса опасности </w:t>
      </w:r>
      <w:r w:rsidRPr="00B7260A">
        <w:rPr>
          <w:rFonts w:ascii="Times New Roman" w:hAnsi="Times New Roman" w:cs="Times New Roman"/>
          <w:bCs/>
          <w:sz w:val="28"/>
          <w:szCs w:val="28"/>
        </w:rPr>
        <w:lastRenderedPageBreak/>
        <w:t>и 50 м - для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П</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П5,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Хранение автотранспорта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гаражей для собственных нужд</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исследований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испытаний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Приюты для животных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3.10.2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Деловое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Банковская и страховая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Заправка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дорожного отдыха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Автомобильные мойки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Ремонт автомобилей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занятий спортом в помещениях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Оборудованные площадки для занятий спортом</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Авиационный 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Спортивные базы</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Недропользование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Научно-производственная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Тяжелая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Автомобилестроительная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Легкая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Фармацевтическая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6.3.1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Пищевая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Нефтехимическая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Строительная промышленность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Складские площадки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внутреннего правопорядка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8.3</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Особые условия реализации регламента:</w:t>
            </w:r>
          </w:p>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Допускается размещение только закрытых спортивных сооружений</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Амбулаторное ветеринарное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П5.1 - Зона предприятий V класса опасности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П5.1 выделена для обеспечения правовых условий формирования коммунально-производственных предприятий и складских баз V класса вредности, имеющих санитарно-защитную зону 50 м, с низкими уровнями шума и загрязнения.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зоне П5.1 действуют градостроительные регламенты (виды и параметры разрешенного использования) зон П</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и П5 и дополнительно допускаются следующие виды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Животноводство</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Скотоводство</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1.8</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Звероводство</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Птицеводство</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Свиноводство</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Хранение и переработка сельскохозяйственной продукции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Сенокошение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Выпас сельскохозяйственных животных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П</w:t>
      </w:r>
      <w:proofErr w:type="gramStart"/>
      <w:r w:rsidRPr="00B7260A">
        <w:rPr>
          <w:rFonts w:ascii="Times New Roman" w:hAnsi="Times New Roman" w:cs="Times New Roman"/>
          <w:bCs/>
          <w:sz w:val="28"/>
          <w:szCs w:val="28"/>
        </w:rPr>
        <w:t>6</w:t>
      </w:r>
      <w:proofErr w:type="gramEnd"/>
      <w:r w:rsidRPr="00B7260A">
        <w:rPr>
          <w:rFonts w:ascii="Times New Roman" w:hAnsi="Times New Roman" w:cs="Times New Roman"/>
          <w:bCs/>
          <w:sz w:val="28"/>
          <w:szCs w:val="28"/>
        </w:rPr>
        <w:t xml:space="preserve"> - Зона научно-производственных центров</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научно-производственных центров (П</w:t>
      </w:r>
      <w:proofErr w:type="gramStart"/>
      <w:r w:rsidRPr="00B7260A">
        <w:rPr>
          <w:rFonts w:ascii="Times New Roman" w:hAnsi="Times New Roman" w:cs="Times New Roman"/>
          <w:bCs/>
          <w:sz w:val="28"/>
          <w:szCs w:val="28"/>
        </w:rPr>
        <w:t>6</w:t>
      </w:r>
      <w:proofErr w:type="gramEnd"/>
      <w:r w:rsidRPr="00B7260A">
        <w:rPr>
          <w:rFonts w:ascii="Times New Roman" w:hAnsi="Times New Roman" w:cs="Times New Roman"/>
          <w:bCs/>
          <w:sz w:val="28"/>
          <w:szCs w:val="28"/>
        </w:rPr>
        <w:t xml:space="preserve">) предназначена для размещения учреждений науки и научного обслуживания, их опытных производств и связанных с ними высших и средних учебных заведений, учреждений и </w:t>
      </w:r>
      <w:r w:rsidRPr="00B7260A">
        <w:rPr>
          <w:rFonts w:ascii="Times New Roman" w:hAnsi="Times New Roman" w:cs="Times New Roman"/>
          <w:bCs/>
          <w:sz w:val="28"/>
          <w:szCs w:val="28"/>
        </w:rPr>
        <w:lastRenderedPageBreak/>
        <w:t>предприятий обслуживания, а также инженерных и транспортных коммуникаций и сооружений.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П</w:t>
      </w:r>
      <w:proofErr w:type="gramStart"/>
      <w:r w:rsidRPr="00B7260A">
        <w:rPr>
          <w:rFonts w:ascii="Times New Roman" w:hAnsi="Times New Roman" w:cs="Times New Roman"/>
          <w:bCs/>
          <w:sz w:val="28"/>
          <w:szCs w:val="28"/>
        </w:rPr>
        <w:t>6</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деятельности в области гидрометеорологии и смежных с ней областях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исследований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Проведение научных испытаний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3.9.3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Приюты для животных</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3.10.2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Ремонт автомобилей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4.9.1.4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Научно-производственная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Складские площадки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Водный транспорт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Выращивание зерновых и иных сельскохозяйственных культур</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Связь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6.8</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 xml:space="preserve">Статья 43. Зоны транспортной инфраструктуры - </w:t>
      </w:r>
      <w:proofErr w:type="gramStart"/>
      <w:r w:rsidRPr="00B7260A">
        <w:rPr>
          <w:rFonts w:ascii="Times New Roman" w:hAnsi="Times New Roman" w:cs="Times New Roman"/>
          <w:bCs/>
          <w:sz w:val="28"/>
          <w:szCs w:val="28"/>
        </w:rPr>
        <w:t>ИТ</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Зоны транспортной инфраструктуры выделяются для размещения крупных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настоящей статье Правил указан перечень видов разрешенного использования земельных участков и объектов капитального строительства, допустимых для применения в зонах транспортной инфраструктуры.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ИТ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Объекты внешнего транспорта (вокзалы, автостанции)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деловой активности, обслуживания и производственной активности при транспортных узлах выделена для обеспечения правовых условий формирования и развития общественных центров при сооружениях внешнего транспорта (вокзалы, автостанции) с широким спектром деловых и обслуживающих функций, связанных с обслуживанием технологических процессов транспортного узла, ориентированных на обеспечение высокого уровня комфорта перевозки пассажиров и грузов.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ИТ</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Оказание услуг связи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Деловое управление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Банковская и страховая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Гостиничное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Железнодорожные пути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Обслуживание железнодорожных перевозок</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автомобильных дорог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Обслуживание перевозок пассажиров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Стоянки транспорта общего пользования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Водный транспорт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внутреннего правопорядка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8.3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Хранение автотранспорта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гаражей для собственных нужд</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Бытовое обслуживание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Связь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6.8</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ИТ</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Полоса отвода железной дороги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Полоса отвода железной дороги (далее - полоса отвода) - земельные участки, прилегающие к железнодорожным путям,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Порядок установления и использования полос отвода и санитарных </w:t>
      </w:r>
      <w:proofErr w:type="gramStart"/>
      <w:r w:rsidRPr="00B7260A">
        <w:rPr>
          <w:rFonts w:ascii="Times New Roman" w:hAnsi="Times New Roman" w:cs="Times New Roman"/>
          <w:bCs/>
          <w:sz w:val="28"/>
          <w:szCs w:val="28"/>
        </w:rPr>
        <w:t>разрывов</w:t>
      </w:r>
      <w:proofErr w:type="gramEnd"/>
      <w:r w:rsidRPr="00B7260A">
        <w:rPr>
          <w:rFonts w:ascii="Times New Roman" w:hAnsi="Times New Roman" w:cs="Times New Roman"/>
          <w:bCs/>
          <w:sz w:val="28"/>
          <w:szCs w:val="28"/>
        </w:rPr>
        <w:t xml:space="preserve"> железных дорог согласно </w:t>
      </w:r>
      <w:hyperlink r:id="rId110" w:history="1">
        <w:r w:rsidRPr="00B7260A">
          <w:rPr>
            <w:rFonts w:ascii="Times New Roman" w:hAnsi="Times New Roman" w:cs="Times New Roman"/>
            <w:bCs/>
            <w:color w:val="0000FF"/>
            <w:sz w:val="28"/>
            <w:szCs w:val="28"/>
          </w:rPr>
          <w:t>подпункту 3 пункта 2 статьи 90</w:t>
        </w:r>
      </w:hyperlink>
      <w:r w:rsidRPr="00B7260A">
        <w:rPr>
          <w:rFonts w:ascii="Times New Roman" w:hAnsi="Times New Roman" w:cs="Times New Roman"/>
          <w:bCs/>
          <w:sz w:val="28"/>
          <w:szCs w:val="28"/>
        </w:rPr>
        <w:t xml:space="preserve"> Земельного кодекса Российской Федерации определяется Правительством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ИТ</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Железнодорожные пути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Обслуживание железнодорожных перевозок</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автомобильных дорог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Обслуживание перевозок пассажиров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Стоянки транспорта общего пользования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Не </w:t>
            </w:r>
            <w:proofErr w:type="gramStart"/>
            <w:r w:rsidRPr="00B7260A">
              <w:rPr>
                <w:rFonts w:ascii="Times New Roman" w:hAnsi="Times New Roman" w:cs="Times New Roman"/>
                <w:bCs/>
                <w:sz w:val="28"/>
                <w:szCs w:val="28"/>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ИТ3 - Автодороги внешнего транспорта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ИТ3,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автомобильных дорог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Обслуживание перевозок пассажиров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Стоянки транспорта общего пользования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Не </w:t>
            </w:r>
            <w:proofErr w:type="gramStart"/>
            <w:r w:rsidRPr="00B7260A">
              <w:rPr>
                <w:rFonts w:ascii="Times New Roman" w:hAnsi="Times New Roman" w:cs="Times New Roman"/>
                <w:bCs/>
                <w:sz w:val="28"/>
                <w:szCs w:val="28"/>
              </w:rPr>
              <w:t>установлены</w:t>
            </w:r>
            <w:proofErr w:type="gramEnd"/>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В границах земель территории города Рыбинска зона автодорог внешнего транспорта представлена Окружной автодорогой.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ИТ</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xml:space="preserve"> - Основные городские магистрали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Зона выделена для формирования полос отвода автомобильных дорог, размещения объектов дорожного сервиса и дорожного хозяйства, объектов благоустройства, сетей инженерно-технического обеспечения, включая линии электропередачи, линии связи (в том числе линейно-кабельные сооружения), трубопроводы, иные объекты инженерной инфраструктуры; установления санитарно-защитных зон и санитарных разрывов таких объектов, охранных зон объектов инженерной инфраструктуры, а также размещения иных объектов в случаях, предусмотренных настоящими регламентами.</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ИТ</w:t>
      </w:r>
      <w:proofErr w:type="gramStart"/>
      <w:r w:rsidRPr="00B7260A">
        <w:rPr>
          <w:rFonts w:ascii="Times New Roman" w:hAnsi="Times New Roman" w:cs="Times New Roman"/>
          <w:bCs/>
          <w:sz w:val="28"/>
          <w:szCs w:val="28"/>
        </w:rPr>
        <w:t>4</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Железнодорожные пути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Обслуживание железнодорожных перевозок</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Размещение автомобильных дорог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Обслуживание перевозок пассажиров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Стоянки транспорта общего пользования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7.2.3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Не </w:t>
            </w:r>
            <w:proofErr w:type="gramStart"/>
            <w:r w:rsidRPr="00B7260A">
              <w:rPr>
                <w:rFonts w:ascii="Times New Roman" w:hAnsi="Times New Roman" w:cs="Times New Roman"/>
                <w:bCs/>
                <w:sz w:val="28"/>
                <w:szCs w:val="28"/>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ИТ5 - Зона грузового порта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Зона грузового порта (ИТ5) выделена для создания условий формирования транспортных узлов, включающих территории и сооружения складирования и распределения товаров, грузовых перевозок и сервисные центры при них. Особенностью зоны является сочетание объектов, связанных с обслуживанием технологических процессов транспортного узла, включая функции накопления, хранения, складирования, упаковки, транспортировки продукции, оформления заявок, перевозочных, оперативного предоставления информации и прочее.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ИТ5,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Общественное питание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4.6</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Стоянка транспортных средств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Складские площадки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6.9.1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Водный транспорт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Связь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6.8</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44. Зоны специального назначения - СП</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Зоны специального назначения (СП) предназначены для размещения кладбищ, крематориев, скотомогильников, свалок твердых бытовых отходов и иных объектов городского хозяйства, использование которых несовместимо с территориальными зонами другого назначения.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К зонам специального назначения отнесены также территории водозаборов хозяйственно-питьевого назначения и зон их охраны, зоны военных и других объектов, в отношении территорий которых устанавливается особый режим.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настоящей статье Правил указан перечень видов разрешенного использования земельных участков и объектов капитального строительства, допустимых для применения в зонах специального назначения.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СП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 Режимные объекты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Порядок использования режимных территорий (СП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в пределах городской черты устанавливается федеральными органами исполнительной власти и органами исполнительной власти субъектов Федерации по согласованию с органами местного самоуправления в соответствии со специальными нормативами.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СП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Административные здания организаций, обеспечивающих 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Энергетика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6.7</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космической деятельности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6.10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Обеспечение обороны и безопасности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8.0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вооруженных сил</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8.1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Обеспечение деятельности по исполнению наказаний</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8.4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Воздушный транспорт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7.4</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По условиям секретности в состав зоны СП</w:t>
      </w:r>
      <w:proofErr w:type="gramStart"/>
      <w:r w:rsidRPr="00B7260A">
        <w:rPr>
          <w:rFonts w:ascii="Times New Roman" w:hAnsi="Times New Roman" w:cs="Times New Roman"/>
          <w:bCs/>
          <w:sz w:val="28"/>
          <w:szCs w:val="28"/>
        </w:rPr>
        <w:t>1</w:t>
      </w:r>
      <w:proofErr w:type="gramEnd"/>
      <w:r w:rsidRPr="00B7260A">
        <w:rPr>
          <w:rFonts w:ascii="Times New Roman" w:hAnsi="Times New Roman" w:cs="Times New Roman"/>
          <w:bCs/>
          <w:sz w:val="28"/>
          <w:szCs w:val="28"/>
        </w:rPr>
        <w:t xml:space="preserve"> внесены территории хозяйственно-питьевых водозаборов и зоны их охраны. Регламенты использования этих территорий регламентируются санитарными нормативами.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СП</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Кладбища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Правовой режим земельных участков, расположенных в зоне СП</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определяется в соответствии с </w:t>
      </w:r>
      <w:hyperlink r:id="rId111" w:history="1">
        <w:r w:rsidRPr="00B7260A">
          <w:rPr>
            <w:rFonts w:ascii="Times New Roman" w:hAnsi="Times New Roman" w:cs="Times New Roman"/>
            <w:bCs/>
            <w:color w:val="0000FF"/>
            <w:sz w:val="28"/>
            <w:szCs w:val="28"/>
          </w:rPr>
          <w:t>Законом</w:t>
        </w:r>
      </w:hyperlink>
      <w:r w:rsidRPr="00B7260A">
        <w:rPr>
          <w:rFonts w:ascii="Times New Roman" w:hAnsi="Times New Roman" w:cs="Times New Roman"/>
          <w:bCs/>
          <w:sz w:val="28"/>
          <w:szCs w:val="28"/>
        </w:rPr>
        <w:t xml:space="preserve"> Российской Федерации от 12.01.1996 N 8-ФЗ "О погребении и похоронном деле", </w:t>
      </w:r>
      <w:proofErr w:type="spellStart"/>
      <w:r w:rsidRPr="00B7260A">
        <w:rPr>
          <w:rFonts w:ascii="Times New Roman" w:hAnsi="Times New Roman" w:cs="Times New Roman"/>
          <w:bCs/>
          <w:sz w:val="28"/>
          <w:szCs w:val="28"/>
        </w:rPr>
        <w:t>СанПиН</w:t>
      </w:r>
      <w:proofErr w:type="spellEnd"/>
      <w:r w:rsidRPr="00B7260A">
        <w:rPr>
          <w:rFonts w:ascii="Times New Roman" w:hAnsi="Times New Roman" w:cs="Times New Roman"/>
          <w:bCs/>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СП</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Осуществление религиозных обрядов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Религиозное управление и образование</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3.7.2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Ритуальная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12.1</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Служебные гаражи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4.9</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3"/>
        <w:rPr>
          <w:rFonts w:ascii="Times New Roman" w:hAnsi="Times New Roman" w:cs="Times New Roman"/>
          <w:bCs/>
          <w:sz w:val="28"/>
          <w:szCs w:val="28"/>
        </w:rPr>
      </w:pPr>
      <w:r w:rsidRPr="00B7260A">
        <w:rPr>
          <w:rFonts w:ascii="Times New Roman" w:hAnsi="Times New Roman" w:cs="Times New Roman"/>
          <w:bCs/>
          <w:sz w:val="28"/>
          <w:szCs w:val="28"/>
        </w:rPr>
        <w:t>СП3 - Полигоны ТБО, очистные сооружения канализации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 земельных участков и объектов капитального строительства, допустимых для применения в зоне СП3, приведен в таблице настоящего раздела Правил.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4"/>
        <w:rPr>
          <w:rFonts w:ascii="Times New Roman" w:hAnsi="Times New Roman" w:cs="Times New Roman"/>
          <w:bCs/>
          <w:sz w:val="28"/>
          <w:szCs w:val="28"/>
        </w:rPr>
      </w:pPr>
      <w:r w:rsidRPr="00B7260A">
        <w:rPr>
          <w:rFonts w:ascii="Times New Roman" w:hAnsi="Times New Roman" w:cs="Times New Roman"/>
          <w:bCs/>
          <w:sz w:val="28"/>
          <w:szCs w:val="28"/>
        </w:rPr>
        <w:t>Перечень видов разрешенного использования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Специальная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45. В - водотоки и водоемы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Правилами учтены границы земель водного фонда в соответствии с материалами Генерального плана города Рыбинска.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В настоящей статье Правил указан перечень видов разрешенного использования земельных участков и объектов капитального строительства, допустимых для применения в зонах водотоков и водоемов.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Параметры видов разрешенного использования определены в </w:t>
      </w:r>
      <w:hyperlink w:anchor="Par665" w:history="1">
        <w:r w:rsidRPr="00B7260A">
          <w:rPr>
            <w:rFonts w:ascii="Times New Roman" w:hAnsi="Times New Roman" w:cs="Times New Roman"/>
            <w:bCs/>
            <w:color w:val="0000FF"/>
            <w:sz w:val="28"/>
            <w:szCs w:val="28"/>
          </w:rPr>
          <w:t>таблице статьи 38</w:t>
        </w:r>
      </w:hyperlink>
      <w:r w:rsidRPr="00B7260A">
        <w:rPr>
          <w:rFonts w:ascii="Times New Roman" w:hAnsi="Times New Roman" w:cs="Times New Roman"/>
          <w:bCs/>
          <w:sz w:val="28"/>
          <w:szCs w:val="28"/>
        </w:rPr>
        <w:t xml:space="preserve"> настоящих Правил.</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вида разрешенного использования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Код вида</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Основные виды разрешенного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Предоставление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3.1.1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Водный 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5.1.5</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Причалы для маломерных судов</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5.4</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Водный транспорт</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Гидротехнические сооружения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11.3</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Земельные участки (территории) общего пользования</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Улично-дорожная сеть</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12.0.1</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Благоустройство территории</w:t>
            </w:r>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12.0.2</w:t>
            </w:r>
          </w:p>
        </w:tc>
      </w:tr>
      <w:tr w:rsidR="00B7260A" w:rsidRPr="00B7260A">
        <w:tc>
          <w:tcPr>
            <w:tcW w:w="907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Условно разрешенные виды использования</w:t>
            </w:r>
          </w:p>
        </w:tc>
      </w:tr>
      <w:tr w:rsidR="00B7260A" w:rsidRPr="00B7260A">
        <w:tc>
          <w:tcPr>
            <w:tcW w:w="793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Не </w:t>
            </w:r>
            <w:proofErr w:type="gramStart"/>
            <w:r w:rsidRPr="00B7260A">
              <w:rPr>
                <w:rFonts w:ascii="Times New Roman" w:hAnsi="Times New Roman" w:cs="Times New Roman"/>
                <w:bCs/>
                <w:sz w:val="28"/>
                <w:szCs w:val="28"/>
              </w:rPr>
              <w:t>установлены</w:t>
            </w:r>
            <w:proofErr w:type="gramEnd"/>
          </w:p>
        </w:tc>
        <w:tc>
          <w:tcPr>
            <w:tcW w:w="113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 xml:space="preserve">Глава 9.1. РАСЧЕТНЫЕ ПОКАЗАТЕЛИ МИНИМАЛЬНО </w:t>
      </w:r>
      <w:proofErr w:type="gramStart"/>
      <w:r w:rsidRPr="00B7260A">
        <w:rPr>
          <w:rFonts w:ascii="Times New Roman" w:hAnsi="Times New Roman" w:cs="Times New Roman"/>
          <w:bCs/>
          <w:sz w:val="28"/>
          <w:szCs w:val="28"/>
        </w:rPr>
        <w:t>ДОПУСТИМОГО</w:t>
      </w:r>
      <w:proofErr w:type="gramEnd"/>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УРОВНЯ ОБЕСПЕЧЕННОСТИ ТЕРРИТОРИИ ОБЪЕКТАМИ КОММУНАЛЬНОЙ,</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roofErr w:type="gramStart"/>
      <w:r w:rsidRPr="00B7260A">
        <w:rPr>
          <w:rFonts w:ascii="Times New Roman" w:hAnsi="Times New Roman" w:cs="Times New Roman"/>
          <w:bCs/>
          <w:sz w:val="28"/>
          <w:szCs w:val="28"/>
        </w:rPr>
        <w:t>ТРАНСПОРТНОЙ</w:t>
      </w:r>
      <w:proofErr w:type="gramEnd"/>
      <w:r w:rsidRPr="00B7260A">
        <w:rPr>
          <w:rFonts w:ascii="Times New Roman" w:hAnsi="Times New Roman" w:cs="Times New Roman"/>
          <w:bCs/>
          <w:sz w:val="28"/>
          <w:szCs w:val="28"/>
        </w:rPr>
        <w:t>, СОЦИАЛЬНОЙ ИНФРАСТРУКТУР И РАСЧЕТНЫЕ</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 xml:space="preserve">ПОКАЗАТЕЛИ МАКСИМАЛЬНО ДОПУСТИМОГО УРОВНЯ </w:t>
      </w:r>
      <w:proofErr w:type="gramStart"/>
      <w:r w:rsidRPr="00B7260A">
        <w:rPr>
          <w:rFonts w:ascii="Times New Roman" w:hAnsi="Times New Roman" w:cs="Times New Roman"/>
          <w:bCs/>
          <w:sz w:val="28"/>
          <w:szCs w:val="28"/>
        </w:rPr>
        <w:t>ТЕРРИТОРИАЛЬНОЙ</w:t>
      </w:r>
      <w:proofErr w:type="gramEnd"/>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ДОСТУПНОСТИ УКАЗАННЫХ ОБЪЕКТОВ ДЛЯ НАСЕЛЕНИЯ В СЛУЧАЕ, ЕСЛИ</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 ГРАНИЦАХ ТЕРРИТОРИАЛЬНОЙ ЗОНЫ, ПРИМЕНИТЕЛЬНО К КОТОРОЙ</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УСТАНАВЛИВАЕТСЯ ГРАДОСТРОИТЕЛЬНЫЙ РЕГЛАМЕНТ,</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ПРЕДУСМАТРИВАЕТСЯ ОСУЩЕСТВЛЕНИЕ ДЕЯТЕЛЬНОСТИ</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ПО КОМПЛЕКСНОМУ РАЗВИТИЮ ТЕРРИТОРИИ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bookmarkStart w:id="24" w:name="Par4734"/>
      <w:bookmarkEnd w:id="24"/>
      <w:r w:rsidRPr="00B7260A">
        <w:rPr>
          <w:rFonts w:ascii="Times New Roman" w:hAnsi="Times New Roman" w:cs="Times New Roman"/>
          <w:bCs/>
          <w:sz w:val="28"/>
          <w:szCs w:val="28"/>
        </w:rPr>
        <w:t>Статья 45.1. Перечень территорий, подлежащих комплексному развитию</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Территория, в границах которой предусматривается осуществление деятельности по комплексному развитию, установлена на карте градостроительного зонирования согласно таблице настоящей статьи.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Территория, подлежащая комплексному развитию</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 территории города Рыбинска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3798"/>
        <w:gridCol w:w="3855"/>
        <w:gridCol w:w="1417"/>
      </w:tblGrid>
      <w:tr w:rsidR="00B7260A" w:rsidRPr="00B7260A">
        <w:tc>
          <w:tcPr>
            <w:tcW w:w="379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Местоположение территории, подлежащей комплексному развитию</w:t>
            </w:r>
          </w:p>
        </w:tc>
        <w:tc>
          <w:tcPr>
            <w:tcW w:w="38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Вид территориальной зоны, в границах которой расположена территория</w:t>
            </w:r>
          </w:p>
        </w:tc>
        <w:tc>
          <w:tcPr>
            <w:tcW w:w="141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Площадь территории (</w:t>
            </w:r>
            <w:proofErr w:type="gramStart"/>
            <w:r w:rsidRPr="00B7260A">
              <w:rPr>
                <w:rFonts w:ascii="Times New Roman" w:hAnsi="Times New Roman" w:cs="Times New Roman"/>
                <w:bCs/>
                <w:sz w:val="28"/>
                <w:szCs w:val="28"/>
              </w:rPr>
              <w:t>га</w:t>
            </w:r>
            <w:proofErr w:type="gramEnd"/>
            <w:r w:rsidRPr="00B7260A">
              <w:rPr>
                <w:rFonts w:ascii="Times New Roman" w:hAnsi="Times New Roman" w:cs="Times New Roman"/>
                <w:bCs/>
                <w:sz w:val="28"/>
                <w:szCs w:val="28"/>
              </w:rPr>
              <w:t>)</w:t>
            </w:r>
          </w:p>
        </w:tc>
      </w:tr>
      <w:tr w:rsidR="00B7260A" w:rsidRPr="00B7260A">
        <w:tc>
          <w:tcPr>
            <w:tcW w:w="379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Напротив дома N 205 по ул. Волжской набережной, напротив дома NN 3 - 7 по ул. Академика Губкина</w:t>
            </w:r>
          </w:p>
        </w:tc>
        <w:tc>
          <w:tcPr>
            <w:tcW w:w="38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Р</w:t>
            </w:r>
            <w:proofErr w:type="gramStart"/>
            <w:r w:rsidRPr="00B7260A">
              <w:rPr>
                <w:rFonts w:ascii="Times New Roman" w:hAnsi="Times New Roman" w:cs="Times New Roman"/>
                <w:bCs/>
                <w:sz w:val="28"/>
                <w:szCs w:val="28"/>
              </w:rPr>
              <w:t>2</w:t>
            </w:r>
            <w:proofErr w:type="gramEnd"/>
            <w:r w:rsidRPr="00B7260A">
              <w:rPr>
                <w:rFonts w:ascii="Times New Roman" w:hAnsi="Times New Roman" w:cs="Times New Roman"/>
                <w:bCs/>
                <w:sz w:val="28"/>
                <w:szCs w:val="28"/>
              </w:rPr>
              <w:t xml:space="preserve"> - благоустроенные территории преимущественного озеленения</w:t>
            </w:r>
          </w:p>
        </w:tc>
        <w:tc>
          <w:tcPr>
            <w:tcW w:w="141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4,3346</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В отношении территориальных зон, в границах которых предусматривается осуществление деятельности по комплексному развитию территории, в отношении земельных участков и объектов капитального строительства устанавливаются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Расчетные показатели минимально допустимого уровня</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обеспеченности населения объектами коммунальной,</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транспортной, социальной инфраструктур и максимально</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 xml:space="preserve">допустимого уровня территориальной доступности </w:t>
      </w:r>
      <w:proofErr w:type="gramStart"/>
      <w:r w:rsidRPr="00B7260A">
        <w:rPr>
          <w:rFonts w:ascii="Times New Roman" w:hAnsi="Times New Roman" w:cs="Times New Roman"/>
          <w:bCs/>
          <w:sz w:val="28"/>
          <w:szCs w:val="28"/>
        </w:rPr>
        <w:t>таких</w:t>
      </w:r>
      <w:proofErr w:type="gramEnd"/>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объектов для населения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Объекты электроснабжения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5443"/>
        <w:gridCol w:w="1643"/>
        <w:gridCol w:w="1417"/>
      </w:tblGrid>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54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показателя минимально допустимого уровня обеспеченности населения электроэнергией</w:t>
            </w:r>
          </w:p>
        </w:tc>
        <w:tc>
          <w:tcPr>
            <w:tcW w:w="16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54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Годовое число киловатт часов электроэнергии на 1 жителя</w:t>
            </w:r>
          </w:p>
        </w:tc>
        <w:tc>
          <w:tcPr>
            <w:tcW w:w="16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 xml:space="preserve">кВт </w:t>
            </w:r>
            <w:proofErr w:type="spellStart"/>
            <w:r w:rsidRPr="00B7260A">
              <w:rPr>
                <w:rFonts w:ascii="Times New Roman" w:hAnsi="Times New Roman" w:cs="Times New Roman"/>
                <w:bCs/>
                <w:sz w:val="28"/>
                <w:szCs w:val="28"/>
              </w:rPr>
              <w:t>x</w:t>
            </w:r>
            <w:proofErr w:type="spellEnd"/>
            <w:r w:rsidRPr="00B7260A">
              <w:rPr>
                <w:rFonts w:ascii="Times New Roman" w:hAnsi="Times New Roman" w:cs="Times New Roman"/>
                <w:bCs/>
                <w:sz w:val="28"/>
                <w:szCs w:val="28"/>
              </w:rPr>
              <w:t xml:space="preserve"> ч/год на 1 жителя</w:t>
            </w:r>
          </w:p>
        </w:tc>
        <w:tc>
          <w:tcPr>
            <w:tcW w:w="141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2000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w:t>
            </w:r>
          </w:p>
        </w:tc>
        <w:tc>
          <w:tcPr>
            <w:tcW w:w="54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Годовое число часов использования максимума электрической нагрузки</w:t>
            </w:r>
          </w:p>
        </w:tc>
        <w:tc>
          <w:tcPr>
            <w:tcW w:w="16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roofErr w:type="gramStart"/>
            <w:r w:rsidRPr="00B7260A">
              <w:rPr>
                <w:rFonts w:ascii="Times New Roman" w:hAnsi="Times New Roman" w:cs="Times New Roman"/>
                <w:bCs/>
                <w:sz w:val="28"/>
                <w:szCs w:val="28"/>
              </w:rPr>
              <w:t>ч</w:t>
            </w:r>
            <w:proofErr w:type="gramEnd"/>
            <w:r w:rsidRPr="00B7260A">
              <w:rPr>
                <w:rFonts w:ascii="Times New Roman" w:hAnsi="Times New Roman" w:cs="Times New Roman"/>
                <w:bCs/>
                <w:sz w:val="28"/>
                <w:szCs w:val="28"/>
              </w:rPr>
              <w:t>/год</w:t>
            </w:r>
          </w:p>
        </w:tc>
        <w:tc>
          <w:tcPr>
            <w:tcW w:w="141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5700</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Объекты водоснабжения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5443"/>
        <w:gridCol w:w="1643"/>
        <w:gridCol w:w="1417"/>
      </w:tblGrid>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54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показателя минимально допустимого уровня обеспеченности населения электроэнергией</w:t>
            </w:r>
          </w:p>
        </w:tc>
        <w:tc>
          <w:tcPr>
            <w:tcW w:w="16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54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Удельное хозяйственно-питьевое водопотребление на одного жителя застройки зданиями, оборудованными внутренним водопроводом и канализацией, с ванными и местными водонагревателями</w:t>
            </w:r>
          </w:p>
        </w:tc>
        <w:tc>
          <w:tcPr>
            <w:tcW w:w="16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roofErr w:type="gramStart"/>
            <w:r w:rsidRPr="00B7260A">
              <w:rPr>
                <w:rFonts w:ascii="Times New Roman" w:hAnsi="Times New Roman" w:cs="Times New Roman"/>
                <w:bCs/>
                <w:sz w:val="28"/>
                <w:szCs w:val="28"/>
              </w:rPr>
              <w:t>л</w:t>
            </w:r>
            <w:proofErr w:type="gramEnd"/>
            <w:r w:rsidRPr="00B7260A">
              <w:rPr>
                <w:rFonts w:ascii="Times New Roman" w:hAnsi="Times New Roman" w:cs="Times New Roman"/>
                <w:bCs/>
                <w:sz w:val="28"/>
                <w:szCs w:val="28"/>
              </w:rPr>
              <w:t>/</w:t>
            </w:r>
            <w:proofErr w:type="spellStart"/>
            <w:r w:rsidRPr="00B7260A">
              <w:rPr>
                <w:rFonts w:ascii="Times New Roman" w:hAnsi="Times New Roman" w:cs="Times New Roman"/>
                <w:bCs/>
                <w:sz w:val="28"/>
                <w:szCs w:val="28"/>
              </w:rPr>
              <w:t>сут</w:t>
            </w:r>
            <w:proofErr w:type="spellEnd"/>
            <w:r w:rsidRPr="00B7260A">
              <w:rPr>
                <w:rFonts w:ascii="Times New Roman" w:hAnsi="Times New Roman" w:cs="Times New Roman"/>
                <w:bCs/>
                <w:sz w:val="28"/>
                <w:szCs w:val="28"/>
              </w:rPr>
              <w:t>. на 1 жителя</w:t>
            </w:r>
          </w:p>
        </w:tc>
        <w:tc>
          <w:tcPr>
            <w:tcW w:w="141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160</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Объекты теплоснабжения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5443"/>
        <w:gridCol w:w="1643"/>
        <w:gridCol w:w="1417"/>
      </w:tblGrid>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54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показателя минимально допустимого уровня обеспеченности населения электроэнергией</w:t>
            </w:r>
          </w:p>
        </w:tc>
        <w:tc>
          <w:tcPr>
            <w:tcW w:w="16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54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Норма потребления тепловой энергии в жилых домах квартирного типа с центральным отоплением и общежитиях с центральным отоплением</w:t>
            </w:r>
          </w:p>
        </w:tc>
        <w:tc>
          <w:tcPr>
            <w:tcW w:w="16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Гкал на 1 м кв.</w:t>
            </w:r>
          </w:p>
        </w:tc>
        <w:tc>
          <w:tcPr>
            <w:tcW w:w="141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0,02</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Объекты газоснабжения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5443"/>
        <w:gridCol w:w="1643"/>
        <w:gridCol w:w="1417"/>
      </w:tblGrid>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54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показателя минимально допустимого уровня обеспеченности населения электроэнергией</w:t>
            </w:r>
          </w:p>
        </w:tc>
        <w:tc>
          <w:tcPr>
            <w:tcW w:w="16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54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Норма потребления природного газа, при отсутствии всяких видов горячего водоснабжения</w:t>
            </w:r>
          </w:p>
        </w:tc>
        <w:tc>
          <w:tcPr>
            <w:tcW w:w="1643"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 куб./год на 1 чел.</w:t>
            </w:r>
          </w:p>
        </w:tc>
        <w:tc>
          <w:tcPr>
            <w:tcW w:w="141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180</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Объекты в области физической культуры и массового спорта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2211"/>
        <w:gridCol w:w="1955"/>
        <w:gridCol w:w="1247"/>
        <w:gridCol w:w="1757"/>
        <w:gridCol w:w="1304"/>
      </w:tblGrid>
      <w:tr w:rsidR="00B7260A" w:rsidRPr="00B7260A">
        <w:tc>
          <w:tcPr>
            <w:tcW w:w="568"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2211"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объекта</w:t>
            </w:r>
          </w:p>
        </w:tc>
        <w:tc>
          <w:tcPr>
            <w:tcW w:w="3202"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Минимально допустимый уровень обеспеченности</w:t>
            </w:r>
          </w:p>
        </w:tc>
        <w:tc>
          <w:tcPr>
            <w:tcW w:w="306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Максимально допустимый уровень территориальной доступности</w:t>
            </w:r>
          </w:p>
        </w:tc>
      </w:tr>
      <w:tr w:rsidR="00B7260A" w:rsidRPr="00B7260A">
        <w:tc>
          <w:tcPr>
            <w:tcW w:w="568"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Спортивный зал</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тыс. 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10000 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3,5</w:t>
            </w:r>
          </w:p>
        </w:tc>
        <w:tc>
          <w:tcPr>
            <w:tcW w:w="1757"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 транспортной доступности</w:t>
            </w:r>
          </w:p>
        </w:tc>
        <w:tc>
          <w:tcPr>
            <w:tcW w:w="130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Плавательный бассейн</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зеркала воды на 1000 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20</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Плоскостные спортивные сооружения</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на 10000 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19494</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Норматив единовременной пропускной способности спортивных сооружений</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тыс. чел. на 10000 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1,9</w:t>
            </w:r>
          </w:p>
        </w:tc>
        <w:tc>
          <w:tcPr>
            <w:tcW w:w="306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не нормируется</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Объекты дошкольного образования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2211"/>
        <w:gridCol w:w="1955"/>
        <w:gridCol w:w="1247"/>
        <w:gridCol w:w="1757"/>
        <w:gridCol w:w="1304"/>
      </w:tblGrid>
      <w:tr w:rsidR="00B7260A" w:rsidRPr="00B7260A">
        <w:tc>
          <w:tcPr>
            <w:tcW w:w="568"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2211"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объекта</w:t>
            </w:r>
          </w:p>
        </w:tc>
        <w:tc>
          <w:tcPr>
            <w:tcW w:w="3202"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Минимально допустимый уровень обеспеченности</w:t>
            </w:r>
          </w:p>
        </w:tc>
        <w:tc>
          <w:tcPr>
            <w:tcW w:w="306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Максимально допустимый уровень территориальной доступности</w:t>
            </w:r>
          </w:p>
        </w:tc>
      </w:tr>
      <w:tr w:rsidR="00B7260A" w:rsidRPr="00B7260A">
        <w:tc>
          <w:tcPr>
            <w:tcW w:w="568"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Дошкольные образовательные организации</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 от численности детей 1 - 6 лет</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70</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300</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Объекты начального, основного и среднего общего образования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2211"/>
        <w:gridCol w:w="1955"/>
        <w:gridCol w:w="1247"/>
        <w:gridCol w:w="1757"/>
        <w:gridCol w:w="1304"/>
      </w:tblGrid>
      <w:tr w:rsidR="00B7260A" w:rsidRPr="00B7260A">
        <w:tc>
          <w:tcPr>
            <w:tcW w:w="568"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2211"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объекта</w:t>
            </w:r>
          </w:p>
        </w:tc>
        <w:tc>
          <w:tcPr>
            <w:tcW w:w="3202"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Минимально допустимый уровень обеспеченности</w:t>
            </w:r>
          </w:p>
        </w:tc>
        <w:tc>
          <w:tcPr>
            <w:tcW w:w="306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Максимально допустимый уровень территориальной доступности</w:t>
            </w:r>
          </w:p>
        </w:tc>
      </w:tr>
      <w:tr w:rsidR="00B7260A" w:rsidRPr="00B7260A">
        <w:tc>
          <w:tcPr>
            <w:tcW w:w="568"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 xml:space="preserve">Единица </w:t>
            </w:r>
            <w:r w:rsidRPr="00B7260A">
              <w:rPr>
                <w:rFonts w:ascii="Times New Roman" w:hAnsi="Times New Roman" w:cs="Times New Roman"/>
                <w:bCs/>
                <w:sz w:val="28"/>
                <w:szCs w:val="28"/>
              </w:rPr>
              <w:lastRenderedPageBreak/>
              <w:t>измерения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Величин</w:t>
            </w:r>
            <w:r w:rsidRPr="00B7260A">
              <w:rPr>
                <w:rFonts w:ascii="Times New Roman" w:hAnsi="Times New Roman" w:cs="Times New Roman"/>
                <w:bCs/>
                <w:sz w:val="28"/>
                <w:szCs w:val="28"/>
              </w:rPr>
              <w:lastRenderedPageBreak/>
              <w:t>а</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Единица </w:t>
            </w:r>
            <w:r w:rsidRPr="00B7260A">
              <w:rPr>
                <w:rFonts w:ascii="Times New Roman" w:hAnsi="Times New Roman" w:cs="Times New Roman"/>
                <w:bCs/>
                <w:sz w:val="28"/>
                <w:szCs w:val="28"/>
              </w:rPr>
              <w:lastRenderedPageBreak/>
              <w:t>измерения</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Образовательная организация, реализующая образовательные программы начального общего, основного образования</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общего числа школьников</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100</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500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Образовательная организация, реализующая образовательные программы среднего общего образования</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от общего числа школьников</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75</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500</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Объекты в области здравоохранения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2211"/>
        <w:gridCol w:w="1955"/>
        <w:gridCol w:w="1247"/>
        <w:gridCol w:w="1757"/>
        <w:gridCol w:w="1304"/>
      </w:tblGrid>
      <w:tr w:rsidR="00B7260A" w:rsidRPr="00B7260A">
        <w:tc>
          <w:tcPr>
            <w:tcW w:w="568"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2211"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объекта</w:t>
            </w:r>
          </w:p>
        </w:tc>
        <w:tc>
          <w:tcPr>
            <w:tcW w:w="3202"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Минимально допустимый уровень обеспеченности</w:t>
            </w:r>
          </w:p>
        </w:tc>
        <w:tc>
          <w:tcPr>
            <w:tcW w:w="306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Максимально допустимый уровень территориальной доступности</w:t>
            </w:r>
          </w:p>
        </w:tc>
      </w:tr>
      <w:tr w:rsidR="00B7260A" w:rsidRPr="00B7260A">
        <w:tc>
          <w:tcPr>
            <w:tcW w:w="568"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Больничные учреждения</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коек на 1000 жителей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13,47</w:t>
            </w:r>
          </w:p>
        </w:tc>
        <w:tc>
          <w:tcPr>
            <w:tcW w:w="1757"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 транспортной доступности</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Амбулаторно-поликлинические учреждения</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посещений в смену на 1000 жителей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18,15</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Аптеки</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объект</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 на 13000 жит.</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Станции (подстанции) </w:t>
            </w:r>
            <w:r w:rsidRPr="00B7260A">
              <w:rPr>
                <w:rFonts w:ascii="Times New Roman" w:hAnsi="Times New Roman" w:cs="Times New Roman"/>
                <w:bCs/>
                <w:sz w:val="28"/>
                <w:szCs w:val="28"/>
              </w:rPr>
              <w:lastRenderedPageBreak/>
              <w:t>скорой медицинской помощи</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санитарный автомобиль</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 xml:space="preserve">1 на 10000 </w:t>
            </w:r>
            <w:r w:rsidRPr="00B7260A">
              <w:rPr>
                <w:rFonts w:ascii="Times New Roman" w:hAnsi="Times New Roman" w:cs="Times New Roman"/>
                <w:bCs/>
                <w:sz w:val="28"/>
                <w:szCs w:val="28"/>
              </w:rPr>
              <w:lastRenderedPageBreak/>
              <w:t>жит.</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мин. транспортно</w:t>
            </w:r>
            <w:r w:rsidRPr="00B7260A">
              <w:rPr>
                <w:rFonts w:ascii="Times New Roman" w:hAnsi="Times New Roman" w:cs="Times New Roman"/>
                <w:bCs/>
                <w:sz w:val="28"/>
                <w:szCs w:val="28"/>
              </w:rPr>
              <w:lastRenderedPageBreak/>
              <w:t>й доступности</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15</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5</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Санатории-профилактории</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место</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по заданию на проектирование</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 транспортной доступности</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Архивы, предприятия связи, бани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2211"/>
        <w:gridCol w:w="1955"/>
        <w:gridCol w:w="1247"/>
        <w:gridCol w:w="1757"/>
        <w:gridCol w:w="1304"/>
      </w:tblGrid>
      <w:tr w:rsidR="00B7260A" w:rsidRPr="00B7260A">
        <w:tc>
          <w:tcPr>
            <w:tcW w:w="568"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2211"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объекта</w:t>
            </w:r>
          </w:p>
        </w:tc>
        <w:tc>
          <w:tcPr>
            <w:tcW w:w="3202"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Минимально допустимый уровень обеспеченности</w:t>
            </w:r>
          </w:p>
        </w:tc>
        <w:tc>
          <w:tcPr>
            <w:tcW w:w="306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Максимально допустимый уровень территориальной доступности</w:t>
            </w:r>
          </w:p>
        </w:tc>
      </w:tr>
      <w:tr w:rsidR="00B7260A" w:rsidRPr="00B7260A">
        <w:tc>
          <w:tcPr>
            <w:tcW w:w="568"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Отделение связи в жилой застройке</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объектов на 1000 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0,1</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500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Архивы</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объектов на городской округ</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1757"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 транспортной доступности</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Бани</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мест на 1000 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Объекты культуры и досуга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2211"/>
        <w:gridCol w:w="1955"/>
        <w:gridCol w:w="1247"/>
        <w:gridCol w:w="1757"/>
        <w:gridCol w:w="1304"/>
      </w:tblGrid>
      <w:tr w:rsidR="00B7260A" w:rsidRPr="00B7260A">
        <w:tc>
          <w:tcPr>
            <w:tcW w:w="568"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2211"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объекта</w:t>
            </w:r>
          </w:p>
        </w:tc>
        <w:tc>
          <w:tcPr>
            <w:tcW w:w="3202"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Минимально допустимый уровень обеспеченности</w:t>
            </w:r>
          </w:p>
        </w:tc>
        <w:tc>
          <w:tcPr>
            <w:tcW w:w="306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Максимально допустимый уровень территориальной доступности</w:t>
            </w:r>
          </w:p>
        </w:tc>
      </w:tr>
      <w:tr w:rsidR="00B7260A" w:rsidRPr="00B7260A">
        <w:tc>
          <w:tcPr>
            <w:tcW w:w="568"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Помещение для культурно-</w:t>
            </w:r>
            <w:r w:rsidRPr="00B7260A">
              <w:rPr>
                <w:rFonts w:ascii="Times New Roman" w:hAnsi="Times New Roman" w:cs="Times New Roman"/>
                <w:bCs/>
                <w:sz w:val="28"/>
                <w:szCs w:val="28"/>
              </w:rPr>
              <w:lastRenderedPageBreak/>
              <w:t>массовой работы с населением и досуга</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площади пола на 1000 </w:t>
            </w:r>
            <w:r w:rsidRPr="00B7260A">
              <w:rPr>
                <w:rFonts w:ascii="Times New Roman" w:hAnsi="Times New Roman" w:cs="Times New Roman"/>
                <w:bCs/>
                <w:sz w:val="28"/>
                <w:szCs w:val="28"/>
              </w:rPr>
              <w:lastRenderedPageBreak/>
              <w:t>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50</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500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2</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Культурно-досуговые</w:t>
            </w:r>
            <w:proofErr w:type="spellEnd"/>
            <w:r w:rsidRPr="00B7260A">
              <w:rPr>
                <w:rFonts w:ascii="Times New Roman" w:hAnsi="Times New Roman" w:cs="Times New Roman"/>
                <w:bCs/>
                <w:sz w:val="28"/>
                <w:szCs w:val="28"/>
              </w:rPr>
              <w:t xml:space="preserve"> учреждения со зрительными залами</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зрительских мест на 1000 жителей</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25</w:t>
            </w:r>
          </w:p>
        </w:tc>
        <w:tc>
          <w:tcPr>
            <w:tcW w:w="1757"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 транспортной доступности</w:t>
            </w:r>
          </w:p>
        </w:tc>
        <w:tc>
          <w:tcPr>
            <w:tcW w:w="130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Театры</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мест на 1000 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Кинотеатры</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объект</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Универсальные спортивно-зрелищные залы, в т.ч. с искусственным льдом</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мест на 1000 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Музеи</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объект</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Выставочные залы</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организации культуры</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Объекты библиотечного обслуживания населения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2211"/>
        <w:gridCol w:w="1955"/>
        <w:gridCol w:w="1247"/>
        <w:gridCol w:w="1757"/>
        <w:gridCol w:w="1304"/>
      </w:tblGrid>
      <w:tr w:rsidR="00B7260A" w:rsidRPr="00B7260A">
        <w:tc>
          <w:tcPr>
            <w:tcW w:w="568"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2211"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объекта</w:t>
            </w:r>
          </w:p>
        </w:tc>
        <w:tc>
          <w:tcPr>
            <w:tcW w:w="3202"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Минимально допустимый уровень обеспеченности</w:t>
            </w:r>
          </w:p>
        </w:tc>
        <w:tc>
          <w:tcPr>
            <w:tcW w:w="306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Максимально допустимый уровень территориальной доступности</w:t>
            </w:r>
          </w:p>
        </w:tc>
      </w:tr>
      <w:tr w:rsidR="00B7260A" w:rsidRPr="00B7260A">
        <w:tc>
          <w:tcPr>
            <w:tcW w:w="568"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Общегородская библиотека</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объект</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 на 10000 нас.</w:t>
            </w:r>
          </w:p>
        </w:tc>
        <w:tc>
          <w:tcPr>
            <w:tcW w:w="1757"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 транспортной доступности</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Юношеская библиотека</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объект</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 на 17000 нас.</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3</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Детская библиотека</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объект</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 на 4000 школьников и дошкольников</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Городские массовые библиотеки</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1000 чел. Зоны обслуживания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4300 ед. хранения/2, 3 читательских мест</w:t>
            </w:r>
          </w:p>
        </w:tc>
        <w:tc>
          <w:tcPr>
            <w:tcW w:w="1757"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Объекты торговли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2211"/>
        <w:gridCol w:w="1955"/>
        <w:gridCol w:w="1247"/>
        <w:gridCol w:w="1757"/>
        <w:gridCol w:w="1304"/>
      </w:tblGrid>
      <w:tr w:rsidR="00B7260A" w:rsidRPr="00B7260A">
        <w:tc>
          <w:tcPr>
            <w:tcW w:w="568"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2211"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объекта</w:t>
            </w:r>
          </w:p>
        </w:tc>
        <w:tc>
          <w:tcPr>
            <w:tcW w:w="3202"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Минимально допустимый уровень обеспеченности</w:t>
            </w:r>
          </w:p>
        </w:tc>
        <w:tc>
          <w:tcPr>
            <w:tcW w:w="306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Максимально допустимый уровень территориальной доступности</w:t>
            </w:r>
          </w:p>
        </w:tc>
      </w:tr>
      <w:tr w:rsidR="00B7260A" w:rsidRPr="00B7260A">
        <w:tc>
          <w:tcPr>
            <w:tcW w:w="568"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 продовольственных товаров</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торговой площади на 1000 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117</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500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Магазин непродовольственных товаров повседневного спроса</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 xml:space="preserve"> торговой площади на 1000 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267</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500</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3"/>
        <w:rPr>
          <w:rFonts w:ascii="Times New Roman" w:hAnsi="Times New Roman" w:cs="Times New Roman"/>
          <w:bCs/>
          <w:sz w:val="28"/>
          <w:szCs w:val="28"/>
        </w:rPr>
      </w:pPr>
      <w:r w:rsidRPr="00B7260A">
        <w:rPr>
          <w:rFonts w:ascii="Times New Roman" w:hAnsi="Times New Roman" w:cs="Times New Roman"/>
          <w:bCs/>
          <w:sz w:val="28"/>
          <w:szCs w:val="28"/>
        </w:rPr>
        <w:t>Удельные показатели озелененных территорий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8"/>
        <w:gridCol w:w="2211"/>
        <w:gridCol w:w="1955"/>
        <w:gridCol w:w="1247"/>
        <w:gridCol w:w="1757"/>
        <w:gridCol w:w="1304"/>
      </w:tblGrid>
      <w:tr w:rsidR="00B7260A" w:rsidRPr="00B7260A">
        <w:tc>
          <w:tcPr>
            <w:tcW w:w="568"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N</w:t>
            </w:r>
          </w:p>
        </w:tc>
        <w:tc>
          <w:tcPr>
            <w:tcW w:w="2211" w:type="dxa"/>
            <w:vMerge w:val="restart"/>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Наименование объекта</w:t>
            </w:r>
          </w:p>
        </w:tc>
        <w:tc>
          <w:tcPr>
            <w:tcW w:w="3202"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Минимально допустимый уровень обеспеченности</w:t>
            </w:r>
          </w:p>
        </w:tc>
        <w:tc>
          <w:tcPr>
            <w:tcW w:w="3061" w:type="dxa"/>
            <w:gridSpan w:val="2"/>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Максимально допустимый уровень территориальной доступности</w:t>
            </w:r>
          </w:p>
        </w:tc>
      </w:tr>
      <w:tr w:rsidR="00B7260A" w:rsidRPr="00B7260A">
        <w:tc>
          <w:tcPr>
            <w:tcW w:w="568"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2211" w:type="dxa"/>
            <w:vMerge/>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Единица измерения</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Величина</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1</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Общегородские озелененные территории общего пользования</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10</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 транспортной доступности</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20</w:t>
            </w:r>
          </w:p>
        </w:tc>
      </w:tr>
      <w:tr w:rsidR="00B7260A" w:rsidRPr="00B7260A">
        <w:tc>
          <w:tcPr>
            <w:tcW w:w="56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w:t>
            </w:r>
          </w:p>
        </w:tc>
        <w:tc>
          <w:tcPr>
            <w:tcW w:w="221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Озелененные территории общего пользования жилых районов</w:t>
            </w:r>
          </w:p>
        </w:tc>
        <w:tc>
          <w:tcPr>
            <w:tcW w:w="195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w:t>
            </w:r>
            <w:proofErr w:type="gramStart"/>
            <w:r w:rsidRPr="00B7260A">
              <w:rPr>
                <w:rFonts w:ascii="Times New Roman" w:hAnsi="Times New Roman" w:cs="Times New Roman"/>
                <w:bCs/>
                <w:sz w:val="28"/>
                <w:szCs w:val="28"/>
                <w:vertAlign w:val="superscript"/>
              </w:rPr>
              <w:t>2</w:t>
            </w:r>
            <w:proofErr w:type="gramEnd"/>
            <w:r w:rsidRPr="00B7260A">
              <w:rPr>
                <w:rFonts w:ascii="Times New Roman" w:hAnsi="Times New Roman" w:cs="Times New Roman"/>
                <w:bCs/>
                <w:sz w:val="28"/>
                <w:szCs w:val="28"/>
              </w:rPr>
              <w:t>/чел.</w:t>
            </w:r>
          </w:p>
        </w:tc>
        <w:tc>
          <w:tcPr>
            <w:tcW w:w="124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w:t>
            </w:r>
          </w:p>
        </w:tc>
        <w:tc>
          <w:tcPr>
            <w:tcW w:w="175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мин. транспортной доступности</w:t>
            </w:r>
          </w:p>
        </w:tc>
        <w:tc>
          <w:tcPr>
            <w:tcW w:w="1304"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15</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0"/>
        <w:rPr>
          <w:rFonts w:ascii="Times New Roman" w:hAnsi="Times New Roman" w:cs="Times New Roman"/>
          <w:bCs/>
          <w:sz w:val="28"/>
          <w:szCs w:val="28"/>
        </w:rPr>
      </w:pPr>
      <w:r w:rsidRPr="00B7260A">
        <w:rPr>
          <w:rFonts w:ascii="Times New Roman" w:hAnsi="Times New Roman" w:cs="Times New Roman"/>
          <w:bCs/>
          <w:sz w:val="28"/>
          <w:szCs w:val="28"/>
        </w:rPr>
        <w:t>Часть 3. ОГРАНИЧЕНИЯ ИСПОЛЬЗОВАНИЯ ЗЕМЕЛЬНЫХ УЧАСТКОВ</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 xml:space="preserve">И ОБЪЕКТОВ КАПИТАЛЬНОГО СТРОИТЕЛЬСТВА В ЗОНАХ С </w:t>
      </w:r>
      <w:proofErr w:type="gramStart"/>
      <w:r w:rsidRPr="00B7260A">
        <w:rPr>
          <w:rFonts w:ascii="Times New Roman" w:hAnsi="Times New Roman" w:cs="Times New Roman"/>
          <w:bCs/>
          <w:sz w:val="28"/>
          <w:szCs w:val="28"/>
        </w:rPr>
        <w:t>ОСОБЫМИ</w:t>
      </w:r>
      <w:proofErr w:type="gramEnd"/>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УСЛОВИЯМИ ИСПОЛЬЗОВАНИЯ ТЕРРИТОРИИ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Глава 10. СОСТАВ ЗОН С ОСОБЫМИ УСЛОВИЯМИ</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ИСПОЛЬЗОВАНИЯ ТЕРРИТОРИЙ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46. Состав зон с особыми условиями использования территорий (ограничений градостроительной деятельности)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На территории города действуют следующие факторы ограничений и регулирования капитального строительства, создающие зоны с особыми условиями использования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По требованиям охраны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зоны охраны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По режиму особой охраны территорий памятников природы: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особо охраняемые природные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По санитарно-гигиеническим требованиям: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водоохранные</w:t>
      </w:r>
      <w:proofErr w:type="spellEnd"/>
      <w:r w:rsidRPr="00B7260A">
        <w:rPr>
          <w:rFonts w:ascii="Times New Roman" w:hAnsi="Times New Roman" w:cs="Times New Roman"/>
          <w:bCs/>
          <w:sz w:val="28"/>
          <w:szCs w:val="28"/>
        </w:rPr>
        <w:t xml:space="preserve"> зоны;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зоны санитарной охраны водозаборов хозяйственно-питьевого назначения;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санитарно-защитные зоны и санитарные разрывы.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По требованиям природно-техногенных ограничений: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зона катастрофического затопления;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зона затопления паводком 1% обеспеченности;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зона подтопления грунтовыми водами;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зона заболоченных территорий;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овражные и прибрежно-склоновые территории, в том числе оползневые и обвально-осыпные.</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bookmarkStart w:id="25" w:name="Par5085"/>
      <w:bookmarkEnd w:id="25"/>
      <w:r w:rsidRPr="00B7260A">
        <w:rPr>
          <w:rFonts w:ascii="Times New Roman" w:hAnsi="Times New Roman" w:cs="Times New Roman"/>
          <w:bCs/>
          <w:sz w:val="28"/>
          <w:szCs w:val="28"/>
        </w:rPr>
        <w:t>Глава 11. ЗОНЫ ОХРАНЫ ОБЪЕКТОВ КУЛЬТУРНОГО НАСЛЕДИЯ</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(ПАМЯТНИКОВ ИСТОРИИ И КУЛЬТУРЫ)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47. Назначение и состав зон охраны объектов культурного наследия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(далее - зоны охраны).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Правовой режим зон охраны определен </w:t>
      </w:r>
      <w:hyperlink r:id="rId112" w:history="1">
        <w:r w:rsidRPr="00B7260A">
          <w:rPr>
            <w:rFonts w:ascii="Times New Roman" w:hAnsi="Times New Roman" w:cs="Times New Roman"/>
            <w:bCs/>
            <w:color w:val="0000FF"/>
            <w:sz w:val="28"/>
            <w:szCs w:val="28"/>
          </w:rPr>
          <w:t>статьей 34</w:t>
        </w:r>
      </w:hyperlink>
      <w:r w:rsidRPr="00B7260A">
        <w:rPr>
          <w:rFonts w:ascii="Times New Roman" w:hAnsi="Times New Roman" w:cs="Times New Roman"/>
          <w:bCs/>
          <w:sz w:val="28"/>
          <w:szCs w:val="28"/>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Требования к режимам использования земель и общие принципы установления требований к градостроительным регламентам в границах территорий зон охраны установлены </w:t>
      </w:r>
      <w:hyperlink r:id="rId113" w:history="1">
        <w:r w:rsidRPr="00B7260A">
          <w:rPr>
            <w:rFonts w:ascii="Times New Roman" w:hAnsi="Times New Roman" w:cs="Times New Roman"/>
            <w:bCs/>
            <w:color w:val="0000FF"/>
            <w:sz w:val="28"/>
            <w:szCs w:val="28"/>
          </w:rPr>
          <w:t>Положением</w:t>
        </w:r>
      </w:hyperlink>
      <w:r w:rsidRPr="00B7260A">
        <w:rPr>
          <w:rFonts w:ascii="Times New Roman" w:hAnsi="Times New Roman" w:cs="Times New Roman"/>
          <w:bCs/>
          <w:sz w:val="28"/>
          <w:szCs w:val="28"/>
        </w:rPr>
        <w:t xml:space="preserve">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N 972.</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Зоны охраны на территории города Рыбинска установлены Проектом зон охраны памятников истории и культуры города Рыбинска (далее - Проект зон охраны), разработанным ВНИИТАГ в 1989 году и утвержденным решением исполнительного комитета Ярославского областного Совета народных депутатов от 10.08.1990 N 256.</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Система зон охраны слагается из следующих компонентов: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территории памятников архитектуры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объединенные охранные зоны объектов культурного наследия (ООЗ);</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охранные зоны объектов культурного наследия (</w:t>
      </w:r>
      <w:proofErr w:type="gramStart"/>
      <w:r w:rsidRPr="00B7260A">
        <w:rPr>
          <w:rFonts w:ascii="Times New Roman" w:hAnsi="Times New Roman" w:cs="Times New Roman"/>
          <w:bCs/>
          <w:sz w:val="28"/>
          <w:szCs w:val="28"/>
        </w:rPr>
        <w:t>ОЗ</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зоны регулированной застройки (ЗРЗ);</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охранная зона ландшафта (ОЗЛ);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защитные зоны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Охранные зоны отображены на "Карте зон с особыми условиями использования территорий. Зоны охраны памятников истории культуры".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48. Территория объекта культурного наследия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w:t>
      </w:r>
      <w:proofErr w:type="gramStart"/>
      <w:r w:rsidRPr="00B7260A">
        <w:rPr>
          <w:rFonts w:ascii="Times New Roman" w:hAnsi="Times New Roman" w:cs="Times New Roman"/>
          <w:bCs/>
          <w:sz w:val="28"/>
          <w:szCs w:val="28"/>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и законодательством в области охраны объектов культурного наследия.</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Территорией объекта культурного наследия является территория, непосредственно занятая данным объектом культурного наследия и (или) </w:t>
      </w:r>
      <w:r w:rsidRPr="00B7260A">
        <w:rPr>
          <w:rFonts w:ascii="Times New Roman" w:hAnsi="Times New Roman" w:cs="Times New Roman"/>
          <w:bCs/>
          <w:sz w:val="28"/>
          <w:szCs w:val="28"/>
        </w:rPr>
        <w:lastRenderedPageBreak/>
        <w:t>связанная с ним исторически и функционально, являющаяся его неотъемлемой частью и установленная в соответствии с настоящей статьей.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Границы территории объекта культурного наследия могут не совпадать с границами существующих земельных участков.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Границы территории объекта археологического наследия определяются на основании археологических полевых работ.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w:t>
      </w:r>
      <w:proofErr w:type="gramStart"/>
      <w:r w:rsidRPr="00B7260A">
        <w:rPr>
          <w:rFonts w:ascii="Times New Roman" w:hAnsi="Times New Roman" w:cs="Times New Roman"/>
          <w:bCs/>
          <w:sz w:val="28"/>
          <w:szCs w:val="28"/>
        </w:rPr>
        <w:t>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49. Режим территории объекта культурного наследия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w:t>
      </w:r>
      <w:proofErr w:type="gramStart"/>
      <w:r w:rsidRPr="00B7260A">
        <w:rPr>
          <w:rFonts w:ascii="Times New Roman" w:hAnsi="Times New Roman" w:cs="Times New Roman"/>
          <w:bCs/>
          <w:sz w:val="28"/>
          <w:szCs w:val="28"/>
        </w:rPr>
        <w:t>В границах территории объекта культурного наследия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2. На территории памятника, ансамбля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w:t>
      </w:r>
      <w:proofErr w:type="gramStart"/>
      <w:r w:rsidRPr="00B7260A">
        <w:rPr>
          <w:rFonts w:ascii="Times New Roman" w:hAnsi="Times New Roman" w:cs="Times New Roman"/>
          <w:bCs/>
          <w:sz w:val="28"/>
          <w:szCs w:val="28"/>
        </w:rPr>
        <w:t>Изыскательские, проектные, земляные, строительные, мелиоративные, хозяйственные работы и иные работы в границах территории объекта культурного наследия проводятся при условии соблюдения требований к осуществлению деятельности в границах территории объекта культурного наследия и при условии реализации согласованных государственным органом охраны объектов культурного наследия Ярославской области (далее - госорган охраны объектов культурного наследия) обязательных разделов об обеспечении сохранности указанных объектов культурного наследия в проектах</w:t>
      </w:r>
      <w:proofErr w:type="gramEnd"/>
      <w:r w:rsidRPr="00B7260A">
        <w:rPr>
          <w:rFonts w:ascii="Times New Roman" w:hAnsi="Times New Roman" w:cs="Times New Roman"/>
          <w:bCs/>
          <w:sz w:val="28"/>
          <w:szCs w:val="28"/>
        </w:rPr>
        <w:t xml:space="preserve"> проведения таких работ или проектов обеспечения сохранности указанных объектов культурного наследия, включающих оценку воздействия проводимых работ на указанные объекты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w:t>
      </w:r>
      <w:proofErr w:type="gramStart"/>
      <w:r w:rsidRPr="00B7260A">
        <w:rPr>
          <w:rFonts w:ascii="Times New Roman" w:hAnsi="Times New Roman" w:cs="Times New Roman"/>
          <w:bCs/>
          <w:sz w:val="28"/>
          <w:szCs w:val="28"/>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проекта обеспечения сохранности указанного объекта культурного наследия, включающих оценку воздействия проводимых работ на указанный объект культурного наследия, согласованных с госорганом охраны объектов культурного наследия.</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5. </w:t>
      </w:r>
      <w:proofErr w:type="gramStart"/>
      <w:r w:rsidRPr="00B7260A">
        <w:rPr>
          <w:rFonts w:ascii="Times New Roman" w:hAnsi="Times New Roman" w:cs="Times New Roman"/>
          <w:bCs/>
          <w:sz w:val="28"/>
          <w:szCs w:val="28"/>
        </w:rPr>
        <w:t>Изыскательские, земляные, строительные, мелиоративные, хозяйственные и иные работы, проведение которых может ухудшить состояние объектов культурного наследия (в том числе объектов культурного наследия, расположенных за пределами земельного участка, в границах которого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госоргана о</w:t>
      </w:r>
      <w:proofErr w:type="gramEnd"/>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приостановлении</w:t>
      </w:r>
      <w:proofErr w:type="gramEnd"/>
      <w:r w:rsidRPr="00B7260A">
        <w:rPr>
          <w:rFonts w:ascii="Times New Roman" w:hAnsi="Times New Roman" w:cs="Times New Roman"/>
          <w:bCs/>
          <w:sz w:val="28"/>
          <w:szCs w:val="28"/>
        </w:rPr>
        <w:t xml:space="preserve"> указанных работ.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В случае ликвидации опасности разрушения объектов, указанных в настоящей статье, либо устранения угрозы нарушения их целостности и </w:t>
      </w:r>
      <w:proofErr w:type="gramStart"/>
      <w:r w:rsidRPr="00B7260A">
        <w:rPr>
          <w:rFonts w:ascii="Times New Roman" w:hAnsi="Times New Roman" w:cs="Times New Roman"/>
          <w:bCs/>
          <w:sz w:val="28"/>
          <w:szCs w:val="28"/>
        </w:rPr>
        <w:t>сохранности</w:t>
      </w:r>
      <w:proofErr w:type="gramEnd"/>
      <w:r w:rsidRPr="00B7260A">
        <w:rPr>
          <w:rFonts w:ascii="Times New Roman" w:hAnsi="Times New Roman" w:cs="Times New Roman"/>
          <w:bCs/>
          <w:sz w:val="28"/>
          <w:szCs w:val="28"/>
        </w:rPr>
        <w:t xml:space="preserve"> приостановленные работы могут быть возобновлены по письменному разрешению госоргана охраны объектов культурного наследия, на основании предписания которого работы были приостановлены.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7. Изменение проекта проведения работ, представляющих собой угрозу нарушения целостности и сохранности объекта культурного наследия, разработка проекта обеспечения их сохранности, проведение историко-культурной экспертизы выявленного объекта культурного наследия, а также работы по обеспечению сохранности указанных в настоящей статье объектов проводятся за </w:t>
      </w:r>
      <w:r w:rsidRPr="00B7260A">
        <w:rPr>
          <w:rFonts w:ascii="Times New Roman" w:hAnsi="Times New Roman" w:cs="Times New Roman"/>
          <w:bCs/>
          <w:sz w:val="28"/>
          <w:szCs w:val="28"/>
        </w:rPr>
        <w:lastRenderedPageBreak/>
        <w:t>счет средств заказчика указанных работ, технического заказчика (застройщика) объекта капитального строительства.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Не допускается распространение наружной рекламы на объектах культурного наследия, включенных в реестр, а также на их территориях.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Данное требование не применяется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w:t>
      </w:r>
      <w:proofErr w:type="gramEnd"/>
      <w:r w:rsidRPr="00B7260A">
        <w:rPr>
          <w:rFonts w:ascii="Times New Roman" w:hAnsi="Times New Roman" w:cs="Times New Roman"/>
          <w:bCs/>
          <w:sz w:val="28"/>
          <w:szCs w:val="28"/>
        </w:rPr>
        <w:t xml:space="preserve"> площади (пространства).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50. Охранные зоны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Проектом зон охраны на территории города установлены две групповые (единые) и девять локальных охранных зон.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Объединенная охранная зона 1 включает значительную часть территории исторического ядра города. В ее состав входят: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Волжская</w:t>
      </w:r>
      <w:proofErr w:type="gramEnd"/>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наб</w:t>
      </w:r>
      <w:proofErr w:type="spellEnd"/>
      <w:r w:rsidRPr="00B7260A">
        <w:rPr>
          <w:rFonts w:ascii="Times New Roman" w:hAnsi="Times New Roman" w:cs="Times New Roman"/>
          <w:bCs/>
          <w:sz w:val="28"/>
          <w:szCs w:val="28"/>
        </w:rPr>
        <w:t>. восточнее ул. Луначарского;</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Крестовая</w:t>
      </w:r>
      <w:proofErr w:type="gramEnd"/>
      <w:r w:rsidRPr="00B7260A">
        <w:rPr>
          <w:rFonts w:ascii="Times New Roman" w:hAnsi="Times New Roman" w:cs="Times New Roman"/>
          <w:bCs/>
          <w:sz w:val="28"/>
          <w:szCs w:val="28"/>
        </w:rPr>
        <w:t xml:space="preserve"> ул. по четной стороне от здания бывшей мужской гимназии до Соборной площади, по нечетной - от перекрестка с ул. Луначарского до Соборной площади;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ул. Чкалова восточнее ул. Пушкина;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ул. Герцена восточнее ул. Бородулина;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ул. Радищева восточнее </w:t>
      </w:r>
      <w:proofErr w:type="spellStart"/>
      <w:r w:rsidRPr="00B7260A">
        <w:rPr>
          <w:rFonts w:ascii="Times New Roman" w:hAnsi="Times New Roman" w:cs="Times New Roman"/>
          <w:bCs/>
          <w:sz w:val="28"/>
          <w:szCs w:val="28"/>
        </w:rPr>
        <w:t>Румянцевской</w:t>
      </w:r>
      <w:proofErr w:type="spellEnd"/>
      <w:r w:rsidRPr="00B7260A">
        <w:rPr>
          <w:rFonts w:ascii="Times New Roman" w:hAnsi="Times New Roman" w:cs="Times New Roman"/>
          <w:bCs/>
          <w:sz w:val="28"/>
          <w:szCs w:val="28"/>
        </w:rPr>
        <w:t xml:space="preserve"> ул.;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Карякинская</w:t>
      </w:r>
      <w:proofErr w:type="spellEnd"/>
      <w:r w:rsidRPr="00B7260A">
        <w:rPr>
          <w:rFonts w:ascii="Times New Roman" w:hAnsi="Times New Roman" w:cs="Times New Roman"/>
          <w:bCs/>
          <w:sz w:val="28"/>
          <w:szCs w:val="28"/>
        </w:rPr>
        <w:t xml:space="preserve"> ул. восточнее </w:t>
      </w:r>
      <w:proofErr w:type="spellStart"/>
      <w:r w:rsidRPr="00B7260A">
        <w:rPr>
          <w:rFonts w:ascii="Times New Roman" w:hAnsi="Times New Roman" w:cs="Times New Roman"/>
          <w:bCs/>
          <w:sz w:val="28"/>
          <w:szCs w:val="28"/>
        </w:rPr>
        <w:t>Румянцевской</w:t>
      </w:r>
      <w:proofErr w:type="spellEnd"/>
      <w:r w:rsidRPr="00B7260A">
        <w:rPr>
          <w:rFonts w:ascii="Times New Roman" w:hAnsi="Times New Roman" w:cs="Times New Roman"/>
          <w:bCs/>
          <w:sz w:val="28"/>
          <w:szCs w:val="28"/>
        </w:rPr>
        <w:t xml:space="preserve"> ул.;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Бульварная ул.;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Преображенский пер.;</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Вознесенский пер.;</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Стоялая ул.;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Советская ул.;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ул. Ломоносова, за исключением двух новых кирпичных жилых домов на пересечении ул. Ломоносова с </w:t>
      </w:r>
      <w:proofErr w:type="gramStart"/>
      <w:r w:rsidRPr="00B7260A">
        <w:rPr>
          <w:rFonts w:ascii="Times New Roman" w:hAnsi="Times New Roman" w:cs="Times New Roman"/>
          <w:bCs/>
          <w:sz w:val="28"/>
          <w:szCs w:val="28"/>
        </w:rPr>
        <w:t>Крестовой</w:t>
      </w:r>
      <w:proofErr w:type="gramEnd"/>
      <w:r w:rsidRPr="00B7260A">
        <w:rPr>
          <w:rFonts w:ascii="Times New Roman" w:hAnsi="Times New Roman" w:cs="Times New Roman"/>
          <w:bCs/>
          <w:sz w:val="28"/>
          <w:szCs w:val="28"/>
        </w:rPr>
        <w:t xml:space="preserve"> ул. и с </w:t>
      </w:r>
      <w:proofErr w:type="spellStart"/>
      <w:r w:rsidRPr="00B7260A">
        <w:rPr>
          <w:rFonts w:ascii="Times New Roman" w:hAnsi="Times New Roman" w:cs="Times New Roman"/>
          <w:bCs/>
          <w:sz w:val="28"/>
          <w:szCs w:val="28"/>
        </w:rPr>
        <w:t>Карякинской</w:t>
      </w:r>
      <w:proofErr w:type="spellEnd"/>
      <w:r w:rsidRPr="00B7260A">
        <w:rPr>
          <w:rFonts w:ascii="Times New Roman" w:hAnsi="Times New Roman" w:cs="Times New Roman"/>
          <w:bCs/>
          <w:sz w:val="28"/>
          <w:szCs w:val="28"/>
        </w:rPr>
        <w:t xml:space="preserve"> ул.;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ул. Гоголя;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 </w:t>
      </w:r>
      <w:proofErr w:type="spellStart"/>
      <w:r w:rsidRPr="00B7260A">
        <w:rPr>
          <w:rFonts w:ascii="Times New Roman" w:hAnsi="Times New Roman" w:cs="Times New Roman"/>
          <w:bCs/>
          <w:sz w:val="28"/>
          <w:szCs w:val="28"/>
        </w:rPr>
        <w:t>Румянцевская</w:t>
      </w:r>
      <w:proofErr w:type="spellEnd"/>
      <w:r w:rsidRPr="00B7260A">
        <w:rPr>
          <w:rFonts w:ascii="Times New Roman" w:hAnsi="Times New Roman" w:cs="Times New Roman"/>
          <w:bCs/>
          <w:sz w:val="28"/>
          <w:szCs w:val="28"/>
        </w:rPr>
        <w:t xml:space="preserve"> ул. от перекрестка с ул. Герцена;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ул. Бородулина севернее ул. Герцена.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Объединенная охранная зона 2 включает ряд фрагментов исторической застройки в Казанском конце. В ее состав входит застройка по улицам Большой Казанской, Гаванской, </w:t>
      </w:r>
      <w:proofErr w:type="spellStart"/>
      <w:r w:rsidRPr="00B7260A">
        <w:rPr>
          <w:rFonts w:ascii="Times New Roman" w:hAnsi="Times New Roman" w:cs="Times New Roman"/>
          <w:bCs/>
          <w:sz w:val="28"/>
          <w:szCs w:val="28"/>
        </w:rPr>
        <w:t>Фроловской</w:t>
      </w:r>
      <w:proofErr w:type="spellEnd"/>
      <w:r w:rsidRPr="00B7260A">
        <w:rPr>
          <w:rFonts w:ascii="Times New Roman" w:hAnsi="Times New Roman" w:cs="Times New Roman"/>
          <w:bCs/>
          <w:sz w:val="28"/>
          <w:szCs w:val="28"/>
        </w:rPr>
        <w:t>, Средней Казанской и Волжской набережной.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Локальные охранные зоны установлены для следующих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ансамбль бывшей биржевой больницы </w:t>
      </w:r>
      <w:proofErr w:type="spellStart"/>
      <w:r w:rsidRPr="00B7260A">
        <w:rPr>
          <w:rFonts w:ascii="Times New Roman" w:hAnsi="Times New Roman" w:cs="Times New Roman"/>
          <w:bCs/>
          <w:sz w:val="28"/>
          <w:szCs w:val="28"/>
        </w:rPr>
        <w:t>судорабочих</w:t>
      </w:r>
      <w:proofErr w:type="spellEnd"/>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Бурлацкая</w:t>
      </w:r>
      <w:proofErr w:type="gramEnd"/>
      <w:r w:rsidRPr="00B7260A">
        <w:rPr>
          <w:rFonts w:ascii="Times New Roman" w:hAnsi="Times New Roman" w:cs="Times New Roman"/>
          <w:bCs/>
          <w:sz w:val="28"/>
          <w:szCs w:val="28"/>
        </w:rPr>
        <w:t xml:space="preserve"> ул., д. 25;</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ансамбль Вознесенской церкви, </w:t>
      </w:r>
      <w:proofErr w:type="gramStart"/>
      <w:r w:rsidRPr="00B7260A">
        <w:rPr>
          <w:rFonts w:ascii="Times New Roman" w:hAnsi="Times New Roman" w:cs="Times New Roman"/>
          <w:bCs/>
          <w:sz w:val="28"/>
          <w:szCs w:val="28"/>
        </w:rPr>
        <w:t>Железнодорожная</w:t>
      </w:r>
      <w:proofErr w:type="gramEnd"/>
      <w:r w:rsidRPr="00B7260A">
        <w:rPr>
          <w:rFonts w:ascii="Times New Roman" w:hAnsi="Times New Roman" w:cs="Times New Roman"/>
          <w:bCs/>
          <w:sz w:val="28"/>
          <w:szCs w:val="28"/>
        </w:rPr>
        <w:t xml:space="preserve"> ул., д. 43;</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ансамбль Казанской церкви, </w:t>
      </w:r>
      <w:proofErr w:type="gramStart"/>
      <w:r w:rsidRPr="00B7260A">
        <w:rPr>
          <w:rFonts w:ascii="Times New Roman" w:hAnsi="Times New Roman" w:cs="Times New Roman"/>
          <w:bCs/>
          <w:sz w:val="28"/>
          <w:szCs w:val="28"/>
        </w:rPr>
        <w:t>Большая</w:t>
      </w:r>
      <w:proofErr w:type="gramEnd"/>
      <w:r w:rsidRPr="00B7260A">
        <w:rPr>
          <w:rFonts w:ascii="Times New Roman" w:hAnsi="Times New Roman" w:cs="Times New Roman"/>
          <w:bCs/>
          <w:sz w:val="28"/>
          <w:szCs w:val="28"/>
        </w:rPr>
        <w:t xml:space="preserve"> Казанская ул.;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усадьба Михалковых, ул. Свердлова;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церковь </w:t>
      </w:r>
      <w:proofErr w:type="spellStart"/>
      <w:r w:rsidRPr="00B7260A">
        <w:rPr>
          <w:rFonts w:ascii="Times New Roman" w:hAnsi="Times New Roman" w:cs="Times New Roman"/>
          <w:bCs/>
          <w:sz w:val="28"/>
          <w:szCs w:val="28"/>
        </w:rPr>
        <w:t>Иверской</w:t>
      </w:r>
      <w:proofErr w:type="spellEnd"/>
      <w:r w:rsidRPr="00B7260A">
        <w:rPr>
          <w:rFonts w:ascii="Times New Roman" w:hAnsi="Times New Roman" w:cs="Times New Roman"/>
          <w:bCs/>
          <w:sz w:val="28"/>
          <w:szCs w:val="28"/>
        </w:rPr>
        <w:t xml:space="preserve"> Божьей Матери, Александровская ул., д. 12;</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дом </w:t>
      </w:r>
      <w:proofErr w:type="spellStart"/>
      <w:r w:rsidRPr="00B7260A">
        <w:rPr>
          <w:rFonts w:ascii="Times New Roman" w:hAnsi="Times New Roman" w:cs="Times New Roman"/>
          <w:bCs/>
          <w:sz w:val="28"/>
          <w:szCs w:val="28"/>
        </w:rPr>
        <w:t>Мыльникова</w:t>
      </w:r>
      <w:proofErr w:type="spellEnd"/>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Румянцевская</w:t>
      </w:r>
      <w:proofErr w:type="spellEnd"/>
      <w:r w:rsidRPr="00B7260A">
        <w:rPr>
          <w:rFonts w:ascii="Times New Roman" w:hAnsi="Times New Roman" w:cs="Times New Roman"/>
          <w:bCs/>
          <w:sz w:val="28"/>
          <w:szCs w:val="28"/>
        </w:rPr>
        <w:t xml:space="preserve"> ул., д. 52;</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почтамт, ул. Пушкина, д. 45;</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 здание железнодорожного вокзала, </w:t>
      </w:r>
      <w:proofErr w:type="gramStart"/>
      <w:r w:rsidRPr="00B7260A">
        <w:rPr>
          <w:rFonts w:ascii="Times New Roman" w:hAnsi="Times New Roman" w:cs="Times New Roman"/>
          <w:bCs/>
          <w:sz w:val="28"/>
          <w:szCs w:val="28"/>
        </w:rPr>
        <w:t>Пассажирская</w:t>
      </w:r>
      <w:proofErr w:type="gramEnd"/>
      <w:r w:rsidRPr="00B7260A">
        <w:rPr>
          <w:rFonts w:ascii="Times New Roman" w:hAnsi="Times New Roman" w:cs="Times New Roman"/>
          <w:bCs/>
          <w:sz w:val="28"/>
          <w:szCs w:val="28"/>
        </w:rPr>
        <w:t xml:space="preserve"> ул.;</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 здание </w:t>
      </w:r>
      <w:proofErr w:type="spellStart"/>
      <w:r w:rsidRPr="00B7260A">
        <w:rPr>
          <w:rFonts w:ascii="Times New Roman" w:hAnsi="Times New Roman" w:cs="Times New Roman"/>
          <w:bCs/>
          <w:sz w:val="28"/>
          <w:szCs w:val="28"/>
        </w:rPr>
        <w:t>Комаровского</w:t>
      </w:r>
      <w:proofErr w:type="spellEnd"/>
      <w:r w:rsidRPr="00B7260A">
        <w:rPr>
          <w:rFonts w:ascii="Times New Roman" w:hAnsi="Times New Roman" w:cs="Times New Roman"/>
          <w:bCs/>
          <w:sz w:val="28"/>
          <w:szCs w:val="28"/>
        </w:rPr>
        <w:t xml:space="preserve"> технического училища, ул. Плеханова, д. 2; костел, ул. Пушкина, 57; ансамбль </w:t>
      </w:r>
      <w:proofErr w:type="spellStart"/>
      <w:r w:rsidRPr="00B7260A">
        <w:rPr>
          <w:rFonts w:ascii="Times New Roman" w:hAnsi="Times New Roman" w:cs="Times New Roman"/>
          <w:bCs/>
          <w:sz w:val="28"/>
          <w:szCs w:val="28"/>
        </w:rPr>
        <w:t>Карякинского</w:t>
      </w:r>
      <w:proofErr w:type="spellEnd"/>
      <w:r w:rsidRPr="00B7260A">
        <w:rPr>
          <w:rFonts w:ascii="Times New Roman" w:hAnsi="Times New Roman" w:cs="Times New Roman"/>
          <w:bCs/>
          <w:sz w:val="28"/>
          <w:szCs w:val="28"/>
        </w:rPr>
        <w:t xml:space="preserve"> училища, ул. Луначарского, д. 61 - </w:t>
      </w:r>
      <w:proofErr w:type="spellStart"/>
      <w:r w:rsidRPr="00B7260A">
        <w:rPr>
          <w:rFonts w:ascii="Times New Roman" w:hAnsi="Times New Roman" w:cs="Times New Roman"/>
          <w:bCs/>
          <w:sz w:val="28"/>
          <w:szCs w:val="28"/>
        </w:rPr>
        <w:t>Карякинская</w:t>
      </w:r>
      <w:proofErr w:type="spellEnd"/>
      <w:r w:rsidRPr="00B7260A">
        <w:rPr>
          <w:rFonts w:ascii="Times New Roman" w:hAnsi="Times New Roman" w:cs="Times New Roman"/>
          <w:bCs/>
          <w:sz w:val="28"/>
          <w:szCs w:val="28"/>
        </w:rPr>
        <w:t xml:space="preserve"> ул. - ул. Пушкина.</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51. Режим охранных зон</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Общими требованиями, предъявляемыми к режиму охранных зон, являются: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сохранение исторической планировки, исторической среды и ландшафта;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восстановление утраченных элементов исторической планировки и застройки, консервация, реставрация, восстановление и использование зданий и сооружений, обеспечение благоприятных условий их обзора;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благоустройство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замена выведенных из зон предприятий, а также сносимых построек зданиями и сооружениями, восстанавливающими характер исторической среды.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Наряду с общими требованиями, предъявляемыми ко всем охранным зонам, Проектом зон охраны предусматривается ряд конкретных мероприятий для отдельных охранных зон.</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В групповой охранной зоне 1 Проектом зон охраны предусмотрено:</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 реставрация памятников архитектуры, предлагаемых к постановке на государственную охрану (поэтапно, в зависимости от степени сохранности);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б) формирование целостного фронта застройки кварталов, включенных в состав охранной зоны;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нейтрализация диссонирующих элементов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В групповой охранной зоне 2 Проектом зон охраны предусмотрено:</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 реставрация памятников архитектуры, предлагаемых к постановке на государственную охрану (поэтапно, в зависимости от степени сохранности);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б) формирование целостного фронта застройки кварталов, включенных в состав охранной зоны;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нейтрализация диссонирующих элементов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г) формирование зеленых насаждений и благоустройство набережных рек Черемухи и Волги, создание прогулочной зоны, создание видовых раскрытий на памятники и организация видовых площадок.</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В локальной охранной зоне ансамбля Казанской церкви Проектом зон охраны предусмотрена реконструкция Введенской церкви, воссоздание колокольни, ограды.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52. Зоны регулирования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Проектом зон охраны установлено четыре зоны регулирования застройки, которые отображены на "Карте зон с особыми условиями использования территорий. Зоны охраны памятников истории культуры".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В первую зону входит значительная часть территории исторического города. Южная и восточная граница проходят ступенями от железнодорожного вокзала по ул. Кирова, затем по ул. Плеханова и спускается по ул. Свободы.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Внутренняя граница зоны совпадает с границами заповедной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Вторая зона регулирования застройки располагается вокруг поймы р. Черемухи (правый берег).</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5. Третья зона регулирования располагается на левом берегу Волги в районе памятников архитектуры - </w:t>
      </w:r>
      <w:proofErr w:type="spellStart"/>
      <w:r w:rsidRPr="00B7260A">
        <w:rPr>
          <w:rFonts w:ascii="Times New Roman" w:hAnsi="Times New Roman" w:cs="Times New Roman"/>
          <w:bCs/>
          <w:sz w:val="28"/>
          <w:szCs w:val="28"/>
        </w:rPr>
        <w:t>Иверской</w:t>
      </w:r>
      <w:proofErr w:type="spellEnd"/>
      <w:r w:rsidRPr="00B7260A">
        <w:rPr>
          <w:rFonts w:ascii="Times New Roman" w:hAnsi="Times New Roman" w:cs="Times New Roman"/>
          <w:bCs/>
          <w:sz w:val="28"/>
          <w:szCs w:val="28"/>
        </w:rPr>
        <w:t xml:space="preserve"> церкви, больницы </w:t>
      </w:r>
      <w:proofErr w:type="spellStart"/>
      <w:r w:rsidRPr="00B7260A">
        <w:rPr>
          <w:rFonts w:ascii="Times New Roman" w:hAnsi="Times New Roman" w:cs="Times New Roman"/>
          <w:bCs/>
          <w:sz w:val="28"/>
          <w:szCs w:val="28"/>
        </w:rPr>
        <w:t>судорабочих</w:t>
      </w:r>
      <w:proofErr w:type="spellEnd"/>
      <w:r w:rsidRPr="00B7260A">
        <w:rPr>
          <w:rFonts w:ascii="Times New Roman" w:hAnsi="Times New Roman" w:cs="Times New Roman"/>
          <w:bCs/>
          <w:sz w:val="28"/>
          <w:szCs w:val="28"/>
        </w:rPr>
        <w:t>, усадьбы Михалковых и окружающей их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Четвертая зона регулирования находится на левом берегу в границах зоны охраняемого ландшафта и доходящей на севере до ул. Коллективизации.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Локальные зоны регулирования застройки установлены для следующих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Дворец культуры "Авиатор", пр. Ленина, д. 148,</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Коммерческое училище, ул. Чкалова, д. 93.</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53. Режим зон регулирования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Основными требованиями для зон регулирования застройки являются: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 обязательное сохранение всех зданий, представляющих архитектурно-художественную ценность;</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б) сохранение ценных элементов планировки;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устранение сооружений, вносящих диссонанс в городской ландшафт;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г) строительство на свободных участках зданий, регламентируемых по функциональному назначению, высоте (по периметру - не выше 3 этажей), протяженности и композиции объемов.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Отдельные участки зоны регулирования застройки различаются характером регулирования, зависящим от расположения участка по отношению к памятникам, от архитектурно-исторической ценности памятников в формировании исторической среды.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Режим регулирования зависит также от территориальной приближенности зон регулирования к охранным зонам. Так, на территориях, непосредственно примыкающих к охранным зонам, а также на участках с исторически ценной планировкой устанавливается регулирование нового строительства со строгим соблюдением соразмерности новых зданий с памятниками и их средой. На территориях, относительно удаленных от памятников и не имеющих ценной исторической застройки, регулирование определяется задачами общего композиционного единства.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Зона регулирования N 1 делится по режиму на две части. В ней выделена зона строгого регулирования, которая ограничена реками Волгой и Черемухой и линией, проходящей по улицам </w:t>
      </w:r>
      <w:proofErr w:type="spellStart"/>
      <w:r w:rsidRPr="00B7260A">
        <w:rPr>
          <w:rFonts w:ascii="Times New Roman" w:hAnsi="Times New Roman" w:cs="Times New Roman"/>
          <w:bCs/>
          <w:sz w:val="28"/>
          <w:szCs w:val="28"/>
        </w:rPr>
        <w:t>Карякинская</w:t>
      </w:r>
      <w:proofErr w:type="spellEnd"/>
      <w:r w:rsidRPr="00B7260A">
        <w:rPr>
          <w:rFonts w:ascii="Times New Roman" w:hAnsi="Times New Roman" w:cs="Times New Roman"/>
          <w:bCs/>
          <w:sz w:val="28"/>
          <w:szCs w:val="28"/>
        </w:rPr>
        <w:t xml:space="preserve">, Гоголя, </w:t>
      </w:r>
      <w:proofErr w:type="spellStart"/>
      <w:r w:rsidRPr="00B7260A">
        <w:rPr>
          <w:rFonts w:ascii="Times New Roman" w:hAnsi="Times New Roman" w:cs="Times New Roman"/>
          <w:bCs/>
          <w:sz w:val="28"/>
          <w:szCs w:val="28"/>
        </w:rPr>
        <w:t>Румянцевская</w:t>
      </w:r>
      <w:proofErr w:type="spellEnd"/>
      <w:r w:rsidRPr="00B7260A">
        <w:rPr>
          <w:rFonts w:ascii="Times New Roman" w:hAnsi="Times New Roman" w:cs="Times New Roman"/>
          <w:bCs/>
          <w:sz w:val="28"/>
          <w:szCs w:val="28"/>
        </w:rPr>
        <w:t>, Радищева, Бородулина, Пушкина, охватывает обе стороны Крестовой ул. до Сретенской церкви. Внутри этой зоны новое строительство должно учитывать сложившиеся планировочные принципы постановки зданий, ритмику их расположения, черты градостроительной типологии, определяющие образ различных участков застройки. Следует учитывать также стилистические, силуэтные, пластические и колористические особенности застройки, систему сложившихся композиционных акцентов.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5. В средней части зоны регулирования N 1 допускается этажность от 2 до 5 этажей, необходимо сохранение </w:t>
      </w:r>
      <w:proofErr w:type="spellStart"/>
      <w:r w:rsidRPr="00B7260A">
        <w:rPr>
          <w:rFonts w:ascii="Times New Roman" w:hAnsi="Times New Roman" w:cs="Times New Roman"/>
          <w:bCs/>
          <w:sz w:val="28"/>
          <w:szCs w:val="28"/>
        </w:rPr>
        <w:t>периметрального</w:t>
      </w:r>
      <w:proofErr w:type="spellEnd"/>
      <w:r w:rsidRPr="00B7260A">
        <w:rPr>
          <w:rFonts w:ascii="Times New Roman" w:hAnsi="Times New Roman" w:cs="Times New Roman"/>
          <w:bCs/>
          <w:sz w:val="28"/>
          <w:szCs w:val="28"/>
        </w:rPr>
        <w:t xml:space="preserve"> характера застройки. Основные композиционные задачи проектирования и строительства на этой территории - сохранение благоприятного окружения имеющихся здесь памятников и ценных построек, а также создание органической связи исторической и новой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периферийной части зоны западнее улиц Луначарского, Пушкина, Кирова основным требованием является сохранение исторической планировки и действует ограничение этажности 9 - 12 этажей.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Зона регулирования N 2. В основном в зоне должен быть выдержан парковый характер освоения территории. Допускается застройка в 2 - 3 этажа по специально разработанным проектам.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7. Зона регулирования N 3. Зона включает в себя участки, где необходимо сохранить усадебный характер застройки. </w:t>
      </w:r>
      <w:proofErr w:type="gramStart"/>
      <w:r w:rsidRPr="00B7260A">
        <w:rPr>
          <w:rFonts w:ascii="Times New Roman" w:hAnsi="Times New Roman" w:cs="Times New Roman"/>
          <w:bCs/>
          <w:sz w:val="28"/>
          <w:szCs w:val="28"/>
        </w:rPr>
        <w:t xml:space="preserve">Это кварталы вблизи Александровской церкви, ограниченные ул. Сакко и Ванцетти, </w:t>
      </w:r>
      <w:proofErr w:type="spellStart"/>
      <w:r w:rsidRPr="00B7260A">
        <w:rPr>
          <w:rFonts w:ascii="Times New Roman" w:hAnsi="Times New Roman" w:cs="Times New Roman"/>
          <w:bCs/>
          <w:sz w:val="28"/>
          <w:szCs w:val="28"/>
        </w:rPr>
        <w:t>Рыбинской</w:t>
      </w:r>
      <w:proofErr w:type="spellEnd"/>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Любимцевской</w:t>
      </w:r>
      <w:proofErr w:type="spellEnd"/>
      <w:r w:rsidRPr="00B7260A">
        <w:rPr>
          <w:rFonts w:ascii="Times New Roman" w:hAnsi="Times New Roman" w:cs="Times New Roman"/>
          <w:bCs/>
          <w:sz w:val="28"/>
          <w:szCs w:val="28"/>
        </w:rPr>
        <w:t>, ближайшие к церкви кварталы на Профсоюзной ул., а также участок, ограниченный трассой моста, ул. Маяковского и Индустриальной ул.</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Восточнее ул. Сакко и Ванцетти выделено два участка ценной исторической промышленной застройки, реконструкция этих участков требует сохранения традиционного характера планировочных и </w:t>
      </w:r>
      <w:proofErr w:type="gramStart"/>
      <w:r w:rsidRPr="00B7260A">
        <w:rPr>
          <w:rFonts w:ascii="Times New Roman" w:hAnsi="Times New Roman" w:cs="Times New Roman"/>
          <w:bCs/>
          <w:sz w:val="28"/>
          <w:szCs w:val="28"/>
        </w:rPr>
        <w:t>архитектурных решений</w:t>
      </w:r>
      <w:proofErr w:type="gramEnd"/>
      <w:r w:rsidRPr="00B7260A">
        <w:rPr>
          <w:rFonts w:ascii="Times New Roman" w:hAnsi="Times New Roman" w:cs="Times New Roman"/>
          <w:bCs/>
          <w:sz w:val="28"/>
          <w:szCs w:val="28"/>
        </w:rPr>
        <w:t>, поддержания и приспособления к современному использованию старых корпусов. На остальной территории зоны в прибрежной части действует ограничение этажности нового строительства высотою в 10 м.</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53.1. Защитные зоны объектов культурного наследия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w:t>
      </w:r>
      <w:proofErr w:type="gramStart"/>
      <w:r w:rsidRPr="00B7260A">
        <w:rPr>
          <w:rFonts w:ascii="Times New Roman" w:hAnsi="Times New Roman" w:cs="Times New Roman"/>
          <w:bCs/>
          <w:sz w:val="28"/>
          <w:szCs w:val="28"/>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Положение настоящей статьи, предусматривающей 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из действия или изменения</w:t>
      </w:r>
      <w:proofErr w:type="gramEnd"/>
      <w:r w:rsidRPr="00B7260A">
        <w:rPr>
          <w:rFonts w:ascii="Times New Roman" w:hAnsi="Times New Roman" w:cs="Times New Roman"/>
          <w:bCs/>
          <w:sz w:val="28"/>
          <w:szCs w:val="28"/>
        </w:rPr>
        <w:t xml:space="preserve"> застройщика.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Установлены защитные зоны для следующих объектов культурного наследия регионального значения: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67"/>
        <w:gridCol w:w="4025"/>
        <w:gridCol w:w="2098"/>
        <w:gridCol w:w="2381"/>
      </w:tblGrid>
      <w:tr w:rsidR="00B7260A" w:rsidRPr="00B7260A">
        <w:tc>
          <w:tcPr>
            <w:tcW w:w="56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1</w:t>
            </w:r>
          </w:p>
        </w:tc>
        <w:tc>
          <w:tcPr>
            <w:tcW w:w="402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Дом (деревянный) </w:t>
            </w:r>
            <w:proofErr w:type="spellStart"/>
            <w:r w:rsidRPr="00B7260A">
              <w:rPr>
                <w:rFonts w:ascii="Times New Roman" w:hAnsi="Times New Roman" w:cs="Times New Roman"/>
                <w:bCs/>
                <w:sz w:val="28"/>
                <w:szCs w:val="28"/>
              </w:rPr>
              <w:t>Восторгова</w:t>
            </w:r>
            <w:proofErr w:type="spellEnd"/>
            <w:r w:rsidRPr="00B7260A">
              <w:rPr>
                <w:rFonts w:ascii="Times New Roman" w:hAnsi="Times New Roman" w:cs="Times New Roman"/>
                <w:bCs/>
                <w:sz w:val="28"/>
                <w:szCs w:val="28"/>
              </w:rPr>
              <w:t>, в котором находилась подпольная типография РСДРП, 1906 - 1907 гг. (1890-е гг.).</w:t>
            </w:r>
          </w:p>
        </w:tc>
        <w:tc>
          <w:tcPr>
            <w:tcW w:w="209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spellStart"/>
            <w:r w:rsidRPr="00B7260A">
              <w:rPr>
                <w:rFonts w:ascii="Times New Roman" w:hAnsi="Times New Roman" w:cs="Times New Roman"/>
                <w:bCs/>
                <w:sz w:val="28"/>
                <w:szCs w:val="28"/>
              </w:rPr>
              <w:t>Балобановская</w:t>
            </w:r>
            <w:proofErr w:type="spellEnd"/>
            <w:r w:rsidRPr="00B7260A">
              <w:rPr>
                <w:rFonts w:ascii="Times New Roman" w:hAnsi="Times New Roman" w:cs="Times New Roman"/>
                <w:bCs/>
                <w:sz w:val="28"/>
                <w:szCs w:val="28"/>
              </w:rPr>
              <w:t xml:space="preserve"> ул., д. 8</w:t>
            </w:r>
          </w:p>
        </w:tc>
        <w:tc>
          <w:tcPr>
            <w:tcW w:w="238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200 м от линии внешней стены памятника</w:t>
            </w:r>
          </w:p>
        </w:tc>
      </w:tr>
      <w:tr w:rsidR="00B7260A" w:rsidRPr="00B7260A">
        <w:tc>
          <w:tcPr>
            <w:tcW w:w="56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2</w:t>
            </w:r>
          </w:p>
        </w:tc>
        <w:tc>
          <w:tcPr>
            <w:tcW w:w="402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Ансамбль </w:t>
            </w:r>
            <w:proofErr w:type="spellStart"/>
            <w:r w:rsidRPr="00B7260A">
              <w:rPr>
                <w:rFonts w:ascii="Times New Roman" w:hAnsi="Times New Roman" w:cs="Times New Roman"/>
                <w:bCs/>
                <w:sz w:val="28"/>
                <w:szCs w:val="28"/>
              </w:rPr>
              <w:t>Рыбинской</w:t>
            </w:r>
            <w:proofErr w:type="spellEnd"/>
            <w:r w:rsidRPr="00B7260A">
              <w:rPr>
                <w:rFonts w:ascii="Times New Roman" w:hAnsi="Times New Roman" w:cs="Times New Roman"/>
                <w:bCs/>
                <w:sz w:val="28"/>
                <w:szCs w:val="28"/>
              </w:rPr>
              <w:t xml:space="preserve"> гидроэлектростанции, 1935 - 1952 гг.: здание ГЭС, 1935 г.</w:t>
            </w:r>
          </w:p>
        </w:tc>
        <w:tc>
          <w:tcPr>
            <w:tcW w:w="209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 Вяземского, д. 31</w:t>
            </w:r>
          </w:p>
        </w:tc>
        <w:tc>
          <w:tcPr>
            <w:tcW w:w="238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200 м от линии внешней стены памятника</w:t>
            </w:r>
          </w:p>
        </w:tc>
      </w:tr>
      <w:tr w:rsidR="00B7260A" w:rsidRPr="00B7260A">
        <w:tc>
          <w:tcPr>
            <w:tcW w:w="56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3</w:t>
            </w:r>
          </w:p>
        </w:tc>
        <w:tc>
          <w:tcPr>
            <w:tcW w:w="402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Ансамбль </w:t>
            </w:r>
            <w:proofErr w:type="spellStart"/>
            <w:r w:rsidRPr="00B7260A">
              <w:rPr>
                <w:rFonts w:ascii="Times New Roman" w:hAnsi="Times New Roman" w:cs="Times New Roman"/>
                <w:bCs/>
                <w:sz w:val="28"/>
                <w:szCs w:val="28"/>
              </w:rPr>
              <w:t>Рыбинской</w:t>
            </w:r>
            <w:proofErr w:type="spellEnd"/>
            <w:r w:rsidRPr="00B7260A">
              <w:rPr>
                <w:rFonts w:ascii="Times New Roman" w:hAnsi="Times New Roman" w:cs="Times New Roman"/>
                <w:bCs/>
                <w:sz w:val="28"/>
                <w:szCs w:val="28"/>
              </w:rPr>
              <w:t xml:space="preserve"> гидроэлектростанции, 1935 - 1952 гг.: шлюзы, 1952 г.</w:t>
            </w:r>
          </w:p>
        </w:tc>
        <w:tc>
          <w:tcPr>
            <w:tcW w:w="209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пос. Шлюз, д. 5</w:t>
            </w:r>
          </w:p>
        </w:tc>
        <w:tc>
          <w:tcPr>
            <w:tcW w:w="238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200 м от линии внешней стены памятника</w:t>
            </w:r>
          </w:p>
        </w:tc>
      </w:tr>
      <w:tr w:rsidR="00B7260A" w:rsidRPr="00B7260A">
        <w:tc>
          <w:tcPr>
            <w:tcW w:w="56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4</w:t>
            </w:r>
          </w:p>
        </w:tc>
        <w:tc>
          <w:tcPr>
            <w:tcW w:w="402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Дом (деревянный), в котором в детские и юношеские годы жил генерал-лейтенант Ф.М. Харитонов, 1898 - 1910-е гг. </w:t>
            </w:r>
            <w:r w:rsidRPr="00B7260A">
              <w:rPr>
                <w:rFonts w:ascii="Times New Roman" w:hAnsi="Times New Roman" w:cs="Times New Roman"/>
                <w:bCs/>
                <w:sz w:val="28"/>
                <w:szCs w:val="28"/>
              </w:rPr>
              <w:lastRenderedPageBreak/>
              <w:t>(кон.</w:t>
            </w:r>
            <w:proofErr w:type="gramEnd"/>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XIX в.)</w:t>
            </w:r>
            <w:proofErr w:type="gramEnd"/>
          </w:p>
        </w:tc>
        <w:tc>
          <w:tcPr>
            <w:tcW w:w="209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lastRenderedPageBreak/>
              <w:t>ул. Харитонова, д. 17</w:t>
            </w:r>
          </w:p>
        </w:tc>
        <w:tc>
          <w:tcPr>
            <w:tcW w:w="238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200 м от линии внешней стены памятника</w:t>
            </w:r>
          </w:p>
        </w:tc>
      </w:tr>
      <w:tr w:rsidR="00B7260A" w:rsidRPr="00B7260A">
        <w:tc>
          <w:tcPr>
            <w:tcW w:w="56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lastRenderedPageBreak/>
              <w:t>5</w:t>
            </w:r>
          </w:p>
        </w:tc>
        <w:tc>
          <w:tcPr>
            <w:tcW w:w="402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Дом (деревянный), в котором жил физиолог А.А. Ухтомский, 1876 - 1888 гг. (1860-е гг.)</w:t>
            </w:r>
          </w:p>
        </w:tc>
        <w:tc>
          <w:tcPr>
            <w:tcW w:w="209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 Ухтомского, д. 45</w:t>
            </w:r>
          </w:p>
        </w:tc>
        <w:tc>
          <w:tcPr>
            <w:tcW w:w="238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100 м от внешних границ территории памятника</w:t>
            </w:r>
          </w:p>
        </w:tc>
      </w:tr>
      <w:tr w:rsidR="00B7260A" w:rsidRPr="00B7260A">
        <w:tc>
          <w:tcPr>
            <w:tcW w:w="56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6</w:t>
            </w:r>
          </w:p>
        </w:tc>
        <w:tc>
          <w:tcPr>
            <w:tcW w:w="402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Здание, где в речном техникуме учился партийный и государственный деятель Ю.В. Андропов</w:t>
            </w:r>
          </w:p>
        </w:tc>
        <w:tc>
          <w:tcPr>
            <w:tcW w:w="209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ул. </w:t>
            </w:r>
            <w:proofErr w:type="spellStart"/>
            <w:r w:rsidRPr="00B7260A">
              <w:rPr>
                <w:rFonts w:ascii="Times New Roman" w:hAnsi="Times New Roman" w:cs="Times New Roman"/>
                <w:bCs/>
                <w:sz w:val="28"/>
                <w:szCs w:val="28"/>
              </w:rPr>
              <w:t>Вихарева</w:t>
            </w:r>
            <w:proofErr w:type="spellEnd"/>
            <w:r w:rsidRPr="00B7260A">
              <w:rPr>
                <w:rFonts w:ascii="Times New Roman" w:hAnsi="Times New Roman" w:cs="Times New Roman"/>
                <w:bCs/>
                <w:sz w:val="28"/>
                <w:szCs w:val="28"/>
              </w:rPr>
              <w:t>, д. 3</w:t>
            </w:r>
          </w:p>
        </w:tc>
        <w:tc>
          <w:tcPr>
            <w:tcW w:w="238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200 м от линии внешней стены памятника</w:t>
            </w:r>
          </w:p>
        </w:tc>
      </w:tr>
      <w:tr w:rsidR="00B7260A" w:rsidRPr="00B7260A">
        <w:tc>
          <w:tcPr>
            <w:tcW w:w="56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7</w:t>
            </w:r>
          </w:p>
        </w:tc>
        <w:tc>
          <w:tcPr>
            <w:tcW w:w="402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Городская водонапорная башня</w:t>
            </w:r>
          </w:p>
        </w:tc>
        <w:tc>
          <w:tcPr>
            <w:tcW w:w="209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ул. Куйбышева, д. 1а</w:t>
            </w:r>
          </w:p>
        </w:tc>
        <w:tc>
          <w:tcPr>
            <w:tcW w:w="238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200 м от линии внешней стены памятника</w:t>
            </w:r>
          </w:p>
        </w:tc>
      </w:tr>
      <w:tr w:rsidR="00B7260A" w:rsidRPr="00B7260A">
        <w:tc>
          <w:tcPr>
            <w:tcW w:w="567"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8</w:t>
            </w:r>
          </w:p>
        </w:tc>
        <w:tc>
          <w:tcPr>
            <w:tcW w:w="4025"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Монумент "Мать-Волга"</w:t>
            </w:r>
          </w:p>
        </w:tc>
        <w:tc>
          <w:tcPr>
            <w:tcW w:w="2098"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 xml:space="preserve">г. Рыбинск, дамба шлюзов </w:t>
            </w:r>
            <w:proofErr w:type="spellStart"/>
            <w:r w:rsidRPr="00B7260A">
              <w:rPr>
                <w:rFonts w:ascii="Times New Roman" w:hAnsi="Times New Roman" w:cs="Times New Roman"/>
                <w:bCs/>
                <w:sz w:val="28"/>
                <w:szCs w:val="28"/>
              </w:rPr>
              <w:t>Рыбинской</w:t>
            </w:r>
            <w:proofErr w:type="spellEnd"/>
            <w:r w:rsidRPr="00B7260A">
              <w:rPr>
                <w:rFonts w:ascii="Times New Roman" w:hAnsi="Times New Roman" w:cs="Times New Roman"/>
                <w:bCs/>
                <w:sz w:val="28"/>
                <w:szCs w:val="28"/>
              </w:rPr>
              <w:t xml:space="preserve"> гидроэлектростанции со стороны водохранилища</w:t>
            </w:r>
          </w:p>
        </w:tc>
        <w:tc>
          <w:tcPr>
            <w:tcW w:w="2381" w:type="dxa"/>
            <w:tcBorders>
              <w:top w:val="single" w:sz="4" w:space="0" w:color="auto"/>
              <w:left w:val="single" w:sz="4" w:space="0" w:color="auto"/>
              <w:bottom w:val="single" w:sz="4" w:space="0" w:color="auto"/>
              <w:right w:val="single" w:sz="4" w:space="0" w:color="auto"/>
            </w:tcBorders>
          </w:tcPr>
          <w:p w:rsidR="00B7260A" w:rsidRPr="00B7260A" w:rsidRDefault="00B7260A" w:rsidP="0062626E">
            <w:pPr>
              <w:autoSpaceDE w:val="0"/>
              <w:autoSpaceDN w:val="0"/>
              <w:adjustRightInd w:val="0"/>
              <w:spacing w:after="0" w:line="240" w:lineRule="auto"/>
              <w:rPr>
                <w:rFonts w:ascii="Times New Roman" w:hAnsi="Times New Roman" w:cs="Times New Roman"/>
                <w:bCs/>
                <w:sz w:val="28"/>
                <w:szCs w:val="28"/>
              </w:rPr>
            </w:pPr>
            <w:r w:rsidRPr="00B7260A">
              <w:rPr>
                <w:rFonts w:ascii="Times New Roman" w:hAnsi="Times New Roman" w:cs="Times New Roman"/>
                <w:bCs/>
                <w:sz w:val="28"/>
                <w:szCs w:val="28"/>
              </w:rPr>
              <w:t>100 м от внешних границ территории объекта культурного наследия</w:t>
            </w:r>
          </w:p>
        </w:tc>
      </w:tr>
    </w:tbl>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54. Требования к отдельным категориям зданий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Проектом зон охраны определены дифференцированные требования </w:t>
      </w:r>
      <w:proofErr w:type="gramStart"/>
      <w:r w:rsidRPr="00B7260A">
        <w:rPr>
          <w:rFonts w:ascii="Times New Roman" w:hAnsi="Times New Roman" w:cs="Times New Roman"/>
          <w:bCs/>
          <w:sz w:val="28"/>
          <w:szCs w:val="28"/>
        </w:rPr>
        <w:t>к</w:t>
      </w:r>
      <w:proofErr w:type="gram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памятникам архитектуры;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ценной традиционной исторической застройке;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нейтральной (фоновой) застройке;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зданиям, искажающим историческую среду.</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Памятники архитектуры должны обязательно сохраняться. На них должны проводиться следующие виды работ: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исследование с точки зрения выявления утраченных архитектурных элементов, объемно-пространственных композиций, деталей. Исследование должно быть проведено и для всей территории памятника с выявлением утраченных элементов благоустройства;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паспортизация памятника;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реставрация памятника;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консервационные работы в целях поддержания состояния памятника при отсутствии возможности и сре</w:t>
      </w:r>
      <w:proofErr w:type="gramStart"/>
      <w:r w:rsidRPr="00B7260A">
        <w:rPr>
          <w:rFonts w:ascii="Times New Roman" w:hAnsi="Times New Roman" w:cs="Times New Roman"/>
          <w:bCs/>
          <w:sz w:val="28"/>
          <w:szCs w:val="28"/>
        </w:rPr>
        <w:t>дств дл</w:t>
      </w:r>
      <w:proofErr w:type="gramEnd"/>
      <w:r w:rsidRPr="00B7260A">
        <w:rPr>
          <w:rFonts w:ascii="Times New Roman" w:hAnsi="Times New Roman" w:cs="Times New Roman"/>
          <w:bCs/>
          <w:sz w:val="28"/>
          <w:szCs w:val="28"/>
        </w:rPr>
        <w:t>я реставрации.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Рекомендуется воссоздание утраченных объектов культурного наследия по обмерам и историческим материалам на основании решений органов местного самоуправления.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Все виды работ осуществляются по согласованию с госорганом охраны объектов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Главным требованием, предъявляемым к ценной исторической застройке, является индивидуальный подход к каждому зданию, с условием обязательного сохранения архитектурных элементов фасада и интерьера, представляющих основную ценность здания.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Основным вариантом является полное сохранение и проведение необходимых ремонтно-реставрационных работ.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Если же здание находится в неудовлетворительном состоянии, то при проведении работ по сохранению допустима переборка или создание "</w:t>
      </w:r>
      <w:proofErr w:type="spellStart"/>
      <w:r w:rsidRPr="00B7260A">
        <w:rPr>
          <w:rFonts w:ascii="Times New Roman" w:hAnsi="Times New Roman" w:cs="Times New Roman"/>
          <w:bCs/>
          <w:sz w:val="28"/>
          <w:szCs w:val="28"/>
        </w:rPr>
        <w:t>новодела</w:t>
      </w:r>
      <w:proofErr w:type="spellEnd"/>
      <w:r w:rsidRPr="00B7260A">
        <w:rPr>
          <w:rFonts w:ascii="Times New Roman" w:hAnsi="Times New Roman" w:cs="Times New Roman"/>
          <w:bCs/>
          <w:sz w:val="28"/>
          <w:szCs w:val="28"/>
        </w:rPr>
        <w:t>", с условием сохранения, воссоздания или реставрации ценных архитектурных элементов с сохранением общей структуры, пропорций фасада.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26" w:name="Par5262"/>
      <w:bookmarkEnd w:id="26"/>
      <w:r w:rsidRPr="00B7260A">
        <w:rPr>
          <w:rFonts w:ascii="Times New Roman" w:hAnsi="Times New Roman" w:cs="Times New Roman"/>
          <w:bCs/>
          <w:sz w:val="28"/>
          <w:szCs w:val="28"/>
        </w:rPr>
        <w:t xml:space="preserve">4. Для нейтральной (фоновой) застройки предпочтительным вариантом является сохранение и ремонт. Допускается взамен ветхих и утраченных зданий строительство новых с сохранением общего характера </w:t>
      </w:r>
      <w:proofErr w:type="gramStart"/>
      <w:r w:rsidRPr="00B7260A">
        <w:rPr>
          <w:rFonts w:ascii="Times New Roman" w:hAnsi="Times New Roman" w:cs="Times New Roman"/>
          <w:bCs/>
          <w:sz w:val="28"/>
          <w:szCs w:val="28"/>
        </w:rPr>
        <w:t>архитектурных решений</w:t>
      </w:r>
      <w:proofErr w:type="gramEnd"/>
      <w:r w:rsidRPr="00B7260A">
        <w:rPr>
          <w:rFonts w:ascii="Times New Roman" w:hAnsi="Times New Roman" w:cs="Times New Roman"/>
          <w:bCs/>
          <w:sz w:val="28"/>
          <w:szCs w:val="28"/>
        </w:rPr>
        <w:t xml:space="preserve"> и стилизацией.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Новые здания должны быть </w:t>
      </w:r>
      <w:proofErr w:type="spellStart"/>
      <w:r w:rsidRPr="00B7260A">
        <w:rPr>
          <w:rFonts w:ascii="Times New Roman" w:hAnsi="Times New Roman" w:cs="Times New Roman"/>
          <w:bCs/>
          <w:sz w:val="28"/>
          <w:szCs w:val="28"/>
        </w:rPr>
        <w:t>сомасштабными</w:t>
      </w:r>
      <w:proofErr w:type="spellEnd"/>
      <w:r w:rsidRPr="00B7260A">
        <w:rPr>
          <w:rFonts w:ascii="Times New Roman" w:hAnsi="Times New Roman" w:cs="Times New Roman"/>
          <w:bCs/>
          <w:sz w:val="28"/>
          <w:szCs w:val="28"/>
        </w:rPr>
        <w:t xml:space="preserve"> сложившейся застройке и увязанные с ней по высоте, габаритам, материалу стен и отделке фасадов, членениям, пластике, размерам деталей, цветовому решению, характеру кровель и т.д.</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Работы на зданиях, искажающих историческую среду, зависят от физического состояния здания: хорошее, удовлетворительное или плохое (аварийное). В зависимости от состояния здания возможны следующие виды работ: снос или ремонт и модернизация.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При ремонте и модернизации рекомендуется зрительно расчленить фасад, усложнить силуэт и т.д., в зависимости от анализа, то есть изменить стилистику здания с тем, что бы включить его в историческую среду.</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На освободившихся территориях возможно новое строительство с соблюдением требований </w:t>
      </w:r>
      <w:hyperlink w:anchor="Par5262" w:history="1">
        <w:r w:rsidRPr="00B7260A">
          <w:rPr>
            <w:rFonts w:ascii="Times New Roman" w:hAnsi="Times New Roman" w:cs="Times New Roman"/>
            <w:bCs/>
            <w:color w:val="0000FF"/>
            <w:sz w:val="28"/>
            <w:szCs w:val="28"/>
          </w:rPr>
          <w:t>части 4</w:t>
        </w:r>
      </w:hyperlink>
      <w:r w:rsidRPr="00B7260A">
        <w:rPr>
          <w:rFonts w:ascii="Times New Roman" w:hAnsi="Times New Roman" w:cs="Times New Roman"/>
          <w:bCs/>
          <w:sz w:val="28"/>
          <w:szCs w:val="28"/>
        </w:rPr>
        <w:t xml:space="preserve"> настоящей статьи.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Возможно "прикрытие" искажающего здания новыми объемами, возводимыми в соответствии с традиционными принципами формирования застройки.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bookmarkStart w:id="27" w:name="Par5269"/>
      <w:bookmarkEnd w:id="27"/>
      <w:r w:rsidRPr="00B7260A">
        <w:rPr>
          <w:rFonts w:ascii="Times New Roman" w:hAnsi="Times New Roman" w:cs="Times New Roman"/>
          <w:bCs/>
          <w:sz w:val="28"/>
          <w:szCs w:val="28"/>
        </w:rPr>
        <w:t>Статья 55. Состав и режим территорий памятников садово-паркового искусства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Памятниками садово-паркового искусства являются участки культурного или природного ландшафта, определяющие своеобразие пространственно-планировочной организации города, целостность его исторического облика, </w:t>
      </w:r>
      <w:r w:rsidRPr="00B7260A">
        <w:rPr>
          <w:rFonts w:ascii="Times New Roman" w:hAnsi="Times New Roman" w:cs="Times New Roman"/>
          <w:bCs/>
          <w:sz w:val="28"/>
          <w:szCs w:val="28"/>
        </w:rPr>
        <w:lastRenderedPageBreak/>
        <w:t>обеспечивающие условия восприятия силуэта, панорам, ансамблей и отдельных памятников, визуальные связи между ними.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На территории города к памятникам садово-паркового искусства отнесены: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w:t>
      </w:r>
      <w:proofErr w:type="spellStart"/>
      <w:r w:rsidRPr="00B7260A">
        <w:rPr>
          <w:rFonts w:ascii="Times New Roman" w:hAnsi="Times New Roman" w:cs="Times New Roman"/>
          <w:bCs/>
          <w:sz w:val="28"/>
          <w:szCs w:val="28"/>
        </w:rPr>
        <w:t>Карякинский</w:t>
      </w:r>
      <w:proofErr w:type="spellEnd"/>
      <w:r w:rsidRPr="00B7260A">
        <w:rPr>
          <w:rFonts w:ascii="Times New Roman" w:hAnsi="Times New Roman" w:cs="Times New Roman"/>
          <w:bCs/>
          <w:sz w:val="28"/>
          <w:szCs w:val="28"/>
        </w:rPr>
        <w:t xml:space="preserve"> парк - объект культурного наследия местного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Петровский парк - объект культурного наследия федерального значения.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Памятники садово-паркового искусства следует сохранять и восстанавливать.</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В </w:t>
      </w:r>
      <w:proofErr w:type="spellStart"/>
      <w:r w:rsidRPr="00B7260A">
        <w:rPr>
          <w:rFonts w:ascii="Times New Roman" w:hAnsi="Times New Roman" w:cs="Times New Roman"/>
          <w:bCs/>
          <w:sz w:val="28"/>
          <w:szCs w:val="28"/>
        </w:rPr>
        <w:t>Карякинском</w:t>
      </w:r>
      <w:proofErr w:type="spellEnd"/>
      <w:r w:rsidRPr="00B7260A">
        <w:rPr>
          <w:rFonts w:ascii="Times New Roman" w:hAnsi="Times New Roman" w:cs="Times New Roman"/>
          <w:bCs/>
          <w:sz w:val="28"/>
          <w:szCs w:val="28"/>
        </w:rPr>
        <w:t xml:space="preserve"> парке необходимо восстановить пруд, фонтан и часть ограды.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Петровском парке необходимы дополнительные исследования и восстановление утраченных элементов ландшафта и благоустройства парка.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При проектировании новых зеленых насаждений в зонах охраны памятников садово-паркового искусства следует использовать зелень, которая не будет нарушать восприятия памятников.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Размещение киосков, павильонов, телефонных будок, досок почета, памятных знаков и т.п., как правило, следует предусматривать за территорией парков.</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56. Зона охраняемого ландшафта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Проектом зон охраны установлены следующие зоны охраняемого ландшафта: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участок 1: правый и левый берега р. Волги на всем протяжении жилой застройки;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участок 2: пойма р. Черемухи и ее притока - р. Коровки;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участок 3: усадьба Михалковых;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участок 4: </w:t>
      </w:r>
      <w:proofErr w:type="spellStart"/>
      <w:r w:rsidRPr="00B7260A">
        <w:rPr>
          <w:rFonts w:ascii="Times New Roman" w:hAnsi="Times New Roman" w:cs="Times New Roman"/>
          <w:bCs/>
          <w:sz w:val="28"/>
          <w:szCs w:val="28"/>
        </w:rPr>
        <w:t>Ершовский</w:t>
      </w:r>
      <w:proofErr w:type="spellEnd"/>
      <w:r w:rsidRPr="00B7260A">
        <w:rPr>
          <w:rFonts w:ascii="Times New Roman" w:hAnsi="Times New Roman" w:cs="Times New Roman"/>
          <w:bCs/>
          <w:sz w:val="28"/>
          <w:szCs w:val="28"/>
        </w:rPr>
        <w:t xml:space="preserve"> ручей, ручей и овраги вблизи Александровской церкви;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участок 5: стрелка у слияния рек Волги и Черемухи.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57. Режим зоны охраняемого ландшафта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Проектом зон охраны предусматриваются следующие мероприятия: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санитарная рубка деревьев в городском парке на берегу Черемухи и на набережной Волги;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оборудование мест отдыха и видовых площадок для обзора исторической части города;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3) формирование зеленых насаждений;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создание специального проекта благоустройства территории с учетом требований охраны природного ландшафта;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очистка р. Черемухи и защита береговых территорий от размыва.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На территории зоны охраны ландшафта не допускается: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строительство новых и расширение действующих хозяйственных, промышленных и жилых объектов;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прокладка транспортных магистралей;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повреждение рельефа, разрушение берегов, выемка грунта;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рубка зеленых насаждений (кроме санитарной и рубки ухода);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порча и изменение видового состава растительности;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6) изменение гидрогеологического режима;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движение и стоянка механизированных транспортных средств вне специально предусмотренных для этого мест.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На территории зоны охраны ландшафта допускается хозяйственная деятельность, если она не наносит ущерба и искажения ландшафту, не требует возведения новых капитальных построек. Эта территория может быть использована для эпизодических массовых празднеств и гуляний.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58. Объекты археологического наследия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Объекты археологического наследия относятся к объектам культурного наследия. Границы территории объекта археологического наследия определяются на основании археологических полевых работ.</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На территории города Рыбинска расположен объект культурного наследия регионального значения "Селище, XI - XIII вв., Селище 2, XII - XIII вв., </w:t>
      </w:r>
      <w:proofErr w:type="spellStart"/>
      <w:r w:rsidRPr="00B7260A">
        <w:rPr>
          <w:rFonts w:ascii="Times New Roman" w:hAnsi="Times New Roman" w:cs="Times New Roman"/>
          <w:bCs/>
          <w:sz w:val="28"/>
          <w:szCs w:val="28"/>
        </w:rPr>
        <w:t>Усть-Шексна</w:t>
      </w:r>
      <w:proofErr w:type="spellEnd"/>
      <w:r w:rsidRPr="00B7260A">
        <w:rPr>
          <w:rFonts w:ascii="Times New Roman" w:hAnsi="Times New Roman" w:cs="Times New Roman"/>
          <w:bCs/>
          <w:sz w:val="28"/>
          <w:szCs w:val="28"/>
        </w:rPr>
        <w:t>" (далее - "</w:t>
      </w:r>
      <w:proofErr w:type="spellStart"/>
      <w:r w:rsidRPr="00B7260A">
        <w:rPr>
          <w:rFonts w:ascii="Times New Roman" w:hAnsi="Times New Roman" w:cs="Times New Roman"/>
          <w:bCs/>
          <w:sz w:val="28"/>
          <w:szCs w:val="28"/>
        </w:rPr>
        <w:t>Усть-Шексна</w:t>
      </w:r>
      <w:proofErr w:type="spellEnd"/>
      <w:r w:rsidRPr="00B7260A">
        <w:rPr>
          <w:rFonts w:ascii="Times New Roman" w:hAnsi="Times New Roman" w:cs="Times New Roman"/>
          <w:bCs/>
          <w:sz w:val="28"/>
          <w:szCs w:val="28"/>
        </w:rPr>
        <w:t>"), границы территории которого утверждены приказом Департамента культуры Ярославской области от 21.03.2012 N 38.</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59. Режим территории объекта археологического наследия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w:t>
      </w:r>
      <w:hyperlink r:id="rId114" w:history="1">
        <w:r w:rsidRPr="00B7260A">
          <w:rPr>
            <w:rFonts w:ascii="Times New Roman" w:hAnsi="Times New Roman" w:cs="Times New Roman"/>
            <w:bCs/>
            <w:color w:val="0000FF"/>
            <w:sz w:val="28"/>
            <w:szCs w:val="28"/>
          </w:rPr>
          <w:t>законом</w:t>
        </w:r>
      </w:hyperlink>
      <w:r w:rsidRPr="00B7260A">
        <w:rPr>
          <w:rFonts w:ascii="Times New Roman" w:hAnsi="Times New Roman" w:cs="Times New Roman"/>
          <w:bCs/>
          <w:sz w:val="28"/>
          <w:szCs w:val="28"/>
        </w:rPr>
        <w:t xml:space="preserve"> от 25.06.2002 N 73-ФЗ "Об объектах культурного наследия (памятниках истории и культуры) народов Российской Федерации".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2. Изыскательские, проектные, земляные, строительные, мелиоративные, хозяйственные и иные работы в границах территории объекта культурного наследия проводятся при условии соблюдения особого режима использования земельного участка, в границах которого располагается объект археологического наследия.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w:t>
      </w:r>
      <w:proofErr w:type="gramStart"/>
      <w:r w:rsidRPr="00B7260A">
        <w:rPr>
          <w:rFonts w:ascii="Times New Roman" w:hAnsi="Times New Roman" w:cs="Times New Roman"/>
          <w:bCs/>
          <w:sz w:val="28"/>
          <w:szCs w:val="28"/>
        </w:rPr>
        <w:t>В случае обнаружения в ходе проведения работ объекта, обладающего признаками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госорган охраны объектов культурного наследия письменное заявление об обнаруженном объекте культурного наследия.</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bookmarkStart w:id="28" w:name="Par5321"/>
      <w:bookmarkEnd w:id="28"/>
      <w:r w:rsidRPr="00B7260A">
        <w:rPr>
          <w:rFonts w:ascii="Times New Roman" w:hAnsi="Times New Roman" w:cs="Times New Roman"/>
          <w:bCs/>
          <w:sz w:val="28"/>
          <w:szCs w:val="28"/>
        </w:rPr>
        <w:t>Глава 12. ОСОБО ОХРАНЯЕМЫЕ ПРИРОДНЫЕ ТЕРРИТОРИИ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60. Состав особо охраняемых природных территорий (ООПТ)</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Особо охраняемыми природными территориями на территории города Рыбинска являются памятники природы.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Постановлением Администрации городского округа город Рыбинск Ярославской области от 17.06.2020 N 1376 "О создании особо охраняемой природной территории местного значения городского округа город Рыбинск "Петровский городской парк" создана особо охраняемая природная территория местного значения площадью 8,2372 га, установлены ее границы и режим особой охраны.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61. Режим особо охраняемой природной территории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Режим особой охраны особо охраняемой природной территории местного значения "Петровский городской парк" установлен Положением об особо охраняемой природной территории местного значения городского округа город Рыбинск "Петровский городской парк".</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w:t>
      </w:r>
      <w:proofErr w:type="gramStart"/>
      <w:r w:rsidRPr="00B7260A">
        <w:rPr>
          <w:rFonts w:ascii="Times New Roman" w:hAnsi="Times New Roman" w:cs="Times New Roman"/>
          <w:bCs/>
          <w:sz w:val="28"/>
          <w:szCs w:val="28"/>
        </w:rPr>
        <w:t>Границы особо охраняемой природной территории "Петровский городской парк" (далее - Парк) установлены следующим образом: северная - по ул. Коллективизации; западная - по ул. Штурвальной; южная - по берегу р. Волги и ул. Свердлова; восточная - по естественной опушке парковых насаждений.</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Режим особой охраны территории Парка: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На территории Парка запрещается любая деятельность, причиняющая вред или ухудшающая его состояние и охрану, в том числе: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строительство, за исключением случаев, предусмотренных действующим законодательством;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проезд и стоянка вне дорог автомототранспорта, за исключением транспортных сре</w:t>
      </w:r>
      <w:proofErr w:type="gramStart"/>
      <w:r w:rsidRPr="00B7260A">
        <w:rPr>
          <w:rFonts w:ascii="Times New Roman" w:hAnsi="Times New Roman" w:cs="Times New Roman"/>
          <w:bCs/>
          <w:sz w:val="28"/>
          <w:szCs w:val="28"/>
        </w:rPr>
        <w:t>дств сп</w:t>
      </w:r>
      <w:proofErr w:type="gramEnd"/>
      <w:r w:rsidRPr="00B7260A">
        <w:rPr>
          <w:rFonts w:ascii="Times New Roman" w:hAnsi="Times New Roman" w:cs="Times New Roman"/>
          <w:bCs/>
          <w:sz w:val="28"/>
          <w:szCs w:val="28"/>
        </w:rPr>
        <w:t>ециального назначения, используемых для обслуживания и охраны Парка, а также для ликвидации аварийных и чрезвычайных ситуаций на его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применение ядохимикатов, химических средств защиты растений;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палы травы и растительных остатков;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разведение костров;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загрязнение и захламление территории, устройство свалок ТКО и других отходов;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выгул и натаскивание собак;</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уничтожение и повреждение аншлагов и других информационных знаков, а также оборудованных мест отдыха.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На территории Парка разрешается: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рекреационная деятельность многофункционального направления с развитой системой благоустройства для периодического массового отдыха населения;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проведение культурно-познавательных мероприятий;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осуществление выборочных рубок погибших и поврежденных деревьев и кустарников;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сбор ботанических и зоологических коллекций, за исключением объектов, занесенных в Красную книгу Российской Федерации и Красную книгу Ярославской области;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культурно-познавательный, экологический маршрутный туризм;</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установка спортивно-развлекательных, туристических комплексов;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прокладка лыжных трасс, в том числе с использованием спецтехники;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проведение мероприятий для обеспечения противопожарной безопасности.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Правообладатели и пользователи земельного участка, расположенного в границах Парка, а также иные физические и юридические лица обязаны соблюдать установленный режим особой </w:t>
      </w:r>
      <w:proofErr w:type="gramStart"/>
      <w:r w:rsidRPr="00B7260A">
        <w:rPr>
          <w:rFonts w:ascii="Times New Roman" w:hAnsi="Times New Roman" w:cs="Times New Roman"/>
          <w:bCs/>
          <w:sz w:val="28"/>
          <w:szCs w:val="28"/>
        </w:rPr>
        <w:t>охраны</w:t>
      </w:r>
      <w:proofErr w:type="gramEnd"/>
      <w:r w:rsidRPr="00B7260A">
        <w:rPr>
          <w:rFonts w:ascii="Times New Roman" w:hAnsi="Times New Roman" w:cs="Times New Roman"/>
          <w:bCs/>
          <w:sz w:val="28"/>
          <w:szCs w:val="28"/>
        </w:rPr>
        <w:t xml:space="preserve"> и несут за его нарушение административную, уголовную и иную установленную законом ответственность.</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Глава 13. РЕЖИМЫ ИСПОЛЬЗОВАНИЯ ТЕРРИТОРИЙ В ЗОНАХ,</w:t>
      </w:r>
    </w:p>
    <w:p w:rsidR="00B7260A" w:rsidRPr="00B7260A" w:rsidRDefault="00B7260A" w:rsidP="0062626E">
      <w:pPr>
        <w:autoSpaceDE w:val="0"/>
        <w:autoSpaceDN w:val="0"/>
        <w:adjustRightInd w:val="0"/>
        <w:spacing w:after="0" w:line="240" w:lineRule="auto"/>
        <w:jc w:val="center"/>
        <w:rPr>
          <w:rFonts w:ascii="Times New Roman" w:hAnsi="Times New Roman" w:cs="Times New Roman"/>
          <w:bCs/>
          <w:sz w:val="28"/>
          <w:szCs w:val="28"/>
        </w:rPr>
      </w:pPr>
      <w:proofErr w:type="gramStart"/>
      <w:r w:rsidRPr="00B7260A">
        <w:rPr>
          <w:rFonts w:ascii="Times New Roman" w:hAnsi="Times New Roman" w:cs="Times New Roman"/>
          <w:bCs/>
          <w:sz w:val="28"/>
          <w:szCs w:val="28"/>
        </w:rPr>
        <w:t>ФОРМИРУЕМЫХ</w:t>
      </w:r>
      <w:proofErr w:type="gramEnd"/>
      <w:r w:rsidRPr="00B7260A">
        <w:rPr>
          <w:rFonts w:ascii="Times New Roman" w:hAnsi="Times New Roman" w:cs="Times New Roman"/>
          <w:bCs/>
          <w:sz w:val="28"/>
          <w:szCs w:val="28"/>
        </w:rPr>
        <w:t xml:space="preserve"> САНИТАРНО-ГИГИЕНИЧЕСКИМИ ТРЕБОВАНИЯМИ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 xml:space="preserve">Статья 62. </w:t>
      </w:r>
      <w:proofErr w:type="spellStart"/>
      <w:r w:rsidRPr="00B7260A">
        <w:rPr>
          <w:rFonts w:ascii="Times New Roman" w:hAnsi="Times New Roman" w:cs="Times New Roman"/>
          <w:bCs/>
          <w:sz w:val="28"/>
          <w:szCs w:val="28"/>
        </w:rPr>
        <w:t>Водоохранные</w:t>
      </w:r>
      <w:proofErr w:type="spellEnd"/>
      <w:r w:rsidRPr="00B7260A">
        <w:rPr>
          <w:rFonts w:ascii="Times New Roman" w:hAnsi="Times New Roman" w:cs="Times New Roman"/>
          <w:bCs/>
          <w:sz w:val="28"/>
          <w:szCs w:val="28"/>
        </w:rPr>
        <w:t xml:space="preserve"> зоны (ВОЗ)</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w:t>
      </w:r>
      <w:proofErr w:type="spellStart"/>
      <w:proofErr w:type="gramStart"/>
      <w:r w:rsidRPr="00B7260A">
        <w:rPr>
          <w:rFonts w:ascii="Times New Roman" w:hAnsi="Times New Roman" w:cs="Times New Roman"/>
          <w:bCs/>
          <w:sz w:val="28"/>
          <w:szCs w:val="28"/>
        </w:rPr>
        <w:t>Водоохранными</w:t>
      </w:r>
      <w:proofErr w:type="spellEnd"/>
      <w:r w:rsidRPr="00B7260A">
        <w:rPr>
          <w:rFonts w:ascii="Times New Roman" w:hAnsi="Times New Roman" w:cs="Times New Roman"/>
          <w:bCs/>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w:t>
      </w:r>
      <w:r w:rsidRPr="00B7260A">
        <w:rPr>
          <w:rFonts w:ascii="Times New Roman" w:hAnsi="Times New Roman" w:cs="Times New Roman"/>
          <w:bCs/>
          <w:sz w:val="28"/>
          <w:szCs w:val="28"/>
        </w:rPr>
        <w:lastRenderedPageBreak/>
        <w:t>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В границах </w:t>
      </w:r>
      <w:proofErr w:type="spellStart"/>
      <w:r w:rsidRPr="00B7260A">
        <w:rPr>
          <w:rFonts w:ascii="Times New Roman" w:hAnsi="Times New Roman" w:cs="Times New Roman"/>
          <w:bCs/>
          <w:sz w:val="28"/>
          <w:szCs w:val="28"/>
        </w:rPr>
        <w:t>водоохранных</w:t>
      </w:r>
      <w:proofErr w:type="spellEnd"/>
      <w:r w:rsidRPr="00B7260A">
        <w:rPr>
          <w:rFonts w:ascii="Times New Roman" w:hAnsi="Times New Roman" w:cs="Times New Roman"/>
          <w:bCs/>
          <w:sz w:val="28"/>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B7260A">
        <w:rPr>
          <w:rFonts w:ascii="Times New Roman" w:hAnsi="Times New Roman" w:cs="Times New Roman"/>
          <w:bCs/>
          <w:sz w:val="28"/>
          <w:szCs w:val="28"/>
        </w:rPr>
        <w:t>водоохранной</w:t>
      </w:r>
      <w:proofErr w:type="spellEnd"/>
      <w:r w:rsidRPr="00B7260A">
        <w:rPr>
          <w:rFonts w:ascii="Times New Roman" w:hAnsi="Times New Roman" w:cs="Times New Roman"/>
          <w:bCs/>
          <w:sz w:val="28"/>
          <w:szCs w:val="28"/>
        </w:rPr>
        <w:t xml:space="preserve"> зоны на таких территориях устанавливается от парапета набережной. При отсутствии набережной ширина </w:t>
      </w:r>
      <w:proofErr w:type="spellStart"/>
      <w:r w:rsidRPr="00B7260A">
        <w:rPr>
          <w:rFonts w:ascii="Times New Roman" w:hAnsi="Times New Roman" w:cs="Times New Roman"/>
          <w:bCs/>
          <w:sz w:val="28"/>
          <w:szCs w:val="28"/>
        </w:rPr>
        <w:t>водоохранной</w:t>
      </w:r>
      <w:proofErr w:type="spellEnd"/>
      <w:r w:rsidRPr="00B7260A">
        <w:rPr>
          <w:rFonts w:ascii="Times New Roman" w:hAnsi="Times New Roman" w:cs="Times New Roman"/>
          <w:bCs/>
          <w:sz w:val="28"/>
          <w:szCs w:val="28"/>
        </w:rPr>
        <w:t xml:space="preserve"> зоны, прибрежной защитной полосы измеряется от местоположения береговой линии (границы водного объекта).</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 xml:space="preserve">Статья 63. Режим </w:t>
      </w:r>
      <w:proofErr w:type="spellStart"/>
      <w:r w:rsidRPr="00B7260A">
        <w:rPr>
          <w:rFonts w:ascii="Times New Roman" w:hAnsi="Times New Roman" w:cs="Times New Roman"/>
          <w:bCs/>
          <w:sz w:val="28"/>
          <w:szCs w:val="28"/>
        </w:rPr>
        <w:t>водоохранных</w:t>
      </w:r>
      <w:proofErr w:type="spellEnd"/>
      <w:r w:rsidRPr="00B7260A">
        <w:rPr>
          <w:rFonts w:ascii="Times New Roman" w:hAnsi="Times New Roman" w:cs="Times New Roman"/>
          <w:bCs/>
          <w:sz w:val="28"/>
          <w:szCs w:val="28"/>
        </w:rPr>
        <w:t xml:space="preserve"> зон</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В границах </w:t>
      </w:r>
      <w:proofErr w:type="spellStart"/>
      <w:r w:rsidRPr="00B7260A">
        <w:rPr>
          <w:rFonts w:ascii="Times New Roman" w:hAnsi="Times New Roman" w:cs="Times New Roman"/>
          <w:bCs/>
          <w:sz w:val="28"/>
          <w:szCs w:val="28"/>
        </w:rPr>
        <w:t>водоохранных</w:t>
      </w:r>
      <w:proofErr w:type="spellEnd"/>
      <w:r w:rsidRPr="00B7260A">
        <w:rPr>
          <w:rFonts w:ascii="Times New Roman" w:hAnsi="Times New Roman" w:cs="Times New Roman"/>
          <w:bCs/>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В границах </w:t>
      </w:r>
      <w:proofErr w:type="spellStart"/>
      <w:r w:rsidRPr="00B7260A">
        <w:rPr>
          <w:rFonts w:ascii="Times New Roman" w:hAnsi="Times New Roman" w:cs="Times New Roman"/>
          <w:bCs/>
          <w:sz w:val="28"/>
          <w:szCs w:val="28"/>
        </w:rPr>
        <w:t>водоохранных</w:t>
      </w:r>
      <w:proofErr w:type="spellEnd"/>
      <w:r w:rsidRPr="00B7260A">
        <w:rPr>
          <w:rFonts w:ascii="Times New Roman" w:hAnsi="Times New Roman" w:cs="Times New Roman"/>
          <w:bCs/>
          <w:sz w:val="28"/>
          <w:szCs w:val="28"/>
        </w:rPr>
        <w:t xml:space="preserve"> зон запрещаются: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использование сточных вод в целях повышения почвенного плодородия;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B7260A">
        <w:rPr>
          <w:rFonts w:ascii="Times New Roman" w:hAnsi="Times New Roman" w:cs="Times New Roman"/>
          <w:bCs/>
          <w:sz w:val="28"/>
          <w:szCs w:val="28"/>
        </w:rPr>
        <w:t>концентрации</w:t>
      </w:r>
      <w:proofErr w:type="gramEnd"/>
      <w:r w:rsidRPr="00B7260A">
        <w:rPr>
          <w:rFonts w:ascii="Times New Roman" w:hAnsi="Times New Roman" w:cs="Times New Roman"/>
          <w:bCs/>
          <w:sz w:val="28"/>
          <w:szCs w:val="28"/>
        </w:rPr>
        <w:t xml:space="preserve"> которых в водах водных объектов </w:t>
      </w:r>
      <w:proofErr w:type="spellStart"/>
      <w:r w:rsidRPr="00B7260A">
        <w:rPr>
          <w:rFonts w:ascii="Times New Roman" w:hAnsi="Times New Roman" w:cs="Times New Roman"/>
          <w:bCs/>
          <w:sz w:val="28"/>
          <w:szCs w:val="28"/>
        </w:rPr>
        <w:t>рыбохозяйственного</w:t>
      </w:r>
      <w:proofErr w:type="spellEnd"/>
      <w:r w:rsidRPr="00B7260A">
        <w:rPr>
          <w:rFonts w:ascii="Times New Roman" w:hAnsi="Times New Roman" w:cs="Times New Roman"/>
          <w:bCs/>
          <w:sz w:val="28"/>
          <w:szCs w:val="28"/>
        </w:rPr>
        <w:t xml:space="preserve"> значения не установлены;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осуществление авиационных мер по борьбе с вредными организмами;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6) хранение пестицидов и </w:t>
      </w:r>
      <w:proofErr w:type="spellStart"/>
      <w:r w:rsidRPr="00B7260A">
        <w:rPr>
          <w:rFonts w:ascii="Times New Roman" w:hAnsi="Times New Roman" w:cs="Times New Roman"/>
          <w:bCs/>
          <w:sz w:val="28"/>
          <w:szCs w:val="28"/>
        </w:rPr>
        <w:t>агрохимикатов</w:t>
      </w:r>
      <w:proofErr w:type="spellEnd"/>
      <w:r w:rsidRPr="00B7260A">
        <w:rPr>
          <w:rFonts w:ascii="Times New Roman" w:hAnsi="Times New Roman" w:cs="Times New Roman"/>
          <w:bCs/>
          <w:sz w:val="28"/>
          <w:szCs w:val="28"/>
        </w:rPr>
        <w:t xml:space="preserve"> (за исключением хранения </w:t>
      </w:r>
      <w:proofErr w:type="spellStart"/>
      <w:r w:rsidRPr="00B7260A">
        <w:rPr>
          <w:rFonts w:ascii="Times New Roman" w:hAnsi="Times New Roman" w:cs="Times New Roman"/>
          <w:bCs/>
          <w:sz w:val="28"/>
          <w:szCs w:val="28"/>
        </w:rPr>
        <w:t>агрохимикатов</w:t>
      </w:r>
      <w:proofErr w:type="spellEnd"/>
      <w:r w:rsidRPr="00B7260A">
        <w:rPr>
          <w:rFonts w:ascii="Times New Roman" w:hAnsi="Times New Roman" w:cs="Times New Roman"/>
          <w:bCs/>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7260A">
        <w:rPr>
          <w:rFonts w:ascii="Times New Roman" w:hAnsi="Times New Roman" w:cs="Times New Roman"/>
          <w:bCs/>
          <w:sz w:val="28"/>
          <w:szCs w:val="28"/>
        </w:rPr>
        <w:t>агрохимикатов</w:t>
      </w:r>
      <w:proofErr w:type="spellEnd"/>
      <w:r w:rsidRPr="00B7260A">
        <w:rPr>
          <w:rFonts w:ascii="Times New Roman" w:hAnsi="Times New Roman" w:cs="Times New Roman"/>
          <w:bCs/>
          <w:sz w:val="28"/>
          <w:szCs w:val="28"/>
        </w:rPr>
        <w:t>;</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сброс сточных, в том числе дренажных, вод;</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5" w:history="1">
        <w:r w:rsidRPr="00B7260A">
          <w:rPr>
            <w:rFonts w:ascii="Times New Roman" w:hAnsi="Times New Roman" w:cs="Times New Roman"/>
            <w:bCs/>
            <w:color w:val="0000FF"/>
            <w:sz w:val="28"/>
            <w:szCs w:val="28"/>
          </w:rPr>
          <w:t>статьей 19.1</w:t>
        </w:r>
      </w:hyperlink>
      <w:r w:rsidRPr="00B7260A">
        <w:rPr>
          <w:rFonts w:ascii="Times New Roman" w:hAnsi="Times New Roman" w:cs="Times New Roman"/>
          <w:bCs/>
          <w:sz w:val="28"/>
          <w:szCs w:val="28"/>
        </w:rPr>
        <w:t xml:space="preserve"> Закона Российской Федерации от</w:t>
      </w:r>
      <w:proofErr w:type="gramEnd"/>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21.02.1992 N 2395-1 "О недрах").</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В границах прибрежных защитных полос наряду с установленными выше ограничениями запрещаются: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распашка земель;</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размещение отвалов размываемых грунтов;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выпас сельскохозяйственных животных и организация для них летних лагерей, ванн.</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64. Зона санитарной охраны подземных и поверхностных источников питьевого и хозяйственно-бытового водоснабжения (ЗСО)</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Санитарно-эпидемиологические требования к организации и эксплуатации зон санитарной охраны (ЗСО) источников водоснабжения определяются </w:t>
      </w:r>
      <w:hyperlink r:id="rId116" w:history="1">
        <w:proofErr w:type="spellStart"/>
        <w:r w:rsidRPr="00B7260A">
          <w:rPr>
            <w:rFonts w:ascii="Times New Roman" w:hAnsi="Times New Roman" w:cs="Times New Roman"/>
            <w:bCs/>
            <w:color w:val="0000FF"/>
            <w:sz w:val="28"/>
            <w:szCs w:val="28"/>
          </w:rPr>
          <w:t>СанПиН</w:t>
        </w:r>
        <w:proofErr w:type="spellEnd"/>
        <w:r w:rsidRPr="00B7260A">
          <w:rPr>
            <w:rFonts w:ascii="Times New Roman" w:hAnsi="Times New Roman" w:cs="Times New Roman"/>
            <w:bCs/>
            <w:color w:val="0000FF"/>
            <w:sz w:val="28"/>
            <w:szCs w:val="28"/>
          </w:rPr>
          <w:t xml:space="preserve"> 2.1.4.1110-02</w:t>
        </w:r>
      </w:hyperlink>
      <w:r w:rsidRPr="00B7260A">
        <w:rPr>
          <w:rFonts w:ascii="Times New Roman" w:hAnsi="Times New Roman" w:cs="Times New Roman"/>
          <w:bCs/>
          <w:sz w:val="28"/>
          <w:szCs w:val="28"/>
        </w:rPr>
        <w:t xml:space="preserve"> "Зоны санитарной охраны источников водоснабжения и водопроводов питьевого назначения", соблюдение которых является обязательным для граждан, индивидуальных предпринимателей и юридических лиц.</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Зоны санитарной охраны водозаборов организуются в составе трех поясов.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На территории ЗСО подземных источников водоснабжения: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в первом поясе: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б) здания должны быть оборудованы канализацией с отведением сточных вод в ближайшую систему бытовой или производственной канализации или на </w:t>
      </w:r>
      <w:r w:rsidRPr="00B7260A">
        <w:rPr>
          <w:rFonts w:ascii="Times New Roman" w:hAnsi="Times New Roman" w:cs="Times New Roman"/>
          <w:bCs/>
          <w:sz w:val="28"/>
          <w:szCs w:val="28"/>
        </w:rPr>
        <w:lastRenderedPageBreak/>
        <w:t>местные станции очистных сооружений, расположенные за пределами первого пояса ЗСО с учетом санитарного режима на территории второго пояса;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во втором поясе: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во втором и третьем поясах: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б)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запрещение закачки отработанных вод в подземные горизонты, подземного складирования твердых отходов и разработки недр земли;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г) запрещено размещение складов горюче-смазочных материалов, ядохимикатов и минеральных удобрений, накопителей </w:t>
      </w:r>
      <w:proofErr w:type="spellStart"/>
      <w:r w:rsidRPr="00B7260A">
        <w:rPr>
          <w:rFonts w:ascii="Times New Roman" w:hAnsi="Times New Roman" w:cs="Times New Roman"/>
          <w:bCs/>
          <w:sz w:val="28"/>
          <w:szCs w:val="28"/>
        </w:rPr>
        <w:t>промстоков</w:t>
      </w:r>
      <w:proofErr w:type="spellEnd"/>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шламохранилищ</w:t>
      </w:r>
      <w:proofErr w:type="spellEnd"/>
      <w:r w:rsidRPr="00B7260A">
        <w:rPr>
          <w:rFonts w:ascii="Times New Roman" w:hAnsi="Times New Roman" w:cs="Times New Roman"/>
          <w:bCs/>
          <w:sz w:val="28"/>
          <w:szCs w:val="28"/>
        </w:rPr>
        <w:t xml:space="preserve"> и других объектов, обусловливающих опасность химического загрязнения подземных вод.</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65. Санитарно-защитные зоны и санитарные разрывы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w:t>
      </w:r>
      <w:proofErr w:type="gramStart"/>
      <w:r w:rsidRPr="00B7260A">
        <w:rPr>
          <w:rFonts w:ascii="Times New Roman" w:hAnsi="Times New Roman" w:cs="Times New Roman"/>
          <w:bCs/>
          <w:sz w:val="28"/>
          <w:szCs w:val="28"/>
        </w:rPr>
        <w:t>Класс опасности объектов, требования к размеру санитарно-защитных зон, требования к санитарным разрывам опасных коммуникаций (автомобильных, железнодорожных, трубопроводных и т.п.) устанавливаются санитарными правилами и нормативами, требования которых 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и др., являющихся источниками воздействия на среду обитания и здоровье человека.</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2. </w:t>
      </w:r>
      <w:proofErr w:type="gramStart"/>
      <w:r w:rsidRPr="00B7260A">
        <w:rPr>
          <w:rFonts w:ascii="Times New Roman" w:hAnsi="Times New Roman" w:cs="Times New Roman"/>
          <w:bCs/>
          <w:sz w:val="28"/>
          <w:szCs w:val="28"/>
        </w:rPr>
        <w:t xml:space="preserve">В соответствии с требованиями Санитарно-эпидемиологических правил и нормативов </w:t>
      </w:r>
      <w:hyperlink r:id="rId117" w:history="1">
        <w:proofErr w:type="spellStart"/>
        <w:r w:rsidRPr="00B7260A">
          <w:rPr>
            <w:rFonts w:ascii="Times New Roman" w:hAnsi="Times New Roman" w:cs="Times New Roman"/>
            <w:bCs/>
            <w:color w:val="0000FF"/>
            <w:sz w:val="28"/>
            <w:szCs w:val="28"/>
          </w:rPr>
          <w:t>СанПиН</w:t>
        </w:r>
        <w:proofErr w:type="spellEnd"/>
        <w:r w:rsidRPr="00B7260A">
          <w:rPr>
            <w:rFonts w:ascii="Times New Roman" w:hAnsi="Times New Roman" w:cs="Times New Roman"/>
            <w:bCs/>
            <w:color w:val="0000FF"/>
            <w:sz w:val="28"/>
            <w:szCs w:val="28"/>
          </w:rPr>
          <w:t xml:space="preserve"> 2.2.1/2.1.1.1200-03</w:t>
        </w:r>
      </w:hyperlink>
      <w:r w:rsidRPr="00B7260A">
        <w:rPr>
          <w:rFonts w:ascii="Times New Roman" w:hAnsi="Times New Roman" w:cs="Times New Roman"/>
          <w:bCs/>
          <w:sz w:val="28"/>
          <w:szCs w:val="28"/>
        </w:rPr>
        <w:t xml:space="preserve">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w:t>
      </w:r>
      <w:proofErr w:type="spellStart"/>
      <w:r w:rsidRPr="00B7260A">
        <w:rPr>
          <w:rFonts w:ascii="Times New Roman" w:hAnsi="Times New Roman" w:cs="Times New Roman"/>
          <w:bCs/>
          <w:sz w:val="28"/>
          <w:szCs w:val="28"/>
        </w:rPr>
        <w:t>коттеджной</w:t>
      </w:r>
      <w:proofErr w:type="spellEnd"/>
      <w:r w:rsidRPr="00B7260A">
        <w:rPr>
          <w:rFonts w:ascii="Times New Roman" w:hAnsi="Times New Roman" w:cs="Times New Roman"/>
          <w:bCs/>
          <w:sz w:val="28"/>
          <w:szCs w:val="28"/>
        </w:rPr>
        <w:t xml:space="preserve"> застройки, коллективных или индивидуальных дачных и садово-огородных участков, а также другие</w:t>
      </w:r>
      <w:proofErr w:type="gramEnd"/>
      <w:r w:rsidRPr="00B7260A">
        <w:rPr>
          <w:rFonts w:ascii="Times New Roman" w:hAnsi="Times New Roman" w:cs="Times New Roman"/>
          <w:bCs/>
          <w:sz w:val="28"/>
          <w:szCs w:val="28"/>
        </w:rPr>
        <w:t xml:space="preserve">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w:t>
      </w:r>
      <w:proofErr w:type="gramStart"/>
      <w:r w:rsidRPr="00B7260A">
        <w:rPr>
          <w:rFonts w:ascii="Times New Roman" w:hAnsi="Times New Roman" w:cs="Times New Roman"/>
          <w:bCs/>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jc w:val="center"/>
        <w:outlineLvl w:val="1"/>
        <w:rPr>
          <w:rFonts w:ascii="Times New Roman" w:hAnsi="Times New Roman" w:cs="Times New Roman"/>
          <w:bCs/>
          <w:sz w:val="28"/>
          <w:szCs w:val="28"/>
        </w:rPr>
      </w:pPr>
      <w:r w:rsidRPr="00B7260A">
        <w:rPr>
          <w:rFonts w:ascii="Times New Roman" w:hAnsi="Times New Roman" w:cs="Times New Roman"/>
          <w:bCs/>
          <w:sz w:val="28"/>
          <w:szCs w:val="28"/>
        </w:rPr>
        <w:t>Глава 14. ЗОНЫ ВЛИЯНИЯ ПРИРОДНО-ТЕХНОГЕННЫХ ФАКТОРОВ</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66. Зона катастрофического затопления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Катастрофическое затопление - это чрезвычайная ситуация, которую относят к федеральным ЧС.</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Катастрофическое затопление отнесено к особенно опасным природно-техногенным катастрофам в связи с тем, что оно может возникнуть внезапно и повлечь разрушение зданий и сооружений, гибель людей, вывод из строя оборудования предприятий и нанести огромный людской и материальный ущерб.</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Катастрофическое затопление является основным последствием гидродинамической аварии ГТС (гидротехнических сооружений) и заключается в стремительном затоплении волной прорыва нижерасположенной местности и возникновении наводнения.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w:t>
      </w:r>
      <w:proofErr w:type="gramStart"/>
      <w:r w:rsidRPr="00B7260A">
        <w:rPr>
          <w:rFonts w:ascii="Times New Roman" w:hAnsi="Times New Roman" w:cs="Times New Roman"/>
          <w:bCs/>
          <w:sz w:val="28"/>
          <w:szCs w:val="28"/>
        </w:rPr>
        <w:t>Причинами разрушения (прорыва) ГТС могут быть природные явления или стихийные бедствия (землетрясения, обвалы, оползни, паводки, размыв грунтов, ураганы и т.п.) и техногенные факторы (разрушение конструкций сооружения, эксплуатационно-технические аварии, конструктивные дефекты или ошибки проектирования, нарушение режима водосбора и др.), а также в ЧС военного времени - современные средства поражения (ССП) и террористические акты.</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5. Катастрофическое затопление характеризуется следующими параметрами: высотой и скоростью волны прорыва, расчетным временем прихода гребня и фронта волны прорыва в соответствующий створ, максимальной глубиной </w:t>
      </w:r>
      <w:r w:rsidRPr="00B7260A">
        <w:rPr>
          <w:rFonts w:ascii="Times New Roman" w:hAnsi="Times New Roman" w:cs="Times New Roman"/>
          <w:bCs/>
          <w:sz w:val="28"/>
          <w:szCs w:val="28"/>
        </w:rPr>
        <w:lastRenderedPageBreak/>
        <w:t>затопления участка местности, длительностью затопления территории, границами зоны возможного затопления.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6. </w:t>
      </w:r>
      <w:proofErr w:type="gramStart"/>
      <w:r w:rsidRPr="00B7260A">
        <w:rPr>
          <w:rFonts w:ascii="Times New Roman" w:hAnsi="Times New Roman" w:cs="Times New Roman"/>
          <w:bCs/>
          <w:sz w:val="28"/>
          <w:szCs w:val="28"/>
        </w:rPr>
        <w:t>Зоной катастрофического затопления является территория, на которой затопление имеет глубину 1,5 м и более и может повлечь за собой разрушение зданий и сооружений, гибель людей, вывод из строя оборудования предприятий, уничтожение других материальных ценностей (</w:t>
      </w:r>
      <w:proofErr w:type="spellStart"/>
      <w:r w:rsidRPr="00B7260A">
        <w:rPr>
          <w:rFonts w:ascii="Times New Roman" w:hAnsi="Times New Roman" w:cs="Times New Roman"/>
          <w:bCs/>
          <w:sz w:val="28"/>
          <w:szCs w:val="28"/>
        </w:rPr>
        <w:t>СНиП</w:t>
      </w:r>
      <w:proofErr w:type="spellEnd"/>
      <w:r w:rsidRPr="00B7260A">
        <w:rPr>
          <w:rFonts w:ascii="Times New Roman" w:hAnsi="Times New Roman" w:cs="Times New Roman"/>
          <w:bCs/>
          <w:sz w:val="28"/>
          <w:szCs w:val="28"/>
        </w:rPr>
        <w:t xml:space="preserve"> 2.07.01-89* "Градостроительство.</w:t>
      </w:r>
      <w:proofErr w:type="gramEnd"/>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Планировка и застройка городских и сельских поселений").</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7. Параметры зоны затопления зависят от размеров водохранилища, напора воды и других характеристик конкретного гидроузла, а также от гидрологических и топографических особенностей местности. Время, в течение которого затопленные территории могут находиться под водой, колеблется от нескольких часов до нескольких суток. Зона катастрофического затопления определяется заранее на стадии проектирования ГТС. В границах этой зоны выделяют участок возможного (вероятного) чрезвычайно опасного затопления, т.е. территорию, через которую волна прорыва проходит в течение 1 ч. после аварии на ГТС. На этой территории возможны наибольшие потери среди населения, сильные разрушения ОЭ и жилых построек. Для каждого водохранилища (особенно объемом 50 млн. м</w:t>
      </w:r>
      <w:r w:rsidRPr="00B7260A">
        <w:rPr>
          <w:rFonts w:ascii="Times New Roman" w:hAnsi="Times New Roman" w:cs="Times New Roman"/>
          <w:bCs/>
          <w:sz w:val="28"/>
          <w:szCs w:val="28"/>
          <w:vertAlign w:val="superscript"/>
        </w:rPr>
        <w:t>3</w:t>
      </w:r>
      <w:r w:rsidRPr="00B7260A">
        <w:rPr>
          <w:rFonts w:ascii="Times New Roman" w:hAnsi="Times New Roman" w:cs="Times New Roman"/>
          <w:bCs/>
          <w:sz w:val="28"/>
          <w:szCs w:val="28"/>
        </w:rPr>
        <w:t xml:space="preserve"> и более), на котором авария приводит к высоте подъема воды более 1 м, по результатам прогноза разрабатываются атласы или карты затопления и характеристики волны прорыва.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8. На территориях катастрофического затопления размещаются или предусмотрены к размещению: многоэтажная и малоэтажная жилая застройка (Ж), общественно-деловая застройка разного назначения (ОД), промышленно-коммунальные предприятия различных классов вредности (П), зоны зеленых насаждений общего пользования (</w:t>
      </w:r>
      <w:proofErr w:type="gramStart"/>
      <w:r w:rsidRPr="00B7260A">
        <w:rPr>
          <w:rFonts w:ascii="Times New Roman" w:hAnsi="Times New Roman" w:cs="Times New Roman"/>
          <w:bCs/>
          <w:sz w:val="28"/>
          <w:szCs w:val="28"/>
        </w:rPr>
        <w:t>Р</w:t>
      </w:r>
      <w:proofErr w:type="gramEnd"/>
      <w:r w:rsidRPr="00B7260A">
        <w:rPr>
          <w:rFonts w:ascii="Times New Roman" w:hAnsi="Times New Roman" w:cs="Times New Roman"/>
          <w:bCs/>
          <w:sz w:val="28"/>
          <w:szCs w:val="28"/>
        </w:rPr>
        <w:t>, ОТ), объекты инженерно-транспортной инфраструктуры (ИТ), объекты специального назначения (СП).</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9. </w:t>
      </w:r>
      <w:proofErr w:type="gramStart"/>
      <w:r w:rsidRPr="00B7260A">
        <w:rPr>
          <w:rFonts w:ascii="Times New Roman" w:hAnsi="Times New Roman" w:cs="Times New Roman"/>
          <w:bCs/>
          <w:sz w:val="28"/>
          <w:szCs w:val="28"/>
        </w:rPr>
        <w:t>В зонах возможного катастрофического затопления не допускается размещение предприятий и промышленных узлов (пункт 4.4 СП 18.13330.2011 "</w:t>
      </w:r>
      <w:proofErr w:type="spellStart"/>
      <w:r w:rsidRPr="00B7260A">
        <w:rPr>
          <w:rFonts w:ascii="Times New Roman" w:hAnsi="Times New Roman" w:cs="Times New Roman"/>
          <w:bCs/>
          <w:sz w:val="28"/>
          <w:szCs w:val="28"/>
        </w:rPr>
        <w:t>СНиП</w:t>
      </w:r>
      <w:proofErr w:type="spellEnd"/>
      <w:r w:rsidRPr="00B7260A">
        <w:rPr>
          <w:rFonts w:ascii="Times New Roman" w:hAnsi="Times New Roman" w:cs="Times New Roman"/>
          <w:bCs/>
          <w:sz w:val="28"/>
          <w:szCs w:val="28"/>
        </w:rPr>
        <w:t xml:space="preserve"> II-89-80* "Генеральные планы промышленных предприятий"), размещение зданий, сооружений и коммуникаций (пункт 9.3* </w:t>
      </w:r>
      <w:proofErr w:type="spellStart"/>
      <w:r w:rsidRPr="00B7260A">
        <w:rPr>
          <w:rFonts w:ascii="Times New Roman" w:hAnsi="Times New Roman" w:cs="Times New Roman"/>
          <w:bCs/>
          <w:sz w:val="28"/>
          <w:szCs w:val="28"/>
        </w:rPr>
        <w:t>СНиП</w:t>
      </w:r>
      <w:proofErr w:type="spellEnd"/>
      <w:r w:rsidRPr="00B7260A">
        <w:rPr>
          <w:rFonts w:ascii="Times New Roman" w:hAnsi="Times New Roman" w:cs="Times New Roman"/>
          <w:bCs/>
          <w:sz w:val="28"/>
          <w:szCs w:val="28"/>
        </w:rPr>
        <w:t xml:space="preserve"> 2.07.01-89* "Градостроительство.</w:t>
      </w:r>
      <w:proofErr w:type="gramEnd"/>
      <w:r w:rsidRPr="00B7260A">
        <w:rPr>
          <w:rFonts w:ascii="Times New Roman" w:hAnsi="Times New Roman" w:cs="Times New Roman"/>
          <w:bCs/>
          <w:sz w:val="28"/>
          <w:szCs w:val="28"/>
        </w:rPr>
        <w:t xml:space="preserve"> </w:t>
      </w:r>
      <w:proofErr w:type="gramStart"/>
      <w:r w:rsidRPr="00B7260A">
        <w:rPr>
          <w:rFonts w:ascii="Times New Roman" w:hAnsi="Times New Roman" w:cs="Times New Roman"/>
          <w:bCs/>
          <w:sz w:val="28"/>
          <w:szCs w:val="28"/>
        </w:rPr>
        <w:t>Планировка и застройка городских и сельских поселений") без предварительной инженерной защиты.</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10. Согласно пункту 8.1 </w:t>
      </w:r>
      <w:proofErr w:type="spellStart"/>
      <w:r w:rsidRPr="00B7260A">
        <w:rPr>
          <w:rFonts w:ascii="Times New Roman" w:hAnsi="Times New Roman" w:cs="Times New Roman"/>
          <w:bCs/>
          <w:sz w:val="28"/>
          <w:szCs w:val="28"/>
        </w:rPr>
        <w:t>СНиП</w:t>
      </w:r>
      <w:proofErr w:type="spellEnd"/>
      <w:r w:rsidRPr="00B7260A">
        <w:rPr>
          <w:rFonts w:ascii="Times New Roman" w:hAnsi="Times New Roman" w:cs="Times New Roman"/>
          <w:bCs/>
          <w:sz w:val="28"/>
          <w:szCs w:val="28"/>
        </w:rPr>
        <w:t xml:space="preserve"> 2.07.01-89* "Градостроительство. Планировка и застройка городских и сельских поселений" при разработке проектов планировки необходимо предусматривать инженерную защиту от затопления освоенных и вновь предлагаемых для освоения площадок.</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67. Режим использования и содержания территории в зоне катастрофического затопления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На свободных от застройки территориях, подверженных катастрофическому затоплению, необходимо до начала строительства выполнить </w:t>
      </w:r>
      <w:r w:rsidRPr="00B7260A">
        <w:rPr>
          <w:rFonts w:ascii="Times New Roman" w:hAnsi="Times New Roman" w:cs="Times New Roman"/>
          <w:bCs/>
          <w:sz w:val="28"/>
          <w:szCs w:val="28"/>
        </w:rPr>
        <w:lastRenderedPageBreak/>
        <w:t xml:space="preserve">мероприятия по инженерной защите и подготовке затапливаемых территорий путем искусственного повышения территории или строительства дамб обвалования; </w:t>
      </w:r>
      <w:proofErr w:type="spellStart"/>
      <w:r w:rsidRPr="00B7260A">
        <w:rPr>
          <w:rFonts w:ascii="Times New Roman" w:hAnsi="Times New Roman" w:cs="Times New Roman"/>
          <w:bCs/>
          <w:sz w:val="28"/>
          <w:szCs w:val="28"/>
        </w:rPr>
        <w:t>берегоукрепления</w:t>
      </w:r>
      <w:proofErr w:type="spellEnd"/>
      <w:r w:rsidRPr="00B7260A">
        <w:rPr>
          <w:rFonts w:ascii="Times New Roman" w:hAnsi="Times New Roman" w:cs="Times New Roman"/>
          <w:bCs/>
          <w:sz w:val="28"/>
          <w:szCs w:val="28"/>
        </w:rPr>
        <w:t>; организации и очистке поверхностного стока; дренирование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На реконструируемых территориях допустима лишь точечная застройка, не влекущая за собой увеличения существующей плотности, при условии </w:t>
      </w:r>
      <w:proofErr w:type="spellStart"/>
      <w:r w:rsidRPr="00B7260A">
        <w:rPr>
          <w:rFonts w:ascii="Times New Roman" w:hAnsi="Times New Roman" w:cs="Times New Roman"/>
          <w:bCs/>
          <w:sz w:val="28"/>
          <w:szCs w:val="28"/>
        </w:rPr>
        <w:t>неразмещения</w:t>
      </w:r>
      <w:proofErr w:type="spellEnd"/>
      <w:r w:rsidRPr="00B7260A">
        <w:rPr>
          <w:rFonts w:ascii="Times New Roman" w:hAnsi="Times New Roman" w:cs="Times New Roman"/>
          <w:bCs/>
          <w:sz w:val="28"/>
          <w:szCs w:val="28"/>
        </w:rPr>
        <w:t xml:space="preserve"> жилых площадей на первых этажах зданий.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На территории существующей городской застройки в пределах зоны катастрофического затопления запрещаются все виды нового строительства без инженерной защиты территории от затопления.</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68. Зона затопления, подтопления территорий при половодьях и паводках 1% обеспеченности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bookmarkStart w:id="29" w:name="Par5427"/>
      <w:bookmarkEnd w:id="29"/>
      <w:r w:rsidRPr="00B7260A">
        <w:rPr>
          <w:rFonts w:ascii="Times New Roman" w:hAnsi="Times New Roman" w:cs="Times New Roman"/>
          <w:bCs/>
          <w:sz w:val="28"/>
          <w:szCs w:val="28"/>
        </w:rPr>
        <w:t>1. Зоны затопления устанавливаются в отношении: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B7260A">
        <w:rPr>
          <w:rFonts w:ascii="Times New Roman" w:hAnsi="Times New Roman" w:cs="Times New Roman"/>
          <w:bCs/>
          <w:sz w:val="28"/>
          <w:szCs w:val="28"/>
        </w:rPr>
        <w:t xml:space="preserve">а) территорий, которые прилегают к </w:t>
      </w:r>
      <w:proofErr w:type="spellStart"/>
      <w:r w:rsidRPr="00B7260A">
        <w:rPr>
          <w:rFonts w:ascii="Times New Roman" w:hAnsi="Times New Roman" w:cs="Times New Roman"/>
          <w:bCs/>
          <w:sz w:val="28"/>
          <w:szCs w:val="28"/>
        </w:rPr>
        <w:t>незарегулированным</w:t>
      </w:r>
      <w:proofErr w:type="spellEnd"/>
      <w:r w:rsidRPr="00B7260A">
        <w:rPr>
          <w:rFonts w:ascii="Times New Roman" w:hAnsi="Times New Roman" w:cs="Times New Roman"/>
          <w:bCs/>
          <w:sz w:val="28"/>
          <w:szCs w:val="28"/>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б) территорий, прилегающих к устьевым участкам водотоков, затапливаемых в результате нагонных явлений расчетной обеспеченности;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территорий, прилегающих к естественным водоемам, затапливаемых при уровнях воды однопроцентной обеспеченности;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sidRPr="00B7260A">
        <w:rPr>
          <w:rFonts w:ascii="Times New Roman" w:hAnsi="Times New Roman" w:cs="Times New Roman"/>
          <w:bCs/>
          <w:sz w:val="28"/>
          <w:szCs w:val="28"/>
        </w:rPr>
        <w:t>д</w:t>
      </w:r>
      <w:proofErr w:type="spellEnd"/>
      <w:r w:rsidRPr="00B7260A">
        <w:rPr>
          <w:rFonts w:ascii="Times New Roman" w:hAnsi="Times New Roman" w:cs="Times New Roman"/>
          <w:bCs/>
          <w:sz w:val="28"/>
          <w:szCs w:val="28"/>
        </w:rPr>
        <w:t>)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Зоны подтопления устанавливаются в отношении территорий, прилегающих к зонам затопления, указанным в </w:t>
      </w:r>
      <w:hyperlink w:anchor="Par5427" w:history="1">
        <w:r w:rsidRPr="00B7260A">
          <w:rPr>
            <w:rFonts w:ascii="Times New Roman" w:hAnsi="Times New Roman" w:cs="Times New Roman"/>
            <w:bCs/>
            <w:color w:val="0000FF"/>
            <w:sz w:val="28"/>
            <w:szCs w:val="28"/>
          </w:rPr>
          <w:t>пункте 1</w:t>
        </w:r>
      </w:hyperlink>
      <w:r w:rsidRPr="00B7260A">
        <w:rPr>
          <w:rFonts w:ascii="Times New Roman" w:hAnsi="Times New Roman" w:cs="Times New Roman"/>
          <w:bCs/>
          <w:sz w:val="28"/>
          <w:szCs w:val="28"/>
        </w:rPr>
        <w:t xml:space="preserve"> настоящей статьи,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а) территории сильного подтопления - при глубине залегания грунтовых вод менее 0,3 метра;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б) территории умеренного подтопления - при глубине залегания грунтовых вод от 0,3 - 0,7 до 1,2 - 2 метров от поверхности;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в) территории слабого подтопления - при глубине залегания грунтовых вод от 2 до 3 метров.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w:t>
      </w:r>
      <w:proofErr w:type="gramStart"/>
      <w:r w:rsidRPr="00B7260A">
        <w:rPr>
          <w:rFonts w:ascii="Times New Roman" w:hAnsi="Times New Roman" w:cs="Times New Roman"/>
          <w:bCs/>
          <w:sz w:val="28"/>
          <w:szCs w:val="28"/>
        </w:rPr>
        <w:t xml:space="preserve">Границы зон затопления, подтопления определены приказами </w:t>
      </w:r>
      <w:proofErr w:type="spellStart"/>
      <w:r w:rsidRPr="00B7260A">
        <w:rPr>
          <w:rFonts w:ascii="Times New Roman" w:hAnsi="Times New Roman" w:cs="Times New Roman"/>
          <w:bCs/>
          <w:sz w:val="28"/>
          <w:szCs w:val="28"/>
        </w:rPr>
        <w:t>Верхне-Волжского</w:t>
      </w:r>
      <w:proofErr w:type="spellEnd"/>
      <w:r w:rsidRPr="00B7260A">
        <w:rPr>
          <w:rFonts w:ascii="Times New Roman" w:hAnsi="Times New Roman" w:cs="Times New Roman"/>
          <w:bCs/>
          <w:sz w:val="28"/>
          <w:szCs w:val="28"/>
        </w:rPr>
        <w:t xml:space="preserve"> бассейнового водного управления Федерального агентства водных </w:t>
      </w:r>
      <w:r w:rsidRPr="00B7260A">
        <w:rPr>
          <w:rFonts w:ascii="Times New Roman" w:hAnsi="Times New Roman" w:cs="Times New Roman"/>
          <w:bCs/>
          <w:sz w:val="28"/>
          <w:szCs w:val="28"/>
        </w:rPr>
        <w:lastRenderedPageBreak/>
        <w:t>ресурсов об установлении зон затопления, подтопления территорий, прилегающих к водным объектам в границах городского округа город Рыбинск Ярославской области, затапливаемых при половодьях и паводках 1% обеспеченности.</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Зоны затопления, подтопления считаются определенными </w:t>
      </w:r>
      <w:proofErr w:type="gramStart"/>
      <w:r w:rsidRPr="00B7260A">
        <w:rPr>
          <w:rFonts w:ascii="Times New Roman" w:hAnsi="Times New Roman" w:cs="Times New Roman"/>
          <w:bCs/>
          <w:sz w:val="28"/>
          <w:szCs w:val="28"/>
        </w:rPr>
        <w:t>с даты внесения</w:t>
      </w:r>
      <w:proofErr w:type="gramEnd"/>
      <w:r w:rsidRPr="00B7260A">
        <w:rPr>
          <w:rFonts w:ascii="Times New Roman" w:hAnsi="Times New Roman" w:cs="Times New Roman"/>
          <w:bCs/>
          <w:sz w:val="28"/>
          <w:szCs w:val="28"/>
        </w:rPr>
        <w:t xml:space="preserve"> в государственный кадастр недвижимости сведений об их границах.</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Сведения о границах зон затопления, подтопления территорий, прилегающих к водным объектам в границах городского округа город Рыбинск Ярославской области, внесены в Единый государственный реестр недвижимости 17.08.2021.</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69. Режим зоны затопления, подтопления территорий при половодьях и паводках 1% обеспеченности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1. На территории зон затопления и подтопления в соответствии с Водным </w:t>
      </w:r>
      <w:hyperlink r:id="rId118" w:history="1">
        <w:r w:rsidRPr="00B7260A">
          <w:rPr>
            <w:rFonts w:ascii="Times New Roman" w:hAnsi="Times New Roman" w:cs="Times New Roman"/>
            <w:bCs/>
            <w:color w:val="0000FF"/>
            <w:sz w:val="28"/>
            <w:szCs w:val="28"/>
          </w:rPr>
          <w:t>кодексом</w:t>
        </w:r>
      </w:hyperlink>
      <w:r w:rsidRPr="00B7260A">
        <w:rPr>
          <w:rFonts w:ascii="Times New Roman" w:hAnsi="Times New Roman" w:cs="Times New Roman"/>
          <w:bCs/>
          <w:sz w:val="28"/>
          <w:szCs w:val="28"/>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использование сточных вод в целях регулирования плодородия почв;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4) осуществление авиационных мер по борьбе с вредными организмами.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3. </w:t>
      </w:r>
      <w:proofErr w:type="gramStart"/>
      <w:r w:rsidRPr="00B7260A">
        <w:rPr>
          <w:rFonts w:ascii="Times New Roman" w:hAnsi="Times New Roman" w:cs="Times New Roman"/>
          <w:bCs/>
          <w:sz w:val="28"/>
          <w:szCs w:val="28"/>
        </w:rPr>
        <w:t>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roofErr w:type="gramEnd"/>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70. Зона заболоченных территорий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lastRenderedPageBreak/>
        <w:t xml:space="preserve">1. Заболоченные территории - это </w:t>
      </w:r>
      <w:proofErr w:type="spellStart"/>
      <w:r w:rsidRPr="00B7260A">
        <w:rPr>
          <w:rFonts w:ascii="Times New Roman" w:hAnsi="Times New Roman" w:cs="Times New Roman"/>
          <w:bCs/>
          <w:sz w:val="28"/>
          <w:szCs w:val="28"/>
        </w:rPr>
        <w:t>переувлажненные</w:t>
      </w:r>
      <w:proofErr w:type="spellEnd"/>
      <w:r w:rsidRPr="00B7260A">
        <w:rPr>
          <w:rFonts w:ascii="Times New Roman" w:hAnsi="Times New Roman" w:cs="Times New Roman"/>
          <w:bCs/>
          <w:sz w:val="28"/>
          <w:szCs w:val="28"/>
        </w:rPr>
        <w:t xml:space="preserve"> участки, находящиеся в зонах избыточного или достаточного увлажнения, сложенные с поверхности слабопроницаемыми (торфяниками или минеральными) грунтами.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Заболоченные территории характеризуются длительным стоянием грунтовых вод на глубине менее 0,5 м от поверхности и покрыты неразложившейся органической массой (торфом), перегноем и влаголюбивой растительностью. </w:t>
      </w:r>
      <w:proofErr w:type="spellStart"/>
      <w:proofErr w:type="gramStart"/>
      <w:r w:rsidRPr="00B7260A">
        <w:rPr>
          <w:rFonts w:ascii="Times New Roman" w:hAnsi="Times New Roman" w:cs="Times New Roman"/>
          <w:bCs/>
          <w:sz w:val="28"/>
          <w:szCs w:val="28"/>
        </w:rPr>
        <w:t>Переувлажненность</w:t>
      </w:r>
      <w:proofErr w:type="spellEnd"/>
      <w:r w:rsidRPr="00B7260A">
        <w:rPr>
          <w:rFonts w:ascii="Times New Roman" w:hAnsi="Times New Roman" w:cs="Times New Roman"/>
          <w:bCs/>
          <w:sz w:val="28"/>
          <w:szCs w:val="28"/>
        </w:rPr>
        <w:t xml:space="preserve"> заболоченных территорий обусловлена плоским слаборасчлененным рельефом; нарушением естественных условий стока и испарения атмосферных осадков; неглубоким залеганием водоупорных пластов, препятствующих оттоку грунтовых вод; выклиниванием грунтовых вод на поверхность; почвенными биологическими процессами, связанными с неблагоприятными для разложения растительных остатков условиями, и пр.</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Выбор метода инженерной защиты и подготовки заболоченных территорий зависит от характеристик этих территорий, особенностей использования территории, характера застройки и технико-экономическим обоснованием того или иного метода.</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В современной градостроительной практике основными методами инженерной подготовки </w:t>
      </w:r>
      <w:proofErr w:type="spellStart"/>
      <w:r w:rsidRPr="00B7260A">
        <w:rPr>
          <w:rFonts w:ascii="Times New Roman" w:hAnsi="Times New Roman" w:cs="Times New Roman"/>
          <w:bCs/>
          <w:sz w:val="28"/>
          <w:szCs w:val="28"/>
        </w:rPr>
        <w:t>заторфованных</w:t>
      </w:r>
      <w:proofErr w:type="spellEnd"/>
      <w:r w:rsidRPr="00B7260A">
        <w:rPr>
          <w:rFonts w:ascii="Times New Roman" w:hAnsi="Times New Roman" w:cs="Times New Roman"/>
          <w:bCs/>
          <w:sz w:val="28"/>
          <w:szCs w:val="28"/>
        </w:rPr>
        <w:t xml:space="preserve"> территорий под градостроительное освоение являются: </w:t>
      </w:r>
      <w:proofErr w:type="spellStart"/>
      <w:r w:rsidRPr="00B7260A">
        <w:rPr>
          <w:rFonts w:ascii="Times New Roman" w:hAnsi="Times New Roman" w:cs="Times New Roman"/>
          <w:bCs/>
          <w:sz w:val="28"/>
          <w:szCs w:val="28"/>
        </w:rPr>
        <w:t>выторфовывание</w:t>
      </w:r>
      <w:proofErr w:type="spellEnd"/>
      <w:r w:rsidRPr="00B7260A">
        <w:rPr>
          <w:rFonts w:ascii="Times New Roman" w:hAnsi="Times New Roman" w:cs="Times New Roman"/>
          <w:bCs/>
          <w:sz w:val="28"/>
          <w:szCs w:val="28"/>
        </w:rPr>
        <w:t xml:space="preserve"> и замена торфа минеральным грунтом; </w:t>
      </w:r>
      <w:proofErr w:type="spellStart"/>
      <w:r w:rsidRPr="00B7260A">
        <w:rPr>
          <w:rFonts w:ascii="Times New Roman" w:hAnsi="Times New Roman" w:cs="Times New Roman"/>
          <w:bCs/>
          <w:sz w:val="28"/>
          <w:szCs w:val="28"/>
        </w:rPr>
        <w:t>пригрузка</w:t>
      </w:r>
      <w:proofErr w:type="spellEnd"/>
      <w:r w:rsidRPr="00B7260A">
        <w:rPr>
          <w:rFonts w:ascii="Times New Roman" w:hAnsi="Times New Roman" w:cs="Times New Roman"/>
          <w:bCs/>
          <w:sz w:val="28"/>
          <w:szCs w:val="28"/>
        </w:rPr>
        <w:t xml:space="preserve"> слоя торфа минеральным грунтом с одновременным проведением мероприятий по понижению уровня грунтовых вод. Перечисленные мероприятия должны обеспечивать нормальные условия для осуществления строительства, эксплуатации зданий и сооружений, произрастания зеленых насаждений. Допустимая минимальная глубина залегания грунтовых вод (норма осушения) аналогична подтопленным территориям.</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71. Овражные и прибрежно-склоновые территории</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Зона овражных и прибрежно-склоновых территорий является зоной непригодной или условно-непригодной для градостроительного освоения.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2. Овражные и прибрежно-склоновые территории отличаются совокупностью сложных неблагоприятных условий: изрезанностью рельефа со значительным процентом крутых оползневых склонов, активным проявлением геологических (размыв и переработка берегов рек и водотоков, </w:t>
      </w:r>
      <w:proofErr w:type="gramStart"/>
      <w:r w:rsidRPr="00B7260A">
        <w:rPr>
          <w:rFonts w:ascii="Times New Roman" w:hAnsi="Times New Roman" w:cs="Times New Roman"/>
          <w:bCs/>
          <w:sz w:val="28"/>
          <w:szCs w:val="28"/>
        </w:rPr>
        <w:t>интенсивное</w:t>
      </w:r>
      <w:proofErr w:type="gramEnd"/>
      <w:r w:rsidRPr="00B7260A">
        <w:rPr>
          <w:rFonts w:ascii="Times New Roman" w:hAnsi="Times New Roman" w:cs="Times New Roman"/>
          <w:bCs/>
          <w:sz w:val="28"/>
          <w:szCs w:val="28"/>
        </w:rPr>
        <w:t xml:space="preserve"> </w:t>
      </w:r>
      <w:proofErr w:type="spellStart"/>
      <w:r w:rsidRPr="00B7260A">
        <w:rPr>
          <w:rFonts w:ascii="Times New Roman" w:hAnsi="Times New Roman" w:cs="Times New Roman"/>
          <w:bCs/>
          <w:sz w:val="28"/>
          <w:szCs w:val="28"/>
        </w:rPr>
        <w:t>оврагообразование</w:t>
      </w:r>
      <w:proofErr w:type="spellEnd"/>
      <w:r w:rsidRPr="00B7260A">
        <w:rPr>
          <w:rFonts w:ascii="Times New Roman" w:hAnsi="Times New Roman" w:cs="Times New Roman"/>
          <w:bCs/>
          <w:sz w:val="28"/>
          <w:szCs w:val="28"/>
        </w:rPr>
        <w:t>, гравитационные смещения масс пород разных типов) и гидрогеологических (разгрузкой на склонах водоносных горизонтов) процессов.</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В пределах города прибрежно-склоновые территории имеют значительное распространение и расположены узкой полосой вдоль берега Рыбинского водохранилища, русла р. Волги, ее притока р. Черемухи и прочих более мелких водотоков. Овражные территории имеют незначительное распространение.</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 xml:space="preserve">4. </w:t>
      </w:r>
      <w:proofErr w:type="gramStart"/>
      <w:r w:rsidRPr="00B7260A">
        <w:rPr>
          <w:rFonts w:ascii="Times New Roman" w:hAnsi="Times New Roman" w:cs="Times New Roman"/>
          <w:bCs/>
          <w:sz w:val="28"/>
          <w:szCs w:val="28"/>
        </w:rPr>
        <w:t>Инженерная защита овражных и прибрежно-склоновых территорий, в том числе оползневых, подразумевает комплекс мероприятий научно-</w:t>
      </w:r>
      <w:r w:rsidRPr="00B7260A">
        <w:rPr>
          <w:rFonts w:ascii="Times New Roman" w:hAnsi="Times New Roman" w:cs="Times New Roman"/>
          <w:bCs/>
          <w:sz w:val="28"/>
          <w:szCs w:val="28"/>
        </w:rPr>
        <w:lastRenderedPageBreak/>
        <w:t>исследовательского, проектно-изыскательского, строительного и эксплуатационного характера, направленный на ослабление или ликвидацию проявлений опасных геологических процессов или преобразование территорий в пригодные для градостроительства путем проведения инженерной подготовки, направленной на поддержание территории в состоянии, удовлетворяющем нормативным условиям проживания людей и эксплуатации зданий и сооружений.</w:t>
      </w:r>
      <w:proofErr w:type="gramEnd"/>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5. Застройка верхней части склона допустима только при обязательной оценке влияния каждого проектируемого объекта на устойчивость склона и выполнении, в случае необходимости, дополнительной противооползневой и противоэрозионной защиты.</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B7260A">
        <w:rPr>
          <w:rFonts w:ascii="Times New Roman" w:hAnsi="Times New Roman" w:cs="Times New Roman"/>
          <w:bCs/>
          <w:sz w:val="28"/>
          <w:szCs w:val="28"/>
        </w:rPr>
        <w:t>Статья 72. Режим использования овражных и прибрежно-склоновых территорий</w:t>
      </w:r>
    </w:p>
    <w:p w:rsidR="00B7260A" w:rsidRPr="00B7260A" w:rsidRDefault="00B7260A" w:rsidP="0062626E">
      <w:pPr>
        <w:autoSpaceDE w:val="0"/>
        <w:autoSpaceDN w:val="0"/>
        <w:adjustRightInd w:val="0"/>
        <w:spacing w:after="0" w:line="240" w:lineRule="auto"/>
        <w:jc w:val="both"/>
        <w:rPr>
          <w:rFonts w:ascii="Times New Roman" w:hAnsi="Times New Roman" w:cs="Times New Roman"/>
          <w:bCs/>
          <w:sz w:val="28"/>
          <w:szCs w:val="28"/>
        </w:rPr>
      </w:pP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1. Условия использования и содержания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Полное благоустройство овражных и прибрежно-склоновых территорий на основании технико-экономического обоснования и градостроительной ценности в составе: частичная или полная засыпка оврагов; срезка, планировка, закрепление склонов; организация поверхностного стока; дренирование территории; противооползневые мероприятия; берегоукрепительные сооружения.</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2. Запрещенные виды использования территории.</w:t>
      </w:r>
    </w:p>
    <w:p w:rsidR="00B7260A" w:rsidRPr="00B7260A" w:rsidRDefault="00B7260A" w:rsidP="0062626E">
      <w:pPr>
        <w:autoSpaceDE w:val="0"/>
        <w:autoSpaceDN w:val="0"/>
        <w:adjustRightInd w:val="0"/>
        <w:spacing w:after="0" w:line="240" w:lineRule="auto"/>
        <w:ind w:firstLine="540"/>
        <w:jc w:val="both"/>
        <w:rPr>
          <w:rFonts w:ascii="Times New Roman" w:hAnsi="Times New Roman" w:cs="Times New Roman"/>
          <w:bCs/>
          <w:sz w:val="28"/>
          <w:szCs w:val="28"/>
        </w:rPr>
      </w:pPr>
      <w:r w:rsidRPr="00B7260A">
        <w:rPr>
          <w:rFonts w:ascii="Times New Roman" w:hAnsi="Times New Roman" w:cs="Times New Roman"/>
          <w:bCs/>
          <w:sz w:val="28"/>
          <w:szCs w:val="28"/>
        </w:rPr>
        <w:t>3. Запрещается размещение зданий, сооружений, коммуникаций в зонах развития оползневых территорий без предварительно выполненных противооползневых мероприятий.</w:t>
      </w:r>
    </w:p>
    <w:p w:rsidR="0033057E" w:rsidRPr="0033057E" w:rsidRDefault="0033057E" w:rsidP="0033057E">
      <w:pPr>
        <w:autoSpaceDE w:val="0"/>
        <w:autoSpaceDN w:val="0"/>
        <w:adjustRightInd w:val="0"/>
        <w:spacing w:after="0" w:line="240" w:lineRule="auto"/>
        <w:jc w:val="center"/>
        <w:outlineLvl w:val="0"/>
        <w:rPr>
          <w:rFonts w:ascii="Times New Roman" w:hAnsi="Times New Roman" w:cs="Times New Roman"/>
          <w:bCs/>
          <w:sz w:val="28"/>
          <w:szCs w:val="28"/>
        </w:rPr>
      </w:pPr>
    </w:p>
    <w:p w:rsidR="00B7260A" w:rsidRPr="00B7260A" w:rsidRDefault="00B7260A" w:rsidP="0033057E">
      <w:pPr>
        <w:autoSpaceDE w:val="0"/>
        <w:autoSpaceDN w:val="0"/>
        <w:adjustRightInd w:val="0"/>
        <w:spacing w:after="0" w:line="240" w:lineRule="auto"/>
        <w:jc w:val="center"/>
        <w:outlineLvl w:val="0"/>
        <w:rPr>
          <w:rFonts w:ascii="Times New Roman" w:hAnsi="Times New Roman" w:cs="Times New Roman"/>
          <w:bCs/>
          <w:sz w:val="28"/>
          <w:szCs w:val="28"/>
        </w:rPr>
      </w:pPr>
      <w:r w:rsidRPr="00B7260A">
        <w:rPr>
          <w:rFonts w:ascii="Times New Roman" w:hAnsi="Times New Roman" w:cs="Times New Roman"/>
          <w:bCs/>
          <w:sz w:val="28"/>
          <w:szCs w:val="28"/>
        </w:rPr>
        <w:t>Карта</w:t>
      </w:r>
      <w:r w:rsidR="0033057E">
        <w:rPr>
          <w:rFonts w:ascii="Times New Roman" w:hAnsi="Times New Roman" w:cs="Times New Roman"/>
          <w:bCs/>
          <w:sz w:val="28"/>
          <w:szCs w:val="28"/>
        </w:rPr>
        <w:t xml:space="preserve"> </w:t>
      </w:r>
      <w:r w:rsidRPr="00B7260A">
        <w:rPr>
          <w:rFonts w:ascii="Times New Roman" w:hAnsi="Times New Roman" w:cs="Times New Roman"/>
          <w:bCs/>
          <w:sz w:val="28"/>
          <w:szCs w:val="28"/>
        </w:rPr>
        <w:t>градостроительного зонирования.</w:t>
      </w:r>
    </w:p>
    <w:p w:rsidR="00B7260A" w:rsidRPr="00B7260A" w:rsidRDefault="00B7260A" w:rsidP="0033057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Границы территориальных зон</w:t>
      </w:r>
    </w:p>
    <w:p w:rsidR="00B7260A" w:rsidRPr="0033057E" w:rsidRDefault="00B7260A" w:rsidP="0033057E">
      <w:pPr>
        <w:autoSpaceDE w:val="0"/>
        <w:autoSpaceDN w:val="0"/>
        <w:adjustRightInd w:val="0"/>
        <w:spacing w:after="0" w:line="240" w:lineRule="auto"/>
        <w:jc w:val="both"/>
        <w:rPr>
          <w:rFonts w:ascii="Times New Roman" w:hAnsi="Times New Roman" w:cs="Times New Roman"/>
          <w:bCs/>
          <w:sz w:val="16"/>
          <w:szCs w:val="16"/>
        </w:rPr>
      </w:pPr>
    </w:p>
    <w:p w:rsidR="00B7260A" w:rsidRPr="00B7260A" w:rsidRDefault="00B7260A" w:rsidP="0033057E">
      <w:pPr>
        <w:autoSpaceDE w:val="0"/>
        <w:autoSpaceDN w:val="0"/>
        <w:adjustRightInd w:val="0"/>
        <w:spacing w:after="0" w:line="240" w:lineRule="auto"/>
        <w:jc w:val="center"/>
        <w:outlineLvl w:val="0"/>
        <w:rPr>
          <w:rFonts w:ascii="Times New Roman" w:hAnsi="Times New Roman" w:cs="Times New Roman"/>
          <w:bCs/>
          <w:sz w:val="28"/>
          <w:szCs w:val="28"/>
        </w:rPr>
      </w:pPr>
      <w:r w:rsidRPr="00B7260A">
        <w:rPr>
          <w:rFonts w:ascii="Times New Roman" w:hAnsi="Times New Roman" w:cs="Times New Roman"/>
          <w:bCs/>
          <w:sz w:val="28"/>
          <w:szCs w:val="28"/>
        </w:rPr>
        <w:t>Карта</w:t>
      </w:r>
      <w:r w:rsidR="0033057E">
        <w:rPr>
          <w:rFonts w:ascii="Times New Roman" w:hAnsi="Times New Roman" w:cs="Times New Roman"/>
          <w:bCs/>
          <w:sz w:val="28"/>
          <w:szCs w:val="28"/>
        </w:rPr>
        <w:t xml:space="preserve"> </w:t>
      </w:r>
      <w:r w:rsidRPr="00B7260A">
        <w:rPr>
          <w:rFonts w:ascii="Times New Roman" w:hAnsi="Times New Roman" w:cs="Times New Roman"/>
          <w:bCs/>
          <w:sz w:val="28"/>
          <w:szCs w:val="28"/>
        </w:rPr>
        <w:t>градостроительного зонирования.</w:t>
      </w:r>
    </w:p>
    <w:p w:rsidR="00B7260A" w:rsidRPr="00B7260A" w:rsidRDefault="00B7260A" w:rsidP="0033057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 xml:space="preserve">Зоны, формируемые </w:t>
      </w:r>
      <w:proofErr w:type="gramStart"/>
      <w:r w:rsidRPr="00B7260A">
        <w:rPr>
          <w:rFonts w:ascii="Times New Roman" w:hAnsi="Times New Roman" w:cs="Times New Roman"/>
          <w:bCs/>
          <w:sz w:val="28"/>
          <w:szCs w:val="28"/>
        </w:rPr>
        <w:t>санитарно-гигиеническими</w:t>
      </w:r>
      <w:proofErr w:type="gramEnd"/>
    </w:p>
    <w:p w:rsidR="00B7260A" w:rsidRPr="00B7260A" w:rsidRDefault="00B7260A" w:rsidP="0033057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и экологическими требованиями</w:t>
      </w:r>
    </w:p>
    <w:p w:rsidR="00B7260A" w:rsidRPr="0033057E" w:rsidRDefault="00B7260A" w:rsidP="0033057E">
      <w:pPr>
        <w:autoSpaceDE w:val="0"/>
        <w:autoSpaceDN w:val="0"/>
        <w:adjustRightInd w:val="0"/>
        <w:spacing w:after="0" w:line="240" w:lineRule="auto"/>
        <w:jc w:val="both"/>
        <w:rPr>
          <w:rFonts w:ascii="Times New Roman" w:hAnsi="Times New Roman" w:cs="Times New Roman"/>
          <w:bCs/>
          <w:sz w:val="16"/>
          <w:szCs w:val="16"/>
        </w:rPr>
      </w:pPr>
    </w:p>
    <w:p w:rsidR="00B7260A" w:rsidRPr="00B7260A" w:rsidRDefault="00B7260A" w:rsidP="0033057E">
      <w:pPr>
        <w:autoSpaceDE w:val="0"/>
        <w:autoSpaceDN w:val="0"/>
        <w:adjustRightInd w:val="0"/>
        <w:spacing w:after="0" w:line="240" w:lineRule="auto"/>
        <w:jc w:val="center"/>
        <w:outlineLvl w:val="0"/>
        <w:rPr>
          <w:rFonts w:ascii="Times New Roman" w:hAnsi="Times New Roman" w:cs="Times New Roman"/>
          <w:bCs/>
          <w:sz w:val="28"/>
          <w:szCs w:val="28"/>
        </w:rPr>
      </w:pPr>
      <w:r w:rsidRPr="00B7260A">
        <w:rPr>
          <w:rFonts w:ascii="Times New Roman" w:hAnsi="Times New Roman" w:cs="Times New Roman"/>
          <w:bCs/>
          <w:sz w:val="28"/>
          <w:szCs w:val="28"/>
        </w:rPr>
        <w:t>Карта</w:t>
      </w:r>
      <w:r w:rsidR="0033057E">
        <w:rPr>
          <w:rFonts w:ascii="Times New Roman" w:hAnsi="Times New Roman" w:cs="Times New Roman"/>
          <w:bCs/>
          <w:sz w:val="28"/>
          <w:szCs w:val="28"/>
        </w:rPr>
        <w:t xml:space="preserve"> </w:t>
      </w:r>
      <w:r w:rsidRPr="00B7260A">
        <w:rPr>
          <w:rFonts w:ascii="Times New Roman" w:hAnsi="Times New Roman" w:cs="Times New Roman"/>
          <w:bCs/>
          <w:sz w:val="28"/>
          <w:szCs w:val="28"/>
        </w:rPr>
        <w:t>градостроительного зонирования.</w:t>
      </w:r>
    </w:p>
    <w:p w:rsidR="00B7260A" w:rsidRPr="00B7260A" w:rsidRDefault="00B7260A" w:rsidP="0033057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Зоны охраны объектов культурного наследия</w:t>
      </w:r>
    </w:p>
    <w:p w:rsidR="00B7260A" w:rsidRPr="0033057E" w:rsidRDefault="00B7260A" w:rsidP="0033057E">
      <w:pPr>
        <w:autoSpaceDE w:val="0"/>
        <w:autoSpaceDN w:val="0"/>
        <w:adjustRightInd w:val="0"/>
        <w:spacing w:after="0" w:line="240" w:lineRule="auto"/>
        <w:jc w:val="both"/>
        <w:rPr>
          <w:rFonts w:ascii="Times New Roman" w:hAnsi="Times New Roman" w:cs="Times New Roman"/>
          <w:bCs/>
          <w:sz w:val="16"/>
          <w:szCs w:val="16"/>
        </w:rPr>
      </w:pPr>
    </w:p>
    <w:p w:rsidR="00B7260A" w:rsidRPr="00B7260A" w:rsidRDefault="00B7260A" w:rsidP="0033057E">
      <w:pPr>
        <w:autoSpaceDE w:val="0"/>
        <w:autoSpaceDN w:val="0"/>
        <w:adjustRightInd w:val="0"/>
        <w:spacing w:after="0" w:line="240" w:lineRule="auto"/>
        <w:jc w:val="center"/>
        <w:outlineLvl w:val="0"/>
        <w:rPr>
          <w:rFonts w:ascii="Times New Roman" w:hAnsi="Times New Roman" w:cs="Times New Roman"/>
          <w:bCs/>
          <w:sz w:val="28"/>
          <w:szCs w:val="28"/>
        </w:rPr>
      </w:pPr>
      <w:r w:rsidRPr="00B7260A">
        <w:rPr>
          <w:rFonts w:ascii="Times New Roman" w:hAnsi="Times New Roman" w:cs="Times New Roman"/>
          <w:bCs/>
          <w:sz w:val="28"/>
          <w:szCs w:val="28"/>
        </w:rPr>
        <w:t>Карта</w:t>
      </w:r>
      <w:r w:rsidR="0033057E">
        <w:rPr>
          <w:rFonts w:ascii="Times New Roman" w:hAnsi="Times New Roman" w:cs="Times New Roman"/>
          <w:bCs/>
          <w:sz w:val="28"/>
          <w:szCs w:val="28"/>
        </w:rPr>
        <w:t xml:space="preserve"> </w:t>
      </w:r>
      <w:r w:rsidRPr="00B7260A">
        <w:rPr>
          <w:rFonts w:ascii="Times New Roman" w:hAnsi="Times New Roman" w:cs="Times New Roman"/>
          <w:bCs/>
          <w:sz w:val="28"/>
          <w:szCs w:val="28"/>
        </w:rPr>
        <w:t>градостроительного зонирования.</w:t>
      </w:r>
    </w:p>
    <w:p w:rsidR="00B7260A" w:rsidRPr="00B7260A" w:rsidRDefault="00B7260A" w:rsidP="0033057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Зоны влияния природно-техногенных факторов</w:t>
      </w:r>
    </w:p>
    <w:p w:rsidR="00B7260A" w:rsidRPr="0033057E" w:rsidRDefault="00B7260A" w:rsidP="0033057E">
      <w:pPr>
        <w:autoSpaceDE w:val="0"/>
        <w:autoSpaceDN w:val="0"/>
        <w:adjustRightInd w:val="0"/>
        <w:spacing w:after="0" w:line="240" w:lineRule="auto"/>
        <w:jc w:val="both"/>
        <w:rPr>
          <w:rFonts w:ascii="Times New Roman" w:hAnsi="Times New Roman" w:cs="Times New Roman"/>
          <w:bCs/>
          <w:sz w:val="16"/>
          <w:szCs w:val="16"/>
        </w:rPr>
      </w:pPr>
    </w:p>
    <w:p w:rsidR="00B7260A" w:rsidRPr="00B7260A" w:rsidRDefault="00B7260A" w:rsidP="0033057E">
      <w:pPr>
        <w:autoSpaceDE w:val="0"/>
        <w:autoSpaceDN w:val="0"/>
        <w:adjustRightInd w:val="0"/>
        <w:spacing w:after="0" w:line="240" w:lineRule="auto"/>
        <w:jc w:val="center"/>
        <w:outlineLvl w:val="0"/>
        <w:rPr>
          <w:rFonts w:ascii="Times New Roman" w:hAnsi="Times New Roman" w:cs="Times New Roman"/>
          <w:bCs/>
          <w:sz w:val="28"/>
          <w:szCs w:val="28"/>
        </w:rPr>
      </w:pPr>
      <w:r w:rsidRPr="00B7260A">
        <w:rPr>
          <w:rFonts w:ascii="Times New Roman" w:hAnsi="Times New Roman" w:cs="Times New Roman"/>
          <w:bCs/>
          <w:sz w:val="28"/>
          <w:szCs w:val="28"/>
        </w:rPr>
        <w:t>Карта</w:t>
      </w:r>
      <w:r w:rsidR="0033057E">
        <w:rPr>
          <w:rFonts w:ascii="Times New Roman" w:hAnsi="Times New Roman" w:cs="Times New Roman"/>
          <w:bCs/>
          <w:sz w:val="28"/>
          <w:szCs w:val="28"/>
        </w:rPr>
        <w:t xml:space="preserve"> </w:t>
      </w:r>
      <w:r w:rsidRPr="00B7260A">
        <w:rPr>
          <w:rFonts w:ascii="Times New Roman" w:hAnsi="Times New Roman" w:cs="Times New Roman"/>
          <w:bCs/>
          <w:sz w:val="28"/>
          <w:szCs w:val="28"/>
        </w:rPr>
        <w:t>градостроительного зонирования.</w:t>
      </w:r>
    </w:p>
    <w:p w:rsidR="00B7260A" w:rsidRPr="00B7260A" w:rsidRDefault="00B7260A" w:rsidP="0033057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Территории, в границах которых предусматриваются требования</w:t>
      </w:r>
    </w:p>
    <w:p w:rsidR="00B7260A" w:rsidRPr="00B7260A" w:rsidRDefault="00B7260A" w:rsidP="0033057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 архитектурно-градостроительному облику объектов</w:t>
      </w:r>
    </w:p>
    <w:p w:rsidR="00B7260A" w:rsidRPr="00B7260A" w:rsidRDefault="00B7260A" w:rsidP="0033057E">
      <w:pPr>
        <w:autoSpaceDE w:val="0"/>
        <w:autoSpaceDN w:val="0"/>
        <w:adjustRightInd w:val="0"/>
        <w:spacing w:after="0" w:line="240" w:lineRule="auto"/>
        <w:jc w:val="center"/>
        <w:rPr>
          <w:rFonts w:ascii="Times New Roman" w:hAnsi="Times New Roman" w:cs="Times New Roman"/>
          <w:bCs/>
          <w:sz w:val="28"/>
          <w:szCs w:val="28"/>
        </w:rPr>
      </w:pPr>
      <w:r w:rsidRPr="00B7260A">
        <w:rPr>
          <w:rFonts w:ascii="Times New Roman" w:hAnsi="Times New Roman" w:cs="Times New Roman"/>
          <w:bCs/>
          <w:sz w:val="28"/>
          <w:szCs w:val="28"/>
        </w:rPr>
        <w:t>капитального строительства</w:t>
      </w:r>
    </w:p>
    <w:p w:rsidR="00B7260A" w:rsidRPr="0033057E" w:rsidRDefault="00B7260A" w:rsidP="0033057E">
      <w:pPr>
        <w:autoSpaceDE w:val="0"/>
        <w:autoSpaceDN w:val="0"/>
        <w:adjustRightInd w:val="0"/>
        <w:spacing w:after="0" w:line="240" w:lineRule="auto"/>
        <w:jc w:val="center"/>
        <w:rPr>
          <w:rFonts w:ascii="Times New Roman" w:hAnsi="Times New Roman" w:cs="Times New Roman"/>
          <w:bCs/>
          <w:sz w:val="16"/>
          <w:szCs w:val="16"/>
        </w:rPr>
      </w:pPr>
    </w:p>
    <w:sectPr w:rsidR="00B7260A" w:rsidRPr="0033057E" w:rsidSect="006F2692">
      <w:pgSz w:w="11906" w:h="16838"/>
      <w:pgMar w:top="567"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AE7" w:rsidRDefault="00534AE7" w:rsidP="0062626E">
      <w:pPr>
        <w:spacing w:after="0" w:line="240" w:lineRule="auto"/>
      </w:pPr>
      <w:r>
        <w:separator/>
      </w:r>
    </w:p>
  </w:endnote>
  <w:endnote w:type="continuationSeparator" w:id="0">
    <w:p w:rsidR="00534AE7" w:rsidRDefault="00534AE7" w:rsidP="00626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Peterburg">
    <w:charset w:val="00"/>
    <w:family w:val="auto"/>
    <w:pitch w:val="variable"/>
    <w:sig w:usb0="00000007" w:usb1="10000000" w:usb2="00000000" w:usb3="00000000" w:csb0="80000013"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AE7" w:rsidRDefault="00534AE7" w:rsidP="0062626E">
      <w:pPr>
        <w:spacing w:after="0" w:line="240" w:lineRule="auto"/>
      </w:pPr>
      <w:r>
        <w:separator/>
      </w:r>
    </w:p>
  </w:footnote>
  <w:footnote w:type="continuationSeparator" w:id="0">
    <w:p w:rsidR="00534AE7" w:rsidRDefault="00534AE7" w:rsidP="00626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7641"/>
      <w:docPartObj>
        <w:docPartGallery w:val="Page Numbers (Top of Page)"/>
        <w:docPartUnique/>
      </w:docPartObj>
    </w:sdtPr>
    <w:sdtContent>
      <w:p w:rsidR="0062626E" w:rsidRDefault="0062626E">
        <w:pPr>
          <w:pStyle w:val="ac"/>
        </w:pPr>
      </w:p>
      <w:p w:rsidR="0062626E" w:rsidRDefault="00940330">
        <w:pPr>
          <w:pStyle w:val="ac"/>
        </w:pPr>
        <w:fldSimple w:instr=" PAGE   \* MERGEFORMAT ">
          <w:r w:rsidR="0033057E">
            <w:rPr>
              <w:noProof/>
            </w:rPr>
            <w:t>1</w:t>
          </w:r>
        </w:fldSimple>
      </w:p>
    </w:sdtContent>
  </w:sdt>
  <w:p w:rsidR="0062626E" w:rsidRDefault="0062626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pt;height:12pt;visibility:visible;mso-wrap-style:square" o:bullet="t">
        <v:imagedata r:id="rId1" o:title="📌"/>
      </v:shape>
    </w:pict>
  </w:numPicBullet>
  <w:abstractNum w:abstractNumId="0">
    <w:nsid w:val="09BC12B4"/>
    <w:multiLevelType w:val="hybridMultilevel"/>
    <w:tmpl w:val="5F08277C"/>
    <w:lvl w:ilvl="0" w:tplc="0572275C">
      <w:start w:val="1"/>
      <w:numFmt w:val="bullet"/>
      <w:lvlText w:val=""/>
      <w:lvlPicBulletId w:val="0"/>
      <w:lvlJc w:val="left"/>
      <w:pPr>
        <w:tabs>
          <w:tab w:val="num" w:pos="720"/>
        </w:tabs>
        <w:ind w:left="720" w:hanging="360"/>
      </w:pPr>
      <w:rPr>
        <w:rFonts w:ascii="Symbol" w:hAnsi="Symbol" w:hint="default"/>
      </w:rPr>
    </w:lvl>
    <w:lvl w:ilvl="1" w:tplc="6D4450BC" w:tentative="1">
      <w:start w:val="1"/>
      <w:numFmt w:val="bullet"/>
      <w:lvlText w:val=""/>
      <w:lvlJc w:val="left"/>
      <w:pPr>
        <w:tabs>
          <w:tab w:val="num" w:pos="1440"/>
        </w:tabs>
        <w:ind w:left="1440" w:hanging="360"/>
      </w:pPr>
      <w:rPr>
        <w:rFonts w:ascii="Symbol" w:hAnsi="Symbol" w:hint="default"/>
      </w:rPr>
    </w:lvl>
    <w:lvl w:ilvl="2" w:tplc="953CB44E" w:tentative="1">
      <w:start w:val="1"/>
      <w:numFmt w:val="bullet"/>
      <w:lvlText w:val=""/>
      <w:lvlJc w:val="left"/>
      <w:pPr>
        <w:tabs>
          <w:tab w:val="num" w:pos="2160"/>
        </w:tabs>
        <w:ind w:left="2160" w:hanging="360"/>
      </w:pPr>
      <w:rPr>
        <w:rFonts w:ascii="Symbol" w:hAnsi="Symbol" w:hint="default"/>
      </w:rPr>
    </w:lvl>
    <w:lvl w:ilvl="3" w:tplc="8DD48038" w:tentative="1">
      <w:start w:val="1"/>
      <w:numFmt w:val="bullet"/>
      <w:lvlText w:val=""/>
      <w:lvlJc w:val="left"/>
      <w:pPr>
        <w:tabs>
          <w:tab w:val="num" w:pos="2880"/>
        </w:tabs>
        <w:ind w:left="2880" w:hanging="360"/>
      </w:pPr>
      <w:rPr>
        <w:rFonts w:ascii="Symbol" w:hAnsi="Symbol" w:hint="default"/>
      </w:rPr>
    </w:lvl>
    <w:lvl w:ilvl="4" w:tplc="5AE8E554" w:tentative="1">
      <w:start w:val="1"/>
      <w:numFmt w:val="bullet"/>
      <w:lvlText w:val=""/>
      <w:lvlJc w:val="left"/>
      <w:pPr>
        <w:tabs>
          <w:tab w:val="num" w:pos="3600"/>
        </w:tabs>
        <w:ind w:left="3600" w:hanging="360"/>
      </w:pPr>
      <w:rPr>
        <w:rFonts w:ascii="Symbol" w:hAnsi="Symbol" w:hint="default"/>
      </w:rPr>
    </w:lvl>
    <w:lvl w:ilvl="5" w:tplc="5F00FD8C" w:tentative="1">
      <w:start w:val="1"/>
      <w:numFmt w:val="bullet"/>
      <w:lvlText w:val=""/>
      <w:lvlJc w:val="left"/>
      <w:pPr>
        <w:tabs>
          <w:tab w:val="num" w:pos="4320"/>
        </w:tabs>
        <w:ind w:left="4320" w:hanging="360"/>
      </w:pPr>
      <w:rPr>
        <w:rFonts w:ascii="Symbol" w:hAnsi="Symbol" w:hint="default"/>
      </w:rPr>
    </w:lvl>
    <w:lvl w:ilvl="6" w:tplc="86A015BA" w:tentative="1">
      <w:start w:val="1"/>
      <w:numFmt w:val="bullet"/>
      <w:lvlText w:val=""/>
      <w:lvlJc w:val="left"/>
      <w:pPr>
        <w:tabs>
          <w:tab w:val="num" w:pos="5040"/>
        </w:tabs>
        <w:ind w:left="5040" w:hanging="360"/>
      </w:pPr>
      <w:rPr>
        <w:rFonts w:ascii="Symbol" w:hAnsi="Symbol" w:hint="default"/>
      </w:rPr>
    </w:lvl>
    <w:lvl w:ilvl="7" w:tplc="BFF497B2" w:tentative="1">
      <w:start w:val="1"/>
      <w:numFmt w:val="bullet"/>
      <w:lvlText w:val=""/>
      <w:lvlJc w:val="left"/>
      <w:pPr>
        <w:tabs>
          <w:tab w:val="num" w:pos="5760"/>
        </w:tabs>
        <w:ind w:left="5760" w:hanging="360"/>
      </w:pPr>
      <w:rPr>
        <w:rFonts w:ascii="Symbol" w:hAnsi="Symbol" w:hint="default"/>
      </w:rPr>
    </w:lvl>
    <w:lvl w:ilvl="8" w:tplc="F9BEB278" w:tentative="1">
      <w:start w:val="1"/>
      <w:numFmt w:val="bullet"/>
      <w:lvlText w:val=""/>
      <w:lvlJc w:val="left"/>
      <w:pPr>
        <w:tabs>
          <w:tab w:val="num" w:pos="6480"/>
        </w:tabs>
        <w:ind w:left="6480" w:hanging="360"/>
      </w:pPr>
      <w:rPr>
        <w:rFonts w:ascii="Symbol" w:hAnsi="Symbol" w:hint="default"/>
      </w:rPr>
    </w:lvl>
  </w:abstractNum>
  <w:abstractNum w:abstractNumId="1">
    <w:nsid w:val="13FF42D5"/>
    <w:multiLevelType w:val="hybridMultilevel"/>
    <w:tmpl w:val="5CEA09F6"/>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2692"/>
    <w:rsid w:val="00145202"/>
    <w:rsid w:val="002E38C3"/>
    <w:rsid w:val="0033057E"/>
    <w:rsid w:val="004E4BA2"/>
    <w:rsid w:val="0053156F"/>
    <w:rsid w:val="00534AE7"/>
    <w:rsid w:val="0062626E"/>
    <w:rsid w:val="006F2692"/>
    <w:rsid w:val="007769D8"/>
    <w:rsid w:val="008E45D5"/>
    <w:rsid w:val="008F78B2"/>
    <w:rsid w:val="00940330"/>
    <w:rsid w:val="00B01580"/>
    <w:rsid w:val="00B7260A"/>
    <w:rsid w:val="00BA63C9"/>
    <w:rsid w:val="00C64868"/>
    <w:rsid w:val="00EE0B26"/>
    <w:rsid w:val="00F47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8C3"/>
  </w:style>
  <w:style w:type="paragraph" w:styleId="1">
    <w:name w:val="heading 1"/>
    <w:basedOn w:val="a"/>
    <w:next w:val="a"/>
    <w:link w:val="10"/>
    <w:qFormat/>
    <w:rsid w:val="0062626E"/>
    <w:pPr>
      <w:keepNext/>
      <w:keepLines/>
      <w:spacing w:before="240" w:after="0" w:line="360" w:lineRule="auto"/>
      <w:jc w:val="center"/>
      <w:outlineLvl w:val="0"/>
    </w:pPr>
    <w:rPr>
      <w:rFonts w:ascii="Calibri Light" w:eastAsia="Times New Roman" w:hAnsi="Calibri Light" w:cs="Times New Roman"/>
      <w:color w:val="2E74B5"/>
      <w:sz w:val="32"/>
      <w:szCs w:val="32"/>
    </w:rPr>
  </w:style>
  <w:style w:type="paragraph" w:styleId="2">
    <w:name w:val="heading 2"/>
    <w:basedOn w:val="a"/>
    <w:next w:val="a"/>
    <w:link w:val="20"/>
    <w:semiHidden/>
    <w:unhideWhenUsed/>
    <w:qFormat/>
    <w:rsid w:val="0062626E"/>
    <w:pPr>
      <w:keepNext/>
      <w:keepLines/>
      <w:widowControl w:val="0"/>
      <w:suppressAutoHyphens/>
      <w:spacing w:before="240" w:after="180" w:line="240" w:lineRule="auto"/>
      <w:outlineLvl w:val="1"/>
    </w:pPr>
    <w:rPr>
      <w:rFonts w:ascii="Arial Black" w:eastAsia="MS Mincho" w:hAnsi="Arial Black" w:cs="Times New Roman"/>
      <w:b/>
      <w:bCs/>
      <w:caps/>
      <w:shadow/>
      <w:color w:val="3366FF"/>
      <w:sz w:val="28"/>
      <w:szCs w:val="28"/>
      <w:lang w:eastAsia="ar-SA"/>
    </w:rPr>
  </w:style>
  <w:style w:type="paragraph" w:styleId="3">
    <w:name w:val="heading 3"/>
    <w:basedOn w:val="a"/>
    <w:next w:val="a"/>
    <w:link w:val="30"/>
    <w:unhideWhenUsed/>
    <w:qFormat/>
    <w:rsid w:val="0062626E"/>
    <w:pPr>
      <w:keepNext/>
      <w:keepLines/>
      <w:suppressAutoHyphens/>
      <w:spacing w:before="240" w:after="180" w:line="240" w:lineRule="auto"/>
      <w:jc w:val="both"/>
      <w:outlineLvl w:val="2"/>
    </w:pPr>
    <w:rPr>
      <w:rFonts w:ascii="Times New Roman" w:eastAsia="MS Mincho" w:hAnsi="Times New Roman" w:cs="Times New Roman"/>
      <w:b/>
      <w:bCs/>
      <w:caps/>
      <w:shadow/>
      <w:sz w:val="28"/>
      <w:szCs w:val="28"/>
      <w:lang w:eastAsia="ar-SA"/>
    </w:rPr>
  </w:style>
  <w:style w:type="paragraph" w:styleId="4">
    <w:name w:val="heading 4"/>
    <w:basedOn w:val="a"/>
    <w:next w:val="a"/>
    <w:link w:val="40"/>
    <w:semiHidden/>
    <w:unhideWhenUsed/>
    <w:qFormat/>
    <w:rsid w:val="0062626E"/>
    <w:pPr>
      <w:keepNext/>
      <w:keepLines/>
      <w:spacing w:before="40" w:after="0" w:line="360" w:lineRule="auto"/>
      <w:jc w:val="center"/>
      <w:outlineLvl w:val="3"/>
    </w:pPr>
    <w:rPr>
      <w:rFonts w:ascii="Calibri Light" w:eastAsia="Times New Roman" w:hAnsi="Calibri Light" w:cs="Times New Roman"/>
      <w:i/>
      <w:iCs/>
      <w:color w:val="2E74B5"/>
      <w:sz w:val="20"/>
      <w:szCs w:val="20"/>
    </w:rPr>
  </w:style>
  <w:style w:type="paragraph" w:styleId="9">
    <w:name w:val="heading 9"/>
    <w:basedOn w:val="a"/>
    <w:next w:val="a"/>
    <w:link w:val="90"/>
    <w:semiHidden/>
    <w:unhideWhenUsed/>
    <w:qFormat/>
    <w:rsid w:val="0062626E"/>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626E"/>
    <w:rPr>
      <w:rFonts w:ascii="Calibri Light" w:eastAsia="Times New Roman" w:hAnsi="Calibri Light" w:cs="Times New Roman"/>
      <w:color w:val="2E74B5"/>
      <w:sz w:val="32"/>
      <w:szCs w:val="32"/>
    </w:rPr>
  </w:style>
  <w:style w:type="character" w:customStyle="1" w:styleId="20">
    <w:name w:val="Заголовок 2 Знак"/>
    <w:basedOn w:val="a0"/>
    <w:link w:val="2"/>
    <w:semiHidden/>
    <w:rsid w:val="0062626E"/>
    <w:rPr>
      <w:rFonts w:ascii="Arial Black" w:eastAsia="MS Mincho" w:hAnsi="Arial Black" w:cs="Times New Roman"/>
      <w:b/>
      <w:bCs/>
      <w:caps/>
      <w:shadow/>
      <w:color w:val="3366FF"/>
      <w:sz w:val="28"/>
      <w:szCs w:val="28"/>
      <w:lang w:eastAsia="ar-SA"/>
    </w:rPr>
  </w:style>
  <w:style w:type="character" w:customStyle="1" w:styleId="30">
    <w:name w:val="Заголовок 3 Знак"/>
    <w:basedOn w:val="a0"/>
    <w:link w:val="3"/>
    <w:rsid w:val="0062626E"/>
    <w:rPr>
      <w:rFonts w:ascii="Times New Roman" w:eastAsia="MS Mincho" w:hAnsi="Times New Roman" w:cs="Times New Roman"/>
      <w:b/>
      <w:bCs/>
      <w:caps/>
      <w:shadow/>
      <w:sz w:val="28"/>
      <w:szCs w:val="28"/>
      <w:lang w:eastAsia="ar-SA"/>
    </w:rPr>
  </w:style>
  <w:style w:type="paragraph" w:styleId="a3">
    <w:name w:val="Balloon Text"/>
    <w:basedOn w:val="a"/>
    <w:link w:val="a4"/>
    <w:uiPriority w:val="99"/>
    <w:semiHidden/>
    <w:unhideWhenUsed/>
    <w:rsid w:val="00F474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74A6"/>
    <w:rPr>
      <w:rFonts w:ascii="Tahoma" w:hAnsi="Tahoma" w:cs="Tahoma"/>
      <w:sz w:val="16"/>
      <w:szCs w:val="16"/>
    </w:rPr>
  </w:style>
  <w:style w:type="paragraph" w:styleId="a5">
    <w:name w:val="List Paragraph"/>
    <w:basedOn w:val="a"/>
    <w:link w:val="a6"/>
    <w:uiPriority w:val="34"/>
    <w:qFormat/>
    <w:rsid w:val="00F474A6"/>
    <w:pPr>
      <w:ind w:left="720"/>
      <w:contextualSpacing/>
    </w:pPr>
  </w:style>
  <w:style w:type="character" w:customStyle="1" w:styleId="a6">
    <w:name w:val="Абзац списка Знак"/>
    <w:link w:val="a5"/>
    <w:uiPriority w:val="34"/>
    <w:locked/>
    <w:rsid w:val="0062626E"/>
  </w:style>
  <w:style w:type="character" w:customStyle="1" w:styleId="40">
    <w:name w:val="Заголовок 4 Знак"/>
    <w:basedOn w:val="a0"/>
    <w:link w:val="4"/>
    <w:semiHidden/>
    <w:rsid w:val="0062626E"/>
    <w:rPr>
      <w:rFonts w:ascii="Calibri Light" w:eastAsia="Times New Roman" w:hAnsi="Calibri Light" w:cs="Times New Roman"/>
      <w:i/>
      <w:iCs/>
      <w:color w:val="2E74B5"/>
      <w:sz w:val="20"/>
      <w:szCs w:val="20"/>
    </w:rPr>
  </w:style>
  <w:style w:type="character" w:customStyle="1" w:styleId="90">
    <w:name w:val="Заголовок 9 Знак"/>
    <w:basedOn w:val="a0"/>
    <w:link w:val="9"/>
    <w:semiHidden/>
    <w:rsid w:val="0062626E"/>
    <w:rPr>
      <w:rFonts w:ascii="Arial" w:eastAsia="Times New Roman" w:hAnsi="Arial" w:cs="Arial"/>
      <w:lang w:eastAsia="ru-RU"/>
    </w:rPr>
  </w:style>
  <w:style w:type="character" w:styleId="a7">
    <w:name w:val="Hyperlink"/>
    <w:uiPriority w:val="99"/>
    <w:semiHidden/>
    <w:unhideWhenUsed/>
    <w:rsid w:val="0062626E"/>
    <w:rPr>
      <w:rFonts w:ascii="Times New Roman" w:hAnsi="Times New Roman" w:cs="Times New Roman" w:hint="default"/>
      <w:color w:val="0000FF"/>
      <w:u w:val="single"/>
    </w:rPr>
  </w:style>
  <w:style w:type="character" w:styleId="a8">
    <w:name w:val="FollowedHyperlink"/>
    <w:basedOn w:val="a0"/>
    <w:uiPriority w:val="99"/>
    <w:semiHidden/>
    <w:unhideWhenUsed/>
    <w:rsid w:val="0062626E"/>
    <w:rPr>
      <w:color w:val="800080" w:themeColor="followedHyperlink"/>
      <w:u w:val="single"/>
    </w:rPr>
  </w:style>
  <w:style w:type="paragraph" w:styleId="a9">
    <w:name w:val="Normal (Web)"/>
    <w:basedOn w:val="a"/>
    <w:semiHidden/>
    <w:unhideWhenUsed/>
    <w:rsid w:val="0062626E"/>
    <w:pPr>
      <w:suppressAutoHyphens/>
      <w:spacing w:before="280" w:after="280" w:line="240" w:lineRule="auto"/>
    </w:pPr>
    <w:rPr>
      <w:rFonts w:ascii="Times New Roman" w:eastAsia="Calibri" w:hAnsi="Times New Roman" w:cs="Times New Roman"/>
      <w:sz w:val="24"/>
      <w:szCs w:val="24"/>
      <w:lang w:eastAsia="ar-SA"/>
    </w:rPr>
  </w:style>
  <w:style w:type="paragraph" w:styleId="11">
    <w:name w:val="toc 1"/>
    <w:basedOn w:val="a"/>
    <w:next w:val="a"/>
    <w:autoRedefine/>
    <w:uiPriority w:val="39"/>
    <w:semiHidden/>
    <w:unhideWhenUsed/>
    <w:qFormat/>
    <w:rsid w:val="0062626E"/>
    <w:pPr>
      <w:tabs>
        <w:tab w:val="left" w:pos="1418"/>
        <w:tab w:val="right" w:leader="dot" w:pos="9923"/>
      </w:tabs>
      <w:suppressAutoHyphens/>
      <w:spacing w:before="120" w:after="120" w:line="240" w:lineRule="auto"/>
      <w:ind w:left="1418" w:hanging="1418"/>
    </w:pPr>
    <w:rPr>
      <w:rFonts w:ascii="Times New Roman" w:eastAsia="MS Mincho" w:hAnsi="Times New Roman" w:cs="Times New Roman"/>
      <w:b/>
      <w:bCs/>
      <w:caps/>
      <w:lang w:eastAsia="ar-SA"/>
    </w:rPr>
  </w:style>
  <w:style w:type="paragraph" w:styleId="21">
    <w:name w:val="toc 2"/>
    <w:basedOn w:val="a"/>
    <w:next w:val="a"/>
    <w:autoRedefine/>
    <w:uiPriority w:val="39"/>
    <w:semiHidden/>
    <w:unhideWhenUsed/>
    <w:qFormat/>
    <w:rsid w:val="0062626E"/>
    <w:pPr>
      <w:tabs>
        <w:tab w:val="left" w:pos="993"/>
        <w:tab w:val="right" w:leader="dot" w:pos="9923"/>
      </w:tabs>
      <w:suppressAutoHyphens/>
      <w:spacing w:after="0" w:line="240" w:lineRule="auto"/>
      <w:ind w:left="993" w:right="-142" w:hanging="993"/>
    </w:pPr>
    <w:rPr>
      <w:rFonts w:ascii="Times New Roman" w:eastAsia="MS Mincho" w:hAnsi="Times New Roman" w:cs="Times New Roman"/>
      <w:smallCaps/>
      <w:noProof/>
      <w:sz w:val="20"/>
      <w:szCs w:val="20"/>
      <w:lang w:eastAsia="ar-SA"/>
    </w:rPr>
  </w:style>
  <w:style w:type="paragraph" w:styleId="31">
    <w:name w:val="toc 3"/>
    <w:basedOn w:val="a"/>
    <w:next w:val="a"/>
    <w:autoRedefine/>
    <w:uiPriority w:val="39"/>
    <w:semiHidden/>
    <w:unhideWhenUsed/>
    <w:qFormat/>
    <w:rsid w:val="0062626E"/>
    <w:pPr>
      <w:tabs>
        <w:tab w:val="left" w:pos="1560"/>
        <w:tab w:val="left" w:pos="1701"/>
        <w:tab w:val="right" w:leader="dot" w:pos="9923"/>
      </w:tabs>
      <w:suppressAutoHyphens/>
      <w:spacing w:after="0" w:line="240" w:lineRule="auto"/>
      <w:ind w:left="2127" w:right="140" w:hanging="1134"/>
    </w:pPr>
    <w:rPr>
      <w:rFonts w:ascii="Times New Roman" w:eastAsia="MS Mincho" w:hAnsi="Times New Roman" w:cs="Times New Roman"/>
      <w:i/>
      <w:iCs/>
      <w:noProof/>
      <w:sz w:val="20"/>
      <w:szCs w:val="20"/>
      <w:lang w:eastAsia="ar-SA"/>
    </w:rPr>
  </w:style>
  <w:style w:type="character" w:customStyle="1" w:styleId="aa">
    <w:name w:val="Текст сноски Знак"/>
    <w:basedOn w:val="a0"/>
    <w:link w:val="ab"/>
    <w:semiHidden/>
    <w:rsid w:val="0062626E"/>
    <w:rPr>
      <w:rFonts w:ascii="TimesET" w:eastAsia="Times New Roman" w:hAnsi="TimesET" w:cs="Times New Roman"/>
      <w:kern w:val="24"/>
      <w:sz w:val="26"/>
      <w:szCs w:val="20"/>
      <w:lang w:eastAsia="ru-RU"/>
    </w:rPr>
  </w:style>
  <w:style w:type="paragraph" w:styleId="ab">
    <w:name w:val="footnote text"/>
    <w:basedOn w:val="a"/>
    <w:link w:val="aa"/>
    <w:semiHidden/>
    <w:unhideWhenUsed/>
    <w:rsid w:val="0062626E"/>
    <w:pPr>
      <w:keepLines/>
      <w:spacing w:before="120" w:after="120" w:line="240" w:lineRule="auto"/>
      <w:ind w:firstLine="567"/>
      <w:jc w:val="both"/>
    </w:pPr>
    <w:rPr>
      <w:rFonts w:ascii="TimesET" w:eastAsia="Times New Roman" w:hAnsi="TimesET" w:cs="Times New Roman"/>
      <w:kern w:val="24"/>
      <w:sz w:val="26"/>
      <w:szCs w:val="20"/>
      <w:lang w:eastAsia="ru-RU"/>
    </w:rPr>
  </w:style>
  <w:style w:type="paragraph" w:styleId="ac">
    <w:name w:val="header"/>
    <w:basedOn w:val="a"/>
    <w:link w:val="ad"/>
    <w:uiPriority w:val="99"/>
    <w:unhideWhenUsed/>
    <w:rsid w:val="0062626E"/>
    <w:pPr>
      <w:tabs>
        <w:tab w:val="center" w:pos="4677"/>
        <w:tab w:val="right" w:pos="9355"/>
      </w:tabs>
      <w:spacing w:after="0" w:line="360" w:lineRule="auto"/>
      <w:jc w:val="center"/>
    </w:pPr>
    <w:rPr>
      <w:rFonts w:ascii="Calibri" w:eastAsia="Calibri" w:hAnsi="Calibri" w:cs="Times New Roman"/>
    </w:rPr>
  </w:style>
  <w:style w:type="character" w:customStyle="1" w:styleId="ad">
    <w:name w:val="Верхний колонтитул Знак"/>
    <w:basedOn w:val="a0"/>
    <w:link w:val="ac"/>
    <w:uiPriority w:val="99"/>
    <w:rsid w:val="0062626E"/>
    <w:rPr>
      <w:rFonts w:ascii="Calibri" w:eastAsia="Calibri" w:hAnsi="Calibri" w:cs="Times New Roman"/>
    </w:rPr>
  </w:style>
  <w:style w:type="paragraph" w:styleId="ae">
    <w:name w:val="footer"/>
    <w:basedOn w:val="a"/>
    <w:link w:val="af"/>
    <w:uiPriority w:val="99"/>
    <w:semiHidden/>
    <w:unhideWhenUsed/>
    <w:rsid w:val="0062626E"/>
    <w:pPr>
      <w:tabs>
        <w:tab w:val="center" w:pos="4677"/>
        <w:tab w:val="right" w:pos="9355"/>
      </w:tabs>
      <w:spacing w:after="0" w:line="240" w:lineRule="auto"/>
      <w:jc w:val="center"/>
    </w:pPr>
    <w:rPr>
      <w:rFonts w:ascii="Calibri" w:eastAsia="Calibri" w:hAnsi="Calibri" w:cs="Times New Roman"/>
      <w:sz w:val="20"/>
      <w:szCs w:val="20"/>
    </w:rPr>
  </w:style>
  <w:style w:type="character" w:customStyle="1" w:styleId="af">
    <w:name w:val="Нижний колонтитул Знак"/>
    <w:basedOn w:val="a0"/>
    <w:link w:val="ae"/>
    <w:uiPriority w:val="99"/>
    <w:semiHidden/>
    <w:rsid w:val="0062626E"/>
    <w:rPr>
      <w:rFonts w:ascii="Calibri" w:eastAsia="Calibri" w:hAnsi="Calibri" w:cs="Times New Roman"/>
      <w:sz w:val="20"/>
      <w:szCs w:val="20"/>
    </w:rPr>
  </w:style>
  <w:style w:type="character" w:customStyle="1" w:styleId="af0">
    <w:name w:val="Название Знак"/>
    <w:aliases w:val="Название таб Знак Знак Знак1 Знак Знак,Название Знак Знак1 Знак Знак,Название таб Знак Знак Знак Знак1 Знак Знак,Название таб Знак Знак1 Знак1 Знак Знак,Название таб Знак Знак2 Знак Знак,Таблица № Знак1 Знак Знак,Название Знак Знак2 Знак"/>
    <w:basedOn w:val="a0"/>
    <w:link w:val="af1"/>
    <w:locked/>
    <w:rsid w:val="0062626E"/>
    <w:rPr>
      <w:kern w:val="2"/>
      <w:sz w:val="32"/>
      <w:szCs w:val="32"/>
      <w:lang w:eastAsia="ar-SA"/>
    </w:rPr>
  </w:style>
  <w:style w:type="paragraph" w:styleId="af1">
    <w:name w:val="Title"/>
    <w:aliases w:val="Название таб Знак Знак Знак1 Знак,Название Знак Знак1 Знак,Название таб Знак Знак Знак Знак1 Знак,Название таб Знак Знак1 Знак1 Знак,Название таб Знак Знак2 Знак,Таблица № Знак1 Знак,Название таб Знак Знак Знак2,Название Знак Знак2"/>
    <w:basedOn w:val="a"/>
    <w:next w:val="a"/>
    <w:link w:val="af0"/>
    <w:qFormat/>
    <w:rsid w:val="0062626E"/>
    <w:pPr>
      <w:suppressAutoHyphens/>
      <w:spacing w:before="120" w:after="120" w:line="240" w:lineRule="auto"/>
      <w:ind w:firstLine="709"/>
      <w:jc w:val="right"/>
    </w:pPr>
    <w:rPr>
      <w:kern w:val="2"/>
      <w:sz w:val="32"/>
      <w:szCs w:val="32"/>
      <w:lang w:eastAsia="ar-SA"/>
    </w:rPr>
  </w:style>
  <w:style w:type="character" w:customStyle="1" w:styleId="12">
    <w:name w:val="Название Знак1"/>
    <w:aliases w:val="Название таб Знак Знак Знак1 Знак Знак1,Название Знак Знак1 Знак Знак1,Название таб Знак Знак Знак Знак1 Знак Знак1,Название таб Знак Знак1 Знак1 Знак Знак1,Название таб Знак Знак2 Знак Знак1,Таблица № Знак1 Знак Знак1"/>
    <w:basedOn w:val="a0"/>
    <w:link w:val="af1"/>
    <w:rsid w:val="0062626E"/>
    <w:rPr>
      <w:rFonts w:asciiTheme="majorHAnsi" w:eastAsiaTheme="majorEastAsia" w:hAnsiTheme="majorHAnsi" w:cstheme="majorBidi"/>
      <w:color w:val="17365D" w:themeColor="text2" w:themeShade="BF"/>
      <w:spacing w:val="5"/>
      <w:kern w:val="28"/>
      <w:sz w:val="52"/>
      <w:szCs w:val="52"/>
    </w:rPr>
  </w:style>
  <w:style w:type="character" w:customStyle="1" w:styleId="af2">
    <w:name w:val="Основной текст Знак"/>
    <w:aliases w:val="Заголовок главы Знак,Основной текст Знак Знак Знак1,Знак Знак Знак Знак Знак1,Знак Знак Знак Знак2"/>
    <w:basedOn w:val="a0"/>
    <w:link w:val="af3"/>
    <w:uiPriority w:val="99"/>
    <w:semiHidden/>
    <w:locked/>
    <w:rsid w:val="0062626E"/>
    <w:rPr>
      <w:rFonts w:ascii="Times New Roman" w:eastAsia="Times New Roman" w:hAnsi="Times New Roman" w:cs="Times New Roman"/>
      <w:sz w:val="28"/>
    </w:rPr>
  </w:style>
  <w:style w:type="paragraph" w:styleId="af3">
    <w:name w:val="Body Text"/>
    <w:aliases w:val="Заголовок главы,Основной текст Знак Знак,Знак Знак Знак Знак,Знак Знак Знак"/>
    <w:basedOn w:val="a"/>
    <w:link w:val="af2"/>
    <w:uiPriority w:val="99"/>
    <w:semiHidden/>
    <w:unhideWhenUsed/>
    <w:rsid w:val="0062626E"/>
    <w:pPr>
      <w:tabs>
        <w:tab w:val="left" w:pos="5940"/>
      </w:tabs>
    </w:pPr>
    <w:rPr>
      <w:rFonts w:ascii="Times New Roman" w:eastAsia="Times New Roman" w:hAnsi="Times New Roman" w:cs="Times New Roman"/>
      <w:sz w:val="28"/>
    </w:rPr>
  </w:style>
  <w:style w:type="character" w:customStyle="1" w:styleId="13">
    <w:name w:val="Основной текст Знак1"/>
    <w:aliases w:val="Заголовок главы Знак1,Основной текст Знак Знак Знак,Знак Знак Знак Знак Знак,Знак Знак Знак Знак1"/>
    <w:basedOn w:val="a0"/>
    <w:link w:val="af3"/>
    <w:uiPriority w:val="99"/>
    <w:semiHidden/>
    <w:rsid w:val="0062626E"/>
  </w:style>
  <w:style w:type="character" w:customStyle="1" w:styleId="af4">
    <w:name w:val="Основной текст с отступом Знак"/>
    <w:basedOn w:val="a0"/>
    <w:link w:val="af5"/>
    <w:uiPriority w:val="99"/>
    <w:semiHidden/>
    <w:rsid w:val="0062626E"/>
    <w:rPr>
      <w:rFonts w:ascii="Calibri" w:eastAsia="Calibri" w:hAnsi="Calibri" w:cs="Times New Roman"/>
    </w:rPr>
  </w:style>
  <w:style w:type="paragraph" w:styleId="af5">
    <w:name w:val="Body Text Indent"/>
    <w:basedOn w:val="a"/>
    <w:link w:val="af4"/>
    <w:uiPriority w:val="99"/>
    <w:semiHidden/>
    <w:unhideWhenUsed/>
    <w:rsid w:val="0062626E"/>
    <w:pPr>
      <w:spacing w:after="120" w:line="360" w:lineRule="auto"/>
      <w:ind w:left="283"/>
      <w:jc w:val="center"/>
    </w:pPr>
    <w:rPr>
      <w:rFonts w:ascii="Calibri" w:eastAsia="Calibri" w:hAnsi="Calibri" w:cs="Times New Roman"/>
    </w:rPr>
  </w:style>
  <w:style w:type="paragraph" w:styleId="af6">
    <w:name w:val="Subtitle"/>
    <w:basedOn w:val="a"/>
    <w:next w:val="a"/>
    <w:link w:val="af7"/>
    <w:qFormat/>
    <w:rsid w:val="0062626E"/>
    <w:pPr>
      <w:keepNext/>
      <w:spacing w:before="240" w:after="120" w:line="360" w:lineRule="auto"/>
      <w:jc w:val="center"/>
    </w:pPr>
    <w:rPr>
      <w:rFonts w:ascii="Arial" w:eastAsia="Lucida Sans Unicode" w:hAnsi="Arial" w:cs="Tahoma"/>
      <w:i/>
      <w:iCs/>
      <w:sz w:val="28"/>
      <w:szCs w:val="28"/>
    </w:rPr>
  </w:style>
  <w:style w:type="character" w:customStyle="1" w:styleId="af7">
    <w:name w:val="Подзаголовок Знак"/>
    <w:basedOn w:val="a0"/>
    <w:link w:val="af6"/>
    <w:rsid w:val="0062626E"/>
    <w:rPr>
      <w:rFonts w:ascii="Arial" w:eastAsia="Lucida Sans Unicode" w:hAnsi="Arial" w:cs="Tahoma"/>
      <w:i/>
      <w:iCs/>
      <w:sz w:val="28"/>
      <w:szCs w:val="28"/>
    </w:rPr>
  </w:style>
  <w:style w:type="character" w:customStyle="1" w:styleId="22">
    <w:name w:val="Основной текст 2 Знак"/>
    <w:basedOn w:val="a0"/>
    <w:link w:val="23"/>
    <w:semiHidden/>
    <w:rsid w:val="0062626E"/>
    <w:rPr>
      <w:rFonts w:ascii="Calibri" w:eastAsia="Times New Roman" w:hAnsi="Calibri" w:cs="Times New Roman"/>
    </w:rPr>
  </w:style>
  <w:style w:type="paragraph" w:styleId="23">
    <w:name w:val="Body Text 2"/>
    <w:basedOn w:val="a"/>
    <w:link w:val="22"/>
    <w:semiHidden/>
    <w:unhideWhenUsed/>
    <w:rsid w:val="0062626E"/>
    <w:pPr>
      <w:spacing w:after="120" w:line="480" w:lineRule="auto"/>
    </w:pPr>
    <w:rPr>
      <w:rFonts w:ascii="Calibri" w:eastAsia="Times New Roman" w:hAnsi="Calibri" w:cs="Times New Roman"/>
    </w:rPr>
  </w:style>
  <w:style w:type="character" w:customStyle="1" w:styleId="af8">
    <w:name w:val="Схема документа Знак"/>
    <w:basedOn w:val="a0"/>
    <w:link w:val="af9"/>
    <w:uiPriority w:val="99"/>
    <w:semiHidden/>
    <w:rsid w:val="0062626E"/>
    <w:rPr>
      <w:rFonts w:ascii="Tahoma" w:eastAsia="Calibri" w:hAnsi="Tahoma" w:cs="Times New Roman"/>
      <w:sz w:val="16"/>
      <w:szCs w:val="16"/>
    </w:rPr>
  </w:style>
  <w:style w:type="paragraph" w:styleId="af9">
    <w:name w:val="Document Map"/>
    <w:basedOn w:val="a"/>
    <w:link w:val="af8"/>
    <w:uiPriority w:val="99"/>
    <w:semiHidden/>
    <w:unhideWhenUsed/>
    <w:rsid w:val="0062626E"/>
    <w:pPr>
      <w:spacing w:after="0" w:line="360" w:lineRule="auto"/>
      <w:jc w:val="center"/>
    </w:pPr>
    <w:rPr>
      <w:rFonts w:ascii="Tahoma" w:eastAsia="Calibri" w:hAnsi="Tahoma" w:cs="Times New Roman"/>
      <w:sz w:val="16"/>
      <w:szCs w:val="16"/>
    </w:rPr>
  </w:style>
  <w:style w:type="character" w:customStyle="1" w:styleId="afa">
    <w:name w:val="Текст Знак"/>
    <w:basedOn w:val="a0"/>
    <w:link w:val="afb"/>
    <w:uiPriority w:val="99"/>
    <w:semiHidden/>
    <w:rsid w:val="0062626E"/>
    <w:rPr>
      <w:rFonts w:ascii="Courier New" w:eastAsia="Times New Roman" w:hAnsi="Courier New" w:cs="Courier New"/>
      <w:color w:val="000000"/>
      <w:sz w:val="20"/>
      <w:szCs w:val="20"/>
      <w:lang w:eastAsia="ru-RU"/>
    </w:rPr>
  </w:style>
  <w:style w:type="paragraph" w:styleId="afb">
    <w:name w:val="Plain Text"/>
    <w:basedOn w:val="a"/>
    <w:link w:val="afa"/>
    <w:uiPriority w:val="99"/>
    <w:semiHidden/>
    <w:unhideWhenUsed/>
    <w:rsid w:val="0062626E"/>
    <w:pPr>
      <w:spacing w:after="0" w:line="240" w:lineRule="auto"/>
    </w:pPr>
    <w:rPr>
      <w:rFonts w:ascii="Courier New" w:eastAsia="Times New Roman" w:hAnsi="Courier New" w:cs="Courier New"/>
      <w:color w:val="000000"/>
      <w:sz w:val="20"/>
      <w:szCs w:val="20"/>
      <w:lang w:eastAsia="ru-RU"/>
    </w:rPr>
  </w:style>
  <w:style w:type="paragraph" w:styleId="afc">
    <w:name w:val="No Spacing"/>
    <w:basedOn w:val="a"/>
    <w:qFormat/>
    <w:rsid w:val="0062626E"/>
    <w:pPr>
      <w:suppressAutoHyphens/>
      <w:spacing w:after="60" w:line="240" w:lineRule="auto"/>
      <w:ind w:firstLine="709"/>
      <w:jc w:val="both"/>
    </w:pPr>
    <w:rPr>
      <w:rFonts w:ascii="Times New Roman" w:eastAsia="Times New Roman" w:hAnsi="Times New Roman" w:cs="Times New Roman"/>
      <w:sz w:val="28"/>
      <w:szCs w:val="28"/>
      <w:lang w:eastAsia="ar-SA"/>
    </w:rPr>
  </w:style>
  <w:style w:type="paragraph" w:customStyle="1" w:styleId="afd">
    <w:name w:val="Мясо Знак"/>
    <w:basedOn w:val="a"/>
    <w:rsid w:val="0062626E"/>
    <w:pPr>
      <w:tabs>
        <w:tab w:val="left" w:pos="851"/>
        <w:tab w:val="left" w:pos="1134"/>
      </w:tabs>
      <w:snapToGrid w:val="0"/>
      <w:spacing w:after="0" w:line="240" w:lineRule="auto"/>
      <w:jc w:val="both"/>
    </w:pPr>
    <w:rPr>
      <w:rFonts w:ascii="Times New Roman" w:eastAsia="MS Mincho" w:hAnsi="Times New Roman" w:cs="Times New Roman"/>
      <w:bCs/>
      <w:sz w:val="28"/>
      <w:szCs w:val="28"/>
      <w:lang w:eastAsia="ar-SA"/>
    </w:rPr>
  </w:style>
  <w:style w:type="paragraph" w:customStyle="1" w:styleId="14">
    <w:name w:val="Стиль Заголовок 1"/>
    <w:basedOn w:val="1"/>
    <w:rsid w:val="0062626E"/>
    <w:pPr>
      <w:keepLines w:val="0"/>
      <w:suppressAutoHyphens/>
      <w:spacing w:after="180" w:line="240" w:lineRule="auto"/>
    </w:pPr>
    <w:rPr>
      <w:rFonts w:ascii="Arial Black" w:eastAsia="MS Mincho" w:hAnsi="Arial Black" w:cs="Arial Black"/>
      <w:caps/>
      <w:shadow/>
      <w:color w:val="auto"/>
      <w:sz w:val="28"/>
      <w:szCs w:val="28"/>
      <w:lang w:eastAsia="ar-SA"/>
    </w:rPr>
  </w:style>
  <w:style w:type="character" w:customStyle="1" w:styleId="ConsPlusNormal">
    <w:name w:val="ConsPlusNormal Знак"/>
    <w:link w:val="ConsPlusNormal0"/>
    <w:uiPriority w:val="99"/>
    <w:locked/>
    <w:rsid w:val="0062626E"/>
    <w:rPr>
      <w:rFonts w:ascii="Arial" w:eastAsia="Times New Roman" w:hAnsi="Arial" w:cs="Arial"/>
      <w:lang w:eastAsia="ar-SA"/>
    </w:rPr>
  </w:style>
  <w:style w:type="paragraph" w:customStyle="1" w:styleId="ConsPlusNormal0">
    <w:name w:val="ConsPlusNormal"/>
    <w:link w:val="ConsPlusNormal"/>
    <w:uiPriority w:val="99"/>
    <w:rsid w:val="0062626E"/>
    <w:pPr>
      <w:widowControl w:val="0"/>
      <w:suppressAutoHyphens/>
      <w:autoSpaceDE w:val="0"/>
      <w:spacing w:after="0" w:line="240" w:lineRule="auto"/>
      <w:ind w:firstLine="720"/>
    </w:pPr>
    <w:rPr>
      <w:rFonts w:ascii="Arial" w:eastAsia="Times New Roman" w:hAnsi="Arial" w:cs="Arial"/>
      <w:lang w:eastAsia="ar-SA"/>
    </w:rPr>
  </w:style>
  <w:style w:type="paragraph" w:customStyle="1" w:styleId="afe">
    <w:name w:val="Прижатый влево"/>
    <w:basedOn w:val="a"/>
    <w:next w:val="a"/>
    <w:uiPriority w:val="99"/>
    <w:rsid w:val="0062626E"/>
    <w:pPr>
      <w:suppressAutoHyphens/>
      <w:autoSpaceDE w:val="0"/>
      <w:spacing w:after="0" w:line="240" w:lineRule="auto"/>
    </w:pPr>
    <w:rPr>
      <w:rFonts w:ascii="Arial" w:eastAsia="Calibri" w:hAnsi="Arial" w:cs="Arial"/>
      <w:sz w:val="20"/>
      <w:szCs w:val="20"/>
      <w:lang w:eastAsia="ar-SA"/>
    </w:rPr>
  </w:style>
  <w:style w:type="paragraph" w:customStyle="1" w:styleId="ConsNonformat">
    <w:name w:val="ConsNonformat"/>
    <w:rsid w:val="0062626E"/>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msonormalcxspmiddle">
    <w:name w:val="msonormalcxspmiddle"/>
    <w:basedOn w:val="a"/>
    <w:rsid w:val="0062626E"/>
    <w:pPr>
      <w:suppressAutoHyphens/>
      <w:spacing w:before="280" w:after="280" w:line="240" w:lineRule="auto"/>
    </w:pPr>
    <w:rPr>
      <w:rFonts w:ascii="Times New Roman" w:eastAsia="Calibri" w:hAnsi="Times New Roman" w:cs="Times New Roman"/>
      <w:sz w:val="24"/>
      <w:szCs w:val="24"/>
      <w:lang w:eastAsia="ar-SA"/>
    </w:rPr>
  </w:style>
  <w:style w:type="paragraph" w:customStyle="1" w:styleId="aff">
    <w:name w:val="Мясо"/>
    <w:basedOn w:val="a"/>
    <w:rsid w:val="0062626E"/>
    <w:pPr>
      <w:suppressAutoHyphens/>
      <w:spacing w:after="0" w:line="240" w:lineRule="auto"/>
      <w:ind w:firstLine="709"/>
      <w:jc w:val="both"/>
    </w:pPr>
    <w:rPr>
      <w:rFonts w:ascii="Times New Roman" w:eastAsia="MS Mincho" w:hAnsi="Times New Roman" w:cs="Times New Roman"/>
      <w:sz w:val="28"/>
      <w:szCs w:val="28"/>
      <w:lang w:eastAsia="ar-SA"/>
    </w:rPr>
  </w:style>
  <w:style w:type="paragraph" w:customStyle="1" w:styleId="Iauiue">
    <w:name w:val="Iau?iue"/>
    <w:rsid w:val="0062626E"/>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f0">
    <w:name w:val="Нормальный (таблица)"/>
    <w:basedOn w:val="a"/>
    <w:next w:val="a"/>
    <w:uiPriority w:val="99"/>
    <w:rsid w:val="0062626E"/>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1">
    <w:name w:val="Подзаголовок для информации об изменениях"/>
    <w:basedOn w:val="a"/>
    <w:next w:val="a"/>
    <w:uiPriority w:val="99"/>
    <w:rsid w:val="0062626E"/>
    <w:pPr>
      <w:widowControl w:val="0"/>
      <w:autoSpaceDE w:val="0"/>
      <w:autoSpaceDN w:val="0"/>
      <w:adjustRightInd w:val="0"/>
      <w:spacing w:after="0" w:line="240" w:lineRule="auto"/>
      <w:ind w:firstLine="720"/>
      <w:jc w:val="both"/>
    </w:pPr>
    <w:rPr>
      <w:rFonts w:ascii="Arial" w:eastAsia="Times New Roman" w:hAnsi="Arial" w:cs="Arial"/>
      <w:b/>
      <w:bCs/>
      <w:color w:val="353842"/>
      <w:sz w:val="20"/>
      <w:szCs w:val="20"/>
      <w:lang w:eastAsia="ru-RU"/>
    </w:rPr>
  </w:style>
  <w:style w:type="paragraph" w:customStyle="1" w:styleId="aff2">
    <w:name w:val="Обычный текст"/>
    <w:basedOn w:val="a"/>
    <w:qFormat/>
    <w:rsid w:val="0062626E"/>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15">
    <w:name w:val="Обычный1"/>
    <w:rsid w:val="0062626E"/>
    <w:pPr>
      <w:snapToGrid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Iauiue"/>
    <w:rsid w:val="0062626E"/>
    <w:pPr>
      <w:widowControl/>
      <w:suppressAutoHyphens w:val="0"/>
      <w:jc w:val="both"/>
    </w:pPr>
    <w:rPr>
      <w:rFonts w:ascii="Peterburg" w:hAnsi="Peterburg"/>
      <w:lang w:eastAsia="ru-RU"/>
    </w:rPr>
  </w:style>
  <w:style w:type="paragraph" w:customStyle="1" w:styleId="aff3">
    <w:name w:val="Заголовок для информации об изменениях"/>
    <w:basedOn w:val="1"/>
    <w:next w:val="a"/>
    <w:uiPriority w:val="99"/>
    <w:rsid w:val="0062626E"/>
    <w:pPr>
      <w:keepNext w:val="0"/>
      <w:keepLines w:val="0"/>
      <w:widowControl w:val="0"/>
      <w:shd w:val="clear" w:color="auto" w:fill="FFFFFF"/>
      <w:autoSpaceDE w:val="0"/>
      <w:autoSpaceDN w:val="0"/>
      <w:adjustRightInd w:val="0"/>
      <w:spacing w:before="0" w:after="108" w:line="240" w:lineRule="auto"/>
      <w:outlineLvl w:val="9"/>
    </w:pPr>
    <w:rPr>
      <w:rFonts w:ascii="Arial" w:hAnsi="Arial" w:cs="Arial"/>
      <w:color w:val="26282F"/>
      <w:sz w:val="20"/>
      <w:szCs w:val="20"/>
      <w:lang w:eastAsia="ru-RU"/>
    </w:rPr>
  </w:style>
  <w:style w:type="paragraph" w:customStyle="1" w:styleId="aff4">
    <w:name w:val="Текст (справка)"/>
    <w:basedOn w:val="a"/>
    <w:next w:val="a"/>
    <w:uiPriority w:val="99"/>
    <w:rsid w:val="0062626E"/>
    <w:pPr>
      <w:widowControl w:val="0"/>
      <w:autoSpaceDE w:val="0"/>
      <w:autoSpaceDN w:val="0"/>
      <w:adjustRightInd w:val="0"/>
      <w:spacing w:after="0" w:line="240" w:lineRule="auto"/>
      <w:ind w:left="170" w:right="170"/>
    </w:pPr>
    <w:rPr>
      <w:rFonts w:ascii="Arial" w:eastAsia="Times New Roman" w:hAnsi="Arial" w:cs="Arial"/>
      <w:sz w:val="26"/>
      <w:szCs w:val="26"/>
      <w:lang w:eastAsia="ru-RU"/>
    </w:rPr>
  </w:style>
  <w:style w:type="paragraph" w:customStyle="1" w:styleId="ConsPlusTitle">
    <w:name w:val="ConsPlusTitle"/>
    <w:rsid w:val="006262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2">
    <w:name w:val="Style2"/>
    <w:basedOn w:val="a"/>
    <w:uiPriority w:val="99"/>
    <w:rsid w:val="0062626E"/>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CharChar">
    <w:name w:val="Char Char"/>
    <w:basedOn w:val="a"/>
    <w:uiPriority w:val="99"/>
    <w:rsid w:val="0062626E"/>
    <w:pPr>
      <w:spacing w:after="160" w:line="240" w:lineRule="exact"/>
    </w:pPr>
    <w:rPr>
      <w:rFonts w:ascii="Verdana" w:eastAsia="Times New Roman" w:hAnsi="Verdana" w:cs="Verdana"/>
      <w:sz w:val="20"/>
      <w:szCs w:val="20"/>
      <w:lang w:val="en-US"/>
    </w:rPr>
  </w:style>
  <w:style w:type="paragraph" w:customStyle="1" w:styleId="16">
    <w:name w:val="Без интервала1"/>
    <w:aliases w:val="с интервалом"/>
    <w:qFormat/>
    <w:rsid w:val="0062626E"/>
    <w:pPr>
      <w:spacing w:after="60" w:line="240" w:lineRule="auto"/>
      <w:ind w:firstLine="709"/>
      <w:jc w:val="both"/>
    </w:pPr>
    <w:rPr>
      <w:rFonts w:ascii="Times New Roman" w:eastAsia="Lucida Sans Unicode" w:hAnsi="Times New Roman" w:cs="Times New Roman"/>
      <w:sz w:val="24"/>
      <w:szCs w:val="24"/>
      <w:lang w:eastAsia="ru-RU"/>
    </w:rPr>
  </w:style>
  <w:style w:type="character" w:customStyle="1" w:styleId="310">
    <w:name w:val="Заг 3 Знак Знак1 Знак Знак"/>
    <w:basedOn w:val="a0"/>
    <w:link w:val="311"/>
    <w:locked/>
    <w:rsid w:val="0062626E"/>
    <w:rPr>
      <w:rFonts w:ascii="Arial" w:eastAsia="Times New Roman" w:hAnsi="Arial" w:cs="Arial"/>
      <w:b/>
      <w:color w:val="0070C0"/>
      <w:sz w:val="24"/>
      <w:szCs w:val="24"/>
    </w:rPr>
  </w:style>
  <w:style w:type="paragraph" w:customStyle="1" w:styleId="311">
    <w:name w:val="Заг 3 Знак Знак1 Знак"/>
    <w:basedOn w:val="a"/>
    <w:link w:val="310"/>
    <w:qFormat/>
    <w:rsid w:val="0062626E"/>
    <w:pPr>
      <w:spacing w:before="240" w:after="180" w:line="240" w:lineRule="auto"/>
      <w:contextualSpacing/>
    </w:pPr>
    <w:rPr>
      <w:rFonts w:ascii="Arial" w:eastAsia="Times New Roman" w:hAnsi="Arial" w:cs="Arial"/>
      <w:b/>
      <w:color w:val="0070C0"/>
      <w:sz w:val="24"/>
      <w:szCs w:val="24"/>
    </w:rPr>
  </w:style>
  <w:style w:type="paragraph" w:customStyle="1" w:styleId="ConsPlusCell">
    <w:name w:val="ConsPlusCell"/>
    <w:rsid w:val="006262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626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Знак Знак Знак1 Знак Знак Знак Знак"/>
    <w:basedOn w:val="a"/>
    <w:rsid w:val="0062626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7">
    <w:name w:val="Style7"/>
    <w:basedOn w:val="a"/>
    <w:rsid w:val="0062626E"/>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aff5">
    <w:name w:val="Основной текст_"/>
    <w:basedOn w:val="a0"/>
    <w:link w:val="18"/>
    <w:locked/>
    <w:rsid w:val="0062626E"/>
    <w:rPr>
      <w:sz w:val="18"/>
      <w:szCs w:val="18"/>
      <w:shd w:val="clear" w:color="auto" w:fill="FFFFFF"/>
    </w:rPr>
  </w:style>
  <w:style w:type="paragraph" w:customStyle="1" w:styleId="18">
    <w:name w:val="Основной текст1"/>
    <w:basedOn w:val="a"/>
    <w:link w:val="aff5"/>
    <w:rsid w:val="0062626E"/>
    <w:pPr>
      <w:widowControl w:val="0"/>
      <w:shd w:val="clear" w:color="auto" w:fill="FFFFFF"/>
      <w:spacing w:before="540" w:after="120" w:line="214" w:lineRule="exact"/>
    </w:pPr>
    <w:rPr>
      <w:sz w:val="18"/>
      <w:szCs w:val="18"/>
    </w:rPr>
  </w:style>
  <w:style w:type="paragraph" w:customStyle="1" w:styleId="19">
    <w:name w:val="Текст1"/>
    <w:basedOn w:val="a"/>
    <w:rsid w:val="0062626E"/>
    <w:pPr>
      <w:suppressAutoHyphens/>
      <w:autoSpaceDE w:val="0"/>
      <w:spacing w:after="0" w:line="240" w:lineRule="auto"/>
    </w:pPr>
    <w:rPr>
      <w:rFonts w:ascii="Courier New" w:eastAsia="Times New Roman" w:hAnsi="Courier New" w:cs="Courier New"/>
      <w:color w:val="000000"/>
      <w:sz w:val="20"/>
      <w:szCs w:val="20"/>
      <w:lang w:eastAsia="ar-SA"/>
    </w:rPr>
  </w:style>
  <w:style w:type="paragraph" w:customStyle="1" w:styleId="24">
    <w:name w:val="Заг 2 Знак"/>
    <w:basedOn w:val="a"/>
    <w:rsid w:val="0062626E"/>
    <w:pPr>
      <w:suppressAutoHyphens/>
      <w:spacing w:before="240" w:after="180" w:line="240" w:lineRule="auto"/>
    </w:pPr>
    <w:rPr>
      <w:rFonts w:ascii="Arial" w:eastAsia="Times New Roman" w:hAnsi="Arial" w:cs="Arial"/>
      <w:b/>
      <w:caps/>
      <w:shadow/>
      <w:color w:val="0070C0"/>
      <w:sz w:val="24"/>
      <w:szCs w:val="28"/>
      <w:lang w:eastAsia="ar-SA"/>
    </w:rPr>
  </w:style>
  <w:style w:type="paragraph" w:customStyle="1" w:styleId="PlainText">
    <w:name w:val="Plain Text*"/>
    <w:basedOn w:val="a"/>
    <w:rsid w:val="0062626E"/>
    <w:pPr>
      <w:widowControl w:val="0"/>
      <w:suppressAutoHyphens/>
      <w:spacing w:after="0" w:line="240" w:lineRule="auto"/>
    </w:pPr>
    <w:rPr>
      <w:rFonts w:ascii="Courier New" w:eastAsia="Courier New" w:hAnsi="Courier New" w:cs="Courier New"/>
      <w:color w:val="000000"/>
      <w:sz w:val="20"/>
      <w:szCs w:val="20"/>
      <w:lang w:eastAsia="ru-RU" w:bidi="ru-RU"/>
    </w:rPr>
  </w:style>
  <w:style w:type="paragraph" w:customStyle="1" w:styleId="s16">
    <w:name w:val="s_16"/>
    <w:basedOn w:val="a"/>
    <w:rsid w:val="00626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626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2626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yle19">
    <w:name w:val="Style19"/>
    <w:basedOn w:val="a"/>
    <w:rsid w:val="0062626E"/>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character" w:styleId="aff6">
    <w:name w:val="Intense Emphasis"/>
    <w:uiPriority w:val="21"/>
    <w:qFormat/>
    <w:rsid w:val="0062626E"/>
    <w:rPr>
      <w:i/>
      <w:iCs/>
      <w:color w:val="5B9BD5"/>
    </w:rPr>
  </w:style>
  <w:style w:type="character" w:styleId="aff7">
    <w:name w:val="Book Title"/>
    <w:uiPriority w:val="33"/>
    <w:qFormat/>
    <w:rsid w:val="0062626E"/>
    <w:rPr>
      <w:b/>
      <w:bCs/>
      <w:i/>
      <w:iCs/>
      <w:spacing w:val="5"/>
    </w:rPr>
  </w:style>
  <w:style w:type="character" w:customStyle="1" w:styleId="aff8">
    <w:name w:val="Гипертекстовая ссылка"/>
    <w:uiPriority w:val="99"/>
    <w:rsid w:val="0062626E"/>
    <w:rPr>
      <w:b/>
      <w:bCs/>
      <w:color w:val="106BBE"/>
    </w:rPr>
  </w:style>
  <w:style w:type="character" w:customStyle="1" w:styleId="blk">
    <w:name w:val="blk"/>
    <w:basedOn w:val="a0"/>
    <w:rsid w:val="0062626E"/>
  </w:style>
  <w:style w:type="character" w:customStyle="1" w:styleId="1a">
    <w:name w:val="Слабое выделение1"/>
    <w:aliases w:val="Таблица"/>
    <w:basedOn w:val="a0"/>
    <w:uiPriority w:val="19"/>
    <w:qFormat/>
    <w:rsid w:val="0062626E"/>
    <w:rPr>
      <w:rFonts w:ascii="Times New Roman" w:hAnsi="Times New Roman" w:cs="Times New Roman" w:hint="default"/>
      <w:iCs/>
      <w:strike w:val="0"/>
      <w:dstrike w:val="0"/>
      <w:color w:val="auto"/>
      <w:sz w:val="22"/>
      <w:u w:val="none"/>
      <w:effect w:val="none"/>
    </w:rPr>
  </w:style>
  <w:style w:type="character" w:customStyle="1" w:styleId="FontStyle16">
    <w:name w:val="Font Style16"/>
    <w:uiPriority w:val="99"/>
    <w:rsid w:val="0062626E"/>
    <w:rPr>
      <w:rFonts w:ascii="Times New Roman" w:hAnsi="Times New Roman" w:cs="Times New Roman" w:hint="default"/>
      <w:sz w:val="26"/>
      <w:szCs w:val="26"/>
    </w:rPr>
  </w:style>
  <w:style w:type="character" w:customStyle="1" w:styleId="FontStyle35">
    <w:name w:val="Font Style35"/>
    <w:basedOn w:val="a0"/>
    <w:rsid w:val="0062626E"/>
    <w:rPr>
      <w:rFonts w:ascii="Times New Roman" w:hAnsi="Times New Roman" w:cs="Times New Roman" w:hint="default"/>
      <w:b/>
      <w:bCs/>
      <w:sz w:val="26"/>
      <w:szCs w:val="26"/>
    </w:rPr>
  </w:style>
  <w:style w:type="character" w:customStyle="1" w:styleId="WW8Num3z0">
    <w:name w:val="WW8Num3z0"/>
    <w:rsid w:val="0062626E"/>
    <w:rPr>
      <w:rFonts w:ascii="Symbol" w:hAnsi="Symbol" w:hint="default"/>
    </w:rPr>
  </w:style>
  <w:style w:type="character" w:customStyle="1" w:styleId="WW8Num2z6">
    <w:name w:val="WW8Num2z6"/>
    <w:rsid w:val="0062626E"/>
  </w:style>
</w:styles>
</file>

<file path=word/webSettings.xml><?xml version="1.0" encoding="utf-8"?>
<w:webSettings xmlns:r="http://schemas.openxmlformats.org/officeDocument/2006/relationships" xmlns:w="http://schemas.openxmlformats.org/wordprocessingml/2006/main">
  <w:divs>
    <w:div w:id="358510944">
      <w:bodyDiv w:val="1"/>
      <w:marLeft w:val="0"/>
      <w:marRight w:val="0"/>
      <w:marTop w:val="0"/>
      <w:marBottom w:val="0"/>
      <w:divBdr>
        <w:top w:val="none" w:sz="0" w:space="0" w:color="auto"/>
        <w:left w:val="none" w:sz="0" w:space="0" w:color="auto"/>
        <w:bottom w:val="none" w:sz="0" w:space="0" w:color="auto"/>
        <w:right w:val="none" w:sz="0" w:space="0" w:color="auto"/>
      </w:divBdr>
    </w:div>
    <w:div w:id="18731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86&amp;n=144472&amp;dst=100015" TargetMode="External"/><Relationship Id="rId117" Type="http://schemas.openxmlformats.org/officeDocument/2006/relationships/hyperlink" Target="https://login.consultant.ru/link/?req=doc&amp;base=LAW&amp;n=411554&amp;dst=100012" TargetMode="External"/><Relationship Id="rId21" Type="http://schemas.openxmlformats.org/officeDocument/2006/relationships/hyperlink" Target="https://login.consultant.ru/link/?req=doc&amp;base=LAW&amp;n=471024" TargetMode="External"/><Relationship Id="rId42" Type="http://schemas.openxmlformats.org/officeDocument/2006/relationships/hyperlink" Target="https://login.consultant.ru/link/?req=doc&amp;base=LAW&amp;n=471026" TargetMode="External"/><Relationship Id="rId47" Type="http://schemas.openxmlformats.org/officeDocument/2006/relationships/hyperlink" Target="https://login.consultant.ru/link/?req=doc&amp;base=RLAW086&amp;n=144472&amp;dst=100015" TargetMode="External"/><Relationship Id="rId63" Type="http://schemas.openxmlformats.org/officeDocument/2006/relationships/hyperlink" Target="https://login.consultant.ru/link/?req=doc&amp;base=LAW&amp;n=471026" TargetMode="External"/><Relationship Id="rId68" Type="http://schemas.openxmlformats.org/officeDocument/2006/relationships/hyperlink" Target="https://login.consultant.ru/link/?req=doc&amp;base=LAW&amp;n=471026&amp;dst=2175" TargetMode="External"/><Relationship Id="rId84" Type="http://schemas.openxmlformats.org/officeDocument/2006/relationships/hyperlink" Target="https://login.consultant.ru/link/?req=doc&amp;base=LAW&amp;n=471026&amp;dst=2579" TargetMode="External"/><Relationship Id="rId89" Type="http://schemas.openxmlformats.org/officeDocument/2006/relationships/hyperlink" Target="https://login.consultant.ru/link/?req=doc&amp;base=LAW&amp;n=423603&amp;dst=100010" TargetMode="External"/><Relationship Id="rId112" Type="http://schemas.openxmlformats.org/officeDocument/2006/relationships/hyperlink" Target="https://login.consultant.ru/link/?req=doc&amp;base=LAW&amp;n=482687&amp;dst=100223" TargetMode="External"/><Relationship Id="rId16" Type="http://schemas.openxmlformats.org/officeDocument/2006/relationships/hyperlink" Target="https://login.consultant.ru/link/?req=doc&amp;base=LAW&amp;n=471068&amp;dst=100053" TargetMode="External"/><Relationship Id="rId107" Type="http://schemas.openxmlformats.org/officeDocument/2006/relationships/hyperlink" Target="https://login.consultant.ru/link/?req=doc&amp;base=RLAW086&amp;n=151447&amp;dst=100088" TargetMode="External"/><Relationship Id="rId11" Type="http://schemas.openxmlformats.org/officeDocument/2006/relationships/hyperlink" Target="https://login.consultant.ru/link/?req=doc&amp;base=RLAW086&amp;n=143107&amp;dst=100009" TargetMode="External"/><Relationship Id="rId24" Type="http://schemas.openxmlformats.org/officeDocument/2006/relationships/hyperlink" Target="https://login.consultant.ru/link/?req=doc&amp;base=LAW&amp;n=483030" TargetMode="External"/><Relationship Id="rId32" Type="http://schemas.openxmlformats.org/officeDocument/2006/relationships/hyperlink" Target="https://login.consultant.ru/link/?req=doc&amp;base=LAW&amp;n=471068" TargetMode="External"/><Relationship Id="rId37" Type="http://schemas.openxmlformats.org/officeDocument/2006/relationships/hyperlink" Target="https://login.consultant.ru/link/?req=doc&amp;base=LAW&amp;n=471068&amp;dst=100094" TargetMode="External"/><Relationship Id="rId40" Type="http://schemas.openxmlformats.org/officeDocument/2006/relationships/hyperlink" Target="https://login.consultant.ru/link/?req=doc&amp;base=RLAW086&amp;n=144472&amp;dst=100437" TargetMode="External"/><Relationship Id="rId45" Type="http://schemas.openxmlformats.org/officeDocument/2006/relationships/hyperlink" Target="https://login.consultant.ru/link/?req=doc&amp;base=LAW&amp;n=471026" TargetMode="External"/><Relationship Id="rId53" Type="http://schemas.openxmlformats.org/officeDocument/2006/relationships/hyperlink" Target="https://login.consultant.ru/link/?req=doc&amp;base=RLAW086&amp;n=142751&amp;dst=100019" TargetMode="External"/><Relationship Id="rId58" Type="http://schemas.openxmlformats.org/officeDocument/2006/relationships/hyperlink" Target="https://login.consultant.ru/link/?req=doc&amp;base=LAW&amp;n=485963" TargetMode="External"/><Relationship Id="rId66" Type="http://schemas.openxmlformats.org/officeDocument/2006/relationships/hyperlink" Target="https://login.consultant.ru/link/?req=doc&amp;base=LAW&amp;n=471026&amp;dst=3521" TargetMode="External"/><Relationship Id="rId74" Type="http://schemas.openxmlformats.org/officeDocument/2006/relationships/hyperlink" Target="https://login.consultant.ru/link/?req=doc&amp;base=RLAW086&amp;n=144472&amp;dst=100015" TargetMode="External"/><Relationship Id="rId79" Type="http://schemas.openxmlformats.org/officeDocument/2006/relationships/hyperlink" Target="https://login.consultant.ru/link/?req=doc&amp;base=LAW&amp;n=471026&amp;dst=100738" TargetMode="External"/><Relationship Id="rId87" Type="http://schemas.openxmlformats.org/officeDocument/2006/relationships/hyperlink" Target="https://login.consultant.ru/link/?req=doc&amp;base=RLAW086&amp;n=143107&amp;dst=100019" TargetMode="External"/><Relationship Id="rId102" Type="http://schemas.openxmlformats.org/officeDocument/2006/relationships/hyperlink" Target="https://login.consultant.ru/link/?req=doc&amp;base=LAW&amp;n=471025" TargetMode="External"/><Relationship Id="rId110" Type="http://schemas.openxmlformats.org/officeDocument/2006/relationships/hyperlink" Target="https://login.consultant.ru/link/?req=doc&amp;base=LAW&amp;n=471068&amp;dst=1846" TargetMode="External"/><Relationship Id="rId115" Type="http://schemas.openxmlformats.org/officeDocument/2006/relationships/hyperlink" Target="https://login.consultant.ru/link/?req=doc&amp;base=LAW&amp;n=471078&amp;dst=394" TargetMode="External"/><Relationship Id="rId5" Type="http://schemas.openxmlformats.org/officeDocument/2006/relationships/footnotes" Target="footnotes.xml"/><Relationship Id="rId61" Type="http://schemas.openxmlformats.org/officeDocument/2006/relationships/hyperlink" Target="https://login.consultant.ru/link/?req=doc&amp;base=LAW&amp;n=483116" TargetMode="External"/><Relationship Id="rId82" Type="http://schemas.openxmlformats.org/officeDocument/2006/relationships/hyperlink" Target="https://login.consultant.ru/link/?req=doc&amp;base=LAW&amp;n=471026" TargetMode="External"/><Relationship Id="rId90" Type="http://schemas.openxmlformats.org/officeDocument/2006/relationships/hyperlink" Target="https://login.consultant.ru/link/?req=doc&amp;base=LAW&amp;n=466787&amp;dst=100166" TargetMode="External"/><Relationship Id="rId95" Type="http://schemas.openxmlformats.org/officeDocument/2006/relationships/hyperlink" Target="https://login.consultant.ru/link/?req=doc&amp;base=LAW&amp;n=471026&amp;dst=4078" TargetMode="External"/><Relationship Id="rId19" Type="http://schemas.openxmlformats.org/officeDocument/2006/relationships/hyperlink" Target="https://login.consultant.ru/link/?req=doc&amp;base=LAW&amp;n=471068" TargetMode="External"/><Relationship Id="rId14" Type="http://schemas.openxmlformats.org/officeDocument/2006/relationships/hyperlink" Target="https://login.consultant.ru/link/?req=doc&amp;base=LAW&amp;n=471026" TargetMode="External"/><Relationship Id="rId22" Type="http://schemas.openxmlformats.org/officeDocument/2006/relationships/hyperlink" Target="https://login.consultant.ru/link/?req=doc&amp;base=LAW&amp;n=482687" TargetMode="External"/><Relationship Id="rId27" Type="http://schemas.openxmlformats.org/officeDocument/2006/relationships/hyperlink" Target="https://login.consultant.ru/link/?req=doc&amp;base=RLAW086&amp;n=143107&amp;dst=100011" TargetMode="External"/><Relationship Id="rId30" Type="http://schemas.openxmlformats.org/officeDocument/2006/relationships/hyperlink" Target="https://login.consultant.ru/link/?req=doc&amp;base=LAW&amp;n=471068" TargetMode="External"/><Relationship Id="rId35" Type="http://schemas.openxmlformats.org/officeDocument/2006/relationships/hyperlink" Target="https://login.consultant.ru/link/?req=doc&amp;base=LAW&amp;n=471024&amp;dst=101356" TargetMode="External"/><Relationship Id="rId43" Type="http://schemas.openxmlformats.org/officeDocument/2006/relationships/hyperlink" Target="https://login.consultant.ru/link/?req=doc&amp;base=LAW&amp;n=471026&amp;dst=4072" TargetMode="External"/><Relationship Id="rId48" Type="http://schemas.openxmlformats.org/officeDocument/2006/relationships/hyperlink" Target="https://login.consultant.ru/link/?req=doc&amp;base=LAW&amp;n=471026" TargetMode="External"/><Relationship Id="rId56" Type="http://schemas.openxmlformats.org/officeDocument/2006/relationships/hyperlink" Target="https://login.consultant.ru/link/?req=doc&amp;base=LAW&amp;n=471026" TargetMode="External"/><Relationship Id="rId64" Type="http://schemas.openxmlformats.org/officeDocument/2006/relationships/hyperlink" Target="https://login.consultant.ru/link/?req=doc&amp;base=LAW&amp;n=471026" TargetMode="External"/><Relationship Id="rId69" Type="http://schemas.openxmlformats.org/officeDocument/2006/relationships/hyperlink" Target="https://login.consultant.ru/link/?req=doc&amp;base=LAW&amp;n=471026&amp;dst=100487" TargetMode="External"/><Relationship Id="rId77" Type="http://schemas.openxmlformats.org/officeDocument/2006/relationships/hyperlink" Target="https://login.consultant.ru/link/?req=doc&amp;base=LAW&amp;n=471068&amp;dst=1965" TargetMode="External"/><Relationship Id="rId100" Type="http://schemas.openxmlformats.org/officeDocument/2006/relationships/hyperlink" Target="https://login.consultant.ru/link/?req=doc&amp;base=RLAW086&amp;n=145445&amp;dst=100018" TargetMode="External"/><Relationship Id="rId105" Type="http://schemas.openxmlformats.org/officeDocument/2006/relationships/hyperlink" Target="https://login.consultant.ru/link/?req=doc&amp;base=RLAW086&amp;n=143107&amp;dst=100067" TargetMode="External"/><Relationship Id="rId113" Type="http://schemas.openxmlformats.org/officeDocument/2006/relationships/hyperlink" Target="https://login.consultant.ru/link/?req=doc&amp;base=LAW&amp;n=399255&amp;dst=100014" TargetMode="External"/><Relationship Id="rId118" Type="http://schemas.openxmlformats.org/officeDocument/2006/relationships/hyperlink" Target="https://login.consultant.ru/link/?req=doc&amp;base=LAW&amp;n=471025" TargetMode="External"/><Relationship Id="rId8" Type="http://schemas.openxmlformats.org/officeDocument/2006/relationships/hyperlink" Target="https://login.consultant.ru/link/?req=doc&amp;base=LAW&amp;n=471068" TargetMode="External"/><Relationship Id="rId51" Type="http://schemas.openxmlformats.org/officeDocument/2006/relationships/hyperlink" Target="https://login.consultant.ru/link/?req=doc&amp;base=LAW&amp;n=471026&amp;dst=100510" TargetMode="External"/><Relationship Id="rId72" Type="http://schemas.openxmlformats.org/officeDocument/2006/relationships/hyperlink" Target="https://login.consultant.ru/link/?req=doc&amp;base=RLAW086&amp;n=142751" TargetMode="External"/><Relationship Id="rId80" Type="http://schemas.openxmlformats.org/officeDocument/2006/relationships/hyperlink" Target="https://login.consultant.ru/link/?req=doc&amp;base=LAW&amp;n=471026&amp;dst=100748" TargetMode="External"/><Relationship Id="rId85" Type="http://schemas.openxmlformats.org/officeDocument/2006/relationships/hyperlink" Target="https://login.consultant.ru/link/?req=doc&amp;base=RLAW086&amp;n=133993" TargetMode="External"/><Relationship Id="rId93" Type="http://schemas.openxmlformats.org/officeDocument/2006/relationships/hyperlink" Target="https://login.consultant.ru/link/?req=doc&amp;base=RLAW086&amp;n=143107&amp;dst=100022" TargetMode="External"/><Relationship Id="rId98" Type="http://schemas.openxmlformats.org/officeDocument/2006/relationships/hyperlink" Target="https://login.consultant.ru/link/?req=doc&amp;base=RLAW086&amp;n=151447&amp;dst=100010" TargetMode="External"/><Relationship Id="rId3" Type="http://schemas.openxmlformats.org/officeDocument/2006/relationships/settings" Target="settings.xml"/><Relationship Id="rId12" Type="http://schemas.openxmlformats.org/officeDocument/2006/relationships/hyperlink" Target="https://login.consultant.ru/link/?req=doc&amp;base=LAW&amp;n=471026" TargetMode="External"/><Relationship Id="rId17" Type="http://schemas.openxmlformats.org/officeDocument/2006/relationships/hyperlink" Target="https://login.consultant.ru/link/?req=doc&amp;base=LAW&amp;n=471026&amp;dst=100464" TargetMode="External"/><Relationship Id="rId25" Type="http://schemas.openxmlformats.org/officeDocument/2006/relationships/hyperlink" Target="https://login.consultant.ru/link/?req=doc&amp;base=RLAW086&amp;n=152210&amp;dst=100026" TargetMode="External"/><Relationship Id="rId33" Type="http://schemas.openxmlformats.org/officeDocument/2006/relationships/hyperlink" Target="https://login.consultant.ru/link/?req=doc&amp;base=RLAW086&amp;n=143107&amp;dst=100013" TargetMode="External"/><Relationship Id="rId38" Type="http://schemas.openxmlformats.org/officeDocument/2006/relationships/hyperlink" Target="https://login.consultant.ru/link/?req=doc&amp;base=RLAW086&amp;n=144472&amp;dst=100303" TargetMode="External"/><Relationship Id="rId46" Type="http://schemas.openxmlformats.org/officeDocument/2006/relationships/hyperlink" Target="https://login.consultant.ru/link/?req=doc&amp;base=LAW&amp;n=471026" TargetMode="External"/><Relationship Id="rId59" Type="http://schemas.openxmlformats.org/officeDocument/2006/relationships/hyperlink" Target="https://login.consultant.ru/link/?req=doc&amp;base=LAW&amp;n=471026" TargetMode="External"/><Relationship Id="rId67" Type="http://schemas.openxmlformats.org/officeDocument/2006/relationships/hyperlink" Target="https://login.consultant.ru/link/?req=doc&amp;base=LAW&amp;n=471026" TargetMode="External"/><Relationship Id="rId103" Type="http://schemas.openxmlformats.org/officeDocument/2006/relationships/hyperlink" Target="https://login.consultant.ru/link/?req=doc&amp;base=RLAW086&amp;n=151447&amp;dst=100011" TargetMode="External"/><Relationship Id="rId108" Type="http://schemas.openxmlformats.org/officeDocument/2006/relationships/hyperlink" Target="https://login.consultant.ru/link/?req=doc&amp;base=RLAW086&amp;n=143107&amp;dst=100125" TargetMode="External"/><Relationship Id="rId116" Type="http://schemas.openxmlformats.org/officeDocument/2006/relationships/hyperlink" Target="https://login.consultant.ru/link/?req=doc&amp;base=LAW&amp;n=13040&amp;dst=100012" TargetMode="External"/><Relationship Id="rId20" Type="http://schemas.openxmlformats.org/officeDocument/2006/relationships/hyperlink" Target="https://login.consultant.ru/link/?req=doc&amp;base=LAW&amp;n=471025" TargetMode="External"/><Relationship Id="rId41" Type="http://schemas.openxmlformats.org/officeDocument/2006/relationships/hyperlink" Target="https://login.consultant.ru/link/?req=doc&amp;base=RLAW086&amp;n=144472&amp;dst=100522" TargetMode="External"/><Relationship Id="rId54" Type="http://schemas.openxmlformats.org/officeDocument/2006/relationships/hyperlink" Target="https://login.consultant.ru/link/?req=doc&amp;base=LAW&amp;n=471026&amp;dst=2175" TargetMode="External"/><Relationship Id="rId62" Type="http://schemas.openxmlformats.org/officeDocument/2006/relationships/hyperlink" Target="https://login.consultant.ru/link/?req=doc&amp;base=LAW&amp;n=471026" TargetMode="External"/><Relationship Id="rId70" Type="http://schemas.openxmlformats.org/officeDocument/2006/relationships/hyperlink" Target="https://login.consultant.ru/link/?req=doc&amp;base=LAW&amp;n=471026" TargetMode="External"/><Relationship Id="rId75" Type="http://schemas.openxmlformats.org/officeDocument/2006/relationships/hyperlink" Target="https://login.consultant.ru/link/?req=doc&amp;base=LAW&amp;n=471068&amp;dst=1264" TargetMode="External"/><Relationship Id="rId83" Type="http://schemas.openxmlformats.org/officeDocument/2006/relationships/hyperlink" Target="https://login.consultant.ru/link/?req=doc&amp;base=LAW&amp;n=471026&amp;dst=306" TargetMode="External"/><Relationship Id="rId88" Type="http://schemas.openxmlformats.org/officeDocument/2006/relationships/hyperlink" Target="https://login.consultant.ru/link/?req=doc&amp;base=LAW&amp;n=471026&amp;dst=100615" TargetMode="External"/><Relationship Id="rId91" Type="http://schemas.openxmlformats.org/officeDocument/2006/relationships/hyperlink" Target="https://login.consultant.ru/link/?req=doc&amp;base=LAW&amp;n=471026&amp;dst=100615" TargetMode="External"/><Relationship Id="rId96" Type="http://schemas.openxmlformats.org/officeDocument/2006/relationships/hyperlink" Target="https://login.consultant.ru/link/?req=doc&amp;base=LAW&amp;n=448360&amp;dst=100008" TargetMode="External"/><Relationship Id="rId111" Type="http://schemas.openxmlformats.org/officeDocument/2006/relationships/hyperlink" Target="https://login.consultant.ru/link/?req=doc&amp;base=LAW&amp;n=46614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23603&amp;dst=100010" TargetMode="External"/><Relationship Id="rId23" Type="http://schemas.openxmlformats.org/officeDocument/2006/relationships/hyperlink" Target="https://login.consultant.ru/link/?req=doc&amp;base=LAW&amp;n=471223" TargetMode="External"/><Relationship Id="rId28" Type="http://schemas.openxmlformats.org/officeDocument/2006/relationships/hyperlink" Target="https://login.consultant.ru/link/?req=doc&amp;base=LAW&amp;n=471026" TargetMode="External"/><Relationship Id="rId36" Type="http://schemas.openxmlformats.org/officeDocument/2006/relationships/hyperlink" Target="https://login.consultant.ru/link/?req=doc&amp;base=LAW&amp;n=471026&amp;dst=100068" TargetMode="External"/><Relationship Id="rId49" Type="http://schemas.openxmlformats.org/officeDocument/2006/relationships/hyperlink" Target="https://login.consultant.ru/link/?req=doc&amp;base=LAW&amp;n=471026" TargetMode="External"/><Relationship Id="rId57" Type="http://schemas.openxmlformats.org/officeDocument/2006/relationships/hyperlink" Target="https://login.consultant.ru/link/?req=doc&amp;base=LAW&amp;n=483074" TargetMode="External"/><Relationship Id="rId106" Type="http://schemas.openxmlformats.org/officeDocument/2006/relationships/image" Target="media/image2.png"/><Relationship Id="rId114" Type="http://schemas.openxmlformats.org/officeDocument/2006/relationships/hyperlink" Target="https://login.consultant.ru/link/?req=doc&amp;base=LAW&amp;n=482687" TargetMode="External"/><Relationship Id="rId119" Type="http://schemas.openxmlformats.org/officeDocument/2006/relationships/fontTable" Target="fontTable.xml"/><Relationship Id="rId10" Type="http://schemas.openxmlformats.org/officeDocument/2006/relationships/hyperlink" Target="https://login.consultant.ru/link/?req=doc&amp;base=REXP086&amp;n=42377" TargetMode="External"/><Relationship Id="rId31" Type="http://schemas.openxmlformats.org/officeDocument/2006/relationships/hyperlink" Target="https://login.consultant.ru/link/?req=doc&amp;base=LAW&amp;n=471026" TargetMode="External"/><Relationship Id="rId44" Type="http://schemas.openxmlformats.org/officeDocument/2006/relationships/hyperlink" Target="https://login.consultant.ru/link/?req=doc&amp;base=RLAW086&amp;n=143107&amp;dst=100017" TargetMode="External"/><Relationship Id="rId52" Type="http://schemas.openxmlformats.org/officeDocument/2006/relationships/hyperlink" Target="https://login.consultant.ru/link/?req=doc&amp;base=LAW&amp;n=471026&amp;dst=100516" TargetMode="External"/><Relationship Id="rId60" Type="http://schemas.openxmlformats.org/officeDocument/2006/relationships/hyperlink" Target="https://login.consultant.ru/link/?req=doc&amp;base=LAW&amp;n=471026" TargetMode="External"/><Relationship Id="rId65" Type="http://schemas.openxmlformats.org/officeDocument/2006/relationships/hyperlink" Target="https://login.consultant.ru/link/?req=doc&amp;base=LAW&amp;n=471026&amp;dst=3366" TargetMode="External"/><Relationship Id="rId73" Type="http://schemas.openxmlformats.org/officeDocument/2006/relationships/hyperlink" Target="https://login.consultant.ru/link/?req=doc&amp;base=RLAW086&amp;n=144472&amp;dst=100015" TargetMode="External"/><Relationship Id="rId78" Type="http://schemas.openxmlformats.org/officeDocument/2006/relationships/hyperlink" Target="https://login.consultant.ru/link/?req=doc&amp;base=LAW&amp;n=471026&amp;dst=1909" TargetMode="External"/><Relationship Id="rId81" Type="http://schemas.openxmlformats.org/officeDocument/2006/relationships/hyperlink" Target="https://login.consultant.ru/link/?req=doc&amp;base=LAW&amp;n=471026&amp;dst=100848" TargetMode="External"/><Relationship Id="rId86" Type="http://schemas.openxmlformats.org/officeDocument/2006/relationships/hyperlink" Target="https://login.consultant.ru/link/?req=doc&amp;base=LAW&amp;n=471026" TargetMode="External"/><Relationship Id="rId94" Type="http://schemas.openxmlformats.org/officeDocument/2006/relationships/hyperlink" Target="https://login.consultant.ru/link/?req=doc&amp;base=LAW&amp;n=471026&amp;dst=4075" TargetMode="External"/><Relationship Id="rId99" Type="http://schemas.openxmlformats.org/officeDocument/2006/relationships/hyperlink" Target="https://login.consultant.ru/link/?req=doc&amp;base=RLAW086&amp;n=145445&amp;dst=100010" TargetMode="External"/><Relationship Id="rId101" Type="http://schemas.openxmlformats.org/officeDocument/2006/relationships/hyperlink" Target="https://login.consultant.ru/link/?req=doc&amp;base=LAW&amp;n=411554&amp;dst=10067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4&amp;dst=892" TargetMode="External"/><Relationship Id="rId13" Type="http://schemas.openxmlformats.org/officeDocument/2006/relationships/hyperlink" Target="https://login.consultant.ru/link/?req=doc&amp;base=LAW&amp;n=471068" TargetMode="External"/><Relationship Id="rId18" Type="http://schemas.openxmlformats.org/officeDocument/2006/relationships/hyperlink" Target="https://login.consultant.ru/link/?req=doc&amp;base=LAW&amp;n=471026" TargetMode="External"/><Relationship Id="rId39" Type="http://schemas.openxmlformats.org/officeDocument/2006/relationships/hyperlink" Target="https://login.consultant.ru/link/?req=doc&amp;base=RLAW086&amp;n=144472&amp;dst=100316" TargetMode="External"/><Relationship Id="rId109" Type="http://schemas.openxmlformats.org/officeDocument/2006/relationships/hyperlink" Target="https://login.consultant.ru/link/?req=doc&amp;base=RLAW086&amp;n=143107&amp;dst=100126" TargetMode="External"/><Relationship Id="rId34" Type="http://schemas.openxmlformats.org/officeDocument/2006/relationships/hyperlink" Target="https://login.consultant.ru/link/?req=doc&amp;base=RLAW086&amp;n=143107&amp;dst=100015" TargetMode="External"/><Relationship Id="rId50" Type="http://schemas.openxmlformats.org/officeDocument/2006/relationships/hyperlink" Target="https://login.consultant.ru/link/?req=doc&amp;base=LAW&amp;n=471026&amp;dst=100487" TargetMode="External"/><Relationship Id="rId55" Type="http://schemas.openxmlformats.org/officeDocument/2006/relationships/hyperlink" Target="https://login.consultant.ru/link/?req=doc&amp;base=LAW&amp;n=471026" TargetMode="External"/><Relationship Id="rId76" Type="http://schemas.openxmlformats.org/officeDocument/2006/relationships/hyperlink" Target="https://login.consultant.ru/link/?req=doc&amp;base=LAW&amp;n=471068&amp;dst=1279" TargetMode="External"/><Relationship Id="rId97" Type="http://schemas.openxmlformats.org/officeDocument/2006/relationships/header" Target="header1.xml"/><Relationship Id="rId104" Type="http://schemas.openxmlformats.org/officeDocument/2006/relationships/hyperlink" Target="https://login.consultant.ru/link/?req=doc&amp;base=RLAW086&amp;n=143107&amp;dst=100066" TargetMode="External"/><Relationship Id="rId120" Type="http://schemas.openxmlformats.org/officeDocument/2006/relationships/theme" Target="theme/theme1.xml"/><Relationship Id="rId7" Type="http://schemas.openxmlformats.org/officeDocument/2006/relationships/hyperlink" Target="https://login.consultant.ru/link/?req=doc&amp;base=LAW&amp;n=471026&amp;dst=100085" TargetMode="External"/><Relationship Id="rId71" Type="http://schemas.openxmlformats.org/officeDocument/2006/relationships/hyperlink" Target="https://login.consultant.ru/link/?req=doc&amp;base=LAW&amp;n=471026" TargetMode="External"/><Relationship Id="rId92" Type="http://schemas.openxmlformats.org/officeDocument/2006/relationships/hyperlink" Target="https://login.consultant.ru/link/?req=doc&amp;base=LAW&amp;n=471026&amp;dst=100628" TargetMode="External"/><Relationship Id="rId2" Type="http://schemas.openxmlformats.org/officeDocument/2006/relationships/styles" Target="styles.xml"/><Relationship Id="rId29" Type="http://schemas.openxmlformats.org/officeDocument/2006/relationships/hyperlink" Target="https://login.consultant.ru/link/?req=doc&amp;base=LAW&amp;n=47102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230</Pages>
  <Words>63548</Words>
  <Characters>362225</Characters>
  <Application>Microsoft Office Word</Application>
  <DocSecurity>0</DocSecurity>
  <Lines>3018</Lines>
  <Paragraphs>849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ktn</cp:lastModifiedBy>
  <cp:revision>6</cp:revision>
  <dcterms:created xsi:type="dcterms:W3CDTF">2024-10-29T09:57:00Z</dcterms:created>
  <dcterms:modified xsi:type="dcterms:W3CDTF">2024-10-29T11:32:00Z</dcterms:modified>
</cp:coreProperties>
</file>